
<file path=[Content_Types].xml><?xml version="1.0" encoding="utf-8"?>
<Types xmlns="http://schemas.openxmlformats.org/package/2006/content-types">
  <Default Extension="xml" ContentType="application/xml"/>
  <Default Extension="jpeg" ContentType="image/jpeg"/>
  <Default Extension="png" ContentType="image/png"/>
  <Default Extension="wdp" ContentType="image/vnd.ms-photo"/>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6"/>
        <w:gridCol w:w="268"/>
        <w:gridCol w:w="4430"/>
      </w:tblGrid>
      <w:tr w:rsidR="007E08E6" w:rsidRPr="00A70450" w14:paraId="1D6CFF66" w14:textId="77777777" w:rsidTr="00D42505">
        <w:trPr>
          <w:trHeight w:val="1931"/>
        </w:trPr>
        <w:tc>
          <w:tcPr>
            <w:tcW w:w="4068" w:type="dxa"/>
          </w:tcPr>
          <w:p w14:paraId="67E514EE" w14:textId="3F2C404B" w:rsidR="007E08E6" w:rsidRPr="00A70450" w:rsidRDefault="003317B9" w:rsidP="003317B9">
            <w:pPr>
              <w:rPr>
                <w:lang w:val="es-ES_tradnl"/>
              </w:rPr>
            </w:pPr>
            <w:r w:rsidRPr="00A70450">
              <w:rPr>
                <w:lang w:val="es-ES_tradnl"/>
              </w:rPr>
              <w:drawing>
                <wp:inline distT="0" distB="0" distL="0" distR="0" wp14:anchorId="1FAB42DB" wp14:editId="08309B96">
                  <wp:extent cx="2403665" cy="137480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41.43 PM.png"/>
                          <pic:cNvPicPr/>
                        </pic:nvPicPr>
                        <pic:blipFill>
                          <a:blip r:embed="rId8">
                            <a:extLst>
                              <a:ext uri="{28A0092B-C50C-407E-A947-70E740481C1C}">
                                <a14:useLocalDpi xmlns:a14="http://schemas.microsoft.com/office/drawing/2010/main" val="0"/>
                              </a:ext>
                            </a:extLst>
                          </a:blip>
                          <a:stretch>
                            <a:fillRect/>
                          </a:stretch>
                        </pic:blipFill>
                        <pic:spPr>
                          <a:xfrm>
                            <a:off x="0" y="0"/>
                            <a:ext cx="2404549" cy="1375311"/>
                          </a:xfrm>
                          <a:prstGeom prst="rect">
                            <a:avLst/>
                          </a:prstGeom>
                        </pic:spPr>
                      </pic:pic>
                    </a:graphicData>
                  </a:graphic>
                </wp:inline>
              </w:drawing>
            </w:r>
          </w:p>
        </w:tc>
        <w:tc>
          <w:tcPr>
            <w:tcW w:w="4910" w:type="dxa"/>
            <w:gridSpan w:val="2"/>
            <w:vMerge w:val="restart"/>
          </w:tcPr>
          <w:p w14:paraId="72422351" w14:textId="55CCDDC5" w:rsidR="007E08E6" w:rsidRPr="00A70450" w:rsidRDefault="007E08E6" w:rsidP="00C8188F">
            <w:pPr>
              <w:jc w:val="center"/>
              <w:rPr>
                <w:lang w:val="es-ES_tradnl"/>
              </w:rPr>
            </w:pPr>
            <w:r w:rsidRPr="00A70450">
              <w:rPr>
                <w:lang w:val="es-ES_tradnl"/>
              </w:rPr>
              <w:drawing>
                <wp:inline distT="0" distB="0" distL="0" distR="0" wp14:anchorId="2F64A0C4" wp14:editId="7FCF1761">
                  <wp:extent cx="1341850" cy="784467"/>
                  <wp:effectExtent l="0" t="0" r="4445"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RP_left_mcknight_esp (2) (1).png"/>
                          <pic:cNvPicPr/>
                        </pic:nvPicPr>
                        <pic:blipFill>
                          <a:blip r:embed="rId9">
                            <a:extLst>
                              <a:ext uri="{28A0092B-C50C-407E-A947-70E740481C1C}">
                                <a14:useLocalDpi xmlns:a14="http://schemas.microsoft.com/office/drawing/2010/main" val="0"/>
                              </a:ext>
                            </a:extLst>
                          </a:blip>
                          <a:stretch>
                            <a:fillRect/>
                          </a:stretch>
                        </pic:blipFill>
                        <pic:spPr>
                          <a:xfrm>
                            <a:off x="0" y="0"/>
                            <a:ext cx="1343640" cy="785513"/>
                          </a:xfrm>
                          <a:prstGeom prst="rect">
                            <a:avLst/>
                          </a:prstGeom>
                        </pic:spPr>
                      </pic:pic>
                    </a:graphicData>
                  </a:graphic>
                </wp:inline>
              </w:drawing>
            </w:r>
          </w:p>
          <w:p w14:paraId="074100D4" w14:textId="77777777" w:rsidR="007E08E6" w:rsidRPr="00A70450" w:rsidRDefault="007E08E6" w:rsidP="00947F25">
            <w:pPr>
              <w:rPr>
                <w:lang w:val="es-ES_tradnl"/>
              </w:rPr>
            </w:pPr>
          </w:p>
          <w:p w14:paraId="78C98843" w14:textId="46C0EA5C" w:rsidR="007E08E6" w:rsidRPr="00A70450" w:rsidRDefault="007E08E6" w:rsidP="00C8188F">
            <w:pPr>
              <w:jc w:val="center"/>
              <w:rPr>
                <w:b/>
                <w:lang w:val="es-ES_tradnl"/>
              </w:rPr>
            </w:pPr>
            <w:r w:rsidRPr="00A70450">
              <w:rPr>
                <w:b/>
                <w:lang w:val="es-ES_tradnl"/>
              </w:rPr>
              <w:t>Memoria de la</w:t>
            </w:r>
          </w:p>
          <w:p w14:paraId="5A60D3C3" w14:textId="77777777" w:rsidR="007E08E6" w:rsidRPr="00A70450" w:rsidRDefault="007E08E6" w:rsidP="00532DC7">
            <w:pPr>
              <w:jc w:val="center"/>
              <w:rPr>
                <w:b/>
                <w:lang w:val="es-ES_tradnl"/>
              </w:rPr>
            </w:pPr>
            <w:r w:rsidRPr="00A70450">
              <w:rPr>
                <w:b/>
                <w:lang w:val="es-ES_tradnl"/>
              </w:rPr>
              <w:t>Décimo Sexta Reunión Anual de la Comunidad de Práctica de los Andes del Programa Colaborativo de Investigación sobre Cultivos de la Fundación McKnight</w:t>
            </w:r>
          </w:p>
          <w:p w14:paraId="4FA8CFDB" w14:textId="77777777" w:rsidR="007E08E6" w:rsidRPr="00A70450" w:rsidRDefault="007E08E6" w:rsidP="00532DC7">
            <w:pPr>
              <w:jc w:val="center"/>
              <w:rPr>
                <w:b/>
                <w:lang w:val="es-ES_tradnl"/>
              </w:rPr>
            </w:pPr>
          </w:p>
          <w:p w14:paraId="1A3AF39B" w14:textId="77777777" w:rsidR="007E08E6" w:rsidRPr="00A70450" w:rsidRDefault="007E08E6" w:rsidP="00532DC7">
            <w:pPr>
              <w:jc w:val="center"/>
              <w:rPr>
                <w:b/>
                <w:lang w:val="es-ES_tradnl"/>
              </w:rPr>
            </w:pPr>
            <w:r w:rsidRPr="00A70450">
              <w:rPr>
                <w:b/>
                <w:lang w:val="es-ES_tradnl"/>
              </w:rPr>
              <w:t>Reunión Virtual</w:t>
            </w:r>
          </w:p>
          <w:p w14:paraId="62A03C20" w14:textId="77777777" w:rsidR="007E08E6" w:rsidRPr="00A70450" w:rsidRDefault="007E08E6" w:rsidP="00532DC7">
            <w:pPr>
              <w:jc w:val="center"/>
              <w:rPr>
                <w:b/>
                <w:lang w:val="es-ES_tradnl"/>
              </w:rPr>
            </w:pPr>
          </w:p>
          <w:p w14:paraId="382F8805" w14:textId="77777777" w:rsidR="007E08E6" w:rsidRPr="00A70450" w:rsidRDefault="007E08E6" w:rsidP="00532DC7">
            <w:pPr>
              <w:jc w:val="center"/>
              <w:rPr>
                <w:b/>
                <w:lang w:val="es-ES_tradnl"/>
              </w:rPr>
            </w:pPr>
            <w:r w:rsidRPr="00A70450">
              <w:rPr>
                <w:b/>
                <w:lang w:val="es-ES_tradnl"/>
              </w:rPr>
              <w:t>6 al 16 de julio, 2020</w:t>
            </w:r>
          </w:p>
          <w:p w14:paraId="1281ECFA" w14:textId="77777777" w:rsidR="007E08E6" w:rsidRPr="00A70450" w:rsidRDefault="007E08E6" w:rsidP="00532DC7">
            <w:pPr>
              <w:jc w:val="center"/>
              <w:rPr>
                <w:lang w:val="es-ES_tradnl"/>
              </w:rPr>
            </w:pPr>
          </w:p>
        </w:tc>
      </w:tr>
      <w:tr w:rsidR="007E08E6" w:rsidRPr="00A70450" w14:paraId="608315EF" w14:textId="77777777" w:rsidTr="00D42505">
        <w:trPr>
          <w:trHeight w:val="1931"/>
        </w:trPr>
        <w:tc>
          <w:tcPr>
            <w:tcW w:w="4068" w:type="dxa"/>
          </w:tcPr>
          <w:p w14:paraId="7E373EB2" w14:textId="77777777" w:rsidR="007E08E6" w:rsidRPr="00A70450" w:rsidRDefault="007E08E6" w:rsidP="007E08E6">
            <w:pPr>
              <w:rPr>
                <w:lang w:val="es-ES_tradnl"/>
              </w:rPr>
            </w:pPr>
          </w:p>
          <w:p w14:paraId="3F34A821" w14:textId="71EBAAA7" w:rsidR="00CC2F07" w:rsidRPr="00A70450" w:rsidRDefault="00C8188F" w:rsidP="007E08E6">
            <w:pPr>
              <w:rPr>
                <w:lang w:val="es-ES_tradnl"/>
              </w:rPr>
            </w:pPr>
            <w:r w:rsidRPr="00A70450">
              <w:rPr>
                <w:lang w:val="es-ES_tradnl"/>
              </w:rPr>
              <w:drawing>
                <wp:inline distT="0" distB="0" distL="0" distR="0" wp14:anchorId="16D6206E" wp14:editId="2D9336F2">
                  <wp:extent cx="2403665" cy="1104196"/>
                  <wp:effectExtent l="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59.13 PM.png"/>
                          <pic:cNvPicPr/>
                        </pic:nvPicPr>
                        <pic:blipFill>
                          <a:blip r:embed="rId10">
                            <a:extLst>
                              <a:ext uri="{28A0092B-C50C-407E-A947-70E740481C1C}">
                                <a14:useLocalDpi xmlns:a14="http://schemas.microsoft.com/office/drawing/2010/main" val="0"/>
                              </a:ext>
                            </a:extLst>
                          </a:blip>
                          <a:stretch>
                            <a:fillRect/>
                          </a:stretch>
                        </pic:blipFill>
                        <pic:spPr>
                          <a:xfrm>
                            <a:off x="0" y="0"/>
                            <a:ext cx="2404749" cy="1104694"/>
                          </a:xfrm>
                          <a:prstGeom prst="rect">
                            <a:avLst/>
                          </a:prstGeom>
                        </pic:spPr>
                      </pic:pic>
                    </a:graphicData>
                  </a:graphic>
                </wp:inline>
              </w:drawing>
            </w:r>
          </w:p>
          <w:p w14:paraId="59C0FC72" w14:textId="4439808D" w:rsidR="00CC2F07" w:rsidRPr="00A70450" w:rsidRDefault="00CC2F07" w:rsidP="007E08E6">
            <w:pPr>
              <w:rPr>
                <w:sz w:val="6"/>
                <w:szCs w:val="6"/>
                <w:lang w:val="es-ES_tradnl"/>
              </w:rPr>
            </w:pPr>
          </w:p>
        </w:tc>
        <w:tc>
          <w:tcPr>
            <w:tcW w:w="4910" w:type="dxa"/>
            <w:gridSpan w:val="2"/>
            <w:vMerge/>
          </w:tcPr>
          <w:p w14:paraId="5BA192A1" w14:textId="77777777" w:rsidR="007E08E6" w:rsidRPr="00A70450" w:rsidRDefault="007E08E6" w:rsidP="00532DC7">
            <w:pPr>
              <w:jc w:val="center"/>
              <w:rPr>
                <w:lang w:val="es-ES_tradnl"/>
              </w:rPr>
            </w:pPr>
          </w:p>
        </w:tc>
      </w:tr>
      <w:tr w:rsidR="00CC2F07" w:rsidRPr="00A70450" w14:paraId="2EBA0F03" w14:textId="77777777" w:rsidTr="00D42505">
        <w:tc>
          <w:tcPr>
            <w:tcW w:w="4489" w:type="dxa"/>
            <w:gridSpan w:val="2"/>
          </w:tcPr>
          <w:p w14:paraId="6CF5F2C9" w14:textId="54D5808D" w:rsidR="00CC2F07" w:rsidRPr="00A70450" w:rsidRDefault="00DF0A0C" w:rsidP="007E08E6">
            <w:pPr>
              <w:jc w:val="center"/>
              <w:rPr>
                <w:lang w:val="es-ES_tradnl"/>
              </w:rPr>
            </w:pPr>
            <w:r w:rsidRPr="00A70450">
              <w:rPr>
                <w:lang w:val="es-ES_tradnl"/>
              </w:rPr>
              <w:drawing>
                <wp:inline distT="0" distB="0" distL="0" distR="0" wp14:anchorId="1DB17153" wp14:editId="3B55374C">
                  <wp:extent cx="2775407" cy="1928465"/>
                  <wp:effectExtent l="0" t="0" r="0" b="254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43.03 PM.png"/>
                          <pic:cNvPicPr/>
                        </pic:nvPicPr>
                        <pic:blipFill>
                          <a:blip r:embed="rId11">
                            <a:extLst>
                              <a:ext uri="{28A0092B-C50C-407E-A947-70E740481C1C}">
                                <a14:useLocalDpi xmlns:a14="http://schemas.microsoft.com/office/drawing/2010/main" val="0"/>
                              </a:ext>
                            </a:extLst>
                          </a:blip>
                          <a:stretch>
                            <a:fillRect/>
                          </a:stretch>
                        </pic:blipFill>
                        <pic:spPr>
                          <a:xfrm>
                            <a:off x="0" y="0"/>
                            <a:ext cx="2775868" cy="1928785"/>
                          </a:xfrm>
                          <a:prstGeom prst="rect">
                            <a:avLst/>
                          </a:prstGeom>
                        </pic:spPr>
                      </pic:pic>
                    </a:graphicData>
                  </a:graphic>
                </wp:inline>
              </w:drawing>
            </w:r>
          </w:p>
        </w:tc>
        <w:tc>
          <w:tcPr>
            <w:tcW w:w="4489" w:type="dxa"/>
          </w:tcPr>
          <w:p w14:paraId="0FD97F7E" w14:textId="77777777" w:rsidR="00CC2F07" w:rsidRPr="00A70450" w:rsidRDefault="00F40E05" w:rsidP="007E08E6">
            <w:pPr>
              <w:jc w:val="center"/>
              <w:rPr>
                <w:lang w:val="es-ES_tradnl"/>
              </w:rPr>
            </w:pPr>
            <w:r w:rsidRPr="00A70450">
              <w:rPr>
                <w:lang w:val="es-ES_tradnl"/>
              </w:rPr>
              <w:drawing>
                <wp:inline distT="0" distB="0" distL="0" distR="0" wp14:anchorId="51942A2B" wp14:editId="3D2F072E">
                  <wp:extent cx="2666418" cy="1604436"/>
                  <wp:effectExtent l="0" t="0" r="63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43.36 PM.png"/>
                          <pic:cNvPicPr/>
                        </pic:nvPicPr>
                        <pic:blipFill>
                          <a:blip r:embed="rId12">
                            <a:extLst>
                              <a:ext uri="{28A0092B-C50C-407E-A947-70E740481C1C}">
                                <a14:useLocalDpi xmlns:a14="http://schemas.microsoft.com/office/drawing/2010/main" val="0"/>
                              </a:ext>
                            </a:extLst>
                          </a:blip>
                          <a:stretch>
                            <a:fillRect/>
                          </a:stretch>
                        </pic:blipFill>
                        <pic:spPr>
                          <a:xfrm>
                            <a:off x="0" y="0"/>
                            <a:ext cx="2667346" cy="1604994"/>
                          </a:xfrm>
                          <a:prstGeom prst="rect">
                            <a:avLst/>
                          </a:prstGeom>
                        </pic:spPr>
                      </pic:pic>
                    </a:graphicData>
                  </a:graphic>
                </wp:inline>
              </w:drawing>
            </w:r>
          </w:p>
          <w:p w14:paraId="73340BEA" w14:textId="0C8B2842" w:rsidR="006903B1" w:rsidRPr="00A70450" w:rsidRDefault="006903B1" w:rsidP="007E08E6">
            <w:pPr>
              <w:jc w:val="center"/>
              <w:rPr>
                <w:sz w:val="10"/>
                <w:szCs w:val="10"/>
                <w:lang w:val="es-ES_tradnl"/>
              </w:rPr>
            </w:pPr>
          </w:p>
        </w:tc>
      </w:tr>
      <w:tr w:rsidR="00CC2F07" w:rsidRPr="00A70450" w14:paraId="6E9B9351" w14:textId="77777777" w:rsidTr="00D42505">
        <w:tc>
          <w:tcPr>
            <w:tcW w:w="4489" w:type="dxa"/>
            <w:gridSpan w:val="2"/>
          </w:tcPr>
          <w:p w14:paraId="2B17A5E8" w14:textId="699F1D64" w:rsidR="00CC2F07" w:rsidRPr="00A70450" w:rsidRDefault="000D78EB" w:rsidP="007E08E6">
            <w:pPr>
              <w:jc w:val="center"/>
              <w:rPr>
                <w:lang w:val="es-ES_tradnl"/>
              </w:rPr>
            </w:pPr>
            <w:r w:rsidRPr="00A70450">
              <w:rPr>
                <w:lang w:val="es-ES_tradnl"/>
              </w:rPr>
              <w:drawing>
                <wp:inline distT="0" distB="0" distL="0" distR="0" wp14:anchorId="18378130" wp14:editId="02B20993">
                  <wp:extent cx="2751265" cy="1750126"/>
                  <wp:effectExtent l="0" t="0" r="0" b="254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44.40 PM.png"/>
                          <pic:cNvPicPr/>
                        </pic:nvPicPr>
                        <pic:blipFill>
                          <a:blip r:embed="rId13">
                            <a:extLst>
                              <a:ext uri="{28A0092B-C50C-407E-A947-70E740481C1C}">
                                <a14:useLocalDpi xmlns:a14="http://schemas.microsoft.com/office/drawing/2010/main" val="0"/>
                              </a:ext>
                            </a:extLst>
                          </a:blip>
                          <a:stretch>
                            <a:fillRect/>
                          </a:stretch>
                        </pic:blipFill>
                        <pic:spPr>
                          <a:xfrm>
                            <a:off x="0" y="0"/>
                            <a:ext cx="2751265" cy="1750126"/>
                          </a:xfrm>
                          <a:prstGeom prst="rect">
                            <a:avLst/>
                          </a:prstGeom>
                        </pic:spPr>
                      </pic:pic>
                    </a:graphicData>
                  </a:graphic>
                </wp:inline>
              </w:drawing>
            </w:r>
          </w:p>
        </w:tc>
        <w:tc>
          <w:tcPr>
            <w:tcW w:w="4489" w:type="dxa"/>
          </w:tcPr>
          <w:p w14:paraId="45447725" w14:textId="4F3736A6" w:rsidR="00CC2F07" w:rsidRPr="00A70450" w:rsidRDefault="00DF0A0C" w:rsidP="007E08E6">
            <w:pPr>
              <w:jc w:val="center"/>
              <w:rPr>
                <w:lang w:val="es-ES_tradnl"/>
              </w:rPr>
            </w:pPr>
            <w:r w:rsidRPr="00A70450">
              <w:rPr>
                <w:lang w:val="es-ES_tradnl"/>
              </w:rPr>
              <w:drawing>
                <wp:inline distT="0" distB="0" distL="0" distR="0" wp14:anchorId="1438688E" wp14:editId="78389561">
                  <wp:extent cx="2546962" cy="2037454"/>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44.14 PM.png"/>
                          <pic:cNvPicPr/>
                        </pic:nvPicPr>
                        <pic:blipFill>
                          <a:blip r:embed="rId14">
                            <a:extLst>
                              <a:ext uri="{28A0092B-C50C-407E-A947-70E740481C1C}">
                                <a14:useLocalDpi xmlns:a14="http://schemas.microsoft.com/office/drawing/2010/main" val="0"/>
                              </a:ext>
                            </a:extLst>
                          </a:blip>
                          <a:stretch>
                            <a:fillRect/>
                          </a:stretch>
                        </pic:blipFill>
                        <pic:spPr>
                          <a:xfrm>
                            <a:off x="0" y="0"/>
                            <a:ext cx="2548536" cy="2038713"/>
                          </a:xfrm>
                          <a:prstGeom prst="rect">
                            <a:avLst/>
                          </a:prstGeom>
                        </pic:spPr>
                      </pic:pic>
                    </a:graphicData>
                  </a:graphic>
                </wp:inline>
              </w:drawing>
            </w:r>
          </w:p>
        </w:tc>
      </w:tr>
      <w:tr w:rsidR="00A80436" w:rsidRPr="00A70450" w14:paraId="76FD1F42" w14:textId="77777777" w:rsidTr="00D42505">
        <w:tc>
          <w:tcPr>
            <w:tcW w:w="4489" w:type="dxa"/>
            <w:gridSpan w:val="2"/>
          </w:tcPr>
          <w:p w14:paraId="5BE6A119" w14:textId="67A52D9F" w:rsidR="00A80436" w:rsidRPr="00A70450" w:rsidRDefault="00A80436" w:rsidP="007E08E6">
            <w:pPr>
              <w:jc w:val="center"/>
              <w:rPr>
                <w:lang w:val="es-ES_tradnl"/>
              </w:rPr>
            </w:pPr>
            <w:r w:rsidRPr="00A70450">
              <w:rPr>
                <w:lang w:val="es-ES_tradnl"/>
              </w:rPr>
              <w:drawing>
                <wp:inline distT="0" distB="0" distL="0" distR="0" wp14:anchorId="46D41656" wp14:editId="1082FE97">
                  <wp:extent cx="2550012" cy="122999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43.20 PM.png"/>
                          <pic:cNvPicPr/>
                        </pic:nvPicPr>
                        <pic:blipFill>
                          <a:blip r:embed="rId15">
                            <a:extLst>
                              <a:ext uri="{28A0092B-C50C-407E-A947-70E740481C1C}">
                                <a14:useLocalDpi xmlns:a14="http://schemas.microsoft.com/office/drawing/2010/main" val="0"/>
                              </a:ext>
                            </a:extLst>
                          </a:blip>
                          <a:stretch>
                            <a:fillRect/>
                          </a:stretch>
                        </pic:blipFill>
                        <pic:spPr>
                          <a:xfrm>
                            <a:off x="0" y="0"/>
                            <a:ext cx="2551178" cy="1230558"/>
                          </a:xfrm>
                          <a:prstGeom prst="rect">
                            <a:avLst/>
                          </a:prstGeom>
                        </pic:spPr>
                      </pic:pic>
                    </a:graphicData>
                  </a:graphic>
                </wp:inline>
              </w:drawing>
            </w:r>
          </w:p>
        </w:tc>
        <w:tc>
          <w:tcPr>
            <w:tcW w:w="4489" w:type="dxa"/>
          </w:tcPr>
          <w:p w14:paraId="3BA39CCE" w14:textId="77777777" w:rsidR="00A80436" w:rsidRPr="00A70450" w:rsidRDefault="00A80436" w:rsidP="007E08E6">
            <w:pPr>
              <w:jc w:val="center"/>
              <w:rPr>
                <w:lang w:val="es-ES_tradnl"/>
              </w:rPr>
            </w:pPr>
          </w:p>
          <w:p w14:paraId="39BF3265" w14:textId="0EC3511F" w:rsidR="00D42505" w:rsidRPr="00A70450" w:rsidRDefault="00D42505" w:rsidP="007E08E6">
            <w:pPr>
              <w:jc w:val="center"/>
              <w:rPr>
                <w:lang w:val="es-ES_tradnl"/>
              </w:rPr>
            </w:pPr>
            <w:r w:rsidRPr="00A70450">
              <w:rPr>
                <w:lang w:val="es-ES_tradnl"/>
              </w:rPr>
              <w:drawing>
                <wp:inline distT="0" distB="0" distL="0" distR="0" wp14:anchorId="760BD445" wp14:editId="3EDB5C3E">
                  <wp:extent cx="2476066" cy="1023709"/>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3.39.55 PM.png"/>
                          <pic:cNvPicPr/>
                        </pic:nvPicPr>
                        <pic:blipFill>
                          <a:blip r:embed="rId16">
                            <a:extLst>
                              <a:ext uri="{28A0092B-C50C-407E-A947-70E740481C1C}">
                                <a14:useLocalDpi xmlns:a14="http://schemas.microsoft.com/office/drawing/2010/main" val="0"/>
                              </a:ext>
                            </a:extLst>
                          </a:blip>
                          <a:stretch>
                            <a:fillRect/>
                          </a:stretch>
                        </pic:blipFill>
                        <pic:spPr>
                          <a:xfrm>
                            <a:off x="0" y="0"/>
                            <a:ext cx="2477311" cy="1024224"/>
                          </a:xfrm>
                          <a:prstGeom prst="rect">
                            <a:avLst/>
                          </a:prstGeom>
                        </pic:spPr>
                      </pic:pic>
                    </a:graphicData>
                  </a:graphic>
                </wp:inline>
              </w:drawing>
            </w:r>
          </w:p>
        </w:tc>
      </w:tr>
    </w:tbl>
    <w:p w14:paraId="32DEBB6F" w14:textId="77777777" w:rsidR="00810652" w:rsidRPr="00A70450" w:rsidRDefault="00810652">
      <w:pPr>
        <w:rPr>
          <w:lang w:val="es-ES_tradnl"/>
        </w:rPr>
      </w:pPr>
    </w:p>
    <w:p w14:paraId="629BAEE3" w14:textId="6FE23A6D" w:rsidR="00D42505" w:rsidRPr="00A70450" w:rsidRDefault="00856CA5">
      <w:pPr>
        <w:rPr>
          <w:b/>
          <w:color w:val="1F497D" w:themeColor="text2"/>
          <w:sz w:val="28"/>
          <w:szCs w:val="28"/>
          <w:lang w:val="es-ES_tradnl"/>
        </w:rPr>
      </w:pPr>
      <w:r w:rsidRPr="00A70450">
        <w:rPr>
          <w:b/>
          <w:color w:val="1F497D" w:themeColor="text2"/>
          <w:sz w:val="28"/>
          <w:szCs w:val="28"/>
          <w:lang w:val="es-ES_tradnl"/>
        </w:rPr>
        <w:lastRenderedPageBreak/>
        <w:t>Índice de Contenidos</w:t>
      </w:r>
    </w:p>
    <w:p w14:paraId="458A90CF" w14:textId="77777777" w:rsidR="00856CA5" w:rsidRPr="00A70450" w:rsidRDefault="00856CA5">
      <w:pPr>
        <w:rPr>
          <w:b/>
          <w:lang w:val="es-ES_tradnl"/>
        </w:rPr>
      </w:pPr>
    </w:p>
    <w:tbl>
      <w:tblPr>
        <w:tblStyle w:val="Cuadrculaclara-nfasis1"/>
        <w:tblW w:w="0" w:type="auto"/>
        <w:tblLook w:val="04A0" w:firstRow="1" w:lastRow="0" w:firstColumn="1" w:lastColumn="0" w:noHBand="0" w:noVBand="1"/>
      </w:tblPr>
      <w:tblGrid>
        <w:gridCol w:w="8298"/>
        <w:gridCol w:w="694"/>
      </w:tblGrid>
      <w:tr w:rsidR="0036126E" w:rsidRPr="00A70450" w14:paraId="3CC57BAF" w14:textId="77777777" w:rsidTr="00FC55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154BA3C" w14:textId="77777777" w:rsidR="0036126E" w:rsidRPr="00A70450" w:rsidRDefault="0036126E">
            <w:pPr>
              <w:rPr>
                <w:b w:val="0"/>
                <w:lang w:val="es-ES_tradnl"/>
              </w:rPr>
            </w:pPr>
          </w:p>
        </w:tc>
        <w:tc>
          <w:tcPr>
            <w:tcW w:w="694" w:type="dxa"/>
          </w:tcPr>
          <w:p w14:paraId="1A795BDA" w14:textId="76BADAEC" w:rsidR="0036126E" w:rsidRPr="00A70450" w:rsidRDefault="0036126E">
            <w:pPr>
              <w:cnfStyle w:val="100000000000" w:firstRow="1" w:lastRow="0" w:firstColumn="0" w:lastColumn="0" w:oddVBand="0" w:evenVBand="0" w:oddHBand="0" w:evenHBand="0" w:firstRowFirstColumn="0" w:firstRowLastColumn="0" w:lastRowFirstColumn="0" w:lastRowLastColumn="0"/>
              <w:rPr>
                <w:i/>
                <w:color w:val="1F497D" w:themeColor="text2"/>
                <w:lang w:val="es-ES_tradnl"/>
              </w:rPr>
            </w:pPr>
            <w:r w:rsidRPr="00A70450">
              <w:rPr>
                <w:i/>
                <w:color w:val="1F497D" w:themeColor="text2"/>
                <w:lang w:val="es-ES_tradnl"/>
              </w:rPr>
              <w:t>Pág.</w:t>
            </w:r>
          </w:p>
        </w:tc>
      </w:tr>
      <w:tr w:rsidR="007D0017" w:rsidRPr="00A70450" w14:paraId="7904F226"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18F9532" w14:textId="77777777" w:rsidR="007D0017" w:rsidRPr="00A70450" w:rsidRDefault="007D0017">
            <w:pPr>
              <w:rPr>
                <w:b w:val="0"/>
                <w:lang w:val="es-ES_tradnl"/>
              </w:rPr>
            </w:pPr>
          </w:p>
        </w:tc>
        <w:tc>
          <w:tcPr>
            <w:tcW w:w="694" w:type="dxa"/>
          </w:tcPr>
          <w:p w14:paraId="1C5B6380" w14:textId="77777777" w:rsidR="007D0017" w:rsidRPr="00A70450" w:rsidRDefault="007D0017">
            <w:pP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36126E" w:rsidRPr="00A70450" w14:paraId="213955E1"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F26B8F8" w14:textId="1917DAD0" w:rsidR="0036126E" w:rsidRPr="00A70450" w:rsidRDefault="009C2810" w:rsidP="009C2810">
            <w:pPr>
              <w:rPr>
                <w:color w:val="1F497D" w:themeColor="text2"/>
                <w:lang w:val="es-ES_tradnl"/>
              </w:rPr>
            </w:pPr>
            <w:r w:rsidRPr="00A70450">
              <w:rPr>
                <w:color w:val="1F497D" w:themeColor="text2"/>
                <w:lang w:val="es-ES_tradnl"/>
              </w:rPr>
              <w:t>Introducción</w:t>
            </w:r>
          </w:p>
        </w:tc>
        <w:tc>
          <w:tcPr>
            <w:tcW w:w="694" w:type="dxa"/>
          </w:tcPr>
          <w:p w14:paraId="0B92FE7A" w14:textId="48443CA7" w:rsidR="0036126E" w:rsidRPr="003A63DD" w:rsidRDefault="00EB4C9B"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3</w:t>
            </w:r>
          </w:p>
        </w:tc>
      </w:tr>
      <w:tr w:rsidR="009C2810" w:rsidRPr="00A70450" w14:paraId="6ABA494A"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618F696" w14:textId="77777777" w:rsidR="009C2810" w:rsidRPr="00A70450" w:rsidRDefault="009C2810">
            <w:pPr>
              <w:rPr>
                <w:color w:val="1F497D" w:themeColor="text2"/>
                <w:lang w:val="es-ES_tradnl"/>
              </w:rPr>
            </w:pPr>
          </w:p>
        </w:tc>
        <w:tc>
          <w:tcPr>
            <w:tcW w:w="694" w:type="dxa"/>
          </w:tcPr>
          <w:p w14:paraId="36B8CDC2" w14:textId="77777777" w:rsidR="009C2810" w:rsidRPr="003A63DD" w:rsidRDefault="009C2810"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9C2810" w:rsidRPr="00A70450" w14:paraId="1A3CD5BE"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E5892C2" w14:textId="079A9678" w:rsidR="009C2810" w:rsidRPr="00A70450" w:rsidRDefault="009C2810">
            <w:pPr>
              <w:rPr>
                <w:color w:val="1F497D" w:themeColor="text2"/>
                <w:lang w:val="es-ES_tradnl"/>
              </w:rPr>
            </w:pPr>
            <w:r w:rsidRPr="00A70450">
              <w:rPr>
                <w:color w:val="1F497D" w:themeColor="text2"/>
                <w:lang w:val="es-ES_tradnl"/>
              </w:rPr>
              <w:t>I. Apertura de la CdP16</w:t>
            </w:r>
          </w:p>
        </w:tc>
        <w:tc>
          <w:tcPr>
            <w:tcW w:w="694" w:type="dxa"/>
          </w:tcPr>
          <w:p w14:paraId="07030754" w14:textId="7CD7B186" w:rsidR="009C2810" w:rsidRPr="003A63DD" w:rsidRDefault="00EB4C9B"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6</w:t>
            </w:r>
          </w:p>
        </w:tc>
      </w:tr>
      <w:tr w:rsidR="0036126E" w:rsidRPr="00A70450" w14:paraId="34226DF3"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656AD6F" w14:textId="77777777" w:rsidR="0036126E" w:rsidRPr="00A70450" w:rsidRDefault="0036126E">
            <w:pPr>
              <w:rPr>
                <w:lang w:val="es-ES_tradnl"/>
              </w:rPr>
            </w:pPr>
          </w:p>
        </w:tc>
        <w:tc>
          <w:tcPr>
            <w:tcW w:w="694" w:type="dxa"/>
          </w:tcPr>
          <w:p w14:paraId="564870F6" w14:textId="77777777" w:rsidR="0036126E" w:rsidRPr="003A63DD" w:rsidRDefault="0036126E"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36126E" w:rsidRPr="00A70450" w14:paraId="4A6609EF"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A4CF762" w14:textId="4EB8FFBD" w:rsidR="0036126E" w:rsidRPr="00A70450" w:rsidRDefault="00FC559B">
            <w:pPr>
              <w:rPr>
                <w:color w:val="1F497D" w:themeColor="text2"/>
                <w:lang w:val="es-ES_tradnl"/>
              </w:rPr>
            </w:pPr>
            <w:r w:rsidRPr="00A70450">
              <w:rPr>
                <w:color w:val="1F497D" w:themeColor="text2"/>
                <w:lang w:val="es-ES_tradnl"/>
              </w:rPr>
              <w:t xml:space="preserve">II. </w:t>
            </w:r>
            <w:r w:rsidR="00781E64" w:rsidRPr="00A70450">
              <w:rPr>
                <w:color w:val="1F497D" w:themeColor="text2"/>
                <w:lang w:val="es-ES_tradnl"/>
              </w:rPr>
              <w:t>Presentaciones de la Fundación McKnight</w:t>
            </w:r>
          </w:p>
        </w:tc>
        <w:tc>
          <w:tcPr>
            <w:tcW w:w="694" w:type="dxa"/>
          </w:tcPr>
          <w:p w14:paraId="15BB3828" w14:textId="77777777" w:rsidR="0036126E" w:rsidRPr="003A63DD" w:rsidRDefault="0036126E"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791E89" w:rsidRPr="00A70450" w14:paraId="665CA10E"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46B5CA5" w14:textId="29A2870E" w:rsidR="00791E89" w:rsidRPr="00A70450" w:rsidRDefault="00791E89">
            <w:pPr>
              <w:rPr>
                <w:color w:val="1F497D" w:themeColor="text2"/>
                <w:lang w:val="es-ES_tradnl"/>
              </w:rPr>
            </w:pPr>
            <w:r w:rsidRPr="00A70450">
              <w:rPr>
                <w:b w:val="0"/>
                <w:color w:val="1F497D" w:themeColor="text2"/>
                <w:lang w:val="es-ES_tradnl"/>
              </w:rPr>
              <w:t>2.1</w:t>
            </w:r>
            <w:r w:rsidRPr="00A70450">
              <w:rPr>
                <w:b w:val="0"/>
                <w:lang w:val="es-ES_tradnl"/>
              </w:rPr>
              <w:t xml:space="preserve"> Presentación del Equipo Regional</w:t>
            </w:r>
          </w:p>
        </w:tc>
        <w:tc>
          <w:tcPr>
            <w:tcW w:w="694" w:type="dxa"/>
          </w:tcPr>
          <w:p w14:paraId="25CDE1D0" w14:textId="79C2603B" w:rsidR="00791E89" w:rsidRPr="003A63DD" w:rsidRDefault="00EB4C9B"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8</w:t>
            </w:r>
          </w:p>
        </w:tc>
      </w:tr>
      <w:tr w:rsidR="0036126E" w:rsidRPr="00A70450" w14:paraId="375B737F"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26EB54C" w14:textId="0C4A7BDF" w:rsidR="00781E64" w:rsidRPr="00A70450" w:rsidRDefault="00781E64">
            <w:pPr>
              <w:rPr>
                <w:b w:val="0"/>
                <w:lang w:val="es-ES_tradnl"/>
              </w:rPr>
            </w:pPr>
            <w:r w:rsidRPr="00A70450">
              <w:rPr>
                <w:b w:val="0"/>
                <w:color w:val="1F497D" w:themeColor="text2"/>
                <w:lang w:val="es-ES_tradnl"/>
              </w:rPr>
              <w:t>2.</w:t>
            </w:r>
            <w:r w:rsidR="00791E89" w:rsidRPr="00A70450">
              <w:rPr>
                <w:b w:val="0"/>
                <w:color w:val="1F497D" w:themeColor="text2"/>
                <w:lang w:val="es-ES_tradnl"/>
              </w:rPr>
              <w:t>2</w:t>
            </w:r>
            <w:r w:rsidRPr="00A70450">
              <w:rPr>
                <w:b w:val="0"/>
                <w:lang w:val="es-ES_tradnl"/>
              </w:rPr>
              <w:t xml:space="preserve"> Presentació</w:t>
            </w:r>
            <w:r w:rsidR="00F761FA" w:rsidRPr="00A70450">
              <w:rPr>
                <w:b w:val="0"/>
                <w:lang w:val="es-ES_tradnl"/>
              </w:rPr>
              <w:t>n de la Fundació</w:t>
            </w:r>
            <w:r w:rsidRPr="00A70450">
              <w:rPr>
                <w:b w:val="0"/>
                <w:lang w:val="es-ES_tradnl"/>
              </w:rPr>
              <w:t>n McKnight</w:t>
            </w:r>
          </w:p>
        </w:tc>
        <w:tc>
          <w:tcPr>
            <w:tcW w:w="694" w:type="dxa"/>
          </w:tcPr>
          <w:p w14:paraId="6C2DE29C" w14:textId="7A685E2E" w:rsidR="0036126E" w:rsidRPr="003A63DD" w:rsidRDefault="00EB4C9B"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20</w:t>
            </w:r>
          </w:p>
        </w:tc>
      </w:tr>
      <w:tr w:rsidR="000E4F24" w:rsidRPr="00A70450" w14:paraId="1D4BC87E"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8BF0FE8" w14:textId="3C86DB9B" w:rsidR="000E4F24" w:rsidRPr="00A70450" w:rsidRDefault="000E4F24">
            <w:pPr>
              <w:rPr>
                <w:b w:val="0"/>
                <w:color w:val="1F497D" w:themeColor="text2"/>
                <w:lang w:val="es-ES_tradnl"/>
              </w:rPr>
            </w:pPr>
            <w:r w:rsidRPr="00A70450">
              <w:rPr>
                <w:b w:val="0"/>
                <w:color w:val="1F497D" w:themeColor="text2"/>
                <w:lang w:val="es-ES_tradnl"/>
              </w:rPr>
              <w:t>2.</w:t>
            </w:r>
            <w:r w:rsidR="00791E89" w:rsidRPr="00A70450">
              <w:rPr>
                <w:b w:val="0"/>
                <w:color w:val="1F497D" w:themeColor="text2"/>
                <w:lang w:val="es-ES_tradnl"/>
              </w:rPr>
              <w:t>3</w:t>
            </w:r>
            <w:r w:rsidRPr="00A70450">
              <w:rPr>
                <w:b w:val="0"/>
                <w:lang w:val="es-ES_tradnl"/>
              </w:rPr>
              <w:t xml:space="preserve"> Presentación Global Alliance for the Future of Food</w:t>
            </w:r>
          </w:p>
        </w:tc>
        <w:tc>
          <w:tcPr>
            <w:tcW w:w="694" w:type="dxa"/>
          </w:tcPr>
          <w:p w14:paraId="54D227C0" w14:textId="10F1F2F0" w:rsidR="000E4F24" w:rsidRPr="003A63DD" w:rsidRDefault="00EB4C9B"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30</w:t>
            </w:r>
          </w:p>
        </w:tc>
      </w:tr>
      <w:tr w:rsidR="0036126E" w:rsidRPr="00A70450" w14:paraId="29537181"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8983E83" w14:textId="77777777" w:rsidR="0036126E" w:rsidRPr="00A70450" w:rsidRDefault="0036126E">
            <w:pPr>
              <w:rPr>
                <w:b w:val="0"/>
                <w:lang w:val="es-ES_tradnl"/>
              </w:rPr>
            </w:pPr>
          </w:p>
        </w:tc>
        <w:tc>
          <w:tcPr>
            <w:tcW w:w="694" w:type="dxa"/>
          </w:tcPr>
          <w:p w14:paraId="53A2D85E" w14:textId="77777777" w:rsidR="0036126E" w:rsidRPr="003A63DD" w:rsidRDefault="0036126E"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781E64" w:rsidRPr="00A70450" w14:paraId="7B3386FF"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348E555" w14:textId="3419E595" w:rsidR="00781E64" w:rsidRPr="00A70450" w:rsidRDefault="00781E64">
            <w:pPr>
              <w:rPr>
                <w:b w:val="0"/>
                <w:lang w:val="es-ES_tradnl"/>
              </w:rPr>
            </w:pPr>
            <w:r w:rsidRPr="00A70450">
              <w:rPr>
                <w:color w:val="1F497D" w:themeColor="text2"/>
                <w:lang w:val="es-ES_tradnl"/>
              </w:rPr>
              <w:t>III.</w:t>
            </w:r>
            <w:r w:rsidRPr="00A70450">
              <w:rPr>
                <w:b w:val="0"/>
                <w:lang w:val="es-ES_tradnl"/>
              </w:rPr>
              <w:t xml:space="preserve"> </w:t>
            </w:r>
            <w:r w:rsidR="00B3777A" w:rsidRPr="00A70450">
              <w:rPr>
                <w:color w:val="1F497D" w:themeColor="text2"/>
                <w:lang w:val="es-ES_tradnl"/>
              </w:rPr>
              <w:t xml:space="preserve">Impactos y oportunidades </w:t>
            </w:r>
            <w:r w:rsidR="00EC21C8" w:rsidRPr="00A70450">
              <w:rPr>
                <w:color w:val="1F497D" w:themeColor="text2"/>
                <w:lang w:val="es-ES_tradnl"/>
              </w:rPr>
              <w:t xml:space="preserve">de la pandemia </w:t>
            </w:r>
            <w:r w:rsidR="00B3777A" w:rsidRPr="00A70450">
              <w:rPr>
                <w:color w:val="1F497D" w:themeColor="text2"/>
                <w:lang w:val="es-ES_tradnl"/>
              </w:rPr>
              <w:t>para nuestros proyectos en Los Andes</w:t>
            </w:r>
          </w:p>
        </w:tc>
        <w:tc>
          <w:tcPr>
            <w:tcW w:w="694" w:type="dxa"/>
          </w:tcPr>
          <w:p w14:paraId="1E92A793" w14:textId="2D01AE24" w:rsidR="00781E64" w:rsidRPr="003A63DD" w:rsidRDefault="00EB4C9B"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34</w:t>
            </w:r>
          </w:p>
        </w:tc>
      </w:tr>
      <w:tr w:rsidR="00B3777A" w:rsidRPr="00A70450" w14:paraId="50F5759E"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4D9AB7B" w14:textId="77777777" w:rsidR="00B3777A" w:rsidRPr="00A70450" w:rsidRDefault="00B3777A">
            <w:pPr>
              <w:rPr>
                <w:color w:val="1F497D" w:themeColor="text2"/>
                <w:lang w:val="es-ES_tradnl"/>
              </w:rPr>
            </w:pPr>
          </w:p>
        </w:tc>
        <w:tc>
          <w:tcPr>
            <w:tcW w:w="694" w:type="dxa"/>
          </w:tcPr>
          <w:p w14:paraId="4D94650D" w14:textId="77777777" w:rsidR="00B3777A" w:rsidRPr="003A63DD" w:rsidRDefault="00B3777A"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B3777A" w:rsidRPr="00A70450" w14:paraId="090CC442"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56B2568" w14:textId="0D427805" w:rsidR="00B3777A" w:rsidRPr="00A70450" w:rsidRDefault="00B3777A">
            <w:pPr>
              <w:rPr>
                <w:color w:val="1F497D" w:themeColor="text2"/>
                <w:lang w:val="es-ES_tradnl"/>
              </w:rPr>
            </w:pPr>
            <w:r w:rsidRPr="00A70450">
              <w:rPr>
                <w:color w:val="1F497D" w:themeColor="text2"/>
                <w:lang w:val="es-ES_tradnl"/>
              </w:rPr>
              <w:t>IV. Reflexión sobre Agroecología en los Andes</w:t>
            </w:r>
          </w:p>
        </w:tc>
        <w:tc>
          <w:tcPr>
            <w:tcW w:w="694" w:type="dxa"/>
          </w:tcPr>
          <w:p w14:paraId="5A870662" w14:textId="77777777" w:rsidR="00B3777A" w:rsidRPr="003A63DD" w:rsidRDefault="00B3777A"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3604FA" w:rsidRPr="00A70450" w14:paraId="2B673563"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3DDF454" w14:textId="14F30A18" w:rsidR="003604FA" w:rsidRPr="00A70450" w:rsidRDefault="003604FA">
            <w:pPr>
              <w:rPr>
                <w:b w:val="0"/>
                <w:color w:val="1F497D" w:themeColor="text2"/>
                <w:lang w:val="es-ES_tradnl"/>
              </w:rPr>
            </w:pPr>
            <w:r w:rsidRPr="00A70450">
              <w:rPr>
                <w:b w:val="0"/>
                <w:color w:val="1F497D" w:themeColor="text2"/>
                <w:lang w:val="es-ES_tradnl"/>
              </w:rPr>
              <w:t xml:space="preserve">4.1 </w:t>
            </w:r>
            <w:r w:rsidR="00153594" w:rsidRPr="00A70450">
              <w:rPr>
                <w:b w:val="0"/>
                <w:color w:val="1F497D" w:themeColor="text2"/>
                <w:lang w:val="es-ES_tradnl"/>
              </w:rPr>
              <w:t>La transformación – transición agroecológica</w:t>
            </w:r>
          </w:p>
          <w:p w14:paraId="54B16386" w14:textId="2669BABB" w:rsidR="00153594" w:rsidRPr="00A70450" w:rsidRDefault="00153594">
            <w:pPr>
              <w:rPr>
                <w:b w:val="0"/>
                <w:i/>
                <w:sz w:val="20"/>
                <w:szCs w:val="20"/>
                <w:lang w:val="es-ES_tradnl"/>
              </w:rPr>
            </w:pPr>
            <w:r w:rsidRPr="00A70450">
              <w:rPr>
                <w:b w:val="0"/>
                <w:i/>
                <w:sz w:val="20"/>
                <w:szCs w:val="20"/>
                <w:lang w:val="es-ES_tradnl"/>
              </w:rPr>
              <w:t>Ernesto Méndez, Nils McCune y Gabriela Bu</w:t>
            </w:r>
            <w:r w:rsidR="003601C6" w:rsidRPr="00A70450">
              <w:rPr>
                <w:b w:val="0"/>
                <w:i/>
                <w:sz w:val="20"/>
                <w:szCs w:val="20"/>
                <w:lang w:val="es-ES_tradnl"/>
              </w:rPr>
              <w:t>c</w:t>
            </w:r>
            <w:r w:rsidRPr="00A70450">
              <w:rPr>
                <w:b w:val="0"/>
                <w:i/>
                <w:sz w:val="20"/>
                <w:szCs w:val="20"/>
                <w:lang w:val="es-ES_tradnl"/>
              </w:rPr>
              <w:t>cini, Equipo de Apoyo en Agroecología (AES, por sus siglas en Inglés) del CCRP</w:t>
            </w:r>
          </w:p>
        </w:tc>
        <w:tc>
          <w:tcPr>
            <w:tcW w:w="694" w:type="dxa"/>
          </w:tcPr>
          <w:p w14:paraId="3443E2F9" w14:textId="1BCC40B8" w:rsidR="003604FA" w:rsidRPr="003A63DD" w:rsidRDefault="008875EB"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51</w:t>
            </w:r>
          </w:p>
        </w:tc>
      </w:tr>
      <w:tr w:rsidR="003604FA" w:rsidRPr="00A70450" w14:paraId="5247FCFB"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0D721E5" w14:textId="283C17FF" w:rsidR="003604FA" w:rsidRPr="00A70450" w:rsidRDefault="003604FA">
            <w:pPr>
              <w:rPr>
                <w:b w:val="0"/>
                <w:color w:val="1F497D" w:themeColor="text2"/>
                <w:lang w:val="es-ES_tradnl"/>
              </w:rPr>
            </w:pPr>
            <w:r w:rsidRPr="00A70450">
              <w:rPr>
                <w:b w:val="0"/>
                <w:color w:val="1F497D" w:themeColor="text2"/>
                <w:lang w:val="es-ES_tradnl"/>
              </w:rPr>
              <w:t>4.2</w:t>
            </w:r>
            <w:r w:rsidR="00153594" w:rsidRPr="00A70450">
              <w:rPr>
                <w:b w:val="0"/>
                <w:color w:val="1F497D" w:themeColor="text2"/>
                <w:lang w:val="es-ES_tradnl"/>
              </w:rPr>
              <w:t xml:space="preserve"> Las visiones a futuro de la Agroecología en los Andes</w:t>
            </w:r>
          </w:p>
          <w:p w14:paraId="26DE98BC" w14:textId="4308CFF9" w:rsidR="00153594" w:rsidRPr="00A70450" w:rsidRDefault="00153594">
            <w:pPr>
              <w:rPr>
                <w:b w:val="0"/>
                <w:color w:val="1F497D" w:themeColor="text2"/>
                <w:lang w:val="es-ES_tradnl"/>
              </w:rPr>
            </w:pPr>
            <w:r w:rsidRPr="00A70450">
              <w:rPr>
                <w:b w:val="0"/>
                <w:i/>
                <w:sz w:val="20"/>
                <w:szCs w:val="20"/>
                <w:lang w:val="es-ES_tradnl"/>
              </w:rPr>
              <w:t>Trabajos grupales y síntesis del Equipo de Apoyo en Agroecología</w:t>
            </w:r>
          </w:p>
        </w:tc>
        <w:tc>
          <w:tcPr>
            <w:tcW w:w="694" w:type="dxa"/>
          </w:tcPr>
          <w:p w14:paraId="44963A51" w14:textId="1E3F493F" w:rsidR="003604FA" w:rsidRPr="003A63DD" w:rsidRDefault="00DD17B1"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55</w:t>
            </w:r>
          </w:p>
        </w:tc>
      </w:tr>
      <w:tr w:rsidR="007D0017" w:rsidRPr="00A70450" w14:paraId="56DB672A"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45D7E60" w14:textId="77777777" w:rsidR="007D0017" w:rsidRPr="00A70450" w:rsidRDefault="007D0017" w:rsidP="003601C6">
            <w:pPr>
              <w:rPr>
                <w:color w:val="1F497D" w:themeColor="text2"/>
                <w:lang w:val="es-ES_tradnl"/>
              </w:rPr>
            </w:pPr>
          </w:p>
        </w:tc>
        <w:tc>
          <w:tcPr>
            <w:tcW w:w="694" w:type="dxa"/>
          </w:tcPr>
          <w:p w14:paraId="71C61332" w14:textId="77777777" w:rsidR="007D0017" w:rsidRPr="003A63DD" w:rsidRDefault="007D0017"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781E64" w:rsidRPr="00A70450" w14:paraId="14437690"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B1EF393" w14:textId="6E01A5F3" w:rsidR="00781E64" w:rsidRPr="00A70450" w:rsidRDefault="00B3777A" w:rsidP="00B3777A">
            <w:pPr>
              <w:rPr>
                <w:b w:val="0"/>
                <w:lang w:val="es-ES_tradnl"/>
              </w:rPr>
            </w:pPr>
            <w:r w:rsidRPr="00A70450">
              <w:rPr>
                <w:color w:val="1F497D" w:themeColor="text2"/>
                <w:lang w:val="es-ES_tradnl"/>
              </w:rPr>
              <w:t>V.</w:t>
            </w:r>
            <w:r w:rsidRPr="00A70450">
              <w:rPr>
                <w:b w:val="0"/>
                <w:lang w:val="es-ES_tradnl"/>
              </w:rPr>
              <w:t xml:space="preserve"> </w:t>
            </w:r>
            <w:r w:rsidRPr="00A70450">
              <w:rPr>
                <w:color w:val="1F497D" w:themeColor="text2"/>
                <w:lang w:val="es-ES_tradnl"/>
              </w:rPr>
              <w:t>Seminari</w:t>
            </w:r>
            <w:r w:rsidR="000F0A7B" w:rsidRPr="00A70450">
              <w:rPr>
                <w:color w:val="1F497D" w:themeColor="text2"/>
                <w:lang w:val="es-ES_tradnl"/>
              </w:rPr>
              <w:t>os</w:t>
            </w:r>
          </w:p>
        </w:tc>
        <w:tc>
          <w:tcPr>
            <w:tcW w:w="694" w:type="dxa"/>
          </w:tcPr>
          <w:p w14:paraId="0D731D9B" w14:textId="77777777" w:rsidR="00781E64" w:rsidRPr="003A63DD" w:rsidRDefault="00781E64"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F761FA" w:rsidRPr="00A70450" w14:paraId="5408E8E7" w14:textId="77777777" w:rsidTr="00FC5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60448AE" w14:textId="3854588F" w:rsidR="00F761FA" w:rsidRPr="00A70450" w:rsidRDefault="000F0A7B">
            <w:pPr>
              <w:rPr>
                <w:b w:val="0"/>
                <w:color w:val="1F497D" w:themeColor="text2"/>
                <w:lang w:val="es-ES_tradnl"/>
              </w:rPr>
            </w:pPr>
            <w:r w:rsidRPr="00A70450">
              <w:rPr>
                <w:b w:val="0"/>
                <w:color w:val="1F497D" w:themeColor="text2"/>
                <w:lang w:val="es-ES_tradnl"/>
              </w:rPr>
              <w:t>5.1</w:t>
            </w:r>
            <w:r w:rsidR="004F6D93" w:rsidRPr="00A70450">
              <w:rPr>
                <w:b w:val="0"/>
                <w:color w:val="1F497D" w:themeColor="text2"/>
                <w:lang w:val="es-ES_tradnl"/>
              </w:rPr>
              <w:t xml:space="preserve"> Seminario 1. </w:t>
            </w:r>
            <w:r w:rsidR="009C2810" w:rsidRPr="00A70450">
              <w:rPr>
                <w:b w:val="0"/>
                <w:color w:val="1F497D" w:themeColor="text2"/>
                <w:lang w:val="es-ES_tradnl"/>
              </w:rPr>
              <w:t>Paisajes</w:t>
            </w:r>
          </w:p>
        </w:tc>
        <w:tc>
          <w:tcPr>
            <w:tcW w:w="694" w:type="dxa"/>
          </w:tcPr>
          <w:p w14:paraId="6D64EDEF" w14:textId="2A7862BA" w:rsidR="00F761FA" w:rsidRPr="003A63DD" w:rsidRDefault="0037403A"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77</w:t>
            </w:r>
          </w:p>
        </w:tc>
      </w:tr>
      <w:tr w:rsidR="00F761FA" w:rsidRPr="00A70450" w14:paraId="2A9DE1A2" w14:textId="77777777" w:rsidTr="00FC55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B63A3BD" w14:textId="16D63261" w:rsidR="00F761FA" w:rsidRPr="00A70450" w:rsidRDefault="000F0A7B">
            <w:pPr>
              <w:rPr>
                <w:b w:val="0"/>
                <w:color w:val="1F497D" w:themeColor="text2"/>
                <w:lang w:val="es-ES_tradnl"/>
              </w:rPr>
            </w:pPr>
            <w:r w:rsidRPr="00A70450">
              <w:rPr>
                <w:b w:val="0"/>
                <w:color w:val="1F497D" w:themeColor="text2"/>
                <w:lang w:val="es-ES_tradnl"/>
              </w:rPr>
              <w:t>5.2</w:t>
            </w:r>
            <w:r w:rsidR="004F6D93" w:rsidRPr="00A70450">
              <w:rPr>
                <w:b w:val="0"/>
                <w:color w:val="1F497D" w:themeColor="text2"/>
                <w:lang w:val="es-ES_tradnl"/>
              </w:rPr>
              <w:t xml:space="preserve"> Seminario 2.</w:t>
            </w:r>
            <w:r w:rsidR="009C2810" w:rsidRPr="00A70450">
              <w:rPr>
                <w:b w:val="0"/>
                <w:color w:val="1F497D" w:themeColor="text2"/>
                <w:lang w:val="es-ES_tradnl"/>
              </w:rPr>
              <w:t xml:space="preserve"> Sistemas Alimentarios Locales</w:t>
            </w:r>
          </w:p>
        </w:tc>
        <w:tc>
          <w:tcPr>
            <w:tcW w:w="694" w:type="dxa"/>
          </w:tcPr>
          <w:p w14:paraId="388D951A" w14:textId="6770508F" w:rsidR="00F761FA" w:rsidRPr="003A63DD" w:rsidRDefault="0037403A"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81</w:t>
            </w:r>
          </w:p>
        </w:tc>
      </w:tr>
      <w:tr w:rsidR="00B3777A" w:rsidRPr="00A70450" w14:paraId="7B7400BA"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1147ECD" w14:textId="32577135" w:rsidR="00B3777A" w:rsidRPr="00A70450" w:rsidRDefault="000F0A7B" w:rsidP="00B3777A">
            <w:pPr>
              <w:rPr>
                <w:b w:val="0"/>
                <w:color w:val="1F497D" w:themeColor="text2"/>
                <w:lang w:val="es-ES_tradnl"/>
              </w:rPr>
            </w:pPr>
            <w:r w:rsidRPr="00A70450">
              <w:rPr>
                <w:b w:val="0"/>
                <w:color w:val="1F497D" w:themeColor="text2"/>
                <w:lang w:val="es-ES_tradnl"/>
              </w:rPr>
              <w:t>5.3</w:t>
            </w:r>
            <w:r w:rsidR="004F6D93" w:rsidRPr="00A70450">
              <w:rPr>
                <w:b w:val="0"/>
                <w:color w:val="1F497D" w:themeColor="text2"/>
                <w:lang w:val="es-ES_tradnl"/>
              </w:rPr>
              <w:t xml:space="preserve"> Seminario 3.</w:t>
            </w:r>
            <w:r w:rsidR="009C2810" w:rsidRPr="00A70450">
              <w:rPr>
                <w:b w:val="0"/>
                <w:color w:val="1F497D" w:themeColor="text2"/>
                <w:lang w:val="es-ES_tradnl"/>
              </w:rPr>
              <w:t xml:space="preserve"> Agrobiodiversidad</w:t>
            </w:r>
          </w:p>
        </w:tc>
        <w:tc>
          <w:tcPr>
            <w:tcW w:w="694" w:type="dxa"/>
          </w:tcPr>
          <w:p w14:paraId="5A514940" w14:textId="6110C0F1" w:rsidR="00B3777A" w:rsidRPr="003A63DD" w:rsidRDefault="00C94608"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84</w:t>
            </w:r>
          </w:p>
        </w:tc>
      </w:tr>
      <w:tr w:rsidR="00B3777A" w:rsidRPr="00A70450" w14:paraId="14FC7ED8"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C4CCFAA" w14:textId="5F9EBA0C" w:rsidR="00B3777A" w:rsidRPr="00A70450" w:rsidRDefault="000F0A7B" w:rsidP="000F0A7B">
            <w:pPr>
              <w:rPr>
                <w:b w:val="0"/>
                <w:color w:val="1F497D" w:themeColor="text2"/>
                <w:lang w:val="es-ES_tradnl"/>
              </w:rPr>
            </w:pPr>
            <w:r w:rsidRPr="00A70450">
              <w:rPr>
                <w:b w:val="0"/>
                <w:color w:val="1F497D" w:themeColor="text2"/>
                <w:lang w:val="es-ES_tradnl"/>
              </w:rPr>
              <w:t>5.4</w:t>
            </w:r>
            <w:r w:rsidR="004F6D93" w:rsidRPr="00A70450">
              <w:rPr>
                <w:b w:val="0"/>
                <w:color w:val="1F497D" w:themeColor="text2"/>
                <w:lang w:val="es-ES_tradnl"/>
              </w:rPr>
              <w:t xml:space="preserve"> Seminario 4. </w:t>
            </w:r>
            <w:r w:rsidR="009C2810" w:rsidRPr="00A70450">
              <w:rPr>
                <w:b w:val="0"/>
                <w:color w:val="1F497D" w:themeColor="text2"/>
                <w:lang w:val="es-ES_tradnl"/>
              </w:rPr>
              <w:t>Respondiendo a amenazas productivas</w:t>
            </w:r>
          </w:p>
        </w:tc>
        <w:tc>
          <w:tcPr>
            <w:tcW w:w="694" w:type="dxa"/>
          </w:tcPr>
          <w:p w14:paraId="19C77C69" w14:textId="5AC6B524" w:rsidR="00B3777A" w:rsidRPr="003A63DD" w:rsidRDefault="00C94608"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88</w:t>
            </w:r>
          </w:p>
        </w:tc>
      </w:tr>
      <w:tr w:rsidR="00B3777A" w:rsidRPr="00A70450" w14:paraId="17A6B48A"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9FF1366" w14:textId="77777777" w:rsidR="00B3777A" w:rsidRPr="00A70450" w:rsidRDefault="00B3777A" w:rsidP="00390ADF">
            <w:pPr>
              <w:rPr>
                <w:color w:val="1F497D" w:themeColor="text2"/>
                <w:lang w:val="es-ES_tradnl"/>
              </w:rPr>
            </w:pPr>
          </w:p>
        </w:tc>
        <w:tc>
          <w:tcPr>
            <w:tcW w:w="694" w:type="dxa"/>
          </w:tcPr>
          <w:p w14:paraId="3998028D" w14:textId="77777777" w:rsidR="00B3777A" w:rsidRPr="003A63DD" w:rsidRDefault="00B3777A"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B3777A" w:rsidRPr="00A70450" w14:paraId="28C58DF4"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EA95F13" w14:textId="423FBDDB" w:rsidR="00B3777A" w:rsidRPr="00A70450" w:rsidRDefault="000F0A7B" w:rsidP="00390ADF">
            <w:pPr>
              <w:rPr>
                <w:color w:val="1F497D" w:themeColor="text2"/>
                <w:lang w:val="es-ES_tradnl"/>
              </w:rPr>
            </w:pPr>
            <w:r w:rsidRPr="00A70450">
              <w:rPr>
                <w:color w:val="1F497D" w:themeColor="text2"/>
                <w:lang w:val="es-ES_tradnl"/>
              </w:rPr>
              <w:t>VI. Grupo</w:t>
            </w:r>
            <w:r w:rsidR="00BA1F6C" w:rsidRPr="00A70450">
              <w:rPr>
                <w:color w:val="1F497D" w:themeColor="text2"/>
                <w:lang w:val="es-ES_tradnl"/>
              </w:rPr>
              <w:t>s</w:t>
            </w:r>
            <w:r w:rsidRPr="00A70450">
              <w:rPr>
                <w:color w:val="1F497D" w:themeColor="text2"/>
                <w:lang w:val="es-ES_tradnl"/>
              </w:rPr>
              <w:t xml:space="preserve"> Temático</w:t>
            </w:r>
            <w:r w:rsidR="00BA1F6C" w:rsidRPr="00A70450">
              <w:rPr>
                <w:color w:val="1F497D" w:themeColor="text2"/>
                <w:lang w:val="es-ES_tradnl"/>
              </w:rPr>
              <w:t>s</w:t>
            </w:r>
          </w:p>
        </w:tc>
        <w:tc>
          <w:tcPr>
            <w:tcW w:w="694" w:type="dxa"/>
          </w:tcPr>
          <w:p w14:paraId="42B1598F" w14:textId="77777777" w:rsidR="00B3777A" w:rsidRPr="003A63DD" w:rsidRDefault="00B3777A"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0F0A7B" w:rsidRPr="00A70450" w14:paraId="377EAF2A"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5B4C33F" w14:textId="14200CE2" w:rsidR="000F0A7B" w:rsidRPr="00A70450" w:rsidRDefault="000F0A7B" w:rsidP="00390ADF">
            <w:pPr>
              <w:rPr>
                <w:b w:val="0"/>
                <w:color w:val="1F497D" w:themeColor="text2"/>
                <w:lang w:val="es-ES_tradnl"/>
              </w:rPr>
            </w:pPr>
            <w:r w:rsidRPr="00A70450">
              <w:rPr>
                <w:b w:val="0"/>
                <w:color w:val="1F497D" w:themeColor="text2"/>
                <w:lang w:val="es-ES_tradnl"/>
              </w:rPr>
              <w:t>6.1</w:t>
            </w:r>
            <w:r w:rsidR="009C2810" w:rsidRPr="00A70450">
              <w:rPr>
                <w:b w:val="0"/>
                <w:color w:val="1F497D" w:themeColor="text2"/>
                <w:lang w:val="es-ES_tradnl"/>
              </w:rPr>
              <w:t xml:space="preserve"> </w:t>
            </w:r>
            <w:r w:rsidR="00BA1F6C" w:rsidRPr="00A70450">
              <w:rPr>
                <w:b w:val="0"/>
                <w:color w:val="1F497D" w:themeColor="text2"/>
                <w:lang w:val="es-ES_tradnl"/>
              </w:rPr>
              <w:t xml:space="preserve">Manejo </w:t>
            </w:r>
            <w:r w:rsidR="00844AA5" w:rsidRPr="00A70450">
              <w:rPr>
                <w:b w:val="0"/>
                <w:color w:val="1F497D" w:themeColor="text2"/>
                <w:lang w:val="es-ES_tradnl"/>
              </w:rPr>
              <w:t>Ecológico de Plagas</w:t>
            </w:r>
            <w:r w:rsidR="00C94608">
              <w:rPr>
                <w:b w:val="0"/>
                <w:color w:val="1F497D" w:themeColor="text2"/>
                <w:lang w:val="es-ES_tradnl"/>
              </w:rPr>
              <w:t xml:space="preserve"> y Polinizadores</w:t>
            </w:r>
          </w:p>
        </w:tc>
        <w:tc>
          <w:tcPr>
            <w:tcW w:w="694" w:type="dxa"/>
          </w:tcPr>
          <w:p w14:paraId="52B2FC1C" w14:textId="63FD5563" w:rsidR="000F0A7B" w:rsidRPr="003A63DD" w:rsidRDefault="00C94608"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92</w:t>
            </w:r>
          </w:p>
        </w:tc>
      </w:tr>
      <w:tr w:rsidR="000F0A7B" w:rsidRPr="00A70450" w14:paraId="6A329D6E"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531997B" w14:textId="770EB63B" w:rsidR="000F0A7B" w:rsidRPr="00A70450" w:rsidRDefault="000F0A7B" w:rsidP="00390ADF">
            <w:pPr>
              <w:rPr>
                <w:b w:val="0"/>
                <w:color w:val="1F497D" w:themeColor="text2"/>
                <w:lang w:val="es-ES_tradnl"/>
              </w:rPr>
            </w:pPr>
            <w:r w:rsidRPr="00A70450">
              <w:rPr>
                <w:b w:val="0"/>
                <w:color w:val="1F497D" w:themeColor="text2"/>
                <w:lang w:val="es-ES_tradnl"/>
              </w:rPr>
              <w:t>6.2</w:t>
            </w:r>
            <w:r w:rsidR="009D70E1" w:rsidRPr="00A70450">
              <w:rPr>
                <w:b w:val="0"/>
                <w:color w:val="1F497D" w:themeColor="text2"/>
                <w:lang w:val="es-ES_tradnl"/>
              </w:rPr>
              <w:t xml:space="preserve"> </w:t>
            </w:r>
            <w:r w:rsidR="00844AA5" w:rsidRPr="00A70450">
              <w:rPr>
                <w:b w:val="0"/>
                <w:color w:val="1F497D" w:themeColor="text2"/>
                <w:lang w:val="es-ES_tradnl"/>
              </w:rPr>
              <w:t>Semillas y Agrobiodiversidad</w:t>
            </w:r>
          </w:p>
        </w:tc>
        <w:tc>
          <w:tcPr>
            <w:tcW w:w="694" w:type="dxa"/>
          </w:tcPr>
          <w:p w14:paraId="0ADA0D08" w14:textId="08C1AC62" w:rsidR="000F0A7B" w:rsidRPr="003A63DD" w:rsidRDefault="00C94608"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94</w:t>
            </w:r>
          </w:p>
        </w:tc>
      </w:tr>
      <w:tr w:rsidR="000F0A7B" w:rsidRPr="00A70450" w14:paraId="7477C384"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180503F" w14:textId="0A71EBC0" w:rsidR="000F0A7B" w:rsidRPr="00A70450" w:rsidRDefault="000F0A7B" w:rsidP="00390ADF">
            <w:pPr>
              <w:rPr>
                <w:b w:val="0"/>
                <w:color w:val="1F497D" w:themeColor="text2"/>
                <w:lang w:val="es-ES_tradnl"/>
              </w:rPr>
            </w:pPr>
            <w:r w:rsidRPr="00A70450">
              <w:rPr>
                <w:b w:val="0"/>
                <w:color w:val="1F497D" w:themeColor="text2"/>
                <w:lang w:val="es-ES_tradnl"/>
              </w:rPr>
              <w:t>6.3</w:t>
            </w:r>
            <w:r w:rsidR="009D70E1" w:rsidRPr="00A70450">
              <w:rPr>
                <w:b w:val="0"/>
                <w:color w:val="1F497D" w:themeColor="text2"/>
                <w:lang w:val="es-ES_tradnl"/>
              </w:rPr>
              <w:t xml:space="preserve"> </w:t>
            </w:r>
            <w:r w:rsidR="00844AA5" w:rsidRPr="00A70450">
              <w:rPr>
                <w:b w:val="0"/>
                <w:color w:val="1F497D" w:themeColor="text2"/>
                <w:lang w:val="es-ES_tradnl"/>
              </w:rPr>
              <w:t>Suelos y Paisajes</w:t>
            </w:r>
          </w:p>
        </w:tc>
        <w:tc>
          <w:tcPr>
            <w:tcW w:w="694" w:type="dxa"/>
          </w:tcPr>
          <w:p w14:paraId="5293357C" w14:textId="08FED0EB" w:rsidR="000F0A7B" w:rsidRPr="003A63DD" w:rsidRDefault="00C94608"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95</w:t>
            </w:r>
          </w:p>
        </w:tc>
      </w:tr>
      <w:tr w:rsidR="000F0A7B" w:rsidRPr="00A70450" w14:paraId="46060FEF"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8227C9D" w14:textId="4F6DD108" w:rsidR="000F0A7B" w:rsidRPr="00A70450" w:rsidRDefault="000F0A7B" w:rsidP="00390ADF">
            <w:pPr>
              <w:rPr>
                <w:b w:val="0"/>
                <w:color w:val="1F497D" w:themeColor="text2"/>
                <w:lang w:val="es-ES_tradnl"/>
              </w:rPr>
            </w:pPr>
            <w:r w:rsidRPr="00A70450">
              <w:rPr>
                <w:b w:val="0"/>
                <w:color w:val="1F497D" w:themeColor="text2"/>
                <w:lang w:val="es-ES_tradnl"/>
              </w:rPr>
              <w:t>6.4</w:t>
            </w:r>
            <w:r w:rsidR="009D70E1" w:rsidRPr="00A70450">
              <w:rPr>
                <w:b w:val="0"/>
                <w:color w:val="1F497D" w:themeColor="text2"/>
                <w:lang w:val="es-ES_tradnl"/>
              </w:rPr>
              <w:t xml:space="preserve"> </w:t>
            </w:r>
            <w:r w:rsidR="00844AA5" w:rsidRPr="00A70450">
              <w:rPr>
                <w:b w:val="0"/>
                <w:color w:val="1F497D" w:themeColor="text2"/>
                <w:lang w:val="es-ES_tradnl"/>
              </w:rPr>
              <w:t>Sistemas de Alimentos Locales</w:t>
            </w:r>
          </w:p>
        </w:tc>
        <w:tc>
          <w:tcPr>
            <w:tcW w:w="694" w:type="dxa"/>
          </w:tcPr>
          <w:p w14:paraId="7E13508C" w14:textId="32A18C62" w:rsidR="000F0A7B" w:rsidRPr="003A63DD" w:rsidRDefault="00C94608"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100</w:t>
            </w:r>
          </w:p>
        </w:tc>
      </w:tr>
      <w:tr w:rsidR="00B3777A" w:rsidRPr="00A70450" w14:paraId="11CB98E4"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979A2C6" w14:textId="66946EE8" w:rsidR="00B3777A" w:rsidRPr="00A70450" w:rsidRDefault="000F0A7B" w:rsidP="00390ADF">
            <w:pPr>
              <w:rPr>
                <w:b w:val="0"/>
                <w:color w:val="1F497D" w:themeColor="text2"/>
                <w:lang w:val="es-ES_tradnl"/>
              </w:rPr>
            </w:pPr>
            <w:r w:rsidRPr="00A70450">
              <w:rPr>
                <w:b w:val="0"/>
                <w:color w:val="1F497D" w:themeColor="text2"/>
                <w:lang w:val="es-ES_tradnl"/>
              </w:rPr>
              <w:t>6.5</w:t>
            </w:r>
            <w:r w:rsidR="00844AA5" w:rsidRPr="00A70450">
              <w:rPr>
                <w:b w:val="0"/>
                <w:color w:val="1F497D" w:themeColor="text2"/>
                <w:lang w:val="es-ES_tradnl"/>
              </w:rPr>
              <w:t xml:space="preserve"> Red de Agricultores Investigadores</w:t>
            </w:r>
          </w:p>
        </w:tc>
        <w:tc>
          <w:tcPr>
            <w:tcW w:w="694" w:type="dxa"/>
          </w:tcPr>
          <w:p w14:paraId="0A664E04" w14:textId="4A7D2073" w:rsidR="00B3777A" w:rsidRPr="003A63DD" w:rsidRDefault="006D725B"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sidRPr="003A63DD">
              <w:rPr>
                <w:i/>
                <w:color w:val="1F497D" w:themeColor="text2"/>
                <w:lang w:val="es-ES_tradnl"/>
              </w:rPr>
              <w:t>101</w:t>
            </w:r>
          </w:p>
        </w:tc>
      </w:tr>
      <w:tr w:rsidR="000F0A7B" w:rsidRPr="00A70450" w14:paraId="016E6F64"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B9432DA" w14:textId="77777777" w:rsidR="000F0A7B" w:rsidRPr="00A70450" w:rsidRDefault="000F0A7B" w:rsidP="00390ADF">
            <w:pPr>
              <w:rPr>
                <w:color w:val="1F497D" w:themeColor="text2"/>
                <w:lang w:val="es-ES_tradnl"/>
              </w:rPr>
            </w:pPr>
          </w:p>
        </w:tc>
        <w:tc>
          <w:tcPr>
            <w:tcW w:w="694" w:type="dxa"/>
          </w:tcPr>
          <w:p w14:paraId="7F6FDC96" w14:textId="77777777" w:rsidR="000F0A7B" w:rsidRPr="003A63DD" w:rsidRDefault="000F0A7B"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0F0A7B" w:rsidRPr="00A70450" w14:paraId="7D454D47"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CD78820" w14:textId="00734388" w:rsidR="000F0A7B" w:rsidRPr="00A70450" w:rsidRDefault="000F0A7B" w:rsidP="00390ADF">
            <w:pPr>
              <w:rPr>
                <w:color w:val="1F497D" w:themeColor="text2"/>
                <w:lang w:val="es-ES_tradnl"/>
              </w:rPr>
            </w:pPr>
            <w:r w:rsidRPr="00A70450">
              <w:rPr>
                <w:color w:val="1F497D" w:themeColor="text2"/>
                <w:lang w:val="es-ES_tradnl"/>
              </w:rPr>
              <w:t xml:space="preserve">VII. </w:t>
            </w:r>
            <w:r w:rsidR="00F80863" w:rsidRPr="00A70450">
              <w:rPr>
                <w:color w:val="1F497D" w:themeColor="text2"/>
                <w:lang w:val="es-ES_tradnl"/>
              </w:rPr>
              <w:t>Otras presentaciones de la CdP16</w:t>
            </w:r>
          </w:p>
        </w:tc>
        <w:tc>
          <w:tcPr>
            <w:tcW w:w="694" w:type="dxa"/>
          </w:tcPr>
          <w:p w14:paraId="038E1842" w14:textId="77777777" w:rsidR="000F0A7B" w:rsidRPr="003A63DD" w:rsidRDefault="000F0A7B"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0F0A7B" w:rsidRPr="00A70450" w14:paraId="510F127A"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0676F90" w14:textId="514D9883" w:rsidR="000F0A7B" w:rsidRPr="00A70450" w:rsidRDefault="00F80863" w:rsidP="00390ADF">
            <w:pPr>
              <w:rPr>
                <w:b w:val="0"/>
                <w:color w:val="1F497D" w:themeColor="text2"/>
                <w:lang w:val="es-ES_tradnl"/>
              </w:rPr>
            </w:pPr>
            <w:r w:rsidRPr="00A70450">
              <w:rPr>
                <w:b w:val="0"/>
                <w:color w:val="1F497D" w:themeColor="text2"/>
                <w:lang w:val="es-ES_tradnl"/>
              </w:rPr>
              <w:t>7.1</w:t>
            </w:r>
            <w:r w:rsidR="008F6E88" w:rsidRPr="00A70450">
              <w:rPr>
                <w:color w:val="1F497D" w:themeColor="text2"/>
                <w:lang w:val="es-ES_tradnl"/>
              </w:rPr>
              <w:t xml:space="preserve"> </w:t>
            </w:r>
            <w:r w:rsidR="008F6E88" w:rsidRPr="00A70450">
              <w:rPr>
                <w:b w:val="0"/>
                <w:color w:val="1F497D" w:themeColor="text2"/>
                <w:lang w:val="es-ES_tradnl"/>
              </w:rPr>
              <w:t>Sesión con becarios agroecológicos de CLACSO</w:t>
            </w:r>
          </w:p>
        </w:tc>
        <w:tc>
          <w:tcPr>
            <w:tcW w:w="694" w:type="dxa"/>
          </w:tcPr>
          <w:p w14:paraId="5B2FBA68" w14:textId="3D52A8E1" w:rsidR="000F0A7B" w:rsidRPr="003A63DD" w:rsidRDefault="006D725B"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sidRPr="003A63DD">
              <w:rPr>
                <w:i/>
                <w:color w:val="1F497D" w:themeColor="text2"/>
                <w:lang w:val="es-ES_tradnl"/>
              </w:rPr>
              <w:t>102</w:t>
            </w:r>
          </w:p>
        </w:tc>
      </w:tr>
      <w:tr w:rsidR="000F0A7B" w:rsidRPr="00A70450" w14:paraId="6F028AA8"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3711598" w14:textId="7F740912" w:rsidR="000F0A7B" w:rsidRPr="00A70450" w:rsidRDefault="00F80863" w:rsidP="00390ADF">
            <w:pPr>
              <w:rPr>
                <w:b w:val="0"/>
                <w:color w:val="1F497D" w:themeColor="text2"/>
                <w:lang w:val="es-ES_tradnl"/>
              </w:rPr>
            </w:pPr>
            <w:r w:rsidRPr="00A70450">
              <w:rPr>
                <w:b w:val="0"/>
                <w:color w:val="1F497D" w:themeColor="text2"/>
                <w:lang w:val="es-ES_tradnl"/>
              </w:rPr>
              <w:t>7.2</w:t>
            </w:r>
            <w:r w:rsidR="00B770E7" w:rsidRPr="00A70450">
              <w:rPr>
                <w:color w:val="1F497D" w:themeColor="text2"/>
                <w:lang w:val="es-ES_tradnl"/>
              </w:rPr>
              <w:t xml:space="preserve"> </w:t>
            </w:r>
            <w:r w:rsidR="00390ADF" w:rsidRPr="00A70450">
              <w:rPr>
                <w:b w:val="0"/>
                <w:color w:val="1F497D" w:themeColor="text2"/>
                <w:lang w:val="es-ES_tradnl"/>
              </w:rPr>
              <w:t>Avances de la CdP Andes en SIG</w:t>
            </w:r>
          </w:p>
        </w:tc>
        <w:tc>
          <w:tcPr>
            <w:tcW w:w="694" w:type="dxa"/>
          </w:tcPr>
          <w:p w14:paraId="345654DE" w14:textId="5A572FDE" w:rsidR="000F0A7B" w:rsidRPr="003A63DD" w:rsidRDefault="00766E04"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103</w:t>
            </w:r>
          </w:p>
        </w:tc>
      </w:tr>
      <w:tr w:rsidR="000F0A7B" w:rsidRPr="00A70450" w14:paraId="57146CA3"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BC537D9" w14:textId="3FD23CD2" w:rsidR="000F0A7B" w:rsidRPr="00A70450" w:rsidRDefault="00F80863" w:rsidP="00390ADF">
            <w:pPr>
              <w:rPr>
                <w:b w:val="0"/>
                <w:color w:val="1F497D" w:themeColor="text2"/>
                <w:lang w:val="es-ES_tradnl"/>
              </w:rPr>
            </w:pPr>
            <w:r w:rsidRPr="00A70450">
              <w:rPr>
                <w:b w:val="0"/>
                <w:color w:val="1F497D" w:themeColor="text2"/>
                <w:lang w:val="es-ES_tradnl"/>
              </w:rPr>
              <w:t>7.3</w:t>
            </w:r>
            <w:r w:rsidR="00B770E7" w:rsidRPr="00A70450">
              <w:rPr>
                <w:color w:val="1F497D" w:themeColor="text2"/>
                <w:lang w:val="es-ES_tradnl"/>
              </w:rPr>
              <w:t xml:space="preserve"> </w:t>
            </w:r>
            <w:r w:rsidR="00390ADF" w:rsidRPr="00A70450">
              <w:rPr>
                <w:b w:val="0"/>
                <w:color w:val="1F497D" w:themeColor="text2"/>
                <w:lang w:val="es-ES_tradnl"/>
              </w:rPr>
              <w:t>Revisión de literatura sobre bioles</w:t>
            </w:r>
          </w:p>
        </w:tc>
        <w:tc>
          <w:tcPr>
            <w:tcW w:w="694" w:type="dxa"/>
          </w:tcPr>
          <w:p w14:paraId="67FC59F8" w14:textId="5DD44079" w:rsidR="000F0A7B" w:rsidRPr="003A63DD" w:rsidRDefault="00766E04"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103</w:t>
            </w:r>
          </w:p>
        </w:tc>
      </w:tr>
      <w:tr w:rsidR="00F80863" w:rsidRPr="00A70450" w14:paraId="6F58DA0D"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F95E8A5" w14:textId="77777777" w:rsidR="00F80863" w:rsidRPr="00A70450" w:rsidRDefault="00F80863" w:rsidP="00390ADF">
            <w:pPr>
              <w:rPr>
                <w:color w:val="1F497D" w:themeColor="text2"/>
                <w:lang w:val="es-ES_tradnl"/>
              </w:rPr>
            </w:pPr>
          </w:p>
        </w:tc>
        <w:tc>
          <w:tcPr>
            <w:tcW w:w="694" w:type="dxa"/>
          </w:tcPr>
          <w:p w14:paraId="650AEDFC" w14:textId="77777777" w:rsidR="00F80863" w:rsidRPr="003A63DD" w:rsidRDefault="00F80863"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0F0A7B" w:rsidRPr="00A70450" w14:paraId="53F24326"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593A1E1" w14:textId="218CEE01" w:rsidR="000F0A7B" w:rsidRPr="00A70450" w:rsidRDefault="00F80863" w:rsidP="00390ADF">
            <w:pPr>
              <w:rPr>
                <w:color w:val="1F497D" w:themeColor="text2"/>
                <w:lang w:val="es-ES_tradnl"/>
              </w:rPr>
            </w:pPr>
            <w:r w:rsidRPr="00A70450">
              <w:rPr>
                <w:color w:val="1F497D" w:themeColor="text2"/>
                <w:lang w:val="es-ES_tradnl"/>
              </w:rPr>
              <w:t>VIII.</w:t>
            </w:r>
            <w:r w:rsidR="00FD53F1" w:rsidRPr="00A70450">
              <w:rPr>
                <w:color w:val="1F497D" w:themeColor="text2"/>
                <w:lang w:val="es-ES_tradnl"/>
              </w:rPr>
              <w:t xml:space="preserve"> </w:t>
            </w:r>
            <w:r w:rsidR="00390ADF" w:rsidRPr="00A70450">
              <w:rPr>
                <w:color w:val="1F497D" w:themeColor="text2"/>
                <w:lang w:val="es-ES_tradnl"/>
              </w:rPr>
              <w:t>Espacios Abiertos</w:t>
            </w:r>
          </w:p>
        </w:tc>
        <w:tc>
          <w:tcPr>
            <w:tcW w:w="694" w:type="dxa"/>
          </w:tcPr>
          <w:p w14:paraId="3BB61938" w14:textId="77777777" w:rsidR="000F0A7B" w:rsidRPr="003A63DD" w:rsidRDefault="000F0A7B"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F80863" w:rsidRPr="00A70450" w14:paraId="2DDA7707"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89E1B9D" w14:textId="02FACCC0" w:rsidR="00F80863" w:rsidRPr="00A70450" w:rsidRDefault="00E74996" w:rsidP="00390ADF">
            <w:pPr>
              <w:rPr>
                <w:b w:val="0"/>
                <w:color w:val="1F497D" w:themeColor="text2"/>
                <w:lang w:val="es-ES_tradnl"/>
              </w:rPr>
            </w:pPr>
            <w:r w:rsidRPr="00A70450">
              <w:rPr>
                <w:b w:val="0"/>
                <w:color w:val="1F497D" w:themeColor="text2"/>
                <w:lang w:val="es-ES_tradnl"/>
              </w:rPr>
              <w:lastRenderedPageBreak/>
              <w:t>8.1</w:t>
            </w:r>
            <w:r w:rsidR="005D424F" w:rsidRPr="00A70450">
              <w:rPr>
                <w:color w:val="1F497D" w:themeColor="text2"/>
                <w:lang w:val="es-ES_tradnl"/>
              </w:rPr>
              <w:t xml:space="preserve"> </w:t>
            </w:r>
            <w:r w:rsidR="005D424F" w:rsidRPr="00A70450">
              <w:rPr>
                <w:b w:val="0"/>
                <w:color w:val="1F497D" w:themeColor="text2"/>
                <w:lang w:val="es-ES_tradnl"/>
              </w:rPr>
              <w:t>Plataforma Agroclimática</w:t>
            </w:r>
          </w:p>
        </w:tc>
        <w:tc>
          <w:tcPr>
            <w:tcW w:w="694" w:type="dxa"/>
          </w:tcPr>
          <w:p w14:paraId="24961CC5" w14:textId="32BA4038" w:rsidR="00F80863" w:rsidRPr="003A63DD" w:rsidRDefault="00766E04"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104</w:t>
            </w:r>
          </w:p>
        </w:tc>
      </w:tr>
      <w:tr w:rsidR="00E74996" w:rsidRPr="00A70450" w14:paraId="2AF86227"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46D68EC" w14:textId="3A6D4141" w:rsidR="00E74996" w:rsidRPr="00A70450" w:rsidRDefault="00E74996" w:rsidP="00390ADF">
            <w:pPr>
              <w:rPr>
                <w:b w:val="0"/>
                <w:color w:val="1F497D" w:themeColor="text2"/>
                <w:lang w:val="es-ES_tradnl"/>
              </w:rPr>
            </w:pPr>
            <w:r w:rsidRPr="00A70450">
              <w:rPr>
                <w:b w:val="0"/>
                <w:color w:val="1F497D" w:themeColor="text2"/>
                <w:lang w:val="es-ES_tradnl"/>
              </w:rPr>
              <w:t>8.2</w:t>
            </w:r>
            <w:r w:rsidR="005D424F" w:rsidRPr="00A70450">
              <w:rPr>
                <w:color w:val="1F497D" w:themeColor="text2"/>
                <w:lang w:val="es-ES_tradnl"/>
              </w:rPr>
              <w:t xml:space="preserve"> </w:t>
            </w:r>
            <w:r w:rsidR="00521897" w:rsidRPr="00A70450">
              <w:rPr>
                <w:b w:val="0"/>
                <w:color w:val="1F497D" w:themeColor="text2"/>
                <w:lang w:val="es-ES_tradnl"/>
              </w:rPr>
              <w:t>Aplicación para Videos</w:t>
            </w:r>
            <w:r w:rsidR="005D424F" w:rsidRPr="00A70450">
              <w:rPr>
                <w:b w:val="0"/>
                <w:color w:val="1F497D" w:themeColor="text2"/>
                <w:lang w:val="es-ES_tradnl"/>
              </w:rPr>
              <w:t xml:space="preserve"> de Access Agriculture</w:t>
            </w:r>
          </w:p>
        </w:tc>
        <w:tc>
          <w:tcPr>
            <w:tcW w:w="694" w:type="dxa"/>
          </w:tcPr>
          <w:p w14:paraId="645EFC0D" w14:textId="6F95312E" w:rsidR="00E74996" w:rsidRPr="003A63DD" w:rsidRDefault="00417EFE"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105</w:t>
            </w:r>
          </w:p>
        </w:tc>
      </w:tr>
      <w:tr w:rsidR="00E74996" w:rsidRPr="00A70450" w14:paraId="59ADA1E6"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C93E749" w14:textId="5628761F" w:rsidR="00E74996" w:rsidRPr="00A70450" w:rsidRDefault="00E74996" w:rsidP="00390ADF">
            <w:pPr>
              <w:rPr>
                <w:b w:val="0"/>
                <w:color w:val="1F497D" w:themeColor="text2"/>
                <w:lang w:val="es-ES_tradnl"/>
              </w:rPr>
            </w:pPr>
            <w:r w:rsidRPr="00A70450">
              <w:rPr>
                <w:b w:val="0"/>
                <w:color w:val="1F497D" w:themeColor="text2"/>
                <w:lang w:val="es-ES_tradnl"/>
              </w:rPr>
              <w:t>8.3</w:t>
            </w:r>
            <w:r w:rsidR="005D424F" w:rsidRPr="00A70450">
              <w:rPr>
                <w:color w:val="1F497D" w:themeColor="text2"/>
                <w:lang w:val="es-ES_tradnl"/>
              </w:rPr>
              <w:t xml:space="preserve"> </w:t>
            </w:r>
            <w:r w:rsidR="00ED4061" w:rsidRPr="00A70450">
              <w:rPr>
                <w:b w:val="0"/>
                <w:color w:val="1F497D" w:themeColor="text2"/>
                <w:lang w:val="es-ES_tradnl"/>
              </w:rPr>
              <w:t>Plataforma de Datos de Suelos</w:t>
            </w:r>
            <w:r w:rsidR="00521897" w:rsidRPr="00A70450">
              <w:rPr>
                <w:b w:val="0"/>
                <w:color w:val="1F497D" w:themeColor="text2"/>
                <w:lang w:val="es-ES_tradnl"/>
              </w:rPr>
              <w:t xml:space="preserve"> Stats4D </w:t>
            </w:r>
            <w:r w:rsidR="00BD299E" w:rsidRPr="00A70450">
              <w:rPr>
                <w:b w:val="0"/>
                <w:color w:val="1F497D" w:themeColor="text2"/>
                <w:lang w:val="es-ES_tradnl"/>
              </w:rPr>
              <w:t>y Proyecto Suelo Transversal</w:t>
            </w:r>
          </w:p>
        </w:tc>
        <w:tc>
          <w:tcPr>
            <w:tcW w:w="694" w:type="dxa"/>
          </w:tcPr>
          <w:p w14:paraId="511CD1E8" w14:textId="498C91FE" w:rsidR="00E74996" w:rsidRPr="003A63DD" w:rsidRDefault="00417EFE"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106</w:t>
            </w:r>
          </w:p>
        </w:tc>
      </w:tr>
      <w:tr w:rsidR="00E74996" w:rsidRPr="00A70450" w14:paraId="7DCB6AA3"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B4E6CAA" w14:textId="69CD1FD8" w:rsidR="00E74996" w:rsidRPr="00A70450" w:rsidRDefault="00E74996" w:rsidP="00390ADF">
            <w:pPr>
              <w:rPr>
                <w:b w:val="0"/>
                <w:color w:val="1F497D" w:themeColor="text2"/>
                <w:lang w:val="es-ES_tradnl"/>
              </w:rPr>
            </w:pPr>
            <w:r w:rsidRPr="00A70450">
              <w:rPr>
                <w:b w:val="0"/>
                <w:color w:val="1F497D" w:themeColor="text2"/>
                <w:lang w:val="es-ES_tradnl"/>
              </w:rPr>
              <w:t>8.4</w:t>
            </w:r>
            <w:r w:rsidR="00ED4061" w:rsidRPr="00A70450">
              <w:rPr>
                <w:color w:val="1F497D" w:themeColor="text2"/>
                <w:lang w:val="es-ES_tradnl"/>
              </w:rPr>
              <w:t xml:space="preserve"> </w:t>
            </w:r>
            <w:r w:rsidR="0012085E" w:rsidRPr="00A70450">
              <w:rPr>
                <w:b w:val="0"/>
                <w:color w:val="1F497D" w:themeColor="text2"/>
                <w:lang w:val="es-ES_tradnl"/>
              </w:rPr>
              <w:t xml:space="preserve">Comisión </w:t>
            </w:r>
            <w:r w:rsidR="003604FA" w:rsidRPr="00A70450">
              <w:rPr>
                <w:b w:val="0"/>
                <w:color w:val="1F497D" w:themeColor="text2"/>
                <w:lang w:val="es-ES_tradnl"/>
              </w:rPr>
              <w:t>Diversidad, Equidad e Inclusión (DEI)</w:t>
            </w:r>
          </w:p>
        </w:tc>
        <w:tc>
          <w:tcPr>
            <w:tcW w:w="694" w:type="dxa"/>
          </w:tcPr>
          <w:p w14:paraId="5AAB6EED" w14:textId="30C9A6D9" w:rsidR="00E74996" w:rsidRPr="003A63DD" w:rsidRDefault="00417EFE"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107</w:t>
            </w:r>
          </w:p>
        </w:tc>
      </w:tr>
      <w:tr w:rsidR="00E74996" w:rsidRPr="00A70450" w14:paraId="24FC00E3"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558DEC0" w14:textId="2A38313D" w:rsidR="00E74996" w:rsidRPr="00A70450" w:rsidRDefault="00E74996" w:rsidP="00390ADF">
            <w:pPr>
              <w:rPr>
                <w:b w:val="0"/>
                <w:color w:val="1F497D" w:themeColor="text2"/>
                <w:lang w:val="es-ES_tradnl"/>
              </w:rPr>
            </w:pPr>
            <w:r w:rsidRPr="00A70450">
              <w:rPr>
                <w:b w:val="0"/>
                <w:color w:val="1F497D" w:themeColor="text2"/>
                <w:lang w:val="es-ES_tradnl"/>
              </w:rPr>
              <w:t>8.5</w:t>
            </w:r>
            <w:r w:rsidR="0012085E" w:rsidRPr="00A70450">
              <w:rPr>
                <w:b w:val="0"/>
                <w:color w:val="1F497D" w:themeColor="text2"/>
                <w:lang w:val="es-ES_tradnl"/>
              </w:rPr>
              <w:t xml:space="preserve"> </w:t>
            </w:r>
            <w:hyperlink r:id="rId17" w:anchor="section-1" w:history="1">
              <w:r w:rsidR="00CE0C7F" w:rsidRPr="00A70450">
                <w:rPr>
                  <w:b w:val="0"/>
                  <w:color w:val="1F497D" w:themeColor="text2"/>
                  <w:lang w:val="es-ES_tradnl"/>
                </w:rPr>
                <w:t>Llamados a la acción para la transformación de los sistemas alimentarios a todas las escalas en todo el mundo</w:t>
              </w:r>
            </w:hyperlink>
          </w:p>
        </w:tc>
        <w:tc>
          <w:tcPr>
            <w:tcW w:w="694" w:type="dxa"/>
          </w:tcPr>
          <w:p w14:paraId="0D663495" w14:textId="4312AA0C" w:rsidR="00E74996" w:rsidRPr="003A63DD" w:rsidRDefault="00417EFE"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108</w:t>
            </w:r>
          </w:p>
        </w:tc>
      </w:tr>
      <w:tr w:rsidR="00F80863" w:rsidRPr="00A70450" w14:paraId="3F561326"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F9C9870" w14:textId="33CAD656" w:rsidR="00F80863" w:rsidRPr="00A70450" w:rsidRDefault="00E74996" w:rsidP="00390ADF">
            <w:pPr>
              <w:rPr>
                <w:b w:val="0"/>
                <w:color w:val="1F497D" w:themeColor="text2"/>
                <w:lang w:val="es-ES_tradnl"/>
              </w:rPr>
            </w:pPr>
            <w:r w:rsidRPr="00A70450">
              <w:rPr>
                <w:b w:val="0"/>
                <w:color w:val="1F497D" w:themeColor="text2"/>
                <w:lang w:val="es-ES_tradnl"/>
              </w:rPr>
              <w:t>8.6</w:t>
            </w:r>
            <w:r w:rsidR="0012085E" w:rsidRPr="00A70450">
              <w:rPr>
                <w:color w:val="1F497D" w:themeColor="text2"/>
                <w:lang w:val="es-ES_tradnl"/>
              </w:rPr>
              <w:t xml:space="preserve"> </w:t>
            </w:r>
            <w:r w:rsidR="001C4686" w:rsidRPr="00A70450">
              <w:rPr>
                <w:b w:val="0"/>
                <w:color w:val="1F497D" w:themeColor="text2"/>
                <w:lang w:val="es-ES_tradnl"/>
              </w:rPr>
              <w:t>Semillas y Escuelas</w:t>
            </w:r>
          </w:p>
        </w:tc>
        <w:tc>
          <w:tcPr>
            <w:tcW w:w="694" w:type="dxa"/>
          </w:tcPr>
          <w:p w14:paraId="2590CEB1" w14:textId="631EF372" w:rsidR="00F80863" w:rsidRPr="003A63DD" w:rsidRDefault="00D22A35"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110</w:t>
            </w:r>
          </w:p>
        </w:tc>
      </w:tr>
      <w:tr w:rsidR="001C4686" w:rsidRPr="00A70450" w14:paraId="5C42D837"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779B288" w14:textId="633B606D" w:rsidR="001C4686" w:rsidRPr="00A70450" w:rsidRDefault="001C4686" w:rsidP="00390ADF">
            <w:pPr>
              <w:rPr>
                <w:b w:val="0"/>
                <w:color w:val="1F497D" w:themeColor="text2"/>
                <w:lang w:val="es-ES_tradnl"/>
              </w:rPr>
            </w:pPr>
            <w:r w:rsidRPr="00A70450">
              <w:rPr>
                <w:b w:val="0"/>
                <w:color w:val="1F497D" w:themeColor="text2"/>
                <w:lang w:val="es-ES_tradnl"/>
              </w:rPr>
              <w:t>8.7</w:t>
            </w:r>
            <w:r w:rsidRPr="00A70450">
              <w:rPr>
                <w:color w:val="1F497D" w:themeColor="text2"/>
                <w:lang w:val="es-ES_tradnl"/>
              </w:rPr>
              <w:t xml:space="preserve"> </w:t>
            </w:r>
            <w:r w:rsidR="00465E6E" w:rsidRPr="00A70450">
              <w:rPr>
                <w:b w:val="0"/>
                <w:color w:val="1F497D" w:themeColor="text2"/>
                <w:lang w:val="es-ES_tradnl"/>
              </w:rPr>
              <w:t>Agricultura Regenerativa</w:t>
            </w:r>
          </w:p>
        </w:tc>
        <w:tc>
          <w:tcPr>
            <w:tcW w:w="694" w:type="dxa"/>
          </w:tcPr>
          <w:p w14:paraId="12C2F522" w14:textId="356E3E59" w:rsidR="001C4686" w:rsidRPr="003A63DD" w:rsidRDefault="00D22A35"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111</w:t>
            </w:r>
          </w:p>
        </w:tc>
      </w:tr>
      <w:tr w:rsidR="00F80863" w:rsidRPr="00A70450" w14:paraId="7A5518F6"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CF6200C" w14:textId="77777777" w:rsidR="00F80863" w:rsidRPr="00A70450" w:rsidRDefault="00F80863" w:rsidP="00390ADF">
            <w:pPr>
              <w:rPr>
                <w:color w:val="1F497D" w:themeColor="text2"/>
                <w:lang w:val="es-ES_tradnl"/>
              </w:rPr>
            </w:pPr>
          </w:p>
        </w:tc>
        <w:tc>
          <w:tcPr>
            <w:tcW w:w="694" w:type="dxa"/>
          </w:tcPr>
          <w:p w14:paraId="793827A0" w14:textId="08EBAD79" w:rsidR="00F80863" w:rsidRPr="003A63DD" w:rsidRDefault="00F80863" w:rsidP="009C308D">
            <w:pP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E74996" w:rsidRPr="00A70450" w14:paraId="1FC04151"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FC8B8F2" w14:textId="6C3C8E4F" w:rsidR="00E74996" w:rsidRPr="00A70450" w:rsidRDefault="003604FA" w:rsidP="00390ADF">
            <w:pPr>
              <w:rPr>
                <w:color w:val="1F497D" w:themeColor="text2"/>
                <w:lang w:val="es-ES_tradnl"/>
              </w:rPr>
            </w:pPr>
            <w:r w:rsidRPr="00A70450">
              <w:rPr>
                <w:color w:val="1F497D" w:themeColor="text2"/>
                <w:lang w:val="es-ES_tradnl"/>
              </w:rPr>
              <w:t>IX. Reuniones por País</w:t>
            </w:r>
          </w:p>
        </w:tc>
        <w:tc>
          <w:tcPr>
            <w:tcW w:w="694" w:type="dxa"/>
          </w:tcPr>
          <w:p w14:paraId="226BE1C0" w14:textId="77777777" w:rsidR="00E74996" w:rsidRPr="003A63DD" w:rsidRDefault="00E74996"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3604FA" w:rsidRPr="00A70450" w14:paraId="385E91F2"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72EB9FA" w14:textId="6ACD0A9B" w:rsidR="003604FA" w:rsidRPr="00A70450" w:rsidRDefault="003604FA" w:rsidP="00390ADF">
            <w:pPr>
              <w:rPr>
                <w:b w:val="0"/>
                <w:color w:val="1F497D" w:themeColor="text2"/>
                <w:lang w:val="es-ES_tradnl"/>
              </w:rPr>
            </w:pPr>
            <w:r w:rsidRPr="00A70450">
              <w:rPr>
                <w:b w:val="0"/>
                <w:color w:val="1F497D" w:themeColor="text2"/>
                <w:lang w:val="es-ES_tradnl"/>
              </w:rPr>
              <w:t>9.1</w:t>
            </w:r>
            <w:r w:rsidR="009631D2" w:rsidRPr="00A70450">
              <w:rPr>
                <w:b w:val="0"/>
                <w:color w:val="1F497D" w:themeColor="text2"/>
                <w:lang w:val="es-ES_tradnl"/>
              </w:rPr>
              <w:t xml:space="preserve"> Bolivia</w:t>
            </w:r>
          </w:p>
        </w:tc>
        <w:tc>
          <w:tcPr>
            <w:tcW w:w="694" w:type="dxa"/>
          </w:tcPr>
          <w:p w14:paraId="46A162F8" w14:textId="546AADD5" w:rsidR="003604FA" w:rsidRPr="003A63DD" w:rsidRDefault="009C308D"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112</w:t>
            </w:r>
          </w:p>
        </w:tc>
      </w:tr>
      <w:tr w:rsidR="003604FA" w:rsidRPr="00A70450" w14:paraId="57895A33"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9D5DFA7" w14:textId="571CBCD1" w:rsidR="003604FA" w:rsidRPr="00A70450" w:rsidRDefault="003604FA" w:rsidP="00390ADF">
            <w:pPr>
              <w:rPr>
                <w:b w:val="0"/>
                <w:color w:val="1F497D" w:themeColor="text2"/>
                <w:lang w:val="es-ES_tradnl"/>
              </w:rPr>
            </w:pPr>
            <w:r w:rsidRPr="00A70450">
              <w:rPr>
                <w:b w:val="0"/>
                <w:color w:val="1F497D" w:themeColor="text2"/>
                <w:lang w:val="es-ES_tradnl"/>
              </w:rPr>
              <w:t>9.2</w:t>
            </w:r>
            <w:r w:rsidR="009631D2" w:rsidRPr="00A70450">
              <w:rPr>
                <w:b w:val="0"/>
                <w:color w:val="1F497D" w:themeColor="text2"/>
                <w:lang w:val="es-ES_tradnl"/>
              </w:rPr>
              <w:t xml:space="preserve"> Ecuador</w:t>
            </w:r>
          </w:p>
        </w:tc>
        <w:tc>
          <w:tcPr>
            <w:tcW w:w="694" w:type="dxa"/>
          </w:tcPr>
          <w:p w14:paraId="2CF1E921" w14:textId="33A3DA26" w:rsidR="003604FA" w:rsidRPr="003A63DD" w:rsidRDefault="009C308D"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114</w:t>
            </w:r>
          </w:p>
        </w:tc>
      </w:tr>
      <w:tr w:rsidR="003604FA" w:rsidRPr="00A70450" w14:paraId="56328D8A"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B6B3D4D" w14:textId="68AE6EFA" w:rsidR="003604FA" w:rsidRPr="00A70450" w:rsidRDefault="003604FA" w:rsidP="00390ADF">
            <w:pPr>
              <w:rPr>
                <w:b w:val="0"/>
                <w:color w:val="1F497D" w:themeColor="text2"/>
                <w:lang w:val="es-ES_tradnl"/>
              </w:rPr>
            </w:pPr>
            <w:r w:rsidRPr="00A70450">
              <w:rPr>
                <w:b w:val="0"/>
                <w:color w:val="1F497D" w:themeColor="text2"/>
                <w:lang w:val="es-ES_tradnl"/>
              </w:rPr>
              <w:t>9.3</w:t>
            </w:r>
            <w:r w:rsidR="009631D2" w:rsidRPr="00A70450">
              <w:rPr>
                <w:b w:val="0"/>
                <w:color w:val="1F497D" w:themeColor="text2"/>
                <w:lang w:val="es-ES_tradnl"/>
              </w:rPr>
              <w:t xml:space="preserve"> Perú</w:t>
            </w:r>
          </w:p>
        </w:tc>
        <w:tc>
          <w:tcPr>
            <w:tcW w:w="694" w:type="dxa"/>
          </w:tcPr>
          <w:p w14:paraId="4C1B810C" w14:textId="2FF4A55E" w:rsidR="003604FA" w:rsidRPr="003A63DD" w:rsidRDefault="009C308D"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115</w:t>
            </w:r>
          </w:p>
        </w:tc>
      </w:tr>
      <w:tr w:rsidR="003604FA" w:rsidRPr="00A70450" w14:paraId="3E3D63C1"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570000C" w14:textId="77777777" w:rsidR="003604FA" w:rsidRPr="00A70450" w:rsidRDefault="003604FA" w:rsidP="00390ADF">
            <w:pPr>
              <w:rPr>
                <w:color w:val="1F497D" w:themeColor="text2"/>
                <w:lang w:val="es-ES_tradnl"/>
              </w:rPr>
            </w:pPr>
          </w:p>
        </w:tc>
        <w:tc>
          <w:tcPr>
            <w:tcW w:w="694" w:type="dxa"/>
          </w:tcPr>
          <w:p w14:paraId="24BE93EB" w14:textId="77777777" w:rsidR="003604FA" w:rsidRPr="003A63DD" w:rsidRDefault="003604FA"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3604FA" w:rsidRPr="00A70450" w14:paraId="52865FAB"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7352BCD" w14:textId="5077DE3C" w:rsidR="003604FA" w:rsidRPr="00A70450" w:rsidRDefault="003604FA" w:rsidP="00390ADF">
            <w:pPr>
              <w:rPr>
                <w:color w:val="1F497D" w:themeColor="text2"/>
                <w:lang w:val="es-ES_tradnl"/>
              </w:rPr>
            </w:pPr>
            <w:r w:rsidRPr="00A70450">
              <w:rPr>
                <w:color w:val="1F497D" w:themeColor="text2"/>
                <w:lang w:val="es-ES_tradnl"/>
              </w:rPr>
              <w:t>X. Planificación 2020-2021</w:t>
            </w:r>
          </w:p>
        </w:tc>
        <w:tc>
          <w:tcPr>
            <w:tcW w:w="694" w:type="dxa"/>
          </w:tcPr>
          <w:p w14:paraId="7DDE4191" w14:textId="5778DE84" w:rsidR="003604FA" w:rsidRPr="003A63DD" w:rsidRDefault="009C308D"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118</w:t>
            </w:r>
          </w:p>
        </w:tc>
      </w:tr>
      <w:tr w:rsidR="00E74996" w:rsidRPr="00A70450" w14:paraId="4456999A"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37A5773" w14:textId="77777777" w:rsidR="00E74996" w:rsidRPr="00A70450" w:rsidRDefault="00E74996" w:rsidP="00390ADF">
            <w:pPr>
              <w:rPr>
                <w:color w:val="1F497D" w:themeColor="text2"/>
                <w:lang w:val="es-ES_tradnl"/>
              </w:rPr>
            </w:pPr>
          </w:p>
        </w:tc>
        <w:tc>
          <w:tcPr>
            <w:tcW w:w="694" w:type="dxa"/>
          </w:tcPr>
          <w:p w14:paraId="6779BD0D" w14:textId="77777777" w:rsidR="00E74996" w:rsidRPr="003A63DD" w:rsidRDefault="00E74996"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p>
        </w:tc>
      </w:tr>
      <w:tr w:rsidR="005D424F" w:rsidRPr="00A70450" w14:paraId="12562BFB"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FB00E1E" w14:textId="394740F3" w:rsidR="005D424F" w:rsidRPr="00A70450" w:rsidRDefault="00CA7351" w:rsidP="00390ADF">
            <w:pPr>
              <w:rPr>
                <w:color w:val="1F497D" w:themeColor="text2"/>
                <w:lang w:val="es-ES_tradnl"/>
              </w:rPr>
            </w:pPr>
            <w:r>
              <w:rPr>
                <w:color w:val="1F497D" w:themeColor="text2"/>
                <w:lang w:val="es-ES_tradnl"/>
              </w:rPr>
              <w:t>Anexos</w:t>
            </w:r>
          </w:p>
        </w:tc>
        <w:tc>
          <w:tcPr>
            <w:tcW w:w="694" w:type="dxa"/>
          </w:tcPr>
          <w:p w14:paraId="001A770F" w14:textId="77777777" w:rsidR="005D424F" w:rsidRPr="003A63DD" w:rsidRDefault="005D424F"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p>
        </w:tc>
      </w:tr>
      <w:tr w:rsidR="005D424F" w:rsidRPr="00A70450" w14:paraId="3F940C22" w14:textId="77777777" w:rsidTr="00B377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1084978" w14:textId="7D9370DB" w:rsidR="005D424F" w:rsidRPr="00A70450" w:rsidRDefault="00CA7351" w:rsidP="00390ADF">
            <w:pPr>
              <w:rPr>
                <w:color w:val="1F497D" w:themeColor="text2"/>
                <w:lang w:val="es-ES_tradnl"/>
              </w:rPr>
            </w:pPr>
            <w:r>
              <w:rPr>
                <w:color w:val="1F497D" w:themeColor="text2"/>
                <w:lang w:val="es-ES_tradnl"/>
              </w:rPr>
              <w:t>Anexo 1. Lista de participantes</w:t>
            </w:r>
          </w:p>
        </w:tc>
        <w:tc>
          <w:tcPr>
            <w:tcW w:w="694" w:type="dxa"/>
          </w:tcPr>
          <w:p w14:paraId="45F7696B" w14:textId="5AFFF1D9" w:rsidR="005D424F" w:rsidRPr="003A63DD" w:rsidRDefault="009C308D" w:rsidP="00EA1396">
            <w:pPr>
              <w:jc w:val="center"/>
              <w:cnfStyle w:val="000000010000" w:firstRow="0" w:lastRow="0" w:firstColumn="0" w:lastColumn="0" w:oddVBand="0" w:evenVBand="0" w:oddHBand="0" w:evenHBand="1" w:firstRowFirstColumn="0" w:firstRowLastColumn="0" w:lastRowFirstColumn="0" w:lastRowLastColumn="0"/>
              <w:rPr>
                <w:i/>
                <w:color w:val="1F497D" w:themeColor="text2"/>
                <w:lang w:val="es-ES_tradnl"/>
              </w:rPr>
            </w:pPr>
            <w:r>
              <w:rPr>
                <w:i/>
                <w:color w:val="1F497D" w:themeColor="text2"/>
                <w:lang w:val="es-ES_tradnl"/>
              </w:rPr>
              <w:t>132</w:t>
            </w:r>
          </w:p>
        </w:tc>
      </w:tr>
      <w:tr w:rsidR="00CA7351" w:rsidRPr="00A70450" w14:paraId="32FA7207" w14:textId="77777777" w:rsidTr="00B37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6669BF3" w14:textId="758A3967" w:rsidR="00CA7351" w:rsidRDefault="00CA7351" w:rsidP="00390ADF">
            <w:pPr>
              <w:rPr>
                <w:color w:val="1F497D" w:themeColor="text2"/>
                <w:lang w:val="es-ES_tradnl"/>
              </w:rPr>
            </w:pPr>
            <w:r>
              <w:rPr>
                <w:color w:val="1F497D" w:themeColor="text2"/>
                <w:lang w:val="es-ES_tradnl"/>
              </w:rPr>
              <w:t>Anexo 2. Evaluación de la CdP16</w:t>
            </w:r>
          </w:p>
        </w:tc>
        <w:tc>
          <w:tcPr>
            <w:tcW w:w="694" w:type="dxa"/>
          </w:tcPr>
          <w:p w14:paraId="29797140" w14:textId="27EE0513" w:rsidR="00CA7351" w:rsidRPr="003A63DD" w:rsidRDefault="009C308D" w:rsidP="00EA1396">
            <w:pPr>
              <w:jc w:val="center"/>
              <w:cnfStyle w:val="000000100000" w:firstRow="0" w:lastRow="0" w:firstColumn="0" w:lastColumn="0" w:oddVBand="0" w:evenVBand="0" w:oddHBand="1" w:evenHBand="0" w:firstRowFirstColumn="0" w:firstRowLastColumn="0" w:lastRowFirstColumn="0" w:lastRowLastColumn="0"/>
              <w:rPr>
                <w:i/>
                <w:color w:val="1F497D" w:themeColor="text2"/>
                <w:lang w:val="es-ES_tradnl"/>
              </w:rPr>
            </w:pPr>
            <w:r>
              <w:rPr>
                <w:i/>
                <w:color w:val="1F497D" w:themeColor="text2"/>
                <w:lang w:val="es-ES_tradnl"/>
              </w:rPr>
              <w:t>137</w:t>
            </w:r>
          </w:p>
        </w:tc>
      </w:tr>
    </w:tbl>
    <w:p w14:paraId="54E850A5" w14:textId="77777777" w:rsidR="00856CA5" w:rsidRPr="00A70450" w:rsidRDefault="00856CA5">
      <w:pPr>
        <w:rPr>
          <w:b/>
          <w:lang w:val="es-ES_tradnl"/>
        </w:rPr>
      </w:pPr>
    </w:p>
    <w:p w14:paraId="0A28A45A" w14:textId="77777777" w:rsidR="00B9101A" w:rsidRDefault="00B9101A" w:rsidP="00B21E14">
      <w:pPr>
        <w:rPr>
          <w:b/>
          <w:color w:val="1F497D" w:themeColor="text2"/>
          <w:lang w:val="es-ES_tradnl"/>
        </w:rPr>
      </w:pPr>
    </w:p>
    <w:p w14:paraId="5435CE5C" w14:textId="77777777" w:rsidR="00B9101A" w:rsidRDefault="00B9101A" w:rsidP="00B21E14">
      <w:pPr>
        <w:rPr>
          <w:b/>
          <w:color w:val="1F497D" w:themeColor="text2"/>
          <w:lang w:val="es-ES_tradnl"/>
        </w:rPr>
      </w:pPr>
    </w:p>
    <w:p w14:paraId="73B90FC3" w14:textId="77777777" w:rsidR="00B21E14" w:rsidRPr="00A70450" w:rsidRDefault="00B21E14" w:rsidP="00B21E14">
      <w:pPr>
        <w:rPr>
          <w:b/>
          <w:color w:val="1F497D" w:themeColor="text2"/>
          <w:lang w:val="es-ES_tradnl"/>
        </w:rPr>
      </w:pPr>
      <w:r w:rsidRPr="00A70450">
        <w:rPr>
          <w:b/>
          <w:color w:val="1F497D" w:themeColor="text2"/>
          <w:lang w:val="es-ES_tradnl"/>
        </w:rPr>
        <w:t>Comité de Planificación CdP16</w:t>
      </w:r>
    </w:p>
    <w:p w14:paraId="1D9EB449" w14:textId="79A6AC30" w:rsidR="00B21E14" w:rsidRPr="00A70450" w:rsidRDefault="00B21E14" w:rsidP="00B21E14">
      <w:pPr>
        <w:jc w:val="both"/>
        <w:rPr>
          <w:rFonts w:ascii="Cambria" w:eastAsiaTheme="majorEastAsia" w:hAnsi="Cambria" w:cstheme="majorBidi"/>
          <w:bCs/>
          <w:color w:val="1F497D" w:themeColor="text2"/>
          <w:lang w:val="es-ES_tradnl"/>
        </w:rPr>
      </w:pPr>
      <w:r w:rsidRPr="00A70450">
        <w:rPr>
          <w:rFonts w:ascii="Cambria" w:eastAsiaTheme="majorEastAsia" w:hAnsi="Cambria" w:cstheme="majorBidi"/>
          <w:bCs/>
          <w:color w:val="1F497D" w:themeColor="text2"/>
          <w:lang w:val="es-ES_tradnl"/>
        </w:rPr>
        <w:t>Claire Nicklin, Carlos Barahona, Roberto Ugás, María Quispe, Eleodoro Baldiviezo, Sonia Laura, Mariana Alem, Jeff Bentley, Edwin Yucra,</w:t>
      </w:r>
      <w:r w:rsidR="008875EB">
        <w:rPr>
          <w:rFonts w:ascii="Cambria" w:eastAsiaTheme="majorEastAsia" w:hAnsi="Cambria" w:cstheme="majorBidi"/>
          <w:bCs/>
          <w:color w:val="1F497D" w:themeColor="text2"/>
          <w:lang w:val="es-ES_tradnl"/>
        </w:rPr>
        <w:t xml:space="preserve"> </w:t>
      </w:r>
      <w:r w:rsidR="00B9101A">
        <w:rPr>
          <w:rFonts w:ascii="Cambria" w:eastAsiaTheme="majorEastAsia" w:hAnsi="Cambria" w:cstheme="majorBidi"/>
          <w:bCs/>
          <w:color w:val="1F497D" w:themeColor="text2"/>
          <w:lang w:val="es-ES_tradnl"/>
        </w:rPr>
        <w:t>Magaly García</w:t>
      </w:r>
      <w:r w:rsidR="008875EB">
        <w:rPr>
          <w:rFonts w:ascii="Cambria" w:eastAsiaTheme="majorEastAsia" w:hAnsi="Cambria" w:cstheme="majorBidi"/>
          <w:bCs/>
          <w:color w:val="1F497D" w:themeColor="text2"/>
          <w:lang w:val="es-ES_tradnl"/>
        </w:rPr>
        <w:t>,</w:t>
      </w:r>
      <w:r w:rsidRPr="00A70450">
        <w:rPr>
          <w:rFonts w:ascii="Cambria" w:eastAsiaTheme="majorEastAsia" w:hAnsi="Cambria" w:cstheme="majorBidi"/>
          <w:bCs/>
          <w:color w:val="1F497D" w:themeColor="text2"/>
          <w:lang w:val="es-ES_tradnl"/>
        </w:rPr>
        <w:t xml:space="preserve"> Eliseo</w:t>
      </w:r>
      <w:r w:rsidR="00D1294C">
        <w:rPr>
          <w:rFonts w:ascii="Cambria" w:eastAsiaTheme="majorEastAsia" w:hAnsi="Cambria" w:cstheme="majorBidi"/>
          <w:bCs/>
          <w:color w:val="1F497D" w:themeColor="text2"/>
          <w:lang w:val="es-ES_tradnl"/>
        </w:rPr>
        <w:t xml:space="preserve"> Mamani, Alejandro Bonifacio, Jè</w:t>
      </w:r>
      <w:r w:rsidR="00B9101A">
        <w:rPr>
          <w:rFonts w:ascii="Cambria" w:eastAsiaTheme="majorEastAsia" w:hAnsi="Cambria" w:cstheme="majorBidi"/>
          <w:bCs/>
          <w:color w:val="1F497D" w:themeColor="text2"/>
          <w:lang w:val="es-ES_tradnl"/>
        </w:rPr>
        <w:t>re Gilles, Elisa Canziani.</w:t>
      </w:r>
    </w:p>
    <w:p w14:paraId="6C772584" w14:textId="77777777" w:rsidR="00B21E14" w:rsidRPr="00A70450" w:rsidRDefault="00B21E14" w:rsidP="00B21E14">
      <w:pPr>
        <w:jc w:val="both"/>
        <w:rPr>
          <w:b/>
          <w:color w:val="4F6228" w:themeColor="accent3" w:themeShade="80"/>
          <w:lang w:val="es-ES_tradnl"/>
        </w:rPr>
      </w:pPr>
    </w:p>
    <w:p w14:paraId="31E7205B" w14:textId="24A98C76" w:rsidR="00B21E14" w:rsidRPr="00A70450" w:rsidRDefault="00217847" w:rsidP="00B21E14">
      <w:pPr>
        <w:rPr>
          <w:b/>
          <w:color w:val="1F497D" w:themeColor="text2"/>
          <w:lang w:val="es-ES_tradnl"/>
        </w:rPr>
      </w:pPr>
      <w:r w:rsidRPr="00A70450">
        <w:rPr>
          <w:b/>
          <w:color w:val="1F497D" w:themeColor="text2"/>
          <w:lang w:val="es-ES_tradnl"/>
        </w:rPr>
        <w:t>Equipo de Diseño Metodológico y</w:t>
      </w:r>
      <w:r w:rsidR="002C564E" w:rsidRPr="00A70450">
        <w:rPr>
          <w:b/>
          <w:color w:val="1F497D" w:themeColor="text2"/>
          <w:lang w:val="es-ES_tradnl"/>
        </w:rPr>
        <w:t xml:space="preserve"> </w:t>
      </w:r>
      <w:r w:rsidR="00B21E14" w:rsidRPr="00A70450">
        <w:rPr>
          <w:b/>
          <w:color w:val="1F497D" w:themeColor="text2"/>
          <w:lang w:val="es-ES_tradnl"/>
        </w:rPr>
        <w:t>Facilitación</w:t>
      </w:r>
      <w:r w:rsidR="002C564E" w:rsidRPr="00A70450">
        <w:rPr>
          <w:b/>
          <w:color w:val="1F497D" w:themeColor="text2"/>
          <w:lang w:val="es-ES_tradnl"/>
        </w:rPr>
        <w:t xml:space="preserve"> </w:t>
      </w:r>
    </w:p>
    <w:p w14:paraId="0AD11003" w14:textId="77777777" w:rsidR="00B21E14" w:rsidRPr="00A70450" w:rsidRDefault="00B21E14" w:rsidP="00B21E14">
      <w:pPr>
        <w:jc w:val="both"/>
        <w:rPr>
          <w:rFonts w:ascii="Cambria" w:eastAsiaTheme="majorEastAsia" w:hAnsi="Cambria" w:cstheme="majorBidi"/>
          <w:bCs/>
          <w:color w:val="1F497D" w:themeColor="text2"/>
          <w:lang w:val="es-ES_tradnl"/>
        </w:rPr>
      </w:pPr>
      <w:r w:rsidRPr="00A70450">
        <w:rPr>
          <w:rFonts w:ascii="Cambria" w:eastAsiaTheme="majorEastAsia" w:hAnsi="Cambria" w:cstheme="majorBidi"/>
          <w:bCs/>
          <w:color w:val="1F497D" w:themeColor="text2"/>
          <w:lang w:val="es-ES_tradnl"/>
        </w:rPr>
        <w:t>Yasmin Jalil y Sergio Larrea</w:t>
      </w:r>
    </w:p>
    <w:p w14:paraId="11600B79" w14:textId="77777777" w:rsidR="00B21E14" w:rsidRPr="00A70450" w:rsidRDefault="00B21E14" w:rsidP="00B21E14">
      <w:pPr>
        <w:jc w:val="both"/>
        <w:rPr>
          <w:b/>
          <w:color w:val="4F6228" w:themeColor="accent3" w:themeShade="80"/>
          <w:lang w:val="es-ES_tradnl"/>
        </w:rPr>
      </w:pPr>
    </w:p>
    <w:p w14:paraId="352C2C9E" w14:textId="77777777" w:rsidR="002C564E" w:rsidRPr="00A70450" w:rsidRDefault="002C564E" w:rsidP="002C564E">
      <w:pPr>
        <w:rPr>
          <w:b/>
          <w:color w:val="1F497D" w:themeColor="text2"/>
          <w:lang w:val="es-ES_tradnl"/>
        </w:rPr>
      </w:pPr>
      <w:r w:rsidRPr="00A70450">
        <w:rPr>
          <w:b/>
          <w:color w:val="1F497D" w:themeColor="text2"/>
          <w:lang w:val="es-ES_tradnl"/>
        </w:rPr>
        <w:t>Plataforma de la CdP16</w:t>
      </w:r>
    </w:p>
    <w:p w14:paraId="7AB88B54" w14:textId="0A84B595" w:rsidR="002C564E" w:rsidRPr="00A70450" w:rsidRDefault="002C564E" w:rsidP="002C564E">
      <w:pPr>
        <w:jc w:val="both"/>
        <w:rPr>
          <w:rFonts w:ascii="Cambria" w:eastAsiaTheme="majorEastAsia" w:hAnsi="Cambria" w:cstheme="majorBidi"/>
          <w:bCs/>
          <w:color w:val="1F497D" w:themeColor="text2"/>
          <w:lang w:val="es-ES_tradnl"/>
        </w:rPr>
      </w:pPr>
      <w:r w:rsidRPr="00A70450">
        <w:rPr>
          <w:rFonts w:ascii="Cambria" w:eastAsiaTheme="majorEastAsia" w:hAnsi="Cambria" w:cstheme="majorBidi"/>
          <w:bCs/>
          <w:color w:val="1F497D" w:themeColor="text2"/>
          <w:lang w:val="es-ES_tradnl"/>
        </w:rPr>
        <w:t xml:space="preserve">Juan Gabriel Jalil </w:t>
      </w:r>
      <w:r w:rsidR="00A02608" w:rsidRPr="00A70450">
        <w:rPr>
          <w:rFonts w:ascii="Cambria" w:eastAsiaTheme="majorEastAsia" w:hAnsi="Cambria" w:cstheme="majorBidi"/>
          <w:bCs/>
          <w:color w:val="1F497D" w:themeColor="text2"/>
          <w:lang w:val="es-ES_tradnl"/>
        </w:rPr>
        <w:t>(</w:t>
      </w:r>
      <w:hyperlink r:id="rId18" w:history="1">
        <w:r w:rsidR="00A02608" w:rsidRPr="00A70450">
          <w:rPr>
            <w:rStyle w:val="Hipervnculo"/>
            <w:rFonts w:ascii="Cambria" w:eastAsiaTheme="majorEastAsia" w:hAnsi="Cambria" w:cstheme="majorBidi"/>
            <w:bCs/>
            <w:lang w:val="es-ES_tradnl"/>
          </w:rPr>
          <w:t>juanogcx@hotmail.com</w:t>
        </w:r>
      </w:hyperlink>
      <w:r w:rsidR="00A02608" w:rsidRPr="00A70450">
        <w:rPr>
          <w:rFonts w:ascii="Cambria" w:eastAsiaTheme="majorEastAsia" w:hAnsi="Cambria" w:cstheme="majorBidi"/>
          <w:bCs/>
          <w:color w:val="1F497D" w:themeColor="text2"/>
          <w:lang w:val="es-ES_tradnl"/>
        </w:rPr>
        <w:t xml:space="preserve">) </w:t>
      </w:r>
      <w:r w:rsidRPr="00A70450">
        <w:rPr>
          <w:rFonts w:ascii="Cambria" w:eastAsiaTheme="majorEastAsia" w:hAnsi="Cambria" w:cstheme="majorBidi"/>
          <w:bCs/>
          <w:color w:val="1F497D" w:themeColor="text2"/>
          <w:lang w:val="es-ES_tradnl"/>
        </w:rPr>
        <w:t>y Yasmin Jalil</w:t>
      </w:r>
    </w:p>
    <w:p w14:paraId="177E642F" w14:textId="77777777" w:rsidR="00217847" w:rsidRPr="00A70450" w:rsidRDefault="00217847" w:rsidP="002C564E">
      <w:pPr>
        <w:jc w:val="both"/>
        <w:rPr>
          <w:rFonts w:ascii="Cambria" w:eastAsiaTheme="majorEastAsia" w:hAnsi="Cambria" w:cstheme="majorBidi"/>
          <w:bCs/>
          <w:color w:val="1F497D" w:themeColor="text2"/>
          <w:lang w:val="es-ES_tradnl"/>
        </w:rPr>
      </w:pPr>
    </w:p>
    <w:p w14:paraId="66D62654" w14:textId="63C375E2" w:rsidR="00217847" w:rsidRPr="00A70450" w:rsidRDefault="00217847" w:rsidP="002C564E">
      <w:pPr>
        <w:jc w:val="both"/>
        <w:rPr>
          <w:rFonts w:ascii="Cambria" w:eastAsiaTheme="majorEastAsia" w:hAnsi="Cambria" w:cstheme="majorBidi"/>
          <w:bCs/>
          <w:color w:val="1F497D" w:themeColor="text2"/>
          <w:lang w:val="es-ES_tradnl"/>
        </w:rPr>
      </w:pPr>
      <w:r w:rsidRPr="00A70450">
        <w:rPr>
          <w:b/>
          <w:color w:val="1F497D" w:themeColor="text2"/>
          <w:lang w:val="es-ES_tradnl"/>
        </w:rPr>
        <w:t>Memoria de la CdP16</w:t>
      </w:r>
    </w:p>
    <w:p w14:paraId="7BBA4D16" w14:textId="127490CB" w:rsidR="002C564E" w:rsidRPr="00A70450" w:rsidRDefault="00217847" w:rsidP="00B21E14">
      <w:pPr>
        <w:jc w:val="both"/>
        <w:rPr>
          <w:rFonts w:ascii="Cambria" w:eastAsiaTheme="majorEastAsia" w:hAnsi="Cambria" w:cstheme="majorBidi"/>
          <w:bCs/>
          <w:color w:val="1F497D" w:themeColor="text2"/>
          <w:lang w:val="es-ES_tradnl"/>
        </w:rPr>
      </w:pPr>
      <w:r w:rsidRPr="00A70450">
        <w:rPr>
          <w:rFonts w:ascii="Cambria" w:eastAsiaTheme="majorEastAsia" w:hAnsi="Cambria" w:cstheme="majorBidi"/>
          <w:bCs/>
          <w:color w:val="1F497D" w:themeColor="text2"/>
          <w:lang w:val="es-ES_tradnl"/>
        </w:rPr>
        <w:t>Yasmin Jalil</w:t>
      </w:r>
    </w:p>
    <w:p w14:paraId="1CE389AD" w14:textId="77777777" w:rsidR="00217847" w:rsidRPr="00A70450" w:rsidRDefault="00217847" w:rsidP="00B21E14">
      <w:pPr>
        <w:jc w:val="both"/>
        <w:rPr>
          <w:b/>
          <w:color w:val="4F6228" w:themeColor="accent3" w:themeShade="80"/>
          <w:lang w:val="es-ES_tradnl"/>
        </w:rPr>
      </w:pPr>
    </w:p>
    <w:p w14:paraId="2CA4E644" w14:textId="72D8663F" w:rsidR="00B21E14" w:rsidRPr="00A70450" w:rsidRDefault="00B21E14" w:rsidP="00B21E14">
      <w:pPr>
        <w:rPr>
          <w:b/>
          <w:color w:val="1F497D" w:themeColor="text2"/>
          <w:lang w:val="es-ES_tradnl"/>
        </w:rPr>
      </w:pPr>
      <w:r w:rsidRPr="00A70450">
        <w:rPr>
          <w:b/>
          <w:color w:val="1F497D" w:themeColor="text2"/>
          <w:lang w:val="es-ES_tradnl"/>
        </w:rPr>
        <w:t>Wiki</w:t>
      </w:r>
    </w:p>
    <w:p w14:paraId="4D229937" w14:textId="72D78694" w:rsidR="00B21E14" w:rsidRPr="00A70450" w:rsidRDefault="00B21E14" w:rsidP="00B21E14">
      <w:pPr>
        <w:jc w:val="both"/>
        <w:rPr>
          <w:rFonts w:ascii="Cambria" w:eastAsiaTheme="majorEastAsia" w:hAnsi="Cambria" w:cstheme="majorBidi"/>
          <w:bCs/>
          <w:color w:val="1F497D" w:themeColor="text2"/>
          <w:lang w:val="es-ES_tradnl"/>
        </w:rPr>
      </w:pPr>
      <w:r w:rsidRPr="00A70450">
        <w:rPr>
          <w:rFonts w:ascii="Cambria" w:eastAsiaTheme="majorEastAsia" w:hAnsi="Cambria" w:cstheme="majorBidi"/>
          <w:bCs/>
          <w:color w:val="1F497D" w:themeColor="text2"/>
          <w:lang w:val="es-ES_tradnl"/>
        </w:rPr>
        <w:t>Ricardo Proaño, Patricia del Hierro</w:t>
      </w:r>
    </w:p>
    <w:p w14:paraId="435CBD01" w14:textId="77777777" w:rsidR="00B21E14" w:rsidRPr="00A70450" w:rsidRDefault="00B21E14" w:rsidP="00B21E14">
      <w:pPr>
        <w:jc w:val="both"/>
        <w:rPr>
          <w:b/>
          <w:color w:val="4F6228" w:themeColor="accent3" w:themeShade="80"/>
          <w:lang w:val="es-ES_tradnl"/>
        </w:rPr>
      </w:pPr>
    </w:p>
    <w:p w14:paraId="161464F5" w14:textId="6DD6C3BF" w:rsidR="00E752CA" w:rsidRPr="00A70450" w:rsidRDefault="00217847">
      <w:pPr>
        <w:rPr>
          <w:i/>
          <w:color w:val="1F497D" w:themeColor="text2"/>
          <w:lang w:val="es-ES_tradnl"/>
        </w:rPr>
      </w:pPr>
      <w:r w:rsidRPr="00A70450">
        <w:rPr>
          <w:i/>
          <w:color w:val="1F497D" w:themeColor="text2"/>
          <w:lang w:val="es-ES_tradnl"/>
        </w:rPr>
        <w:t xml:space="preserve">Quito, </w:t>
      </w:r>
      <w:r w:rsidR="00AC38E5" w:rsidRPr="00A70450">
        <w:rPr>
          <w:i/>
          <w:color w:val="1F497D" w:themeColor="text2"/>
          <w:lang w:val="es-ES_tradnl"/>
        </w:rPr>
        <w:t>8</w:t>
      </w:r>
      <w:r w:rsidR="00113329" w:rsidRPr="00A70450">
        <w:rPr>
          <w:i/>
          <w:color w:val="1F497D" w:themeColor="text2"/>
          <w:lang w:val="es-ES_tradnl"/>
        </w:rPr>
        <w:t xml:space="preserve"> de a</w:t>
      </w:r>
      <w:r w:rsidRPr="00A70450">
        <w:rPr>
          <w:i/>
          <w:color w:val="1F497D" w:themeColor="text2"/>
          <w:lang w:val="es-ES_tradnl"/>
        </w:rPr>
        <w:t>gosto 2020</w:t>
      </w:r>
    </w:p>
    <w:p w14:paraId="0696D4B3" w14:textId="77777777" w:rsidR="00221BD7" w:rsidRDefault="00221BD7">
      <w:pPr>
        <w:rPr>
          <w:b/>
          <w:color w:val="1F497D" w:themeColor="text2"/>
          <w:sz w:val="28"/>
          <w:szCs w:val="28"/>
          <w:lang w:val="es-ES_tradnl"/>
        </w:rPr>
      </w:pPr>
    </w:p>
    <w:p w14:paraId="636A89D4" w14:textId="77777777" w:rsidR="00221BD7" w:rsidRDefault="00221BD7">
      <w:pPr>
        <w:rPr>
          <w:b/>
          <w:color w:val="1F497D" w:themeColor="text2"/>
          <w:sz w:val="28"/>
          <w:szCs w:val="28"/>
          <w:lang w:val="es-ES_tradnl"/>
        </w:rPr>
      </w:pPr>
    </w:p>
    <w:p w14:paraId="093669B4" w14:textId="77777777" w:rsidR="00221BD7" w:rsidRDefault="00221BD7">
      <w:pPr>
        <w:rPr>
          <w:b/>
          <w:color w:val="1F497D" w:themeColor="text2"/>
          <w:sz w:val="28"/>
          <w:szCs w:val="28"/>
          <w:lang w:val="es-ES_tradnl"/>
        </w:rPr>
      </w:pPr>
    </w:p>
    <w:p w14:paraId="5689B9D5" w14:textId="7FAFD4D7" w:rsidR="00856CA5" w:rsidRPr="00A70450" w:rsidRDefault="00B45A1D">
      <w:pPr>
        <w:rPr>
          <w:b/>
          <w:color w:val="1F497D" w:themeColor="text2"/>
          <w:sz w:val="28"/>
          <w:szCs w:val="28"/>
          <w:lang w:val="es-ES_tradnl"/>
        </w:rPr>
      </w:pPr>
      <w:r w:rsidRPr="00A70450">
        <w:rPr>
          <w:b/>
          <w:color w:val="1F497D" w:themeColor="text2"/>
          <w:sz w:val="28"/>
          <w:szCs w:val="28"/>
          <w:lang w:val="es-ES_tradnl"/>
        </w:rPr>
        <w:lastRenderedPageBreak/>
        <w:t>Introducción</w:t>
      </w:r>
    </w:p>
    <w:p w14:paraId="12524466" w14:textId="77777777" w:rsidR="00B45A1D" w:rsidRPr="00A70450" w:rsidRDefault="00B45A1D" w:rsidP="0079196A">
      <w:pPr>
        <w:jc w:val="both"/>
        <w:rPr>
          <w:bCs/>
          <w:lang w:val="es-ES_tradnl"/>
        </w:rPr>
      </w:pPr>
    </w:p>
    <w:p w14:paraId="17992722" w14:textId="7E2E60B3" w:rsidR="00B21E14" w:rsidRPr="00A70450" w:rsidRDefault="00B21E14" w:rsidP="00B21E14">
      <w:pPr>
        <w:jc w:val="both"/>
        <w:rPr>
          <w:bCs/>
          <w:lang w:val="es-ES_tradnl"/>
        </w:rPr>
      </w:pPr>
      <w:r w:rsidRPr="00A70450">
        <w:rPr>
          <w:bCs/>
          <w:lang w:val="es-ES_tradnl"/>
        </w:rPr>
        <w:t>En julio 2019, la Comunidad de Práctica decidió que la sede de su próxima reunión sería La Paz, Bolivia. Había pasado más de 10 años desde que La Paz fuera sede y era una excelente oportunidad para visitar los proyectos que se desarrollan en el altiplano paceño. Sin embargo, a mediados de marzo 2020, Ecuador, Perú y Bolivia</w:t>
      </w:r>
      <w:r w:rsidR="002C564E" w:rsidRPr="00A70450">
        <w:rPr>
          <w:bCs/>
          <w:lang w:val="es-ES_tradnl"/>
        </w:rPr>
        <w:t>,</w:t>
      </w:r>
      <w:r w:rsidRPr="00A70450">
        <w:rPr>
          <w:bCs/>
          <w:lang w:val="es-ES_tradnl"/>
        </w:rPr>
        <w:t xml:space="preserve"> al igual que la mayoría de los países en el mundo, declaraban cuarentenas debido a la pandemia del COVID-19. Los miembros de la Comunidad, sus familias, los proyectos, la Fundación McKnight</w:t>
      </w:r>
      <w:r w:rsidR="002C564E" w:rsidRPr="00A70450">
        <w:rPr>
          <w:bCs/>
          <w:lang w:val="es-ES_tradnl"/>
        </w:rPr>
        <w:t>,</w:t>
      </w:r>
      <w:r w:rsidRPr="00A70450">
        <w:rPr>
          <w:bCs/>
          <w:lang w:val="es-ES_tradnl"/>
        </w:rPr>
        <w:t xml:space="preserve"> nos enfrentamos en las siguientes semanas a profundos y vertiginosos cambios.  La mayoría de no</w:t>
      </w:r>
      <w:r w:rsidR="00166A64" w:rsidRPr="00A70450">
        <w:rPr>
          <w:bCs/>
          <w:lang w:val="es-ES_tradnl"/>
        </w:rPr>
        <w:t>sotrx</w:t>
      </w:r>
      <w:r w:rsidRPr="00A70450">
        <w:rPr>
          <w:bCs/>
          <w:lang w:val="es-ES_tradnl"/>
        </w:rPr>
        <w:t xml:space="preserve">s empezamos a trabajar desde la casa conectados al internet, muchos suspendimos viajes internacionales y las visitas a las comunidades rurales prácticamente desaparecieron. Fueron meses intensos de re-inventar la relación con las comunidades, de crear nuevos protocolos de bioseguridad y de investigación. Fueron y siguen siendo meses de incertidumbre. </w:t>
      </w:r>
    </w:p>
    <w:p w14:paraId="697EF6D3" w14:textId="77777777" w:rsidR="00B21E14" w:rsidRPr="00A70450" w:rsidRDefault="00B21E14" w:rsidP="00B21E14">
      <w:pPr>
        <w:jc w:val="both"/>
        <w:rPr>
          <w:bCs/>
          <w:lang w:val="es-ES_tradnl"/>
        </w:rPr>
      </w:pPr>
    </w:p>
    <w:p w14:paraId="46CFF4B0" w14:textId="77777777" w:rsidR="00B21E14" w:rsidRPr="00A70450" w:rsidRDefault="00B21E14" w:rsidP="00B21E14">
      <w:pPr>
        <w:jc w:val="both"/>
        <w:rPr>
          <w:bCs/>
          <w:lang w:val="es-ES_tradnl"/>
        </w:rPr>
      </w:pPr>
      <w:r w:rsidRPr="00A70450">
        <w:rPr>
          <w:bCs/>
          <w:lang w:val="es-ES_tradnl"/>
        </w:rPr>
        <w:t>La pandemia ha profundizado la crisis económica que ya vivían los países andinos y ha recrudecido las profundas inequidades de nuestras sociedades. Sin embargo, a la par de esto hay ciertas luces de esperanza que se evidencian: se está revalorizando la agroecología, la búsqueda de alimentos sanos y los vínculos entre personas y comunidades.</w:t>
      </w:r>
    </w:p>
    <w:p w14:paraId="32EADD54" w14:textId="77777777" w:rsidR="00B21E14" w:rsidRPr="00A70450" w:rsidRDefault="00B21E14" w:rsidP="00B21E14">
      <w:pPr>
        <w:jc w:val="both"/>
        <w:rPr>
          <w:b/>
          <w:color w:val="1F497D" w:themeColor="text2"/>
          <w:lang w:val="es-ES_tradnl"/>
        </w:rPr>
      </w:pPr>
    </w:p>
    <w:p w14:paraId="5D422758" w14:textId="7A7C3DEA" w:rsidR="00B21E14" w:rsidRPr="00A70450" w:rsidRDefault="00B21E14" w:rsidP="002C564E">
      <w:pPr>
        <w:jc w:val="both"/>
        <w:rPr>
          <w:bCs/>
          <w:lang w:val="es-ES_tradnl"/>
        </w:rPr>
      </w:pPr>
      <w:r w:rsidRPr="00A70450">
        <w:rPr>
          <w:bCs/>
          <w:lang w:val="es-ES_tradnl"/>
        </w:rPr>
        <w:t>Frente a este nuevo escenario, el Comité Organizador Boliviano de la CdP16 decidió a principios de abril 2020 que la CdP en julio 2020 sería virtual. Entre el 6 y el 16 de julio, 158 personas de 14 países asistieron a la primera comunidad de práctica virtual demostrando compromiso, entusiasmo y mucha creatividad. Nuestro agradecimiento a todas ellas porque sabemos que la mayoría estaban en sus casas combinando el trabajo, las labores domésticas,</w:t>
      </w:r>
      <w:r w:rsidR="002C564E" w:rsidRPr="00A70450">
        <w:rPr>
          <w:bCs/>
          <w:lang w:val="es-ES_tradnl"/>
        </w:rPr>
        <w:t xml:space="preserve"> mucha</w:t>
      </w:r>
      <w:r w:rsidRPr="00A70450">
        <w:rPr>
          <w:bCs/>
          <w:lang w:val="es-ES_tradnl"/>
        </w:rPr>
        <w:t xml:space="preserve">s de </w:t>
      </w:r>
      <w:r w:rsidR="002C564E" w:rsidRPr="00A70450">
        <w:rPr>
          <w:bCs/>
          <w:lang w:val="es-ES_tradnl"/>
        </w:rPr>
        <w:t>ella</w:t>
      </w:r>
      <w:r w:rsidRPr="00A70450">
        <w:rPr>
          <w:bCs/>
          <w:lang w:val="es-ES_tradnl"/>
        </w:rPr>
        <w:t>s cuidando a sus hijos</w:t>
      </w:r>
      <w:r w:rsidRPr="00A70450">
        <w:rPr>
          <w:lang w:val="es-ES_tradnl"/>
        </w:rPr>
        <w:t>.</w:t>
      </w:r>
    </w:p>
    <w:p w14:paraId="4DEC42E5" w14:textId="77777777" w:rsidR="00B21E14" w:rsidRPr="00A70450" w:rsidRDefault="00B21E14" w:rsidP="00B21E14">
      <w:pPr>
        <w:rPr>
          <w:lang w:val="es-ES_tradnl"/>
        </w:rPr>
      </w:pPr>
    </w:p>
    <w:p w14:paraId="7BCF228E" w14:textId="055B3EBB" w:rsidR="00B21E14" w:rsidRPr="00A70450" w:rsidRDefault="00B21E14" w:rsidP="00B21E14">
      <w:pPr>
        <w:jc w:val="both"/>
        <w:rPr>
          <w:bCs/>
          <w:lang w:val="es-ES_tradnl"/>
        </w:rPr>
      </w:pPr>
      <w:r w:rsidRPr="00A70450">
        <w:rPr>
          <w:bCs/>
          <w:lang w:val="es-ES_tradnl"/>
        </w:rPr>
        <w:t>Sabemos también que algunos miembros de la CdP durante la reunión enfrentaron emergencias de salud de familiares muy cercanos. Aún más nuestr</w:t>
      </w:r>
      <w:r w:rsidR="002C564E" w:rsidRPr="00A70450">
        <w:rPr>
          <w:bCs/>
          <w:lang w:val="es-ES_tradnl"/>
        </w:rPr>
        <w:t>a solidaridad y cariño para ellx</w:t>
      </w:r>
      <w:r w:rsidRPr="00A70450">
        <w:rPr>
          <w:bCs/>
          <w:lang w:val="es-ES_tradnl"/>
        </w:rPr>
        <w:t>s ya que aún así estuvieron presentes en la mayoría de las sesiones aportando con entusiasmo.</w:t>
      </w:r>
    </w:p>
    <w:p w14:paraId="546D99D8" w14:textId="77777777" w:rsidR="00B21E14" w:rsidRPr="00A70450" w:rsidRDefault="00B21E14" w:rsidP="00B21E14">
      <w:pPr>
        <w:jc w:val="both"/>
        <w:rPr>
          <w:bCs/>
          <w:lang w:val="es-ES_tradnl"/>
        </w:rPr>
      </w:pPr>
    </w:p>
    <w:p w14:paraId="0BB3E1D7" w14:textId="77777777" w:rsidR="00B21E14" w:rsidRPr="00A70450" w:rsidRDefault="00B21E14" w:rsidP="00B21E14">
      <w:pPr>
        <w:jc w:val="both"/>
        <w:rPr>
          <w:bCs/>
          <w:lang w:val="es-ES_tradnl"/>
        </w:rPr>
      </w:pPr>
      <w:r w:rsidRPr="00A70450">
        <w:rPr>
          <w:lang w:val="es-ES_tradnl"/>
        </w:rPr>
        <w:drawing>
          <wp:inline distT="0" distB="0" distL="0" distR="0" wp14:anchorId="5C6F2709" wp14:editId="2F397F01">
            <wp:extent cx="5563870" cy="2198451"/>
            <wp:effectExtent l="0" t="0" r="11430" b="11430"/>
            <wp:docPr id="61" name="Gráfico 6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C5C61430-CA03-FF47-B4BF-D3BE0A5B6A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4E268F2" w14:textId="77777777" w:rsidR="00B21E14" w:rsidRPr="00A70450" w:rsidRDefault="00B21E14" w:rsidP="00B21E14">
      <w:pPr>
        <w:jc w:val="both"/>
        <w:rPr>
          <w:bCs/>
          <w:lang w:val="es-ES_tradnl"/>
        </w:rPr>
      </w:pPr>
      <w:r w:rsidRPr="00A70450">
        <w:rPr>
          <w:bCs/>
          <w:lang w:val="es-ES_tradnl"/>
        </w:rPr>
        <w:lastRenderedPageBreak/>
        <w:t>Los objetivos de la Comunidad de Práctica 16 fueron los siguientes:</w:t>
      </w:r>
    </w:p>
    <w:p w14:paraId="7CE0CDB3" w14:textId="77777777" w:rsidR="00B21E14" w:rsidRPr="00A70450" w:rsidRDefault="00B21E14" w:rsidP="00B21E14">
      <w:pPr>
        <w:jc w:val="both"/>
        <w:rPr>
          <w:b/>
          <w:color w:val="1F497D" w:themeColor="text2"/>
          <w:lang w:val="es-ES_tradnl"/>
        </w:rPr>
      </w:pPr>
    </w:p>
    <w:p w14:paraId="5740384C" w14:textId="77777777" w:rsidR="00B21E14" w:rsidRPr="00A70450" w:rsidRDefault="00B21E14" w:rsidP="00B21E14">
      <w:pPr>
        <w:jc w:val="both"/>
        <w:rPr>
          <w:lang w:val="es-ES_tradnl"/>
        </w:rPr>
      </w:pPr>
      <w:r w:rsidRPr="00A70450">
        <w:rPr>
          <w:b/>
          <w:lang w:val="es-ES_tradnl"/>
        </w:rPr>
        <w:t>1.</w:t>
      </w:r>
      <w:r w:rsidRPr="00A70450">
        <w:rPr>
          <w:lang w:val="es-ES_tradnl"/>
        </w:rPr>
        <w:t xml:space="preserve"> Generar un espacio de </w:t>
      </w:r>
      <w:r w:rsidRPr="00A70450">
        <w:rPr>
          <w:b/>
          <w:bCs/>
          <w:lang w:val="es-ES_tradnl"/>
        </w:rPr>
        <w:t>intercambio e inter-aprendizaje</w:t>
      </w:r>
      <w:r w:rsidRPr="00A70450">
        <w:rPr>
          <w:lang w:val="es-ES_tradnl"/>
        </w:rPr>
        <w:t xml:space="preserve"> entre los miembros de la CdP Andes. </w:t>
      </w:r>
    </w:p>
    <w:p w14:paraId="54409D0D" w14:textId="77777777" w:rsidR="00166A64" w:rsidRPr="00A70450" w:rsidRDefault="00166A64" w:rsidP="00B21E14">
      <w:pPr>
        <w:jc w:val="both"/>
        <w:rPr>
          <w:lang w:val="es-ES_tradnl"/>
        </w:rPr>
      </w:pPr>
    </w:p>
    <w:p w14:paraId="55BCA794" w14:textId="77777777" w:rsidR="00B21E14" w:rsidRPr="00A70450" w:rsidRDefault="00B21E14" w:rsidP="00B21E14">
      <w:pPr>
        <w:jc w:val="both"/>
        <w:rPr>
          <w:lang w:val="es-ES_tradnl"/>
        </w:rPr>
      </w:pPr>
      <w:r w:rsidRPr="00A70450">
        <w:rPr>
          <w:b/>
          <w:lang w:val="es-ES_tradnl"/>
        </w:rPr>
        <w:t>2.</w:t>
      </w:r>
      <w:r w:rsidRPr="00A70450">
        <w:rPr>
          <w:lang w:val="es-ES_tradnl"/>
        </w:rPr>
        <w:t xml:space="preserve"> Compartir resultados de </w:t>
      </w:r>
      <w:r w:rsidRPr="00A70450">
        <w:rPr>
          <w:b/>
          <w:bCs/>
          <w:lang w:val="es-ES_tradnl"/>
        </w:rPr>
        <w:t>investigación</w:t>
      </w:r>
      <w:r w:rsidRPr="00A70450">
        <w:rPr>
          <w:lang w:val="es-ES_tradnl"/>
        </w:rPr>
        <w:t xml:space="preserve">, con miras a identificar </w:t>
      </w:r>
      <w:r w:rsidRPr="00A70450">
        <w:rPr>
          <w:b/>
          <w:bCs/>
          <w:lang w:val="es-ES_tradnl"/>
        </w:rPr>
        <w:t>sinergias</w:t>
      </w:r>
      <w:r w:rsidRPr="00A70450">
        <w:rPr>
          <w:lang w:val="es-ES_tradnl"/>
        </w:rPr>
        <w:t xml:space="preserve"> entre proyectos.</w:t>
      </w:r>
    </w:p>
    <w:p w14:paraId="02FC95A5" w14:textId="77777777" w:rsidR="00166A64" w:rsidRPr="00A70450" w:rsidRDefault="00166A64" w:rsidP="00B21E14">
      <w:pPr>
        <w:jc w:val="both"/>
        <w:rPr>
          <w:lang w:val="es-ES_tradnl"/>
        </w:rPr>
      </w:pPr>
    </w:p>
    <w:p w14:paraId="4175CF27" w14:textId="77777777" w:rsidR="00B21E14" w:rsidRPr="00A70450" w:rsidRDefault="00B21E14" w:rsidP="00B21E14">
      <w:pPr>
        <w:jc w:val="both"/>
        <w:rPr>
          <w:lang w:val="es-ES_tradnl"/>
        </w:rPr>
      </w:pPr>
      <w:r w:rsidRPr="00A70450">
        <w:rPr>
          <w:b/>
          <w:lang w:val="es-ES_tradnl"/>
        </w:rPr>
        <w:t>3.</w:t>
      </w:r>
      <w:r w:rsidRPr="00A70450">
        <w:rPr>
          <w:lang w:val="es-ES_tradnl"/>
        </w:rPr>
        <w:t xml:space="preserve"> Reflexionar, aprender e identificar oportunidades sobre </w:t>
      </w:r>
      <w:r w:rsidRPr="00A70450">
        <w:rPr>
          <w:b/>
          <w:bCs/>
          <w:lang w:val="es-ES_tradnl"/>
        </w:rPr>
        <w:t>temas más globales</w:t>
      </w:r>
      <w:r w:rsidRPr="00A70450">
        <w:rPr>
          <w:lang w:val="es-ES_tradnl"/>
        </w:rPr>
        <w:t xml:space="preserve"> como:</w:t>
      </w:r>
    </w:p>
    <w:p w14:paraId="5F98E4B5" w14:textId="77777777" w:rsidR="00B21E14" w:rsidRPr="00A70450" w:rsidRDefault="00B21E14" w:rsidP="00407975">
      <w:pPr>
        <w:pStyle w:val="Prrafodelista"/>
        <w:numPr>
          <w:ilvl w:val="0"/>
          <w:numId w:val="28"/>
        </w:numPr>
        <w:jc w:val="both"/>
        <w:rPr>
          <w:lang w:val="es-ES_tradnl"/>
        </w:rPr>
      </w:pPr>
      <w:r w:rsidRPr="00A70450">
        <w:rPr>
          <w:lang w:val="es-ES_tradnl"/>
        </w:rPr>
        <w:t xml:space="preserve">las implicaciones y retos de la </w:t>
      </w:r>
      <w:r w:rsidRPr="00A70450">
        <w:rPr>
          <w:b/>
          <w:bCs/>
          <w:lang w:val="es-ES_tradnl"/>
        </w:rPr>
        <w:t xml:space="preserve">pandemia </w:t>
      </w:r>
      <w:r w:rsidRPr="00A70450">
        <w:rPr>
          <w:lang w:val="es-ES_tradnl"/>
        </w:rPr>
        <w:t xml:space="preserve">para los proyectos y compartir estrategias innovadoras que éstos están implementando; </w:t>
      </w:r>
    </w:p>
    <w:p w14:paraId="078ACFEB" w14:textId="77777777" w:rsidR="00B21E14" w:rsidRPr="00A70450" w:rsidRDefault="00B21E14" w:rsidP="00407975">
      <w:pPr>
        <w:pStyle w:val="Prrafodelista"/>
        <w:numPr>
          <w:ilvl w:val="0"/>
          <w:numId w:val="28"/>
        </w:numPr>
        <w:jc w:val="both"/>
        <w:rPr>
          <w:lang w:val="es-ES_tradnl"/>
        </w:rPr>
      </w:pPr>
      <w:r w:rsidRPr="00A70450">
        <w:rPr>
          <w:lang w:val="es-ES_tradnl"/>
        </w:rPr>
        <w:t xml:space="preserve">el estado actual y visiones para el futuro de la </w:t>
      </w:r>
      <w:r w:rsidRPr="00A70450">
        <w:rPr>
          <w:b/>
          <w:bCs/>
          <w:lang w:val="es-ES_tradnl"/>
        </w:rPr>
        <w:t>Agroecología</w:t>
      </w:r>
      <w:r w:rsidRPr="00A70450">
        <w:rPr>
          <w:lang w:val="es-ES_tradnl"/>
        </w:rPr>
        <w:t xml:space="preserve"> en la región;</w:t>
      </w:r>
    </w:p>
    <w:p w14:paraId="73572DE1" w14:textId="77777777" w:rsidR="00B21E14" w:rsidRPr="00A70450" w:rsidRDefault="00B21E14" w:rsidP="00407975">
      <w:pPr>
        <w:pStyle w:val="Prrafodelista"/>
        <w:numPr>
          <w:ilvl w:val="0"/>
          <w:numId w:val="28"/>
        </w:numPr>
        <w:jc w:val="both"/>
        <w:rPr>
          <w:lang w:val="es-ES_tradnl"/>
        </w:rPr>
      </w:pPr>
      <w:r w:rsidRPr="00A70450">
        <w:rPr>
          <w:lang w:val="es-ES_tradnl"/>
        </w:rPr>
        <w:t xml:space="preserve">oportunidades globales para </w:t>
      </w:r>
      <w:r w:rsidRPr="00A70450">
        <w:rPr>
          <w:b/>
          <w:bCs/>
          <w:lang w:val="es-ES_tradnl"/>
        </w:rPr>
        <w:t>transformar sistemas alimentarios</w:t>
      </w:r>
      <w:r w:rsidRPr="00A70450">
        <w:rPr>
          <w:lang w:val="es-ES_tradnl"/>
        </w:rPr>
        <w:t xml:space="preserve">; y, </w:t>
      </w:r>
    </w:p>
    <w:p w14:paraId="728803D3" w14:textId="77777777" w:rsidR="00B21E14" w:rsidRPr="00A70450" w:rsidRDefault="00B21E14" w:rsidP="00407975">
      <w:pPr>
        <w:pStyle w:val="Prrafodelista"/>
        <w:numPr>
          <w:ilvl w:val="0"/>
          <w:numId w:val="28"/>
        </w:numPr>
        <w:jc w:val="both"/>
        <w:rPr>
          <w:lang w:val="es-ES_tradnl"/>
        </w:rPr>
      </w:pPr>
      <w:r w:rsidRPr="00A70450">
        <w:rPr>
          <w:bCs/>
          <w:lang w:val="es-ES_tradnl"/>
        </w:rPr>
        <w:t xml:space="preserve">sobre </w:t>
      </w:r>
      <w:r w:rsidRPr="00A70450">
        <w:rPr>
          <w:b/>
          <w:bCs/>
          <w:lang w:val="es-ES_tradnl"/>
        </w:rPr>
        <w:t>Diversidad, Equidad e Inclusión</w:t>
      </w:r>
      <w:r w:rsidRPr="00A70450">
        <w:rPr>
          <w:lang w:val="es-ES_tradnl"/>
        </w:rPr>
        <w:t xml:space="preserve"> (DEI). </w:t>
      </w:r>
    </w:p>
    <w:p w14:paraId="2F057FA8" w14:textId="77777777" w:rsidR="00166A64" w:rsidRPr="00A70450" w:rsidRDefault="00166A64" w:rsidP="00166A64">
      <w:pPr>
        <w:pStyle w:val="Prrafodelista"/>
        <w:jc w:val="both"/>
        <w:rPr>
          <w:lang w:val="es-ES_tradnl"/>
        </w:rPr>
      </w:pPr>
    </w:p>
    <w:p w14:paraId="6707B5DA" w14:textId="77777777" w:rsidR="00B21E14" w:rsidRPr="00A70450" w:rsidRDefault="00B21E14" w:rsidP="00B21E14">
      <w:pPr>
        <w:jc w:val="both"/>
        <w:rPr>
          <w:lang w:val="es-ES_tradnl"/>
        </w:rPr>
      </w:pPr>
      <w:r w:rsidRPr="00A70450">
        <w:rPr>
          <w:b/>
          <w:bCs/>
          <w:lang w:val="es-ES_tradnl"/>
        </w:rPr>
        <w:t>4</w:t>
      </w:r>
      <w:r w:rsidRPr="00A70450">
        <w:rPr>
          <w:lang w:val="es-ES_tradnl"/>
        </w:rPr>
        <w:t xml:space="preserve">. Identificar las prioridades de fortalecimiento de </w:t>
      </w:r>
      <w:r w:rsidRPr="00A70450">
        <w:rPr>
          <w:b/>
          <w:bCs/>
          <w:lang w:val="es-ES_tradnl"/>
        </w:rPr>
        <w:t>capacidade</w:t>
      </w:r>
      <w:r w:rsidRPr="00A70450">
        <w:rPr>
          <w:lang w:val="es-ES_tradnl"/>
        </w:rPr>
        <w:t xml:space="preserve">s en la región. </w:t>
      </w:r>
    </w:p>
    <w:p w14:paraId="00FF2A07" w14:textId="77777777" w:rsidR="00166A64" w:rsidRPr="00A70450" w:rsidRDefault="00166A64" w:rsidP="00B21E14">
      <w:pPr>
        <w:jc w:val="both"/>
        <w:rPr>
          <w:lang w:val="es-ES_tradnl"/>
        </w:rPr>
      </w:pPr>
    </w:p>
    <w:p w14:paraId="2DD8644F" w14:textId="77777777" w:rsidR="00B21E14" w:rsidRPr="00A70450" w:rsidRDefault="00B21E14" w:rsidP="00B21E14">
      <w:pPr>
        <w:jc w:val="both"/>
        <w:rPr>
          <w:lang w:val="es-ES_tradnl"/>
        </w:rPr>
      </w:pPr>
      <w:r w:rsidRPr="00A70450">
        <w:rPr>
          <w:bCs/>
          <w:lang w:val="es-ES_tradnl"/>
        </w:rPr>
        <w:t>5.</w:t>
      </w:r>
      <w:r w:rsidRPr="00A70450">
        <w:rPr>
          <w:lang w:val="es-ES_tradnl"/>
        </w:rPr>
        <w:t xml:space="preserve"> </w:t>
      </w:r>
      <w:r w:rsidRPr="00A70450">
        <w:rPr>
          <w:b/>
          <w:bCs/>
          <w:lang w:val="es-ES_tradnl"/>
        </w:rPr>
        <w:t xml:space="preserve">Planificar </w:t>
      </w:r>
      <w:r w:rsidRPr="00A70450">
        <w:rPr>
          <w:lang w:val="es-ES_tradnl"/>
        </w:rPr>
        <w:t>actividades colaborativas entre proyectos, países y Grupos Temáticos.</w:t>
      </w:r>
    </w:p>
    <w:p w14:paraId="618CE4B1" w14:textId="77777777" w:rsidR="00B21E14" w:rsidRPr="00A70450" w:rsidRDefault="00B21E14" w:rsidP="00B21E14">
      <w:pPr>
        <w:rPr>
          <w:lang w:val="es-ES_tradnl"/>
        </w:rPr>
      </w:pPr>
    </w:p>
    <w:p w14:paraId="752E4AC4" w14:textId="77777777" w:rsidR="00B21E14" w:rsidRPr="00A70450" w:rsidRDefault="00B21E14" w:rsidP="00B21E14">
      <w:pPr>
        <w:rPr>
          <w:lang w:val="es-ES_tradnl"/>
        </w:rPr>
      </w:pPr>
      <w:r w:rsidRPr="00A70450">
        <w:rPr>
          <w:lang w:val="es-ES_tradnl"/>
        </w:rPr>
        <w:t>Las principales sesiones de la CdP16 reflejadas en esta memoria son:</w:t>
      </w:r>
    </w:p>
    <w:p w14:paraId="0BF733B2" w14:textId="77777777" w:rsidR="00B21E14" w:rsidRPr="00A70450" w:rsidRDefault="00B21E14" w:rsidP="00B21E14">
      <w:pPr>
        <w:rPr>
          <w:b/>
          <w:color w:val="1F497D" w:themeColor="text2"/>
          <w:lang w:val="es-ES_tradnl"/>
        </w:rPr>
      </w:pPr>
    </w:p>
    <w:p w14:paraId="2586FC1F" w14:textId="1748CDFF" w:rsidR="00B21E14" w:rsidRPr="00A70450" w:rsidRDefault="00B21E14" w:rsidP="00407975">
      <w:pPr>
        <w:pStyle w:val="Prrafodelista"/>
        <w:numPr>
          <w:ilvl w:val="0"/>
          <w:numId w:val="27"/>
        </w:numPr>
        <w:ind w:left="360"/>
        <w:jc w:val="both"/>
        <w:rPr>
          <w:lang w:val="es-ES_tradnl"/>
        </w:rPr>
      </w:pPr>
      <w:r w:rsidRPr="00A70450">
        <w:rPr>
          <w:lang w:val="es-ES_tradnl"/>
        </w:rPr>
        <w:t xml:space="preserve">Las presentaciones inaugurales plantearon los principales desafíos globales de la </w:t>
      </w:r>
      <w:r w:rsidRPr="00A70450">
        <w:rPr>
          <w:b/>
          <w:bCs/>
          <w:lang w:val="es-ES_tradnl"/>
        </w:rPr>
        <w:t>Fundación McKnight</w:t>
      </w:r>
      <w:r w:rsidRPr="00A70450">
        <w:rPr>
          <w:lang w:val="es-ES_tradnl"/>
        </w:rPr>
        <w:t xml:space="preserve"> y los aprendizajes en los Andes</w:t>
      </w:r>
      <w:r w:rsidR="002C564E" w:rsidRPr="00A70450">
        <w:rPr>
          <w:lang w:val="es-ES_tradnl"/>
        </w:rPr>
        <w:t xml:space="preserve"> presentados</w:t>
      </w:r>
      <w:r w:rsidRPr="00A70450">
        <w:rPr>
          <w:lang w:val="es-ES_tradnl"/>
        </w:rPr>
        <w:t xml:space="preserve"> por el Equipo Regional. Adicionalmente Global Alliance</w:t>
      </w:r>
      <w:r w:rsidR="002C564E" w:rsidRPr="00A70450">
        <w:rPr>
          <w:lang w:val="es-ES_tradnl"/>
        </w:rPr>
        <w:t xml:space="preserve"> for the Future of Food</w:t>
      </w:r>
      <w:r w:rsidRPr="00A70450">
        <w:rPr>
          <w:lang w:val="es-ES_tradnl"/>
        </w:rPr>
        <w:t xml:space="preserve"> presentó la iniciativa del llamado para una acción global para</w:t>
      </w:r>
      <w:r w:rsidR="002C564E" w:rsidRPr="00A70450">
        <w:rPr>
          <w:lang w:val="es-ES_tradnl"/>
        </w:rPr>
        <w:t xml:space="preserve"> la transformación de</w:t>
      </w:r>
      <w:r w:rsidRPr="00A70450">
        <w:rPr>
          <w:lang w:val="es-ES_tradnl"/>
        </w:rPr>
        <w:t xml:space="preserve"> los sistemas alimentarios.</w:t>
      </w:r>
    </w:p>
    <w:p w14:paraId="4682FD8A" w14:textId="77777777" w:rsidR="00B21E14" w:rsidRPr="00A70450" w:rsidRDefault="00B21E14" w:rsidP="00B21E14">
      <w:pPr>
        <w:jc w:val="both"/>
        <w:rPr>
          <w:lang w:val="es-ES_tradnl"/>
        </w:rPr>
      </w:pPr>
    </w:p>
    <w:p w14:paraId="2A456D87" w14:textId="77777777" w:rsidR="00B21E14" w:rsidRPr="00A70450" w:rsidRDefault="00B21E14" w:rsidP="00407975">
      <w:pPr>
        <w:pStyle w:val="Prrafodelista"/>
        <w:numPr>
          <w:ilvl w:val="0"/>
          <w:numId w:val="27"/>
        </w:numPr>
        <w:ind w:left="360"/>
        <w:jc w:val="both"/>
        <w:rPr>
          <w:lang w:val="es-ES_tradnl"/>
        </w:rPr>
      </w:pPr>
      <w:r w:rsidRPr="00A70450">
        <w:rPr>
          <w:lang w:val="es-ES_tradnl"/>
        </w:rPr>
        <w:t>Se realizó una reflexión sobre los retos, oportunidades e innovaciones que la pandemia del COVID ha generando en los proyectos.</w:t>
      </w:r>
    </w:p>
    <w:p w14:paraId="44879814" w14:textId="77777777" w:rsidR="00B21E14" w:rsidRPr="00A70450" w:rsidRDefault="00B21E14" w:rsidP="00B21E14">
      <w:pPr>
        <w:jc w:val="both"/>
        <w:rPr>
          <w:lang w:val="es-ES_tradnl"/>
        </w:rPr>
      </w:pPr>
    </w:p>
    <w:p w14:paraId="20E20E69" w14:textId="77777777" w:rsidR="00B21E14" w:rsidRPr="00A70450" w:rsidRDefault="00B21E14" w:rsidP="00407975">
      <w:pPr>
        <w:pStyle w:val="Prrafodelista"/>
        <w:numPr>
          <w:ilvl w:val="0"/>
          <w:numId w:val="27"/>
        </w:numPr>
        <w:ind w:left="360"/>
        <w:jc w:val="both"/>
        <w:rPr>
          <w:lang w:val="es-ES_tradnl"/>
        </w:rPr>
      </w:pPr>
      <w:r w:rsidRPr="00A70450">
        <w:rPr>
          <w:lang w:val="es-ES_tradnl"/>
        </w:rPr>
        <w:t xml:space="preserve">El equipo de apoyo en agroecología de la Universidad de Vermont promovió una interesante </w:t>
      </w:r>
      <w:r w:rsidRPr="00A70450">
        <w:rPr>
          <w:b/>
          <w:bCs/>
          <w:lang w:val="es-ES_tradnl"/>
        </w:rPr>
        <w:t>reflexión sobre Agroecología en los Andes</w:t>
      </w:r>
      <w:r w:rsidRPr="00A70450">
        <w:rPr>
          <w:lang w:val="es-ES_tradnl"/>
        </w:rPr>
        <w:t xml:space="preserve">. En dos sesiones, lxs participantes plantearon su visión y caminos para fortalecer la agroecología en las zonas andinas de Ecuador, Perú y Bolivia. </w:t>
      </w:r>
    </w:p>
    <w:p w14:paraId="1B4F8F24" w14:textId="77777777" w:rsidR="00B21E14" w:rsidRPr="00A70450" w:rsidRDefault="00B21E14" w:rsidP="00B21E14">
      <w:pPr>
        <w:pStyle w:val="Prrafodelista"/>
        <w:ind w:left="360"/>
        <w:rPr>
          <w:lang w:val="es-ES_tradnl"/>
        </w:rPr>
      </w:pPr>
    </w:p>
    <w:p w14:paraId="56330602" w14:textId="04F90ECE" w:rsidR="00B21E14" w:rsidRPr="00A70450" w:rsidRDefault="00B21E14" w:rsidP="00407975">
      <w:pPr>
        <w:pStyle w:val="Prrafodelista"/>
        <w:numPr>
          <w:ilvl w:val="0"/>
          <w:numId w:val="27"/>
        </w:numPr>
        <w:ind w:left="360"/>
        <w:jc w:val="both"/>
        <w:rPr>
          <w:lang w:val="es-ES_tradnl"/>
        </w:rPr>
      </w:pPr>
      <w:r w:rsidRPr="00A70450">
        <w:rPr>
          <w:lang w:val="es-ES_tradnl"/>
        </w:rPr>
        <w:t xml:space="preserve">Los </w:t>
      </w:r>
      <w:r w:rsidRPr="00A70450">
        <w:rPr>
          <w:b/>
          <w:lang w:val="es-ES_tradnl"/>
        </w:rPr>
        <w:t>Seminarios</w:t>
      </w:r>
      <w:r w:rsidRPr="00A70450">
        <w:rPr>
          <w:lang w:val="es-ES_tradnl"/>
        </w:rPr>
        <w:t xml:space="preserve"> son sesiones en las que cada proyecto presenta un resultado de investigación desarrollado durante el año en torno al cual desea discutir y recibir retroalimentación de sus pares. Este año tuvieron lugar cuatro seminarios que</w:t>
      </w:r>
      <w:r w:rsidR="002C564E" w:rsidRPr="00A70450">
        <w:rPr>
          <w:lang w:val="es-ES_tradnl"/>
        </w:rPr>
        <w:t>,</w:t>
      </w:r>
      <w:r w:rsidRPr="00A70450">
        <w:rPr>
          <w:lang w:val="es-ES_tradnl"/>
        </w:rPr>
        <w:t xml:space="preserve"> a diferencia de años anteriores</w:t>
      </w:r>
      <w:r w:rsidR="002C564E" w:rsidRPr="00A70450">
        <w:rPr>
          <w:lang w:val="es-ES_tradnl"/>
        </w:rPr>
        <w:t>,</w:t>
      </w:r>
      <w:r w:rsidRPr="00A70450">
        <w:rPr>
          <w:lang w:val="es-ES_tradnl"/>
        </w:rPr>
        <w:t xml:space="preserve"> no fueron paralelos. Cada presentación tuvo al menos 50 participantes y fueron las sesiones más valoradas en la evaluación.</w:t>
      </w:r>
    </w:p>
    <w:p w14:paraId="7E7A61D3" w14:textId="77777777" w:rsidR="00B21E14" w:rsidRPr="00A70450" w:rsidRDefault="00B21E14" w:rsidP="00B21E14">
      <w:pPr>
        <w:pStyle w:val="Prrafodelista"/>
        <w:ind w:left="360"/>
        <w:jc w:val="both"/>
        <w:rPr>
          <w:lang w:val="es-ES_tradnl"/>
        </w:rPr>
      </w:pPr>
    </w:p>
    <w:p w14:paraId="202E3672" w14:textId="75F2AE0A" w:rsidR="00B21E14" w:rsidRPr="00A70450" w:rsidRDefault="00B21E14" w:rsidP="00407975">
      <w:pPr>
        <w:pStyle w:val="Prrafodelista"/>
        <w:numPr>
          <w:ilvl w:val="0"/>
          <w:numId w:val="27"/>
        </w:numPr>
        <w:ind w:left="360"/>
        <w:jc w:val="both"/>
        <w:rPr>
          <w:lang w:val="es-ES_tradnl"/>
        </w:rPr>
      </w:pPr>
      <w:r w:rsidRPr="00A70450">
        <w:rPr>
          <w:lang w:val="es-ES_tradnl"/>
        </w:rPr>
        <w:t xml:space="preserve">Adicionalmente a los seminarios se realizaron presentaciones sobre revisión de literatura sobre bioles, los avances en SIG de la </w:t>
      </w:r>
      <w:r w:rsidR="00B82D34" w:rsidRPr="00A70450">
        <w:rPr>
          <w:lang w:val="es-ES_tradnl"/>
        </w:rPr>
        <w:t>CdP resultantes de más de 5 años de trabajo</w:t>
      </w:r>
      <w:r w:rsidRPr="00A70450">
        <w:rPr>
          <w:lang w:val="es-ES_tradnl"/>
        </w:rPr>
        <w:t xml:space="preserve"> y se tuvo un encuentro con los becarios agroecológicos de la CLACSO.</w:t>
      </w:r>
    </w:p>
    <w:p w14:paraId="27EB7E32" w14:textId="77777777" w:rsidR="00B21E14" w:rsidRPr="00A70450" w:rsidRDefault="00B21E14" w:rsidP="00407975">
      <w:pPr>
        <w:pStyle w:val="Prrafodelista"/>
        <w:numPr>
          <w:ilvl w:val="0"/>
          <w:numId w:val="27"/>
        </w:numPr>
        <w:ind w:left="360"/>
        <w:jc w:val="both"/>
        <w:rPr>
          <w:lang w:val="es-ES_tradnl"/>
        </w:rPr>
      </w:pPr>
      <w:r w:rsidRPr="00A70450">
        <w:rPr>
          <w:lang w:val="es-ES_tradnl"/>
        </w:rPr>
        <w:lastRenderedPageBreak/>
        <w:t xml:space="preserve">Los </w:t>
      </w:r>
      <w:r w:rsidRPr="00A70450">
        <w:rPr>
          <w:b/>
          <w:bCs/>
          <w:lang w:val="es-ES_tradnl"/>
        </w:rPr>
        <w:t>grupos temáticos</w:t>
      </w:r>
      <w:r w:rsidRPr="00A70450">
        <w:rPr>
          <w:lang w:val="es-ES_tradnl"/>
        </w:rPr>
        <w:t xml:space="preserve"> se reunieron para evaluar su recorrido en este año, analizar los efectos de la pandemia y proponer actividades de colaboración para el año siguiente.</w:t>
      </w:r>
    </w:p>
    <w:p w14:paraId="10550248" w14:textId="77777777" w:rsidR="00B21E14" w:rsidRPr="00A70450" w:rsidRDefault="00B21E14" w:rsidP="00B21E14">
      <w:pPr>
        <w:pStyle w:val="Prrafodelista"/>
        <w:ind w:left="360"/>
        <w:rPr>
          <w:lang w:val="es-ES_tradnl"/>
        </w:rPr>
      </w:pPr>
    </w:p>
    <w:p w14:paraId="28454DE3" w14:textId="77777777" w:rsidR="00B21E14" w:rsidRPr="00A70450" w:rsidRDefault="00B21E14" w:rsidP="00407975">
      <w:pPr>
        <w:pStyle w:val="Prrafodelista"/>
        <w:numPr>
          <w:ilvl w:val="0"/>
          <w:numId w:val="27"/>
        </w:numPr>
        <w:ind w:left="360"/>
        <w:jc w:val="both"/>
        <w:rPr>
          <w:lang w:val="es-ES_tradnl"/>
        </w:rPr>
      </w:pPr>
      <w:r w:rsidRPr="00A70450">
        <w:rPr>
          <w:lang w:val="es-ES_tradnl"/>
        </w:rPr>
        <w:t xml:space="preserve">El </w:t>
      </w:r>
      <w:r w:rsidRPr="00A70450">
        <w:rPr>
          <w:b/>
          <w:lang w:val="es-ES_tradnl"/>
        </w:rPr>
        <w:t>Espacio Abierto</w:t>
      </w:r>
      <w:r w:rsidRPr="00A70450">
        <w:rPr>
          <w:lang w:val="es-ES_tradnl"/>
        </w:rPr>
        <w:t xml:space="preserve"> permitió que lxs participantes propusieran sesiones sobre temas y herramientas que les interesa profundizar con otrxs miembros de la  CdP y en torno a las cuales surgieron iniciativas conjuntas en la región para el siguiente año.</w:t>
      </w:r>
    </w:p>
    <w:p w14:paraId="05C9CD1E" w14:textId="77777777" w:rsidR="00B21E14" w:rsidRPr="00A70450" w:rsidRDefault="00B21E14" w:rsidP="00B21E14">
      <w:pPr>
        <w:jc w:val="both"/>
        <w:rPr>
          <w:lang w:val="es-ES_tradnl"/>
        </w:rPr>
      </w:pPr>
    </w:p>
    <w:p w14:paraId="29CEAE99" w14:textId="77777777" w:rsidR="00B21E14" w:rsidRPr="00A70450" w:rsidRDefault="00B21E14" w:rsidP="00407975">
      <w:pPr>
        <w:pStyle w:val="Prrafodelista"/>
        <w:numPr>
          <w:ilvl w:val="0"/>
          <w:numId w:val="27"/>
        </w:numPr>
        <w:ind w:left="360"/>
        <w:jc w:val="both"/>
        <w:rPr>
          <w:lang w:val="es-ES_tradnl"/>
        </w:rPr>
      </w:pPr>
      <w:r w:rsidRPr="00A70450">
        <w:rPr>
          <w:lang w:val="es-ES_tradnl"/>
        </w:rPr>
        <w:t xml:space="preserve">La </w:t>
      </w:r>
      <w:r w:rsidRPr="00A70450">
        <w:rPr>
          <w:b/>
          <w:lang w:val="es-ES_tradnl"/>
        </w:rPr>
        <w:t>Planificación Regional</w:t>
      </w:r>
      <w:r w:rsidRPr="00A70450">
        <w:rPr>
          <w:lang w:val="es-ES_tradnl"/>
        </w:rPr>
        <w:t xml:space="preserve"> recogió los acuerdos de colaboración resultantes de los espacios de diálogo entre los miembros de la CdP, incluyendo las sesiones de grupos temáticos, las sesiones del espacio abierto y las reuniones de proyectos por país. En una matriz de planificación lxs participantes registraron iniciativas conjuntas que implementarán en el período julio 2020 – junio 2021, tanto a nivel bilateral como nacional, regional y global.</w:t>
      </w:r>
    </w:p>
    <w:p w14:paraId="790CEDFC" w14:textId="77777777" w:rsidR="00B21E14" w:rsidRPr="00A70450" w:rsidRDefault="00B21E14" w:rsidP="00B21E14">
      <w:pPr>
        <w:jc w:val="both"/>
        <w:rPr>
          <w:lang w:val="es-ES_tradnl"/>
        </w:rPr>
      </w:pPr>
    </w:p>
    <w:p w14:paraId="220604F1" w14:textId="4F08EA8C" w:rsidR="00B21E14" w:rsidRPr="00A70450" w:rsidRDefault="00B21E14" w:rsidP="00B21E14">
      <w:pPr>
        <w:jc w:val="both"/>
        <w:rPr>
          <w:lang w:val="es-ES_tradnl"/>
        </w:rPr>
      </w:pPr>
      <w:r w:rsidRPr="00A70450">
        <w:rPr>
          <w:lang w:val="es-ES_tradnl"/>
        </w:rPr>
        <w:t>La evaluación de la CdP16, que tuvo lugar al final de dos intensas semanas de interesantes discusiones virtuales, fue altamente</w:t>
      </w:r>
      <w:r w:rsidR="00B82D34" w:rsidRPr="00A70450">
        <w:rPr>
          <w:lang w:val="es-ES_tradnl"/>
        </w:rPr>
        <w:t xml:space="preserve"> positiva (ver Anexo 2). </w:t>
      </w:r>
      <w:r w:rsidRPr="00A70450">
        <w:rPr>
          <w:lang w:val="es-ES_tradnl"/>
        </w:rPr>
        <w:t xml:space="preserve">Para cerrar la CdP16, Claire Nicklin, Coordinadora Regional del Programa, agradeció el involucramiento del Comité de Planificación de esta reunión anual, al Equipo de Facilitadores, a Juan Gabriel Jalil por el diseño </w:t>
      </w:r>
      <w:r w:rsidR="00B82D34" w:rsidRPr="00A70450">
        <w:rPr>
          <w:lang w:val="es-ES_tradnl"/>
        </w:rPr>
        <w:t>de la plataforma virtual</w:t>
      </w:r>
      <w:r w:rsidRPr="00A70450">
        <w:rPr>
          <w:lang w:val="es-ES_tradnl"/>
        </w:rPr>
        <w:t xml:space="preserve"> para la CdP16</w:t>
      </w:r>
      <w:r w:rsidR="00B82D34" w:rsidRPr="00A70450">
        <w:rPr>
          <w:lang w:val="es-ES_tradnl"/>
        </w:rPr>
        <w:t xml:space="preserve"> y a Daniel Proaño y su Equipo por el wiki. También se agradece todo el apoyo de Elisa Canziani para la organización de este encuentro</w:t>
      </w:r>
      <w:r w:rsidR="00166A64" w:rsidRPr="00A70450">
        <w:rPr>
          <w:lang w:val="es-ES_tradnl"/>
        </w:rPr>
        <w:t xml:space="preserve"> y a Jane Maland Cady por estar pendiente de la organización de la reunión</w:t>
      </w:r>
      <w:r w:rsidR="00B82D34" w:rsidRPr="00A70450">
        <w:rPr>
          <w:lang w:val="es-ES_tradnl"/>
        </w:rPr>
        <w:t xml:space="preserve">. </w:t>
      </w:r>
      <w:r w:rsidRPr="00A70450">
        <w:rPr>
          <w:lang w:val="es-ES_tradnl"/>
        </w:rPr>
        <w:t>Roberto Ugás resaltó el compromiso de lxs participantes y el valioso aporte que realiza la comunidad de práctica a la investigación en los Andes.</w:t>
      </w:r>
    </w:p>
    <w:p w14:paraId="5BF867A4" w14:textId="77777777" w:rsidR="00B21E14" w:rsidRPr="00A70450" w:rsidRDefault="00B21E14" w:rsidP="00B21E14">
      <w:pPr>
        <w:jc w:val="both"/>
        <w:rPr>
          <w:lang w:val="es-ES_tradnl"/>
        </w:rPr>
      </w:pPr>
    </w:p>
    <w:p w14:paraId="63ACF377" w14:textId="77777777" w:rsidR="00B21E14" w:rsidRPr="00A70450" w:rsidRDefault="00B21E14" w:rsidP="00B21E14">
      <w:pPr>
        <w:jc w:val="both"/>
        <w:rPr>
          <w:lang w:val="es-ES_tradnl"/>
        </w:rPr>
      </w:pPr>
      <w:r w:rsidRPr="00A70450">
        <w:rPr>
          <w:lang w:val="es-ES_tradnl"/>
        </w:rPr>
        <w:t xml:space="preserve">El presente documento de Memoria recoge los principales contenidos de la CdP16 y se complementa con el portal web </w:t>
      </w:r>
      <w:hyperlink r:id="rId20" w:history="1">
        <w:r w:rsidRPr="00A70450">
          <w:rPr>
            <w:rStyle w:val="Hipervnculo"/>
            <w:lang w:val="es-ES_tradnl"/>
          </w:rPr>
          <w:t>http://www.andescdp.org/cdp16/</w:t>
        </w:r>
      </w:hyperlink>
      <w:r w:rsidRPr="00A70450">
        <w:rPr>
          <w:rFonts w:eastAsia="Times New Roman" w:cs="Times New Roman"/>
          <w:lang w:val="es-ES_tradnl"/>
        </w:rPr>
        <w:t>, en el que es posible descargar todo el material digital presentado durante el evento, incluyendo los archivos completos de las presentaciones y los videos de todas las sesiones.</w:t>
      </w:r>
    </w:p>
    <w:p w14:paraId="7D0503DA" w14:textId="77777777" w:rsidR="00B21E14" w:rsidRPr="00A70450" w:rsidRDefault="00B21E14" w:rsidP="00B21E14">
      <w:pPr>
        <w:jc w:val="both"/>
        <w:rPr>
          <w:rFonts w:eastAsia="Times New Roman" w:cs="Times New Roman"/>
          <w:lang w:val="es-ES_tradnl"/>
        </w:rPr>
      </w:pPr>
    </w:p>
    <w:p w14:paraId="4471CA6A" w14:textId="77777777" w:rsidR="00B21E14" w:rsidRPr="00A70450" w:rsidRDefault="00B21E14" w:rsidP="00B21E14">
      <w:pPr>
        <w:jc w:val="both"/>
        <w:rPr>
          <w:rFonts w:eastAsia="Times New Roman" w:cs="Times New Roman"/>
          <w:lang w:val="es-ES_tradnl"/>
        </w:rPr>
      </w:pPr>
      <w:r w:rsidRPr="00A70450">
        <w:rPr>
          <w:rFonts w:eastAsia="Times New Roman" w:cs="Times New Roman"/>
          <w:lang w:val="es-ES_tradnl"/>
        </w:rPr>
        <w:t>Se agradece la entusiasta participación de todxs los miembros de la CdP que hacen posibles reflexiones interesantes que aportan al conocimiento individual y colectivo y se agradece el apoyo de los Equipos de Proyecto que pudieron participar para difundir estos productos resultantes de la CdP16, de manera que otrxs Miembros de los Equipos y organizaciones socias puedan ser partícipes de las reflexiones y aprendizajes. ¡Buen trabajo hasta una siguiente CdP!</w:t>
      </w:r>
    </w:p>
    <w:p w14:paraId="1CC37B2A" w14:textId="77777777" w:rsidR="00B21E14" w:rsidRPr="00A70450" w:rsidRDefault="00B21E14">
      <w:pPr>
        <w:rPr>
          <w:i/>
          <w:lang w:val="es-ES_tradnl"/>
        </w:rPr>
      </w:pPr>
    </w:p>
    <w:p w14:paraId="689EF45F" w14:textId="3511D254" w:rsidR="00217847" w:rsidRPr="00A70450" w:rsidRDefault="00217847">
      <w:pPr>
        <w:rPr>
          <w:i/>
          <w:lang w:val="es-ES_tradnl"/>
        </w:rPr>
      </w:pPr>
      <w:r w:rsidRPr="00A70450">
        <w:rPr>
          <w:i/>
          <w:lang w:val="es-ES_tradnl"/>
        </w:rPr>
        <w:t>Sergio Larrea</w:t>
      </w:r>
    </w:p>
    <w:p w14:paraId="07BEB6FD" w14:textId="3A7EAC8D" w:rsidR="00217847" w:rsidRPr="00A70450" w:rsidRDefault="00217847">
      <w:pPr>
        <w:rPr>
          <w:b/>
          <w:i/>
          <w:lang w:val="es-ES_tradnl"/>
        </w:rPr>
      </w:pPr>
      <w:r w:rsidRPr="00A70450">
        <w:rPr>
          <w:b/>
          <w:i/>
          <w:lang w:val="es-ES_tradnl"/>
        </w:rPr>
        <w:t>Facilitador CdP Andes</w:t>
      </w:r>
    </w:p>
    <w:p w14:paraId="48F4A5CF" w14:textId="295FCFB8" w:rsidR="00B82D34" w:rsidRPr="00A70450" w:rsidRDefault="00B82D34" w:rsidP="00683F81">
      <w:pPr>
        <w:jc w:val="center"/>
        <w:rPr>
          <w:lang w:val="es-ES_tradnl"/>
        </w:rPr>
      </w:pPr>
    </w:p>
    <w:p w14:paraId="5BB09C62" w14:textId="77777777" w:rsidR="00166A64" w:rsidRPr="00A70450" w:rsidRDefault="00166A64" w:rsidP="00683F81">
      <w:pPr>
        <w:jc w:val="center"/>
        <w:rPr>
          <w:lang w:val="es-ES_tradnl"/>
        </w:rPr>
      </w:pPr>
    </w:p>
    <w:p w14:paraId="216C53F0" w14:textId="77777777" w:rsidR="00166A64" w:rsidRPr="00A70450" w:rsidRDefault="00166A64" w:rsidP="00683F81">
      <w:pPr>
        <w:jc w:val="center"/>
        <w:rPr>
          <w:lang w:val="es-ES_tradnl"/>
        </w:rPr>
      </w:pPr>
    </w:p>
    <w:p w14:paraId="53DCED16" w14:textId="77777777" w:rsidR="00166A64" w:rsidRPr="00A70450" w:rsidRDefault="00166A64" w:rsidP="00683F81">
      <w:pPr>
        <w:jc w:val="center"/>
        <w:rPr>
          <w:lang w:val="es-ES_tradnl"/>
        </w:rPr>
      </w:pPr>
    </w:p>
    <w:p w14:paraId="1A1AE64C" w14:textId="77777777" w:rsidR="00221BD7" w:rsidRDefault="00221BD7">
      <w:pPr>
        <w:rPr>
          <w:lang w:val="es-ES_tradnl"/>
        </w:rPr>
      </w:pPr>
    </w:p>
    <w:p w14:paraId="7916C090" w14:textId="437C14F9" w:rsidR="00B45A1D" w:rsidRPr="00A70450" w:rsidRDefault="00B45A1D">
      <w:pPr>
        <w:rPr>
          <w:b/>
          <w:color w:val="1F497D" w:themeColor="text2"/>
          <w:lang w:val="es-ES_tradnl"/>
        </w:rPr>
      </w:pPr>
      <w:r w:rsidRPr="00A70450">
        <w:rPr>
          <w:b/>
          <w:color w:val="1F497D" w:themeColor="text2"/>
          <w:lang w:val="es-ES_tradnl"/>
        </w:rPr>
        <w:lastRenderedPageBreak/>
        <w:t>I. Apertura de la CdP16</w:t>
      </w:r>
    </w:p>
    <w:p w14:paraId="0A3D6815" w14:textId="437C14F9" w:rsidR="00B45A1D" w:rsidRPr="00A70450" w:rsidRDefault="00B45A1D">
      <w:pPr>
        <w:rPr>
          <w:b/>
          <w:color w:val="1F497D" w:themeColor="text2"/>
          <w:lang w:val="es-ES_tradnl"/>
        </w:rPr>
      </w:pPr>
    </w:p>
    <w:p w14:paraId="76F29D28" w14:textId="241AD20E" w:rsidR="00057C7C" w:rsidRPr="00A70450" w:rsidRDefault="00D54EDB" w:rsidP="002D4E5B">
      <w:pPr>
        <w:jc w:val="both"/>
        <w:rPr>
          <w:lang w:val="es-ES_tradnl"/>
        </w:rPr>
      </w:pPr>
      <w:r w:rsidRPr="00A70450">
        <w:rPr>
          <w:lang w:val="es-ES_tradnl"/>
        </w:rPr>
        <w:t>Du</w:t>
      </w:r>
      <w:r w:rsidR="002D4E5B" w:rsidRPr="00A70450">
        <w:rPr>
          <w:lang w:val="es-ES_tradnl"/>
        </w:rPr>
        <w:t xml:space="preserve">rante la apertura de la CdP16, lxs participantes tuvieron la oportunidad de saludarse en pequeños grupos y de conocer a otras personas que en esta modalidad virtual tuvieron la oportunidad de participar, desde otros </w:t>
      </w:r>
      <w:r w:rsidR="00CB6332" w:rsidRPr="00A70450">
        <w:rPr>
          <w:lang w:val="es-ES_tradnl"/>
        </w:rPr>
        <w:t>continentes</w:t>
      </w:r>
      <w:r w:rsidR="002D4E5B" w:rsidRPr="00A70450">
        <w:rPr>
          <w:lang w:val="es-ES_tradnl"/>
        </w:rPr>
        <w:t xml:space="preserve"> y </w:t>
      </w:r>
      <w:r w:rsidR="00CB6332" w:rsidRPr="00A70450">
        <w:rPr>
          <w:lang w:val="es-ES_tradnl"/>
        </w:rPr>
        <w:t>países (13)</w:t>
      </w:r>
      <w:r w:rsidR="002D4E5B" w:rsidRPr="00A70450">
        <w:rPr>
          <w:lang w:val="es-ES_tradnl"/>
        </w:rPr>
        <w:t>, ampliándose así la red de contactos de la CdP</w:t>
      </w:r>
      <w:r w:rsidR="00166A64" w:rsidRPr="00A70450">
        <w:rPr>
          <w:lang w:val="es-ES_tradnl"/>
        </w:rPr>
        <w:t xml:space="preserve"> </w:t>
      </w:r>
      <w:r w:rsidR="002D4E5B" w:rsidRPr="00A70450">
        <w:rPr>
          <w:lang w:val="es-ES_tradnl"/>
        </w:rPr>
        <w:t>Andes y las posibilidades de sinergias y colaboraciones con otrxs colegas y organizaciones.</w:t>
      </w:r>
      <w:r w:rsidR="00F10DCB" w:rsidRPr="00A70450">
        <w:rPr>
          <w:lang w:val="es-ES_tradnl"/>
        </w:rPr>
        <w:t xml:space="preserve"> </w:t>
      </w:r>
    </w:p>
    <w:p w14:paraId="3185BE85" w14:textId="77777777" w:rsidR="002D4E5B" w:rsidRPr="00A70450" w:rsidRDefault="002D4E5B" w:rsidP="002D4E5B">
      <w:pPr>
        <w:jc w:val="both"/>
        <w:rPr>
          <w:lang w:val="es-ES_tradnl"/>
        </w:rPr>
      </w:pPr>
    </w:p>
    <w:p w14:paraId="3144D0A0" w14:textId="152A1DA6" w:rsidR="002D4E5B" w:rsidRPr="00A70450" w:rsidRDefault="002D4E5B" w:rsidP="002D4E5B">
      <w:pPr>
        <w:jc w:val="both"/>
        <w:rPr>
          <w:lang w:val="es-ES_tradnl"/>
        </w:rPr>
      </w:pPr>
      <w:r w:rsidRPr="00A70450">
        <w:rPr>
          <w:lang w:val="es-ES_tradnl"/>
        </w:rPr>
        <w:t>Considerando el complejo contexto de pandemia en el que se desarrolló esta reunión anual pero entusiastas de que el encuentro pudiese ser tan especial como siempre, se pidió a lxs participantes, en pequeños grupos, hacer un regalo simbólico a la CdP16 para inspirarnos durante las dos semanas de trabajo conjunto. Estos fueron los regalos de lxs miembros de la CdP16:</w:t>
      </w:r>
    </w:p>
    <w:p w14:paraId="0BC035CF" w14:textId="77777777" w:rsidR="002D4E5B" w:rsidRPr="00A70450" w:rsidRDefault="002D4E5B" w:rsidP="002D4E5B">
      <w:pPr>
        <w:jc w:val="both"/>
        <w:rPr>
          <w:lang w:val="es-ES_tradnl"/>
        </w:rPr>
      </w:pPr>
    </w:p>
    <w:tbl>
      <w:tblPr>
        <w:tblStyle w:val="Tablaconcuadrcula"/>
        <w:tblW w:w="0" w:type="auto"/>
        <w:tblLook w:val="04A0" w:firstRow="1" w:lastRow="0" w:firstColumn="1" w:lastColumn="0" w:noHBand="0" w:noVBand="1"/>
      </w:tblPr>
      <w:tblGrid>
        <w:gridCol w:w="8978"/>
      </w:tblGrid>
      <w:tr w:rsidR="00066CE0" w:rsidRPr="00A70450" w14:paraId="3D0235FD" w14:textId="77777777" w:rsidTr="006E4368">
        <w:tc>
          <w:tcPr>
            <w:tcW w:w="8978" w:type="dxa"/>
            <w:shd w:val="clear" w:color="auto" w:fill="C6D9F1" w:themeFill="text2" w:themeFillTint="33"/>
          </w:tcPr>
          <w:p w14:paraId="0BB608CA" w14:textId="1ED57AD2" w:rsidR="007854B3" w:rsidRPr="00A70450" w:rsidRDefault="007854B3" w:rsidP="00066CE0">
            <w:pPr>
              <w:rPr>
                <w:lang w:val="es-ES_tradnl"/>
              </w:rPr>
            </w:pPr>
          </w:p>
          <w:p w14:paraId="6ACBF30C" w14:textId="3BDD1425" w:rsidR="00BC45B8" w:rsidRPr="00A70450" w:rsidRDefault="00BC45B8" w:rsidP="00407975">
            <w:pPr>
              <w:pStyle w:val="Prrafodelista"/>
              <w:numPr>
                <w:ilvl w:val="0"/>
                <w:numId w:val="1"/>
              </w:numPr>
              <w:jc w:val="both"/>
              <w:rPr>
                <w:lang w:val="es-ES_tradnl"/>
              </w:rPr>
            </w:pPr>
            <w:r w:rsidRPr="00A70450">
              <w:rPr>
                <w:lang w:val="es-ES_tradnl"/>
              </w:rPr>
              <w:t>Ser lo más creativos para poder compartir y disf</w:t>
            </w:r>
            <w:r w:rsidR="00B25E19" w:rsidRPr="00A70450">
              <w:rPr>
                <w:lang w:val="es-ES_tradnl"/>
              </w:rPr>
              <w:t>rutar de las sesiones de la CdP, para poder sobrellevar lo virtual que puede ser muy impersonal. Regalarnos la calidez de la presencia, estar continuamente participando, así como hemos estado en contacto con las comunidades y los profesores, esa calidez es un regalo que nos gustaría compartir con todos.</w:t>
            </w:r>
          </w:p>
          <w:p w14:paraId="6BD51DF6" w14:textId="77777777" w:rsidR="001514A3" w:rsidRPr="00A70450" w:rsidRDefault="001514A3" w:rsidP="001514A3">
            <w:pPr>
              <w:pStyle w:val="Prrafodelista"/>
              <w:jc w:val="both"/>
              <w:rPr>
                <w:lang w:val="es-ES_tradnl"/>
              </w:rPr>
            </w:pPr>
          </w:p>
          <w:p w14:paraId="55384C54" w14:textId="5D0F10E6" w:rsidR="001514A3" w:rsidRPr="00A70450" w:rsidRDefault="001514A3" w:rsidP="00407975">
            <w:pPr>
              <w:pStyle w:val="Prrafodelista"/>
              <w:numPr>
                <w:ilvl w:val="0"/>
                <w:numId w:val="1"/>
              </w:numPr>
              <w:jc w:val="both"/>
              <w:rPr>
                <w:lang w:val="es-ES_tradnl"/>
              </w:rPr>
            </w:pPr>
            <w:r w:rsidRPr="00A70450">
              <w:rPr>
                <w:lang w:val="es-ES_tradnl"/>
              </w:rPr>
              <w:t>Regalamos presencia, contacto, charlas de pasilla, risas en las horas de almuerzo y refrigerios.</w:t>
            </w:r>
          </w:p>
          <w:p w14:paraId="1ADD5CA4" w14:textId="77777777" w:rsidR="006E4368" w:rsidRPr="00A70450" w:rsidRDefault="006E4368" w:rsidP="006E4368">
            <w:pPr>
              <w:rPr>
                <w:lang w:val="es-ES_tradnl"/>
              </w:rPr>
            </w:pPr>
          </w:p>
          <w:p w14:paraId="147FA3FC" w14:textId="77777777" w:rsidR="00084FAF" w:rsidRPr="00A70450" w:rsidRDefault="00084FAF" w:rsidP="00407975">
            <w:pPr>
              <w:pStyle w:val="Prrafodelista"/>
              <w:numPr>
                <w:ilvl w:val="0"/>
                <w:numId w:val="1"/>
              </w:numPr>
              <w:rPr>
                <w:lang w:val="es-ES_tradnl"/>
              </w:rPr>
            </w:pPr>
            <w:r w:rsidRPr="00A70450">
              <w:rPr>
                <w:lang w:val="es-ES_tradnl"/>
              </w:rPr>
              <w:t>Aprovechar el tiempo adicional que ahora tenemos para escucharnos más.</w:t>
            </w:r>
          </w:p>
          <w:p w14:paraId="6A810F03" w14:textId="77777777" w:rsidR="00084FAF" w:rsidRPr="00A70450" w:rsidRDefault="00084FAF" w:rsidP="00084FAF">
            <w:pPr>
              <w:rPr>
                <w:lang w:val="es-ES_tradnl"/>
              </w:rPr>
            </w:pPr>
          </w:p>
          <w:p w14:paraId="3033F301" w14:textId="342064A9" w:rsidR="00084FAF" w:rsidRPr="00A70450" w:rsidRDefault="00084FAF" w:rsidP="00407975">
            <w:pPr>
              <w:pStyle w:val="Prrafodelista"/>
              <w:numPr>
                <w:ilvl w:val="0"/>
                <w:numId w:val="1"/>
              </w:numPr>
              <w:jc w:val="both"/>
              <w:rPr>
                <w:lang w:val="es-ES_tradnl"/>
              </w:rPr>
            </w:pPr>
            <w:r w:rsidRPr="00A70450">
              <w:rPr>
                <w:lang w:val="es-ES_tradnl"/>
              </w:rPr>
              <w:t>Aprovechar la oportunidad para repensar y priorizar lo que realimente es importante. Liberarnos de lo antiguo para dar paso a lo nuevo en este nuevo contexto.</w:t>
            </w:r>
          </w:p>
          <w:p w14:paraId="43AA6DA6" w14:textId="77777777" w:rsidR="006E4368" w:rsidRPr="00A70450" w:rsidRDefault="006E4368" w:rsidP="006E4368">
            <w:pPr>
              <w:pStyle w:val="Prrafodelista"/>
              <w:rPr>
                <w:lang w:val="es-ES_tradnl"/>
              </w:rPr>
            </w:pPr>
          </w:p>
          <w:p w14:paraId="04B7BE64" w14:textId="77777777" w:rsidR="006E4368" w:rsidRPr="00A70450" w:rsidRDefault="006E4368" w:rsidP="00407975">
            <w:pPr>
              <w:pStyle w:val="Prrafodelista"/>
              <w:numPr>
                <w:ilvl w:val="0"/>
                <w:numId w:val="1"/>
              </w:numPr>
              <w:rPr>
                <w:lang w:val="es-ES_tradnl"/>
              </w:rPr>
            </w:pPr>
            <w:r w:rsidRPr="00A70450">
              <w:rPr>
                <w:lang w:val="es-ES_tradnl"/>
              </w:rPr>
              <w:t>Tener la paciencia que requerimos para esperar.</w:t>
            </w:r>
          </w:p>
          <w:p w14:paraId="22C78305" w14:textId="77777777" w:rsidR="001514A3" w:rsidRPr="00A70450" w:rsidRDefault="001514A3" w:rsidP="001514A3">
            <w:pPr>
              <w:rPr>
                <w:lang w:val="es-ES_tradnl"/>
              </w:rPr>
            </w:pPr>
          </w:p>
          <w:p w14:paraId="61F583A0" w14:textId="677600FB" w:rsidR="001514A3" w:rsidRPr="00A70450" w:rsidRDefault="001514A3" w:rsidP="00407975">
            <w:pPr>
              <w:pStyle w:val="Prrafodelista"/>
              <w:numPr>
                <w:ilvl w:val="0"/>
                <w:numId w:val="1"/>
              </w:numPr>
              <w:rPr>
                <w:lang w:val="es-ES_tradnl"/>
              </w:rPr>
            </w:pPr>
            <w:r w:rsidRPr="00A70450">
              <w:rPr>
                <w:lang w:val="es-ES_tradnl"/>
              </w:rPr>
              <w:t>Fortaleza y esperanza en estos tiempos difíciles.</w:t>
            </w:r>
          </w:p>
          <w:p w14:paraId="26013A1E" w14:textId="77777777" w:rsidR="001514A3" w:rsidRPr="00A70450" w:rsidRDefault="001514A3" w:rsidP="001514A3">
            <w:pPr>
              <w:rPr>
                <w:lang w:val="es-ES_tradnl"/>
              </w:rPr>
            </w:pPr>
          </w:p>
          <w:p w14:paraId="351096DE" w14:textId="2A42A213" w:rsidR="001514A3" w:rsidRPr="00A70450" w:rsidRDefault="001514A3" w:rsidP="00407975">
            <w:pPr>
              <w:pStyle w:val="Prrafodelista"/>
              <w:numPr>
                <w:ilvl w:val="0"/>
                <w:numId w:val="1"/>
              </w:numPr>
              <w:rPr>
                <w:lang w:val="es-ES_tradnl"/>
              </w:rPr>
            </w:pPr>
            <w:r w:rsidRPr="00A70450">
              <w:rPr>
                <w:lang w:val="es-ES_tradnl"/>
              </w:rPr>
              <w:t xml:space="preserve">Solidaridad, cariño, abrazos </w:t>
            </w:r>
            <w:r w:rsidR="00084FAF" w:rsidRPr="00A70450">
              <w:rPr>
                <w:lang w:val="es-ES_tradnl"/>
              </w:rPr>
              <w:t xml:space="preserve">cariñosos </w:t>
            </w:r>
            <w:r w:rsidRPr="00A70450">
              <w:rPr>
                <w:lang w:val="es-ES_tradnl"/>
              </w:rPr>
              <w:t>y capacidad de escucha.</w:t>
            </w:r>
          </w:p>
          <w:p w14:paraId="3B00DE32" w14:textId="77777777" w:rsidR="00D92DBD" w:rsidRPr="00A70450" w:rsidRDefault="00D92DBD" w:rsidP="00D92DBD">
            <w:pPr>
              <w:rPr>
                <w:lang w:val="es-ES_tradnl"/>
              </w:rPr>
            </w:pPr>
          </w:p>
          <w:p w14:paraId="670EB9F5" w14:textId="33EBC465" w:rsidR="00D92DBD" w:rsidRPr="00A70450" w:rsidRDefault="00D92DBD" w:rsidP="00407975">
            <w:pPr>
              <w:pStyle w:val="Prrafodelista"/>
              <w:numPr>
                <w:ilvl w:val="0"/>
                <w:numId w:val="1"/>
              </w:numPr>
              <w:jc w:val="both"/>
              <w:rPr>
                <w:lang w:val="es-ES_tradnl"/>
              </w:rPr>
            </w:pPr>
            <w:r w:rsidRPr="00A70450">
              <w:rPr>
                <w:lang w:val="es-ES_tradnl"/>
              </w:rPr>
              <w:t>Regalamos un corazón virtual, la comunicación desde el corazón, la confianza, redescubrir lo que es importante para nuestras vidas.</w:t>
            </w:r>
          </w:p>
          <w:p w14:paraId="1D263B01" w14:textId="77777777" w:rsidR="00AB0943" w:rsidRPr="00A70450" w:rsidRDefault="00AB0943" w:rsidP="00AB0943">
            <w:pPr>
              <w:jc w:val="both"/>
              <w:rPr>
                <w:lang w:val="es-ES_tradnl"/>
              </w:rPr>
            </w:pPr>
          </w:p>
          <w:p w14:paraId="08C232DF" w14:textId="5599C184" w:rsidR="00AB0943" w:rsidRPr="00A70450" w:rsidRDefault="00AB0943" w:rsidP="00407975">
            <w:pPr>
              <w:pStyle w:val="Prrafodelista"/>
              <w:numPr>
                <w:ilvl w:val="0"/>
                <w:numId w:val="1"/>
              </w:numPr>
              <w:rPr>
                <w:lang w:val="es-ES_tradnl"/>
              </w:rPr>
            </w:pPr>
            <w:r w:rsidRPr="00A70450">
              <w:rPr>
                <w:lang w:val="es-ES_tradnl"/>
              </w:rPr>
              <w:t>Tres frases: a pesar de la distancia siempre estaremos juntos, valora la vida por sobre todas las cosas y en estos tiempos complicados y difíciles: solidaridad.</w:t>
            </w:r>
          </w:p>
          <w:p w14:paraId="142D30EC" w14:textId="77777777" w:rsidR="001514A3" w:rsidRPr="00A70450" w:rsidRDefault="001514A3" w:rsidP="001514A3">
            <w:pPr>
              <w:rPr>
                <w:lang w:val="es-ES_tradnl"/>
              </w:rPr>
            </w:pPr>
          </w:p>
          <w:p w14:paraId="0E9FA4E8" w14:textId="77777777" w:rsidR="00084FAF" w:rsidRPr="00A70450" w:rsidRDefault="00084FAF" w:rsidP="00407975">
            <w:pPr>
              <w:pStyle w:val="Prrafodelista"/>
              <w:numPr>
                <w:ilvl w:val="0"/>
                <w:numId w:val="1"/>
              </w:numPr>
              <w:jc w:val="both"/>
              <w:rPr>
                <w:lang w:val="es-ES_tradnl"/>
              </w:rPr>
            </w:pPr>
            <w:r w:rsidRPr="00A70450">
              <w:rPr>
                <w:lang w:val="es-ES_tradnl"/>
              </w:rPr>
              <w:t>Deseamos muchos ánimos y empatía. También mejor liderazgo en los próximos meses y mejor conectividad entre las áreas rurales y urbanas.</w:t>
            </w:r>
          </w:p>
          <w:p w14:paraId="1D861DD1" w14:textId="77777777" w:rsidR="00084FAF" w:rsidRPr="00A70450" w:rsidRDefault="00084FAF" w:rsidP="00084FAF">
            <w:pPr>
              <w:jc w:val="both"/>
              <w:rPr>
                <w:lang w:val="es-ES_tradnl"/>
              </w:rPr>
            </w:pPr>
          </w:p>
          <w:p w14:paraId="6DEBDF3B" w14:textId="44DE6277" w:rsidR="001514A3" w:rsidRPr="00A70450" w:rsidRDefault="001514A3" w:rsidP="00407975">
            <w:pPr>
              <w:pStyle w:val="Prrafodelista"/>
              <w:numPr>
                <w:ilvl w:val="0"/>
                <w:numId w:val="1"/>
              </w:numPr>
              <w:rPr>
                <w:lang w:val="es-ES_tradnl"/>
              </w:rPr>
            </w:pPr>
            <w:r w:rsidRPr="00A70450">
              <w:rPr>
                <w:lang w:val="es-ES_tradnl"/>
              </w:rPr>
              <w:t>A pesar de los cambios, seguir siendo nosotros mismos.</w:t>
            </w:r>
          </w:p>
          <w:p w14:paraId="28916C13" w14:textId="77777777" w:rsidR="001514A3" w:rsidRPr="00A70450" w:rsidRDefault="001514A3" w:rsidP="001514A3">
            <w:pPr>
              <w:pStyle w:val="Prrafodelista"/>
              <w:rPr>
                <w:lang w:val="es-ES_tradnl"/>
              </w:rPr>
            </w:pPr>
          </w:p>
          <w:p w14:paraId="1D6A5AE1" w14:textId="6BEBA353" w:rsidR="001514A3" w:rsidRPr="00A70450" w:rsidRDefault="001514A3" w:rsidP="00407975">
            <w:pPr>
              <w:pStyle w:val="Prrafodelista"/>
              <w:numPr>
                <w:ilvl w:val="0"/>
                <w:numId w:val="1"/>
              </w:numPr>
              <w:rPr>
                <w:lang w:val="es-ES_tradnl"/>
              </w:rPr>
            </w:pPr>
            <w:r w:rsidRPr="00A70450">
              <w:rPr>
                <w:lang w:val="es-ES_tradnl"/>
              </w:rPr>
              <w:t>Sentimiento de qué si podemos cambiar y que vendrán tiempos mejores.</w:t>
            </w:r>
          </w:p>
          <w:p w14:paraId="71F69277" w14:textId="77777777" w:rsidR="00AB0943" w:rsidRPr="00A70450" w:rsidRDefault="00AB0943" w:rsidP="00AB0943">
            <w:pPr>
              <w:rPr>
                <w:lang w:val="es-ES_tradnl"/>
              </w:rPr>
            </w:pPr>
          </w:p>
          <w:p w14:paraId="1415D1F6" w14:textId="57E70EAA" w:rsidR="006E4368" w:rsidRPr="00A70450" w:rsidRDefault="006E4368" w:rsidP="00407975">
            <w:pPr>
              <w:pStyle w:val="Prrafodelista"/>
              <w:numPr>
                <w:ilvl w:val="0"/>
                <w:numId w:val="1"/>
              </w:numPr>
              <w:jc w:val="both"/>
              <w:rPr>
                <w:lang w:val="es-ES_tradnl"/>
              </w:rPr>
            </w:pPr>
            <w:r w:rsidRPr="00A70450">
              <w:rPr>
                <w:lang w:val="es-ES_tradnl"/>
              </w:rPr>
              <w:t>Poder disfrutar las horas de sol que han aumentado gracias a la disminución de la contaminación.</w:t>
            </w:r>
          </w:p>
          <w:p w14:paraId="6531D498" w14:textId="77777777" w:rsidR="00AB0943" w:rsidRPr="00A70450" w:rsidRDefault="00AB0943" w:rsidP="00AB0943">
            <w:pPr>
              <w:rPr>
                <w:lang w:val="es-ES_tradnl"/>
              </w:rPr>
            </w:pPr>
          </w:p>
          <w:p w14:paraId="43B5B218" w14:textId="7EC35020" w:rsidR="00AB0943" w:rsidRPr="00A70450" w:rsidRDefault="00AB0943" w:rsidP="00407975">
            <w:pPr>
              <w:pStyle w:val="Prrafodelista"/>
              <w:numPr>
                <w:ilvl w:val="0"/>
                <w:numId w:val="1"/>
              </w:numPr>
              <w:jc w:val="both"/>
              <w:rPr>
                <w:lang w:val="es-ES_tradnl"/>
              </w:rPr>
            </w:pPr>
            <w:r w:rsidRPr="00A70450">
              <w:rPr>
                <w:lang w:val="es-ES_tradnl"/>
              </w:rPr>
              <w:t>Tener muchas ganas para aprender</w:t>
            </w:r>
            <w:r w:rsidR="004623D3" w:rsidRPr="00A70450">
              <w:rPr>
                <w:lang w:val="es-ES_tradnl"/>
              </w:rPr>
              <w:t xml:space="preserve"> de todo lo que vamos a escuchar</w:t>
            </w:r>
            <w:r w:rsidRPr="00A70450">
              <w:rPr>
                <w:lang w:val="es-ES_tradnl"/>
              </w:rPr>
              <w:t>, incluyendo ampliar el conocimiento sobre uso de herramientas virtuales que en este tiempo son muy útiles.</w:t>
            </w:r>
          </w:p>
          <w:p w14:paraId="181EC55F" w14:textId="77777777" w:rsidR="00E80FBB" w:rsidRPr="00A70450" w:rsidRDefault="00E80FBB" w:rsidP="00E80FBB">
            <w:pPr>
              <w:rPr>
                <w:lang w:val="es-ES_tradnl"/>
              </w:rPr>
            </w:pPr>
          </w:p>
          <w:p w14:paraId="2EE02825" w14:textId="3F2EBADC" w:rsidR="00E80FBB" w:rsidRPr="00A70450" w:rsidRDefault="00E80FBB" w:rsidP="00407975">
            <w:pPr>
              <w:pStyle w:val="Prrafodelista"/>
              <w:numPr>
                <w:ilvl w:val="0"/>
                <w:numId w:val="1"/>
              </w:numPr>
              <w:jc w:val="both"/>
              <w:rPr>
                <w:lang w:val="es-ES_tradnl"/>
              </w:rPr>
            </w:pPr>
            <w:r w:rsidRPr="00A70450">
              <w:rPr>
                <w:lang w:val="es-ES_tradnl"/>
              </w:rPr>
              <w:t>Les regalos un palto. En nuestro grupo se dijo que José habló con un campesino que ha dicho que es mejor tener un palto que otra cosa, porque cuando sea viejo ese palto le va a seguir dando, aunque quizás sus hijos no. Nos pareció gracioso y plantar un árbol es emblemático del optimismo, así que les regalamos junto con el palto el optimismo.</w:t>
            </w:r>
          </w:p>
          <w:p w14:paraId="4DACCA77" w14:textId="77777777" w:rsidR="00F10DCB" w:rsidRPr="00A70450" w:rsidRDefault="00F10DCB" w:rsidP="004623D3">
            <w:pPr>
              <w:rPr>
                <w:lang w:val="es-ES_tradnl"/>
              </w:rPr>
            </w:pPr>
          </w:p>
          <w:p w14:paraId="4FC8728C" w14:textId="29BE7B17" w:rsidR="00066CE0" w:rsidRPr="00A70450" w:rsidRDefault="004623D3" w:rsidP="00407975">
            <w:pPr>
              <w:pStyle w:val="Prrafodelista"/>
              <w:numPr>
                <w:ilvl w:val="0"/>
                <w:numId w:val="1"/>
              </w:numPr>
              <w:jc w:val="both"/>
              <w:rPr>
                <w:lang w:val="es-ES_tradnl"/>
              </w:rPr>
            </w:pPr>
            <w:r w:rsidRPr="00A70450">
              <w:rPr>
                <w:lang w:val="es-ES_tradnl"/>
              </w:rPr>
              <w:t>La pandemia nos está mostrando la importancia de vivir un día a la vez, el mejor provecho que le podemos sacar, el mejor ánimo que le podemos poner para llegar al final del día y decir que e</w:t>
            </w:r>
            <w:r w:rsidR="00066CE0" w:rsidRPr="00A70450">
              <w:rPr>
                <w:lang w:val="es-ES_tradnl"/>
              </w:rPr>
              <w:t xml:space="preserve">ste día fue un día muy buen aprovechado. </w:t>
            </w:r>
            <w:r w:rsidRPr="00A70450">
              <w:rPr>
                <w:lang w:val="es-ES_tradnl"/>
              </w:rPr>
              <w:t>Y soltar ese afán humano de querer controlar el futuro y darle la importancia al día de hoy.</w:t>
            </w:r>
          </w:p>
          <w:p w14:paraId="57DF3781" w14:textId="77777777" w:rsidR="00066CE0" w:rsidRPr="00A70450" w:rsidRDefault="00066CE0" w:rsidP="00400713">
            <w:pPr>
              <w:pStyle w:val="Prrafodelista"/>
              <w:jc w:val="both"/>
              <w:rPr>
                <w:lang w:val="es-ES_tradnl"/>
              </w:rPr>
            </w:pPr>
          </w:p>
          <w:p w14:paraId="118C38EB" w14:textId="7B147F7D" w:rsidR="00066CE0" w:rsidRPr="00A70450" w:rsidRDefault="00D32F44" w:rsidP="00407975">
            <w:pPr>
              <w:pStyle w:val="Prrafodelista"/>
              <w:numPr>
                <w:ilvl w:val="0"/>
                <w:numId w:val="1"/>
              </w:numPr>
              <w:jc w:val="both"/>
              <w:rPr>
                <w:lang w:val="es-ES_tradnl"/>
              </w:rPr>
            </w:pPr>
            <w:r w:rsidRPr="00A70450">
              <w:rPr>
                <w:lang w:val="es-ES_tradnl"/>
              </w:rPr>
              <w:t>Hemos coincidido que queremos darle a toda la CdP u</w:t>
            </w:r>
            <w:r w:rsidR="00066CE0" w:rsidRPr="00A70450">
              <w:rPr>
                <w:lang w:val="es-ES_tradnl"/>
              </w:rPr>
              <w:t>n abrazo fuerte a cada uno</w:t>
            </w:r>
            <w:r w:rsidRPr="00A70450">
              <w:rPr>
                <w:lang w:val="es-ES_tradnl"/>
              </w:rPr>
              <w:t xml:space="preserve"> y cada una porque es una de las cosas que más añoramos en la cuarentena</w:t>
            </w:r>
            <w:r w:rsidR="00066CE0" w:rsidRPr="00A70450">
              <w:rPr>
                <w:lang w:val="es-ES_tradnl"/>
              </w:rPr>
              <w:t xml:space="preserve">. </w:t>
            </w:r>
            <w:r w:rsidRPr="00A70450">
              <w:rPr>
                <w:lang w:val="es-ES_tradnl"/>
              </w:rPr>
              <w:t>Además del deseo</w:t>
            </w:r>
            <w:r w:rsidR="00066CE0" w:rsidRPr="00A70450">
              <w:rPr>
                <w:lang w:val="es-ES_tradnl"/>
              </w:rPr>
              <w:t xml:space="preserve"> de tener un amanecer para todos, </w:t>
            </w:r>
            <w:r w:rsidRPr="00A70450">
              <w:rPr>
                <w:lang w:val="es-ES_tradnl"/>
              </w:rPr>
              <w:t xml:space="preserve">en </w:t>
            </w:r>
            <w:r w:rsidR="00066CE0" w:rsidRPr="00A70450">
              <w:rPr>
                <w:lang w:val="es-ES_tradnl"/>
              </w:rPr>
              <w:t>donde to</w:t>
            </w:r>
            <w:r w:rsidR="00F10DCB" w:rsidRPr="00A70450">
              <w:rPr>
                <w:lang w:val="es-ES_tradnl"/>
              </w:rPr>
              <w:t>dos podamos re-enco</w:t>
            </w:r>
            <w:r w:rsidR="00066CE0" w:rsidRPr="00A70450">
              <w:rPr>
                <w:lang w:val="es-ES_tradnl"/>
              </w:rPr>
              <w:t>ntrarnos.</w:t>
            </w:r>
          </w:p>
          <w:p w14:paraId="4B7039A1" w14:textId="77777777" w:rsidR="00066CE0" w:rsidRPr="00A70450" w:rsidRDefault="00066CE0" w:rsidP="00400713">
            <w:pPr>
              <w:pStyle w:val="Prrafodelista"/>
              <w:jc w:val="both"/>
              <w:rPr>
                <w:lang w:val="es-ES_tradnl"/>
              </w:rPr>
            </w:pPr>
          </w:p>
          <w:p w14:paraId="7A0AEA20" w14:textId="06AF1442" w:rsidR="00066CE0" w:rsidRPr="00A70450" w:rsidRDefault="00066CE0" w:rsidP="00407975">
            <w:pPr>
              <w:pStyle w:val="Prrafodelista"/>
              <w:numPr>
                <w:ilvl w:val="0"/>
                <w:numId w:val="1"/>
              </w:numPr>
              <w:jc w:val="both"/>
              <w:rPr>
                <w:lang w:val="es-ES_tradnl"/>
              </w:rPr>
            </w:pPr>
            <w:r w:rsidRPr="00A70450">
              <w:rPr>
                <w:lang w:val="es-ES_tradnl"/>
              </w:rPr>
              <w:t xml:space="preserve">Les regalamos la salud, </w:t>
            </w:r>
            <w:r w:rsidR="004273D5" w:rsidRPr="00A70450">
              <w:rPr>
                <w:lang w:val="es-ES_tradnl"/>
              </w:rPr>
              <w:t xml:space="preserve">porque </w:t>
            </w:r>
            <w:r w:rsidRPr="00A70450">
              <w:rPr>
                <w:lang w:val="es-ES_tradnl"/>
              </w:rPr>
              <w:t>con salud todo es posible.</w:t>
            </w:r>
          </w:p>
          <w:p w14:paraId="3D81F0DD" w14:textId="64BD0E68" w:rsidR="00894934" w:rsidRPr="00A70450" w:rsidRDefault="00894934" w:rsidP="00894934">
            <w:pPr>
              <w:rPr>
                <w:lang w:val="es-ES_tradnl"/>
              </w:rPr>
            </w:pPr>
          </w:p>
        </w:tc>
      </w:tr>
    </w:tbl>
    <w:p w14:paraId="67DD0B22" w14:textId="77777777" w:rsidR="002D4E5B" w:rsidRPr="00A70450" w:rsidRDefault="002D4E5B" w:rsidP="002D4E5B">
      <w:pPr>
        <w:jc w:val="both"/>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F10DCB" w:rsidRPr="00A70450" w14:paraId="146CDBB3" w14:textId="77777777" w:rsidTr="00F10DCB">
        <w:tc>
          <w:tcPr>
            <w:tcW w:w="738" w:type="dxa"/>
          </w:tcPr>
          <w:p w14:paraId="3587AB42" w14:textId="32603709" w:rsidR="00F10DCB" w:rsidRPr="00A70450" w:rsidRDefault="00F10DCB" w:rsidP="00EA7919">
            <w:pPr>
              <w:jc w:val="both"/>
              <w:rPr>
                <w:lang w:val="es-ES_tradnl"/>
              </w:rPr>
            </w:pPr>
            <w:r w:rsidRPr="00A70450">
              <w:rPr>
                <w:lang w:val="es-ES_tradnl"/>
              </w:rPr>
              <w:drawing>
                <wp:inline distT="0" distB="0" distL="0" distR="0" wp14:anchorId="302C2857" wp14:editId="291463CE">
                  <wp:extent cx="383449" cy="343506"/>
                  <wp:effectExtent l="0" t="0" r="0" b="1270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2C73B077" w14:textId="1E2FE289" w:rsidR="00F10DCB" w:rsidRPr="00A70450" w:rsidRDefault="00F10DCB" w:rsidP="00F10DCB">
            <w:pPr>
              <w:jc w:val="both"/>
              <w:rPr>
                <w:b/>
                <w:sz w:val="20"/>
                <w:szCs w:val="20"/>
                <w:lang w:val="es-ES_tradnl"/>
              </w:rPr>
            </w:pPr>
            <w:r w:rsidRPr="00A70450">
              <w:rPr>
                <w:b/>
                <w:sz w:val="20"/>
                <w:szCs w:val="20"/>
                <w:lang w:val="es-ES_tradnl"/>
              </w:rPr>
              <w:t>Ver el video de la apertura, fotografías, agenda y lista de participantes en:</w:t>
            </w:r>
          </w:p>
          <w:p w14:paraId="30C1C344" w14:textId="22FFC6B2" w:rsidR="00F10DCB" w:rsidRPr="00A70450" w:rsidRDefault="008F4F95" w:rsidP="00F10DCB">
            <w:pPr>
              <w:rPr>
                <w:rFonts w:eastAsia="Times New Roman" w:cs="Times New Roman"/>
                <w:lang w:val="es-ES_tradnl"/>
              </w:rPr>
            </w:pPr>
            <w:hyperlink r:id="rId22" w:history="1">
              <w:r w:rsidR="00F10DCB" w:rsidRPr="00A70450">
                <w:rPr>
                  <w:rStyle w:val="Hipervnculo"/>
                  <w:rFonts w:eastAsia="Times New Roman" w:cs="Times New Roman"/>
                  <w:sz w:val="20"/>
                  <w:szCs w:val="20"/>
                  <w:lang w:val="es-ES_tradnl"/>
                </w:rPr>
                <w:t>http://andescdp.org/cdp16/apertura/participantes</w:t>
              </w:r>
            </w:hyperlink>
          </w:p>
        </w:tc>
      </w:tr>
    </w:tbl>
    <w:p w14:paraId="3C337EA1" w14:textId="77777777" w:rsidR="00EA7919" w:rsidRPr="00A70450" w:rsidRDefault="00EA7919" w:rsidP="00EA7919">
      <w:pPr>
        <w:jc w:val="both"/>
        <w:rPr>
          <w:lang w:val="es-ES_tradnl"/>
        </w:rPr>
      </w:pPr>
    </w:p>
    <w:p w14:paraId="5380043F" w14:textId="77777777" w:rsidR="00E752CA" w:rsidRPr="00A70450" w:rsidRDefault="00E752CA">
      <w:pPr>
        <w:rPr>
          <w:b/>
          <w:color w:val="1F497D" w:themeColor="text2"/>
          <w:lang w:val="es-ES_tradnl"/>
        </w:rPr>
      </w:pPr>
    </w:p>
    <w:p w14:paraId="4B16C316" w14:textId="146FB3CA" w:rsidR="00C00779" w:rsidRPr="00A70450" w:rsidRDefault="00C00779" w:rsidP="00C00779">
      <w:pPr>
        <w:jc w:val="center"/>
        <w:rPr>
          <w:b/>
          <w:color w:val="1F497D" w:themeColor="text2"/>
          <w:lang w:val="es-ES_tradnl"/>
        </w:rPr>
      </w:pPr>
      <w:r w:rsidRPr="00A70450">
        <w:rPr>
          <w:b/>
          <w:color w:val="1F497D" w:themeColor="text2"/>
          <w:lang w:val="es-ES_tradnl"/>
        </w:rPr>
        <w:drawing>
          <wp:inline distT="0" distB="0" distL="0" distR="0" wp14:anchorId="1C50FC31" wp14:editId="3D68B9EE">
            <wp:extent cx="2706145" cy="1703358"/>
            <wp:effectExtent l="0" t="0" r="1206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de_que_lugar_me_conecto.png"/>
                    <pic:cNvPicPr/>
                  </pic:nvPicPr>
                  <pic:blipFill>
                    <a:blip r:embed="rId23">
                      <a:extLst>
                        <a:ext uri="{28A0092B-C50C-407E-A947-70E740481C1C}">
                          <a14:useLocalDpi xmlns:a14="http://schemas.microsoft.com/office/drawing/2010/main" val="0"/>
                        </a:ext>
                      </a:extLst>
                    </a:blip>
                    <a:stretch>
                      <a:fillRect/>
                    </a:stretch>
                  </pic:blipFill>
                  <pic:spPr>
                    <a:xfrm>
                      <a:off x="0" y="0"/>
                      <a:ext cx="2707787" cy="1704392"/>
                    </a:xfrm>
                    <a:prstGeom prst="rect">
                      <a:avLst/>
                    </a:prstGeom>
                  </pic:spPr>
                </pic:pic>
              </a:graphicData>
            </a:graphic>
          </wp:inline>
        </w:drawing>
      </w:r>
    </w:p>
    <w:p w14:paraId="51FDBA56" w14:textId="30B46062" w:rsidR="00B45A1D" w:rsidRPr="00A70450" w:rsidRDefault="00576D79">
      <w:pPr>
        <w:rPr>
          <w:b/>
          <w:color w:val="1F497D" w:themeColor="text2"/>
          <w:lang w:val="es-ES_tradnl"/>
        </w:rPr>
      </w:pPr>
      <w:r w:rsidRPr="00A70450">
        <w:rPr>
          <w:b/>
          <w:color w:val="1F497D" w:themeColor="text2"/>
          <w:lang w:val="es-ES_tradnl"/>
        </w:rPr>
        <w:lastRenderedPageBreak/>
        <w:t>2.1</w:t>
      </w:r>
      <w:r w:rsidR="00B45A1D" w:rsidRPr="00A70450">
        <w:rPr>
          <w:b/>
          <w:color w:val="1F497D" w:themeColor="text2"/>
          <w:lang w:val="es-ES_tradnl"/>
        </w:rPr>
        <w:t xml:space="preserve"> Presentación del Equipo Regional</w:t>
      </w:r>
    </w:p>
    <w:p w14:paraId="3E7A07F1" w14:textId="77777777" w:rsidR="008B2651" w:rsidRPr="00A70450" w:rsidRDefault="008B2651" w:rsidP="00C00779">
      <w:pPr>
        <w:jc w:val="both"/>
        <w:rPr>
          <w:b/>
          <w:color w:val="1F497D" w:themeColor="text2"/>
          <w:lang w:val="es-ES_tradnl"/>
        </w:rPr>
      </w:pPr>
    </w:p>
    <w:p w14:paraId="7A10DE64" w14:textId="75B1C642" w:rsidR="00727067" w:rsidRPr="00A70450" w:rsidRDefault="00727067" w:rsidP="00C00779">
      <w:pPr>
        <w:jc w:val="both"/>
        <w:rPr>
          <w:b/>
          <w:i/>
          <w:color w:val="1F497D" w:themeColor="text2"/>
          <w:lang w:val="es-ES_tradnl"/>
        </w:rPr>
      </w:pPr>
      <w:r w:rsidRPr="00A70450">
        <w:rPr>
          <w:b/>
          <w:i/>
          <w:color w:val="1F497D" w:themeColor="text2"/>
          <w:lang w:val="es-ES_tradnl"/>
        </w:rPr>
        <w:t>Claire Nickin</w:t>
      </w:r>
      <w:r w:rsidR="00166A64" w:rsidRPr="00A70450">
        <w:rPr>
          <w:b/>
          <w:i/>
          <w:color w:val="1F497D" w:themeColor="text2"/>
          <w:lang w:val="es-ES_tradnl"/>
        </w:rPr>
        <w:t>, Coordinadora Regional CCRP Andes</w:t>
      </w:r>
    </w:p>
    <w:p w14:paraId="7430890D" w14:textId="77777777" w:rsidR="00727067" w:rsidRPr="00A70450" w:rsidRDefault="00727067" w:rsidP="00C00779">
      <w:pPr>
        <w:jc w:val="both"/>
        <w:rPr>
          <w:lang w:val="es-ES_tradnl"/>
        </w:rPr>
      </w:pPr>
    </w:p>
    <w:p w14:paraId="0D5100F1" w14:textId="296F60CA" w:rsidR="00727067" w:rsidRPr="00A70450" w:rsidRDefault="00727067" w:rsidP="00C00779">
      <w:pPr>
        <w:jc w:val="both"/>
        <w:rPr>
          <w:lang w:val="es-ES_tradnl"/>
        </w:rPr>
      </w:pPr>
      <w:r w:rsidRPr="00A70450">
        <w:rPr>
          <w:lang w:val="es-ES_tradnl"/>
        </w:rPr>
        <w:t xml:space="preserve">Buen día con todos y todas, qué gusto estar con ustedes nuevamente aunque se de manera virtual. La foto de la carátula de la presentación es porque estamos en otro contexto que no es el normal. Ésta es una foto del Proyecto Semillas y Escuelas y ellos están entregando radios a través de las escuelas rurales a las familias para que lxs niñxs </w:t>
      </w:r>
      <w:r w:rsidR="00E03B06" w:rsidRPr="00A70450">
        <w:rPr>
          <w:lang w:val="es-ES_tradnl"/>
        </w:rPr>
        <w:t>y lxs estudiantes puedan escuchar sus clases. Entonces todos estamos en lo mismo, viendo cómo comunicarnos de una forma más virtual. Gracias por su presencia y paciencia. Ésta es la presentación del Equipo Regional. La hemos estructurado alrededor de los objetivos de la reunión, junto a Roberto y Carlos y también vamos a enfocarnos en algunas sesiones. De igual manera vamos a compartir reflexiones del último año basadas en los informes anuales que hemos leído, las visitas a campo, las conversaciones, reuniones virtuales, etc.</w:t>
      </w:r>
    </w:p>
    <w:p w14:paraId="43EE563E" w14:textId="77777777" w:rsidR="00E03B06" w:rsidRPr="00A70450" w:rsidRDefault="00E03B06" w:rsidP="00C00779">
      <w:pPr>
        <w:jc w:val="both"/>
        <w:rPr>
          <w:lang w:val="es-ES_tradnl"/>
        </w:rPr>
      </w:pPr>
    </w:p>
    <w:p w14:paraId="732D5737" w14:textId="2115FBEB" w:rsidR="00B70769" w:rsidRPr="00A70450" w:rsidRDefault="00E03B06" w:rsidP="00C00779">
      <w:pPr>
        <w:jc w:val="both"/>
        <w:rPr>
          <w:lang w:val="es-ES_tradnl"/>
        </w:rPr>
      </w:pPr>
      <w:r w:rsidRPr="00A70450">
        <w:rPr>
          <w:lang w:val="es-ES_tradnl"/>
        </w:rPr>
        <w:t xml:space="preserve">El primer objetivo es generar un espacio de intercambio e interaprendizaje entre los miembros de la CdP. Casi siempre tenemos este objetivo pero quería compartir una experiencia muy práctica. Este año logramos algo que siempre hemos querido, que un par de proyectos que tiene el mismo enfoque temático fueran financiados a la vez. </w:t>
      </w:r>
      <w:r w:rsidR="0087469D" w:rsidRPr="00A70450">
        <w:rPr>
          <w:lang w:val="es-ES_tradnl"/>
        </w:rPr>
        <w:t>Esto nos permitió t</w:t>
      </w:r>
      <w:r w:rsidR="000E4F24" w:rsidRPr="00A70450">
        <w:rPr>
          <w:lang w:val="es-ES_tradnl"/>
        </w:rPr>
        <w:t xml:space="preserve">ener sus </w:t>
      </w:r>
      <w:r w:rsidR="0087469D" w:rsidRPr="00A70450">
        <w:rPr>
          <w:lang w:val="es-ES_tradnl"/>
        </w:rPr>
        <w:t>reuniones de arranque compartida</w:t>
      </w:r>
      <w:r w:rsidR="000E4F24" w:rsidRPr="00A70450">
        <w:rPr>
          <w:lang w:val="es-ES_tradnl"/>
        </w:rPr>
        <w:t xml:space="preserve">s, </w:t>
      </w:r>
      <w:r w:rsidR="0087469D" w:rsidRPr="00A70450">
        <w:rPr>
          <w:lang w:val="es-ES_tradnl"/>
        </w:rPr>
        <w:t xml:space="preserve">más bien </w:t>
      </w:r>
      <w:r w:rsidR="000E4F24" w:rsidRPr="00A70450">
        <w:rPr>
          <w:lang w:val="es-ES_tradnl"/>
        </w:rPr>
        <w:t xml:space="preserve">secuenciales con invitados. </w:t>
      </w:r>
      <w:r w:rsidR="0087469D" w:rsidRPr="00A70450">
        <w:rPr>
          <w:lang w:val="es-ES_tradnl"/>
        </w:rPr>
        <w:t xml:space="preserve">Ésta es una foto de los dos proyectos que son </w:t>
      </w:r>
      <w:r w:rsidR="000E4F24" w:rsidRPr="00A70450">
        <w:rPr>
          <w:lang w:val="es-ES_tradnl"/>
        </w:rPr>
        <w:t xml:space="preserve">Mercados locales en Cusco y Ecoconsumidores en Cochabamba. </w:t>
      </w:r>
      <w:r w:rsidR="0087469D" w:rsidRPr="00A70450">
        <w:rPr>
          <w:lang w:val="es-ES_tradnl"/>
        </w:rPr>
        <w:t>Como ambos están enfocados en mercados locales, tuvimos la r</w:t>
      </w:r>
      <w:r w:rsidR="000E4F24" w:rsidRPr="00A70450">
        <w:rPr>
          <w:lang w:val="es-ES_tradnl"/>
        </w:rPr>
        <w:t>eunión de arranque en Cochabamba</w:t>
      </w:r>
      <w:r w:rsidR="0087469D" w:rsidRPr="00A70450">
        <w:rPr>
          <w:lang w:val="es-ES_tradnl"/>
        </w:rPr>
        <w:t xml:space="preserve"> e invitamos a los colegas de Cusco; luego tuvimos la reunión de arranque en </w:t>
      </w:r>
      <w:r w:rsidR="000E4F24" w:rsidRPr="00A70450">
        <w:rPr>
          <w:lang w:val="es-ES_tradnl"/>
        </w:rPr>
        <w:t>Cusco</w:t>
      </w:r>
      <w:r w:rsidR="0087469D" w:rsidRPr="00A70450">
        <w:rPr>
          <w:lang w:val="es-ES_tradnl"/>
        </w:rPr>
        <w:t xml:space="preserve"> y tuvimos como invitadxs a lxs colegas de Cochabamba. F</w:t>
      </w:r>
      <w:r w:rsidR="000E4F24" w:rsidRPr="00A70450">
        <w:rPr>
          <w:lang w:val="es-ES_tradnl"/>
        </w:rPr>
        <w:t xml:space="preserve">ue una experiencia muy rica porque como están en la misma fase pueden hablar de sus </w:t>
      </w:r>
      <w:r w:rsidR="00EB225C" w:rsidRPr="00A70450">
        <w:rPr>
          <w:lang w:val="es-ES_tradnl"/>
        </w:rPr>
        <w:t xml:space="preserve">preguntas, </w:t>
      </w:r>
      <w:r w:rsidR="000E4F24" w:rsidRPr="00A70450">
        <w:rPr>
          <w:lang w:val="es-ES_tradnl"/>
        </w:rPr>
        <w:t xml:space="preserve">productos, protocolos, </w:t>
      </w:r>
      <w:r w:rsidR="00EB225C" w:rsidRPr="00A70450">
        <w:rPr>
          <w:lang w:val="es-ES_tradnl"/>
        </w:rPr>
        <w:t>contextos diferentes y compartir de una forma diferente.</w:t>
      </w:r>
      <w:r w:rsidR="00B70769" w:rsidRPr="00A70450">
        <w:rPr>
          <w:lang w:val="es-ES_tradnl"/>
        </w:rPr>
        <w:t xml:space="preserve"> </w:t>
      </w:r>
      <w:r w:rsidR="00FF4626" w:rsidRPr="00A70450">
        <w:rPr>
          <w:lang w:val="es-ES_tradnl"/>
        </w:rPr>
        <w:t>Hicimos lo mismo con los proyectos de</w:t>
      </w:r>
      <w:r w:rsidR="005A53C3" w:rsidRPr="00A70450">
        <w:rPr>
          <w:lang w:val="es-ES_tradnl"/>
        </w:rPr>
        <w:t xml:space="preserve"> suelos de</w:t>
      </w:r>
      <w:r w:rsidR="00FF4626" w:rsidRPr="00A70450">
        <w:rPr>
          <w:lang w:val="es-ES_tradnl"/>
        </w:rPr>
        <w:t xml:space="preserve"> </w:t>
      </w:r>
      <w:r w:rsidR="000E4F24" w:rsidRPr="00A70450">
        <w:rPr>
          <w:lang w:val="es-ES_tradnl"/>
        </w:rPr>
        <w:t>Yanapa</w:t>
      </w:r>
      <w:r w:rsidR="00FF4626" w:rsidRPr="00A70450">
        <w:rPr>
          <w:lang w:val="es-ES_tradnl"/>
        </w:rPr>
        <w:t>i y el Instituto de Montaña</w:t>
      </w:r>
      <w:r w:rsidRPr="00A70450">
        <w:rPr>
          <w:lang w:val="es-ES_tradnl"/>
        </w:rPr>
        <w:t xml:space="preserve">. </w:t>
      </w:r>
    </w:p>
    <w:p w14:paraId="65FC9E0C" w14:textId="77777777" w:rsidR="00B70769" w:rsidRPr="00A70450" w:rsidRDefault="00B70769" w:rsidP="00C00779">
      <w:pPr>
        <w:jc w:val="both"/>
        <w:rPr>
          <w:lang w:val="es-ES_tradnl"/>
        </w:rPr>
      </w:pPr>
    </w:p>
    <w:p w14:paraId="3853E5F9" w14:textId="77777777" w:rsidR="006033F4" w:rsidRPr="00A70450" w:rsidRDefault="00E03B06" w:rsidP="00C00779">
      <w:pPr>
        <w:jc w:val="both"/>
        <w:rPr>
          <w:lang w:val="es-ES_tradnl"/>
        </w:rPr>
      </w:pPr>
      <w:r w:rsidRPr="00A70450">
        <w:rPr>
          <w:lang w:val="es-ES_tradnl"/>
        </w:rPr>
        <w:t>Suena sú</w:t>
      </w:r>
      <w:r w:rsidR="000E4F24" w:rsidRPr="00A70450">
        <w:rPr>
          <w:lang w:val="es-ES_tradnl"/>
        </w:rPr>
        <w:t xml:space="preserve">per lindo </w:t>
      </w:r>
      <w:r w:rsidR="005A53C3" w:rsidRPr="00A70450">
        <w:rPr>
          <w:lang w:val="es-ES_tradnl"/>
        </w:rPr>
        <w:t xml:space="preserve">el intercambio, el interaprendizaje y la colaboración </w:t>
      </w:r>
      <w:r w:rsidR="000E4F24" w:rsidRPr="00A70450">
        <w:rPr>
          <w:lang w:val="es-ES_tradnl"/>
        </w:rPr>
        <w:t xml:space="preserve">pero reconocemos que es difícil cada vez </w:t>
      </w:r>
      <w:r w:rsidR="005A53C3" w:rsidRPr="00A70450">
        <w:rPr>
          <w:lang w:val="es-ES_tradnl"/>
        </w:rPr>
        <w:t xml:space="preserve">más </w:t>
      </w:r>
      <w:r w:rsidR="000E4F24" w:rsidRPr="00A70450">
        <w:rPr>
          <w:lang w:val="es-ES_tradnl"/>
        </w:rPr>
        <w:t>que estam</w:t>
      </w:r>
      <w:r w:rsidRPr="00A70450">
        <w:rPr>
          <w:lang w:val="es-ES_tradnl"/>
        </w:rPr>
        <w:t xml:space="preserve">os </w:t>
      </w:r>
      <w:r w:rsidR="005A53C3" w:rsidRPr="00A70450">
        <w:rPr>
          <w:lang w:val="es-ES_tradnl"/>
        </w:rPr>
        <w:t>intentando llegar a algo más profundo y en una de las conversaciones después de la reunión virtual</w:t>
      </w:r>
      <w:r w:rsidRPr="00A70450">
        <w:rPr>
          <w:lang w:val="es-ES_tradnl"/>
        </w:rPr>
        <w:t xml:space="preserve"> yo perdí</w:t>
      </w:r>
      <w:r w:rsidR="000E4F24" w:rsidRPr="00A70450">
        <w:rPr>
          <w:lang w:val="es-ES_tradnl"/>
        </w:rPr>
        <w:t xml:space="preserve"> mi paciencia y </w:t>
      </w:r>
      <w:r w:rsidR="005A53C3" w:rsidRPr="00A70450">
        <w:rPr>
          <w:lang w:val="es-ES_tradnl"/>
        </w:rPr>
        <w:t xml:space="preserve">me </w:t>
      </w:r>
      <w:r w:rsidR="000E4F24" w:rsidRPr="00A70450">
        <w:rPr>
          <w:lang w:val="es-ES_tradnl"/>
        </w:rPr>
        <w:t>sentí muy arrepentida después</w:t>
      </w:r>
      <w:r w:rsidR="005A53C3" w:rsidRPr="00A70450">
        <w:rPr>
          <w:lang w:val="es-ES_tradnl"/>
        </w:rPr>
        <w:t xml:space="preserve"> y hablé con Ecoconsumidores e hicimos una</w:t>
      </w:r>
      <w:r w:rsidR="000E4F24" w:rsidRPr="00A70450">
        <w:rPr>
          <w:lang w:val="es-ES_tradnl"/>
        </w:rPr>
        <w:t xml:space="preserve"> reflexión sobre algunos principios para</w:t>
      </w:r>
      <w:r w:rsidRPr="00A70450">
        <w:rPr>
          <w:lang w:val="es-ES_tradnl"/>
        </w:rPr>
        <w:t xml:space="preserve"> </w:t>
      </w:r>
      <w:r w:rsidR="000E4F24" w:rsidRPr="00A70450">
        <w:rPr>
          <w:lang w:val="es-ES_tradnl"/>
        </w:rPr>
        <w:t>interca</w:t>
      </w:r>
      <w:r w:rsidRPr="00A70450">
        <w:rPr>
          <w:lang w:val="es-ES_tradnl"/>
        </w:rPr>
        <w:t>mbio</w:t>
      </w:r>
      <w:r w:rsidR="005A53C3" w:rsidRPr="00A70450">
        <w:rPr>
          <w:lang w:val="es-ES_tradnl"/>
        </w:rPr>
        <w:t xml:space="preserve"> e</w:t>
      </w:r>
      <w:r w:rsidRPr="00A70450">
        <w:rPr>
          <w:lang w:val="es-ES_tradnl"/>
        </w:rPr>
        <w:t xml:space="preserve"> interaprendizaje que querí</w:t>
      </w:r>
      <w:r w:rsidR="000E4F24" w:rsidRPr="00A70450">
        <w:rPr>
          <w:lang w:val="es-ES_tradnl"/>
        </w:rPr>
        <w:t>a compartir</w:t>
      </w:r>
      <w:r w:rsidRPr="00A70450">
        <w:rPr>
          <w:lang w:val="es-ES_tradnl"/>
        </w:rPr>
        <w:t xml:space="preserve"> </w:t>
      </w:r>
      <w:r w:rsidR="000E4F24" w:rsidRPr="00A70450">
        <w:rPr>
          <w:lang w:val="es-ES_tradnl"/>
        </w:rPr>
        <w:t>con ustedes.</w:t>
      </w:r>
      <w:r w:rsidR="005A53C3" w:rsidRPr="00A70450">
        <w:rPr>
          <w:lang w:val="es-ES_tradnl"/>
        </w:rPr>
        <w:t xml:space="preserve"> </w:t>
      </w:r>
      <w:r w:rsidR="006033F4" w:rsidRPr="00A70450">
        <w:rPr>
          <w:lang w:val="es-ES_tradnl"/>
        </w:rPr>
        <w:t>Uno, reconocer que c</w:t>
      </w:r>
      <w:r w:rsidR="000E4F24" w:rsidRPr="00A70450">
        <w:rPr>
          <w:lang w:val="es-ES_tradnl"/>
        </w:rPr>
        <w:t>uando estamos colaborando</w:t>
      </w:r>
      <w:r w:rsidR="006033F4" w:rsidRPr="00A70450">
        <w:rPr>
          <w:lang w:val="es-ES_tradnl"/>
        </w:rPr>
        <w:t xml:space="preserve"> y haciendo una revisión de pares,</w:t>
      </w:r>
      <w:r w:rsidR="000E4F24" w:rsidRPr="00A70450">
        <w:rPr>
          <w:lang w:val="es-ES_tradnl"/>
        </w:rPr>
        <w:t xml:space="preserve"> </w:t>
      </w:r>
      <w:r w:rsidR="006033F4" w:rsidRPr="00A70450">
        <w:rPr>
          <w:lang w:val="es-ES_tradnl"/>
        </w:rPr>
        <w:t xml:space="preserve">cuando estamos pidiendo el tiempo y cabeza de otro, </w:t>
      </w:r>
      <w:r w:rsidR="000E4F24" w:rsidRPr="00A70450">
        <w:rPr>
          <w:lang w:val="es-ES_tradnl"/>
        </w:rPr>
        <w:t>va</w:t>
      </w:r>
      <w:r w:rsidR="006033F4" w:rsidRPr="00A70450">
        <w:rPr>
          <w:lang w:val="es-ES_tradnl"/>
        </w:rPr>
        <w:t>le la pena que intentemos que sea lo menos</w:t>
      </w:r>
      <w:r w:rsidR="000E4F24" w:rsidRPr="00A70450">
        <w:rPr>
          <w:lang w:val="es-ES_tradnl"/>
        </w:rPr>
        <w:t xml:space="preserve"> dolor</w:t>
      </w:r>
      <w:r w:rsidRPr="00A70450">
        <w:rPr>
          <w:lang w:val="es-ES_tradnl"/>
        </w:rPr>
        <w:t xml:space="preserve">oso posible. </w:t>
      </w:r>
      <w:r w:rsidR="006033F4" w:rsidRPr="00A70450">
        <w:rPr>
          <w:lang w:val="es-ES_tradnl"/>
        </w:rPr>
        <w:t xml:space="preserve"> Y esta semana en los seminarios estamos haciendo eso. </w:t>
      </w:r>
      <w:r w:rsidRPr="00A70450">
        <w:rPr>
          <w:lang w:val="es-ES_tradnl"/>
        </w:rPr>
        <w:t>Ustedes siempre ponen es</w:t>
      </w:r>
      <w:r w:rsidR="000E4F24" w:rsidRPr="00A70450">
        <w:rPr>
          <w:lang w:val="es-ES_tradnl"/>
        </w:rPr>
        <w:t>fuerzo en sus presentac</w:t>
      </w:r>
      <w:r w:rsidR="006033F4" w:rsidRPr="00A70450">
        <w:rPr>
          <w:lang w:val="es-ES_tradnl"/>
        </w:rPr>
        <w:t>iones porque  q</w:t>
      </w:r>
      <w:r w:rsidR="000E4F24" w:rsidRPr="00A70450">
        <w:rPr>
          <w:lang w:val="es-ES_tradnl"/>
        </w:rPr>
        <w:t>uieren comunicar de una forma fluida e interesante para sus participantes.</w:t>
      </w:r>
      <w:r w:rsidR="006033F4" w:rsidRPr="00A70450">
        <w:rPr>
          <w:lang w:val="es-ES_tradnl"/>
        </w:rPr>
        <w:t xml:space="preserve"> </w:t>
      </w:r>
    </w:p>
    <w:p w14:paraId="7388C3C3" w14:textId="77777777" w:rsidR="006033F4" w:rsidRPr="00A70450" w:rsidRDefault="006033F4" w:rsidP="00C00779">
      <w:pPr>
        <w:jc w:val="both"/>
        <w:rPr>
          <w:lang w:val="es-ES_tradnl"/>
        </w:rPr>
      </w:pPr>
    </w:p>
    <w:p w14:paraId="24305F87" w14:textId="77777777" w:rsidR="00C66AAE" w:rsidRPr="00A70450" w:rsidRDefault="006033F4" w:rsidP="00C00779">
      <w:pPr>
        <w:jc w:val="both"/>
        <w:rPr>
          <w:lang w:val="es-ES_tradnl"/>
        </w:rPr>
      </w:pPr>
      <w:r w:rsidRPr="00A70450">
        <w:rPr>
          <w:lang w:val="es-ES_tradnl"/>
        </w:rPr>
        <w:t xml:space="preserve">Unos consejos puntuales. Una razón </w:t>
      </w:r>
      <w:r w:rsidR="000E4F24" w:rsidRPr="00A70450">
        <w:rPr>
          <w:lang w:val="es-ES_tradnl"/>
        </w:rPr>
        <w:t>p</w:t>
      </w:r>
      <w:r w:rsidRPr="00A70450">
        <w:rPr>
          <w:lang w:val="es-ES_tradnl"/>
        </w:rPr>
        <w:t>a</w:t>
      </w:r>
      <w:r w:rsidR="000E4F24" w:rsidRPr="00A70450">
        <w:rPr>
          <w:lang w:val="es-ES_tradnl"/>
        </w:rPr>
        <w:t xml:space="preserve">ra </w:t>
      </w:r>
      <w:r w:rsidRPr="00A70450">
        <w:rPr>
          <w:lang w:val="es-ES_tradnl"/>
        </w:rPr>
        <w:t xml:space="preserve">los </w:t>
      </w:r>
      <w:r w:rsidR="000E4F24" w:rsidRPr="00A70450">
        <w:rPr>
          <w:lang w:val="es-ES_tradnl"/>
        </w:rPr>
        <w:t>usar formatos similares como el del pro</w:t>
      </w:r>
      <w:r w:rsidR="00B15960" w:rsidRPr="00A70450">
        <w:rPr>
          <w:lang w:val="es-ES_tradnl"/>
        </w:rPr>
        <w:t>to</w:t>
      </w:r>
      <w:r w:rsidR="000E4F24" w:rsidRPr="00A70450">
        <w:rPr>
          <w:lang w:val="es-ES_tradnl"/>
        </w:rPr>
        <w:t>colo</w:t>
      </w:r>
      <w:r w:rsidRPr="00A70450">
        <w:rPr>
          <w:lang w:val="es-ES_tradnl"/>
        </w:rPr>
        <w:t xml:space="preserve"> de investigación, evaluación, o el formato para las TdC o los seminarios es porque disminuye el peso cognitivo del que hablan los psicólogos, es decir que cada vez que entras a un nuevo tema </w:t>
      </w:r>
      <w:r w:rsidR="00217C11" w:rsidRPr="00A70450">
        <w:rPr>
          <w:lang w:val="es-ES_tradnl"/>
        </w:rPr>
        <w:t xml:space="preserve">y formato tienes que tomar tiempo en entender el </w:t>
      </w:r>
      <w:r w:rsidR="00217C11" w:rsidRPr="00A70450">
        <w:rPr>
          <w:lang w:val="es-ES_tradnl"/>
        </w:rPr>
        <w:lastRenderedPageBreak/>
        <w:t xml:space="preserve">formato y eso demanda energía. Parece un detalle pero </w:t>
      </w:r>
      <w:r w:rsidR="00C66AAE" w:rsidRPr="00A70450">
        <w:rPr>
          <w:lang w:val="es-ES_tradnl"/>
        </w:rPr>
        <w:t xml:space="preserve">es súper importante porque facilita la colaboración. </w:t>
      </w:r>
    </w:p>
    <w:p w14:paraId="5C0CDB87" w14:textId="77777777" w:rsidR="00C66AAE" w:rsidRPr="00A70450" w:rsidRDefault="00C66AAE" w:rsidP="00C00779">
      <w:pPr>
        <w:jc w:val="both"/>
        <w:rPr>
          <w:lang w:val="es-ES_tradnl"/>
        </w:rPr>
      </w:pPr>
    </w:p>
    <w:p w14:paraId="2D06A442" w14:textId="591500B5" w:rsidR="000E4F24" w:rsidRPr="00A70450" w:rsidRDefault="00C66AAE" w:rsidP="00C00779">
      <w:pPr>
        <w:jc w:val="both"/>
        <w:rPr>
          <w:lang w:val="es-ES_tradnl"/>
        </w:rPr>
      </w:pPr>
      <w:r w:rsidRPr="00A70450">
        <w:rPr>
          <w:lang w:val="es-ES_tradnl"/>
        </w:rPr>
        <w:t xml:space="preserve">Lo otro es la calidad de los borradores, cada uno tenemos una comprensión muy tácita de lo que entendemos por calidad. Los borradores ayudan a la colaboración porque es posible hacer retroalimentación, pero un borrador de calidad debe estar bien estructurado, lo que hay debe ser coherente y revisado por el equipo interno antes de compartirlo con los demás. Es mejor tener puntos clave, </w:t>
      </w:r>
      <w:r w:rsidR="005D7C76" w:rsidRPr="00A70450">
        <w:rPr>
          <w:lang w:val="es-ES_tradnl"/>
        </w:rPr>
        <w:t xml:space="preserve">es más fácil colaborar con eso, </w:t>
      </w:r>
      <w:r w:rsidRPr="00A70450">
        <w:rPr>
          <w:lang w:val="es-ES_tradnl"/>
        </w:rPr>
        <w:t>por ejemplo, e</w:t>
      </w:r>
      <w:r w:rsidR="000E4F24" w:rsidRPr="00A70450">
        <w:rPr>
          <w:lang w:val="es-ES_tradnl"/>
        </w:rPr>
        <w:t xml:space="preserve">n esta sección quiero hablar sobre soberanía y suelos, que </w:t>
      </w:r>
      <w:r w:rsidRPr="00A70450">
        <w:rPr>
          <w:lang w:val="es-ES_tradnl"/>
        </w:rPr>
        <w:t xml:space="preserve">redactar </w:t>
      </w:r>
      <w:r w:rsidR="000E4F24" w:rsidRPr="00A70450">
        <w:rPr>
          <w:lang w:val="es-ES_tradnl"/>
        </w:rPr>
        <w:t xml:space="preserve">500 palabras </w:t>
      </w:r>
      <w:r w:rsidRPr="00A70450">
        <w:rPr>
          <w:lang w:val="es-ES_tradnl"/>
        </w:rPr>
        <w:t>con</w:t>
      </w:r>
      <w:r w:rsidR="000E4F24" w:rsidRPr="00A70450">
        <w:rPr>
          <w:lang w:val="es-ES_tradnl"/>
        </w:rPr>
        <w:t xml:space="preserve"> frases difíciles de entender</w:t>
      </w:r>
      <w:r w:rsidRPr="00A70450">
        <w:rPr>
          <w:lang w:val="es-ES_tradnl"/>
        </w:rPr>
        <w:t>, como</w:t>
      </w:r>
      <w:r w:rsidR="000E4F24" w:rsidRPr="00A70450">
        <w:rPr>
          <w:lang w:val="es-ES_tradnl"/>
        </w:rPr>
        <w:t xml:space="preserve"> </w:t>
      </w:r>
      <w:r w:rsidRPr="00A70450">
        <w:rPr>
          <w:lang w:val="es-ES_tradnl"/>
        </w:rPr>
        <w:t xml:space="preserve">si </w:t>
      </w:r>
      <w:r w:rsidR="000E4F24" w:rsidRPr="00A70450">
        <w:rPr>
          <w:lang w:val="es-ES_tradnl"/>
        </w:rPr>
        <w:t>escribes en v</w:t>
      </w:r>
      <w:r w:rsidRPr="00A70450">
        <w:rPr>
          <w:lang w:val="es-ES_tradnl"/>
        </w:rPr>
        <w:t>oz alta, intentando entender cuá</w:t>
      </w:r>
      <w:r w:rsidR="000E4F24" w:rsidRPr="00A70450">
        <w:rPr>
          <w:lang w:val="es-ES_tradnl"/>
        </w:rPr>
        <w:t>l es el punto clave</w:t>
      </w:r>
      <w:r w:rsidR="005D7C76" w:rsidRPr="00A70450">
        <w:rPr>
          <w:lang w:val="es-ES_tradnl"/>
        </w:rPr>
        <w:t xml:space="preserve"> puede tomar mucho tiempo</w:t>
      </w:r>
      <w:r w:rsidR="000E4F24" w:rsidRPr="00A70450">
        <w:rPr>
          <w:lang w:val="es-ES_tradnl"/>
        </w:rPr>
        <w:t xml:space="preserve">, </w:t>
      </w:r>
      <w:r w:rsidRPr="00A70450">
        <w:rPr>
          <w:lang w:val="es-ES_tradnl"/>
        </w:rPr>
        <w:t xml:space="preserve">está bien que sea un </w:t>
      </w:r>
      <w:r w:rsidR="000E4F24" w:rsidRPr="00A70450">
        <w:rPr>
          <w:lang w:val="es-ES_tradnl"/>
        </w:rPr>
        <w:t xml:space="preserve">borrador </w:t>
      </w:r>
      <w:r w:rsidR="005D7C76" w:rsidRPr="00A70450">
        <w:rPr>
          <w:lang w:val="es-ES_tradnl"/>
        </w:rPr>
        <w:t xml:space="preserve">con puntos </w:t>
      </w:r>
      <w:r w:rsidR="000E4F24" w:rsidRPr="00A70450">
        <w:rPr>
          <w:lang w:val="es-ES_tradnl"/>
        </w:rPr>
        <w:t xml:space="preserve">pero </w:t>
      </w:r>
      <w:r w:rsidRPr="00A70450">
        <w:rPr>
          <w:lang w:val="es-ES_tradnl"/>
        </w:rPr>
        <w:t xml:space="preserve">tiene que ser </w:t>
      </w:r>
      <w:r w:rsidR="000E4F24" w:rsidRPr="00A70450">
        <w:rPr>
          <w:lang w:val="es-ES_tradnl"/>
        </w:rPr>
        <w:t>claro.</w:t>
      </w:r>
    </w:p>
    <w:p w14:paraId="2939324E" w14:textId="77777777" w:rsidR="008A61F8" w:rsidRPr="00A70450" w:rsidRDefault="008A61F8" w:rsidP="00C00779">
      <w:pPr>
        <w:jc w:val="both"/>
        <w:rPr>
          <w:lang w:val="es-ES_tradnl"/>
        </w:rPr>
      </w:pPr>
    </w:p>
    <w:p w14:paraId="124B978E" w14:textId="4952C5EA" w:rsidR="008A61F8" w:rsidRPr="00A70450" w:rsidRDefault="00A275C1" w:rsidP="00C00779">
      <w:pPr>
        <w:jc w:val="both"/>
        <w:rPr>
          <w:lang w:val="es-ES_tradnl"/>
        </w:rPr>
      </w:pPr>
      <w:r w:rsidRPr="00A70450">
        <w:rPr>
          <w:lang w:val="es-ES_tradnl"/>
        </w:rPr>
        <w:drawing>
          <wp:inline distT="0" distB="0" distL="0" distR="0" wp14:anchorId="077F86B7" wp14:editId="32809C3E">
            <wp:extent cx="5612130" cy="1343660"/>
            <wp:effectExtent l="0" t="0" r="1270" b="254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6 at 11.07.16 PM.png"/>
                    <pic:cNvPicPr/>
                  </pic:nvPicPr>
                  <pic:blipFill>
                    <a:blip r:embed="rId24">
                      <a:extLst>
                        <a:ext uri="{28A0092B-C50C-407E-A947-70E740481C1C}">
                          <a14:useLocalDpi xmlns:a14="http://schemas.microsoft.com/office/drawing/2010/main" val="0"/>
                        </a:ext>
                      </a:extLst>
                    </a:blip>
                    <a:stretch>
                      <a:fillRect/>
                    </a:stretch>
                  </pic:blipFill>
                  <pic:spPr>
                    <a:xfrm>
                      <a:off x="0" y="0"/>
                      <a:ext cx="5612130" cy="1343660"/>
                    </a:xfrm>
                    <a:prstGeom prst="rect">
                      <a:avLst/>
                    </a:prstGeom>
                  </pic:spPr>
                </pic:pic>
              </a:graphicData>
            </a:graphic>
          </wp:inline>
        </w:drawing>
      </w:r>
    </w:p>
    <w:p w14:paraId="72D83471" w14:textId="77777777" w:rsidR="000E4F24" w:rsidRPr="00A70450" w:rsidRDefault="000E4F24" w:rsidP="00C00779">
      <w:pPr>
        <w:jc w:val="both"/>
        <w:rPr>
          <w:lang w:val="es-ES_tradnl"/>
        </w:rPr>
      </w:pPr>
    </w:p>
    <w:p w14:paraId="42C00D04" w14:textId="2088D0FA" w:rsidR="000E4F24" w:rsidRPr="00A70450" w:rsidRDefault="000E4F24" w:rsidP="00C00779">
      <w:pPr>
        <w:jc w:val="both"/>
        <w:rPr>
          <w:lang w:val="es-ES_tradnl"/>
        </w:rPr>
      </w:pPr>
      <w:r w:rsidRPr="00A70450">
        <w:rPr>
          <w:lang w:val="es-ES_tradnl"/>
        </w:rPr>
        <w:t xml:space="preserve">El tercero no es </w:t>
      </w:r>
      <w:r w:rsidR="005D7C76" w:rsidRPr="00A70450">
        <w:rPr>
          <w:lang w:val="es-ES_tradnl"/>
        </w:rPr>
        <w:t xml:space="preserve">una </w:t>
      </w:r>
      <w:r w:rsidRPr="00A70450">
        <w:rPr>
          <w:lang w:val="es-ES_tradnl"/>
        </w:rPr>
        <w:t>gran no</w:t>
      </w:r>
      <w:r w:rsidR="00C66AAE" w:rsidRPr="00A70450">
        <w:rPr>
          <w:lang w:val="es-ES_tradnl"/>
        </w:rPr>
        <w:t xml:space="preserve">vedad. </w:t>
      </w:r>
      <w:r w:rsidR="005D7C76" w:rsidRPr="00A70450">
        <w:rPr>
          <w:lang w:val="es-ES_tradnl"/>
        </w:rPr>
        <w:t>Pri</w:t>
      </w:r>
      <w:r w:rsidR="006527A5" w:rsidRPr="00A70450">
        <w:rPr>
          <w:lang w:val="es-ES_tradnl"/>
        </w:rPr>
        <w:t xml:space="preserve">mero, estar consciente de las relaciones de poder que siempre existen. </w:t>
      </w:r>
      <w:r w:rsidR="00C66AAE" w:rsidRPr="00A70450">
        <w:rPr>
          <w:lang w:val="es-ES_tradnl"/>
        </w:rPr>
        <w:t>Eso era una auto-reflexió</w:t>
      </w:r>
      <w:r w:rsidR="006527A5" w:rsidRPr="00A70450">
        <w:rPr>
          <w:lang w:val="es-ES_tradnl"/>
        </w:rPr>
        <w:t>n porque reconozco que tengo poder dentro de una conversación con los proyectos,</w:t>
      </w:r>
      <w:r w:rsidRPr="00A70450">
        <w:rPr>
          <w:lang w:val="es-ES_tradnl"/>
        </w:rPr>
        <w:t xml:space="preserve"> </w:t>
      </w:r>
      <w:r w:rsidR="00C66AAE" w:rsidRPr="00A70450">
        <w:rPr>
          <w:lang w:val="es-ES_tradnl"/>
        </w:rPr>
        <w:t>escuchar y responder con respet</w:t>
      </w:r>
      <w:r w:rsidRPr="00A70450">
        <w:rPr>
          <w:lang w:val="es-ES_tradnl"/>
        </w:rPr>
        <w:t xml:space="preserve">o. </w:t>
      </w:r>
      <w:r w:rsidR="006527A5" w:rsidRPr="00A70450">
        <w:rPr>
          <w:lang w:val="es-ES_tradnl"/>
        </w:rPr>
        <w:t>Tener cuidado con la bandera de quién es el experto y quién no. Tenemos ideas de quién tiene más experticia, que puede ser un extranjero, un agricultor, alguien con un Phd: Intentar reconocer que hay varios tipos de conocimiento, formales, informales, vividos, aprendidos. Estas tres fotos son de las reuniones de arranque de suelos. A la izquierda una agricultura nos invitó a su casa, comimos e</w:t>
      </w:r>
      <w:r w:rsidRPr="00A70450">
        <w:rPr>
          <w:lang w:val="es-ES_tradnl"/>
        </w:rPr>
        <w:t xml:space="preserve">n el mismo nivel </w:t>
      </w:r>
      <w:r w:rsidR="006527A5" w:rsidRPr="00A70450">
        <w:rPr>
          <w:lang w:val="es-ES_tradnl"/>
        </w:rPr>
        <w:t>en su casa conversando. En el centro hay una foto de Steve que es extranjero con Doña Luisa que también tiene mucha experticia sobre forrajes, me gusta porque está</w:t>
      </w:r>
      <w:r w:rsidR="00E938D4" w:rsidRPr="00A70450">
        <w:rPr>
          <w:lang w:val="es-ES_tradnl"/>
        </w:rPr>
        <w:t>n al mismo nivel conversando, compartiendo información. A la derecha es entrando a una comunidad cerca a Huaraz, los agricultores hicieron una oferta a la pachamama y eso también es reconociendo las relaciones de poder entre la naturaleza y los seres humanos, antes de entrar a los ensayos en el campo pensar en cuáles son las relaciones de poder.</w:t>
      </w:r>
    </w:p>
    <w:p w14:paraId="74771485" w14:textId="77777777" w:rsidR="00E938D4" w:rsidRPr="00A70450" w:rsidRDefault="00E938D4" w:rsidP="00C00779">
      <w:pPr>
        <w:jc w:val="both"/>
        <w:rPr>
          <w:lang w:val="es-ES_tradnl"/>
        </w:rPr>
      </w:pPr>
    </w:p>
    <w:p w14:paraId="7FC51126" w14:textId="77777777" w:rsidR="00CC30FA" w:rsidRPr="00A70450" w:rsidRDefault="00E938D4" w:rsidP="00C00779">
      <w:pPr>
        <w:jc w:val="both"/>
        <w:rPr>
          <w:lang w:val="es-ES_tradnl"/>
        </w:rPr>
      </w:pPr>
      <w:r w:rsidRPr="00A70450">
        <w:rPr>
          <w:lang w:val="es-ES_tradnl"/>
        </w:rPr>
        <w:t xml:space="preserve">El segundo resultado es compartir resultados de investigación con miras a identificar </w:t>
      </w:r>
      <w:r w:rsidR="00DF2997" w:rsidRPr="00A70450">
        <w:rPr>
          <w:lang w:val="es-ES_tradnl"/>
        </w:rPr>
        <w:t xml:space="preserve">sinergias entre proyectos. Esta reunión muchas veces es una oportunidad inmensa de ir más allá de nuestro proyecto. En </w:t>
      </w:r>
      <w:r w:rsidR="000E4F24" w:rsidRPr="00A70450">
        <w:rPr>
          <w:lang w:val="es-ES_tradnl"/>
        </w:rPr>
        <w:t>itálicas tengo esta pregunta porque muchos de estos</w:t>
      </w:r>
      <w:r w:rsidR="00C66AAE" w:rsidRPr="00A70450">
        <w:rPr>
          <w:lang w:val="es-ES_tradnl"/>
        </w:rPr>
        <w:t xml:space="preserve"> </w:t>
      </w:r>
      <w:r w:rsidR="000E4F24" w:rsidRPr="00A70450">
        <w:rPr>
          <w:lang w:val="es-ES_tradnl"/>
        </w:rPr>
        <w:t xml:space="preserve">objetivos </w:t>
      </w:r>
      <w:r w:rsidR="00545A46" w:rsidRPr="00A70450">
        <w:rPr>
          <w:lang w:val="es-ES_tradnl"/>
        </w:rPr>
        <w:t xml:space="preserve">corresponden a la teoría de cambio que tenemos ya </w:t>
      </w:r>
      <w:r w:rsidR="000E4F24" w:rsidRPr="00A70450">
        <w:rPr>
          <w:lang w:val="es-ES_tradnl"/>
        </w:rPr>
        <w:t xml:space="preserve">desarrollando </w:t>
      </w:r>
      <w:r w:rsidR="00545A46" w:rsidRPr="00A70450">
        <w:rPr>
          <w:lang w:val="es-ES_tradnl"/>
        </w:rPr>
        <w:t xml:space="preserve">desde 2018, antes tuvimos otras, </w:t>
      </w:r>
      <w:r w:rsidR="000E4F24" w:rsidRPr="00A70450">
        <w:rPr>
          <w:lang w:val="es-ES_tradnl"/>
        </w:rPr>
        <w:t>hemos</w:t>
      </w:r>
      <w:r w:rsidR="00C66AAE" w:rsidRPr="00A70450">
        <w:rPr>
          <w:lang w:val="es-ES_tradnl"/>
        </w:rPr>
        <w:t xml:space="preserve"> </w:t>
      </w:r>
      <w:r w:rsidR="000E4F24" w:rsidRPr="00A70450">
        <w:rPr>
          <w:lang w:val="es-ES_tradnl"/>
        </w:rPr>
        <w:t>conservado las</w:t>
      </w:r>
      <w:r w:rsidR="00C66AAE" w:rsidRPr="00A70450">
        <w:rPr>
          <w:lang w:val="es-ES_tradnl"/>
        </w:rPr>
        <w:t xml:space="preserve"> </w:t>
      </w:r>
      <w:r w:rsidR="000E4F24" w:rsidRPr="00A70450">
        <w:rPr>
          <w:lang w:val="es-ES_tradnl"/>
        </w:rPr>
        <w:t xml:space="preserve">mismas preguntas </w:t>
      </w:r>
      <w:r w:rsidR="00545A46" w:rsidRPr="00A70450">
        <w:rPr>
          <w:lang w:val="es-ES_tradnl"/>
        </w:rPr>
        <w:t>de investigación en esta TdC regional. Y una de ellas es la CdP</w:t>
      </w:r>
      <w:r w:rsidR="00FC3B43" w:rsidRPr="00A70450">
        <w:rPr>
          <w:lang w:val="es-ES_tradnl"/>
        </w:rPr>
        <w:t xml:space="preserve"> da lugar de aprendizajes y sinergias mayores a los proyectos individuales. Este es un objetivo permanente para el programa. </w:t>
      </w:r>
    </w:p>
    <w:p w14:paraId="33EA544D" w14:textId="77777777" w:rsidR="00CC30FA" w:rsidRPr="00A70450" w:rsidRDefault="00CC30FA" w:rsidP="00C00779">
      <w:pPr>
        <w:jc w:val="both"/>
        <w:rPr>
          <w:lang w:val="es-ES_tradnl"/>
        </w:rPr>
      </w:pPr>
    </w:p>
    <w:p w14:paraId="716863A5" w14:textId="601444C9" w:rsidR="00CC30FA" w:rsidRPr="00A70450" w:rsidRDefault="00FC3B43" w:rsidP="00C00779">
      <w:pPr>
        <w:jc w:val="both"/>
        <w:rPr>
          <w:lang w:val="es-ES_tradnl"/>
        </w:rPr>
      </w:pPr>
      <w:r w:rsidRPr="00A70450">
        <w:rPr>
          <w:lang w:val="es-ES_tradnl"/>
        </w:rPr>
        <w:t>Los seminarios hemos organizado las presentaciones en base de los resúmenes en cuatro grupos. La idea es no escuchar sólo las cuatro presentaci</w:t>
      </w:r>
      <w:r w:rsidR="00CC30FA" w:rsidRPr="00A70450">
        <w:rPr>
          <w:lang w:val="es-ES_tradnl"/>
        </w:rPr>
        <w:t xml:space="preserve">ones sino buscar comparaciones, patrones, </w:t>
      </w:r>
      <w:r w:rsidRPr="00A70450">
        <w:rPr>
          <w:lang w:val="es-ES_tradnl"/>
        </w:rPr>
        <w:t>sinergias entre proyectos y ver si se puede ir más allá</w:t>
      </w:r>
      <w:r w:rsidR="00CC30FA" w:rsidRPr="00A70450">
        <w:rPr>
          <w:lang w:val="es-ES_tradnl"/>
        </w:rPr>
        <w:t xml:space="preserve"> de las particularidades de cada proyecto</w:t>
      </w:r>
      <w:r w:rsidRPr="00A70450">
        <w:rPr>
          <w:lang w:val="es-ES_tradnl"/>
        </w:rPr>
        <w:t xml:space="preserve">. El otro espacio son los grupos temáticos que siempre tenemos, incluyendo algunos nuevos. </w:t>
      </w:r>
      <w:r w:rsidR="00CC30FA" w:rsidRPr="00A70450">
        <w:rPr>
          <w:lang w:val="es-ES_tradnl"/>
        </w:rPr>
        <w:t>Los grupos geográficos siempre hemos tenido reuniones y muchas veces hablaron de territorios en donde tenemos agrupaciones de varios proyectos. Quizás vamos a usar el concepto de territorios claves en donde tenemos má</w:t>
      </w:r>
      <w:r w:rsidR="00C6291E" w:rsidRPr="00A70450">
        <w:rPr>
          <w:lang w:val="es-ES_tradnl"/>
        </w:rPr>
        <w:t>s proyectos agrupados. En las sesiones de agroecología utilizaremos este concepto.</w:t>
      </w:r>
      <w:r w:rsidR="00756F13" w:rsidRPr="00A70450">
        <w:rPr>
          <w:lang w:val="es-ES_tradnl"/>
        </w:rPr>
        <w:t xml:space="preserve"> Otra manera son los espacios abiertos que ya tenemos algunos y espero que más salgan en el transcurso de los próximos días. </w:t>
      </w:r>
    </w:p>
    <w:p w14:paraId="66ECF5DC" w14:textId="77777777" w:rsidR="00C6291E" w:rsidRPr="00A70450" w:rsidRDefault="00C6291E" w:rsidP="00C00779">
      <w:pPr>
        <w:jc w:val="both"/>
        <w:rPr>
          <w:lang w:val="es-ES_tradnl"/>
        </w:rPr>
      </w:pPr>
    </w:p>
    <w:p w14:paraId="2BA0E0A0" w14:textId="26F827EF" w:rsidR="00C6291E" w:rsidRPr="00A70450" w:rsidRDefault="00756F13" w:rsidP="00C00779">
      <w:pPr>
        <w:jc w:val="both"/>
        <w:rPr>
          <w:lang w:val="es-ES_tradnl"/>
        </w:rPr>
      </w:pPr>
      <w:r w:rsidRPr="00A70450">
        <w:rPr>
          <w:lang w:val="es-ES_tradnl"/>
        </w:rPr>
        <w:t xml:space="preserve">Esta es la TdC de todo el programa. Sé que está en inglés con letras pequeñas, pero el punto es enfocar en la figura de infinito que vincula lo local con lo global. Tenemos la expectativa de que </w:t>
      </w:r>
      <w:r w:rsidR="00F802AD" w:rsidRPr="00A70450">
        <w:rPr>
          <w:lang w:val="es-ES_tradnl"/>
        </w:rPr>
        <w:t xml:space="preserve">lo que están haciendo los proyectos a nivel local esté también contribuyendo a algo más global. </w:t>
      </w:r>
      <w:r w:rsidR="008F53ED" w:rsidRPr="00A70450">
        <w:rPr>
          <w:lang w:val="es-ES_tradnl"/>
        </w:rPr>
        <w:t>Hay cuatro temas que vamos a tratar durante esta reunión que van a ayudarnos en esto, tanto para ofrecer a lo global como para recibir aprendizajes: agroecología en donde hay muchas oportunidad, diversidad equidad e inclusión que es un valor para la función, el evento mencionado por Ruth y la pandemia que afecta en estos dos niveles.</w:t>
      </w:r>
    </w:p>
    <w:p w14:paraId="0AF6B671" w14:textId="77777777" w:rsidR="00A275C1" w:rsidRPr="00A70450" w:rsidRDefault="00A275C1" w:rsidP="00C00779">
      <w:pPr>
        <w:jc w:val="both"/>
        <w:rPr>
          <w:lang w:val="es-ES_tradnl"/>
        </w:rPr>
      </w:pPr>
    </w:p>
    <w:p w14:paraId="35C1BE34" w14:textId="5AC14F9F" w:rsidR="00A275C1" w:rsidRPr="00A70450" w:rsidRDefault="00DE497D" w:rsidP="00DE497D">
      <w:pPr>
        <w:jc w:val="center"/>
        <w:rPr>
          <w:lang w:val="es-ES_tradnl"/>
        </w:rPr>
      </w:pPr>
      <w:r w:rsidRPr="00A70450">
        <w:rPr>
          <w:lang w:val="es-ES_tradnl"/>
        </w:rPr>
        <w:drawing>
          <wp:inline distT="0" distB="0" distL="0" distR="0" wp14:anchorId="45185E6E" wp14:editId="52EB695E">
            <wp:extent cx="3323681" cy="2470385"/>
            <wp:effectExtent l="0" t="0" r="381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6 at 11.07.26 PM.png"/>
                    <pic:cNvPicPr/>
                  </pic:nvPicPr>
                  <pic:blipFill>
                    <a:blip r:embed="rId25">
                      <a:extLst>
                        <a:ext uri="{28A0092B-C50C-407E-A947-70E740481C1C}">
                          <a14:useLocalDpi xmlns:a14="http://schemas.microsoft.com/office/drawing/2010/main" val="0"/>
                        </a:ext>
                      </a:extLst>
                    </a:blip>
                    <a:stretch>
                      <a:fillRect/>
                    </a:stretch>
                  </pic:blipFill>
                  <pic:spPr>
                    <a:xfrm>
                      <a:off x="0" y="0"/>
                      <a:ext cx="3323681" cy="2470385"/>
                    </a:xfrm>
                    <a:prstGeom prst="rect">
                      <a:avLst/>
                    </a:prstGeom>
                  </pic:spPr>
                </pic:pic>
              </a:graphicData>
            </a:graphic>
          </wp:inline>
        </w:drawing>
      </w:r>
    </w:p>
    <w:p w14:paraId="64B84AB3" w14:textId="1736C009" w:rsidR="000E4F24" w:rsidRPr="00A70450" w:rsidRDefault="000E4F24" w:rsidP="00C00779">
      <w:pPr>
        <w:jc w:val="both"/>
        <w:rPr>
          <w:b/>
          <w:i/>
          <w:color w:val="1F497D" w:themeColor="text2"/>
          <w:lang w:val="es-ES_tradnl"/>
        </w:rPr>
      </w:pPr>
      <w:r w:rsidRPr="00A70450">
        <w:rPr>
          <w:b/>
          <w:i/>
          <w:color w:val="1F497D" w:themeColor="text2"/>
          <w:lang w:val="es-ES_tradnl"/>
        </w:rPr>
        <w:t>Roberto</w:t>
      </w:r>
      <w:r w:rsidR="008F53ED" w:rsidRPr="00A70450">
        <w:rPr>
          <w:b/>
          <w:i/>
          <w:color w:val="1F497D" w:themeColor="text2"/>
          <w:lang w:val="es-ES_tradnl"/>
        </w:rPr>
        <w:t xml:space="preserve"> Ugas</w:t>
      </w:r>
    </w:p>
    <w:p w14:paraId="0D16A247" w14:textId="77777777" w:rsidR="000E4F24" w:rsidRPr="00A70450" w:rsidRDefault="000E4F24" w:rsidP="00C00779">
      <w:pPr>
        <w:jc w:val="both"/>
        <w:rPr>
          <w:lang w:val="es-ES_tradnl"/>
        </w:rPr>
      </w:pPr>
    </w:p>
    <w:p w14:paraId="5314D826" w14:textId="77777777" w:rsidR="00A15753" w:rsidRPr="00A70450" w:rsidRDefault="000E36B4" w:rsidP="006B6CE6">
      <w:pPr>
        <w:jc w:val="both"/>
        <w:rPr>
          <w:lang w:val="es-ES_tradnl"/>
        </w:rPr>
      </w:pPr>
      <w:r w:rsidRPr="00A70450">
        <w:rPr>
          <w:lang w:val="es-ES_tradnl"/>
        </w:rPr>
        <w:t xml:space="preserve">Durante estas dos semanas vamos a reflexionar sobre la agroecología que la entendemos normalmente como esta conjunción entre práctica, ciencia y movimiento, como si fueran tres patitas de un banco. Pero en situación real muchos </w:t>
      </w:r>
      <w:r w:rsidR="000E4F24" w:rsidRPr="00A70450">
        <w:rPr>
          <w:lang w:val="es-ES_tradnl"/>
        </w:rPr>
        <w:t>preferimos verlo como un proceso en el que los distintos actores comparten</w:t>
      </w:r>
      <w:r w:rsidRPr="00A70450">
        <w:rPr>
          <w:lang w:val="es-ES_tradnl"/>
        </w:rPr>
        <w:t xml:space="preserve"> visiones y deciden emprender </w:t>
      </w:r>
      <w:r w:rsidR="008F53ED" w:rsidRPr="00A70450">
        <w:rPr>
          <w:lang w:val="es-ES_tradnl"/>
        </w:rPr>
        <w:t>viajes</w:t>
      </w:r>
      <w:r w:rsidRPr="00A70450">
        <w:rPr>
          <w:lang w:val="es-ES_tradnl"/>
        </w:rPr>
        <w:t xml:space="preserve"> conjuntos</w:t>
      </w:r>
      <w:r w:rsidR="008F53ED" w:rsidRPr="00A70450">
        <w:rPr>
          <w:lang w:val="es-ES_tradnl"/>
        </w:rPr>
        <w:t xml:space="preserve">, </w:t>
      </w:r>
      <w:r w:rsidRPr="00A70450">
        <w:rPr>
          <w:lang w:val="es-ES_tradnl"/>
        </w:rPr>
        <w:t xml:space="preserve">a eso le estamos llamando </w:t>
      </w:r>
      <w:r w:rsidR="008F53ED" w:rsidRPr="00A70450">
        <w:rPr>
          <w:lang w:val="es-ES_tradnl"/>
        </w:rPr>
        <w:t>transiciones agroe</w:t>
      </w:r>
      <w:r w:rsidR="000E4F24" w:rsidRPr="00A70450">
        <w:rPr>
          <w:lang w:val="es-ES_tradnl"/>
        </w:rPr>
        <w:t>c</w:t>
      </w:r>
      <w:r w:rsidR="008F53ED" w:rsidRPr="00A70450">
        <w:rPr>
          <w:lang w:val="es-ES_tradnl"/>
        </w:rPr>
        <w:t>oló</w:t>
      </w:r>
      <w:r w:rsidR="000E4F24" w:rsidRPr="00A70450">
        <w:rPr>
          <w:lang w:val="es-ES_tradnl"/>
        </w:rPr>
        <w:t xml:space="preserve">gicos, </w:t>
      </w:r>
      <w:r w:rsidRPr="00A70450">
        <w:rPr>
          <w:lang w:val="es-ES_tradnl"/>
        </w:rPr>
        <w:t xml:space="preserve">en </w:t>
      </w:r>
      <w:r w:rsidR="000E4F24" w:rsidRPr="00A70450">
        <w:rPr>
          <w:lang w:val="es-ES_tradnl"/>
        </w:rPr>
        <w:t>donde si bien estos tres</w:t>
      </w:r>
      <w:r w:rsidR="008F53ED" w:rsidRPr="00A70450">
        <w:rPr>
          <w:lang w:val="es-ES_tradnl"/>
        </w:rPr>
        <w:t xml:space="preserve"> </w:t>
      </w:r>
      <w:r w:rsidR="000E4F24" w:rsidRPr="00A70450">
        <w:rPr>
          <w:lang w:val="es-ES_tradnl"/>
        </w:rPr>
        <w:t>elemen</w:t>
      </w:r>
      <w:r w:rsidR="008F53ED" w:rsidRPr="00A70450">
        <w:rPr>
          <w:lang w:val="es-ES_tradnl"/>
        </w:rPr>
        <w:t>t</w:t>
      </w:r>
      <w:r w:rsidR="000E4F24" w:rsidRPr="00A70450">
        <w:rPr>
          <w:lang w:val="es-ES_tradnl"/>
        </w:rPr>
        <w:t>os confluye</w:t>
      </w:r>
      <w:r w:rsidR="008F53ED" w:rsidRPr="00A70450">
        <w:rPr>
          <w:lang w:val="es-ES_tradnl"/>
        </w:rPr>
        <w:t xml:space="preserve">n, </w:t>
      </w:r>
      <w:r w:rsidRPr="00A70450">
        <w:rPr>
          <w:lang w:val="es-ES_tradnl"/>
        </w:rPr>
        <w:t xml:space="preserve">comparten algunas partes del proceso, </w:t>
      </w:r>
      <w:r w:rsidR="008F53ED" w:rsidRPr="00A70450">
        <w:rPr>
          <w:lang w:val="es-ES_tradnl"/>
        </w:rPr>
        <w:t>en algunos espacios específicos</w:t>
      </w:r>
      <w:r w:rsidRPr="00A70450">
        <w:rPr>
          <w:lang w:val="es-ES_tradnl"/>
        </w:rPr>
        <w:t xml:space="preserve"> que podemos</w:t>
      </w:r>
      <w:r w:rsidR="000E4F24" w:rsidRPr="00A70450">
        <w:rPr>
          <w:lang w:val="es-ES_tradnl"/>
        </w:rPr>
        <w:t xml:space="preserve"> territorios, compartimos el espacio con </w:t>
      </w:r>
      <w:r w:rsidRPr="00A70450">
        <w:rPr>
          <w:lang w:val="es-ES_tradnl"/>
        </w:rPr>
        <w:t xml:space="preserve">personas, organizaciones, otros movimientos, </w:t>
      </w:r>
      <w:r w:rsidR="000E4F24" w:rsidRPr="00A70450">
        <w:rPr>
          <w:lang w:val="es-ES_tradnl"/>
        </w:rPr>
        <w:t xml:space="preserve">autoridades, consumidores, </w:t>
      </w:r>
      <w:r w:rsidRPr="00A70450">
        <w:rPr>
          <w:lang w:val="es-ES_tradnl"/>
        </w:rPr>
        <w:lastRenderedPageBreak/>
        <w:t>y esta transición tiene que verse en el marco de esta</w:t>
      </w:r>
      <w:r w:rsidR="000E4F24" w:rsidRPr="00A70450">
        <w:rPr>
          <w:lang w:val="es-ES_tradnl"/>
        </w:rPr>
        <w:t xml:space="preserve"> multiplicidad de actores y de espacios, en </w:t>
      </w:r>
      <w:r w:rsidRPr="00A70450">
        <w:rPr>
          <w:lang w:val="es-ES_tradnl"/>
        </w:rPr>
        <w:t xml:space="preserve">tiempos diferentes. </w:t>
      </w:r>
    </w:p>
    <w:p w14:paraId="79D231AB" w14:textId="77777777" w:rsidR="00A15753" w:rsidRPr="00A70450" w:rsidRDefault="00A15753" w:rsidP="006B6CE6">
      <w:pPr>
        <w:jc w:val="both"/>
        <w:rPr>
          <w:lang w:val="es-ES_tradnl"/>
        </w:rPr>
      </w:pPr>
    </w:p>
    <w:p w14:paraId="385C2AD3" w14:textId="61231D8E" w:rsidR="000E4F24" w:rsidRPr="00A70450" w:rsidRDefault="000E36B4" w:rsidP="006B6CE6">
      <w:pPr>
        <w:jc w:val="both"/>
        <w:rPr>
          <w:lang w:val="es-ES_tradnl"/>
        </w:rPr>
      </w:pPr>
      <w:r w:rsidRPr="00A70450">
        <w:rPr>
          <w:lang w:val="es-ES_tradnl"/>
        </w:rPr>
        <w:t>A lo largo de los últimos 10 años la CdP Andes ha venido discutiendo distintos aspectos de la agroecología, desde hablar de paisajes sostenibles, opciones por contextos, cambios</w:t>
      </w:r>
      <w:r w:rsidR="00A15753" w:rsidRPr="00A70450">
        <w:rPr>
          <w:lang w:val="es-ES_tradnl"/>
        </w:rPr>
        <w:t xml:space="preserve"> sistémicos, hasta en los últimos años incluso aplicar marcos de evaluación agroecológica como el de Glissmann, últimamente el de la FAO. En la última CdP se </w:t>
      </w:r>
      <w:r w:rsidR="001725CD" w:rsidRPr="00A70450">
        <w:rPr>
          <w:lang w:val="es-ES_tradnl"/>
        </w:rPr>
        <w:t>utilizó el marco CICSE para un ejercicio de campo y en la TdC del CCRP Andes la agroecología</w:t>
      </w:r>
      <w:r w:rsidR="000E4F24" w:rsidRPr="00A70450">
        <w:rPr>
          <w:lang w:val="es-ES_tradnl"/>
        </w:rPr>
        <w:t xml:space="preserve"> tiene un espacio prominente.</w:t>
      </w:r>
    </w:p>
    <w:p w14:paraId="42E3C0DC" w14:textId="77777777" w:rsidR="000E4F24" w:rsidRPr="00A70450" w:rsidRDefault="000E4F24" w:rsidP="006B6CE6">
      <w:pPr>
        <w:jc w:val="both"/>
        <w:rPr>
          <w:lang w:val="es-ES_tradnl"/>
        </w:rPr>
      </w:pPr>
    </w:p>
    <w:p w14:paraId="366A9A74" w14:textId="681C0C28" w:rsidR="000E4F24" w:rsidRPr="00A70450" w:rsidRDefault="000E4F24" w:rsidP="006B6CE6">
      <w:pPr>
        <w:jc w:val="both"/>
        <w:rPr>
          <w:lang w:val="es-ES_tradnl"/>
        </w:rPr>
      </w:pPr>
      <w:r w:rsidRPr="00A70450">
        <w:rPr>
          <w:lang w:val="es-ES_tradnl"/>
        </w:rPr>
        <w:t>Este trabajo conjunto</w:t>
      </w:r>
      <w:r w:rsidR="00145C04" w:rsidRPr="00A70450">
        <w:rPr>
          <w:lang w:val="es-ES_tradnl"/>
        </w:rPr>
        <w:t xml:space="preserve"> con la FAO</w:t>
      </w:r>
      <w:r w:rsidRPr="00A70450">
        <w:rPr>
          <w:lang w:val="es-ES_tradnl"/>
        </w:rPr>
        <w:t xml:space="preserve"> tiene distintos</w:t>
      </w:r>
      <w:r w:rsidR="00145C04" w:rsidRPr="00A70450">
        <w:rPr>
          <w:lang w:val="es-ES_tradnl"/>
        </w:rPr>
        <w:t xml:space="preserve"> aspectos en Roma</w:t>
      </w:r>
      <w:r w:rsidRPr="00A70450">
        <w:rPr>
          <w:lang w:val="es-ES_tradnl"/>
        </w:rPr>
        <w:t>,</w:t>
      </w:r>
      <w:r w:rsidR="00145C04" w:rsidRPr="00A70450">
        <w:rPr>
          <w:lang w:val="es-ES_tradnl"/>
        </w:rPr>
        <w:t xml:space="preserve"> en América Latina y el Caribe. Las fotos son de un taller en noviembre en México</w:t>
      </w:r>
      <w:r w:rsidRPr="00A70450">
        <w:rPr>
          <w:lang w:val="es-ES_tradnl"/>
        </w:rPr>
        <w:t xml:space="preserve"> </w:t>
      </w:r>
      <w:r w:rsidR="004B4542" w:rsidRPr="00A70450">
        <w:rPr>
          <w:lang w:val="es-ES_tradnl"/>
        </w:rPr>
        <w:t xml:space="preserve">en donde se reunieron distintos actores, </w:t>
      </w:r>
      <w:r w:rsidRPr="00A70450">
        <w:rPr>
          <w:lang w:val="es-ES_tradnl"/>
        </w:rPr>
        <w:t>co-financiado p</w:t>
      </w:r>
      <w:r w:rsidR="00145C04" w:rsidRPr="00A70450">
        <w:rPr>
          <w:lang w:val="es-ES_tradnl"/>
        </w:rPr>
        <w:t>or el CCRP</w:t>
      </w:r>
      <w:r w:rsidR="008F53ED" w:rsidRPr="00A70450">
        <w:rPr>
          <w:lang w:val="es-ES_tradnl"/>
        </w:rPr>
        <w:t xml:space="preserve"> para analizar</w:t>
      </w:r>
      <w:r w:rsidRPr="00A70450">
        <w:rPr>
          <w:lang w:val="es-ES_tradnl"/>
        </w:rPr>
        <w:t xml:space="preserve"> esta nueva herramienta que se va a empezar a utilizar con pruebas piloto en algunos países </w:t>
      </w:r>
      <w:r w:rsidR="004B4542" w:rsidRPr="00A70450">
        <w:rPr>
          <w:lang w:val="es-ES_tradnl"/>
        </w:rPr>
        <w:t xml:space="preserve">de América Latina. De forma que estamos hablando de un proceso relativamente largo </w:t>
      </w:r>
      <w:r w:rsidRPr="00A70450">
        <w:rPr>
          <w:lang w:val="es-ES_tradnl"/>
        </w:rPr>
        <w:t>y que para fines de los ejercicios en esta</w:t>
      </w:r>
      <w:r w:rsidR="008F53ED" w:rsidRPr="00A70450">
        <w:rPr>
          <w:lang w:val="es-ES_tradnl"/>
        </w:rPr>
        <w:t xml:space="preserve"> </w:t>
      </w:r>
      <w:r w:rsidRPr="00A70450">
        <w:rPr>
          <w:lang w:val="es-ES_tradnl"/>
        </w:rPr>
        <w:t>CdP</w:t>
      </w:r>
      <w:r w:rsidR="004B4542" w:rsidRPr="00A70450">
        <w:rPr>
          <w:lang w:val="es-ES_tradnl"/>
        </w:rPr>
        <w:t>,</w:t>
      </w:r>
      <w:r w:rsidRPr="00A70450">
        <w:rPr>
          <w:lang w:val="es-ES_tradnl"/>
        </w:rPr>
        <w:t xml:space="preserve"> junto</w:t>
      </w:r>
      <w:r w:rsidR="008F53ED" w:rsidRPr="00A70450">
        <w:rPr>
          <w:lang w:val="es-ES_tradnl"/>
        </w:rPr>
        <w:t xml:space="preserve"> </w:t>
      </w:r>
      <w:r w:rsidRPr="00A70450">
        <w:rPr>
          <w:lang w:val="es-ES_tradnl"/>
        </w:rPr>
        <w:t xml:space="preserve">y de la mano con </w:t>
      </w:r>
      <w:r w:rsidR="004B4542" w:rsidRPr="00A70450">
        <w:rPr>
          <w:lang w:val="es-ES_tradnl"/>
        </w:rPr>
        <w:t xml:space="preserve">el Equipo de </w:t>
      </w:r>
      <w:r w:rsidRPr="00A70450">
        <w:rPr>
          <w:lang w:val="es-ES_tradnl"/>
        </w:rPr>
        <w:t>la</w:t>
      </w:r>
      <w:r w:rsidR="008F53ED" w:rsidRPr="00A70450">
        <w:rPr>
          <w:lang w:val="es-ES_tradnl"/>
        </w:rPr>
        <w:t xml:space="preserve"> </w:t>
      </w:r>
      <w:r w:rsidRPr="00A70450">
        <w:rPr>
          <w:lang w:val="es-ES_tradnl"/>
        </w:rPr>
        <w:t xml:space="preserve">UVM vamos a tratar de localizarnos en tres territorios en donde se ha </w:t>
      </w:r>
      <w:r w:rsidR="004B4542" w:rsidRPr="00A70450">
        <w:rPr>
          <w:lang w:val="es-ES_tradnl"/>
        </w:rPr>
        <w:t xml:space="preserve">venido </w:t>
      </w:r>
      <w:r w:rsidRPr="00A70450">
        <w:rPr>
          <w:lang w:val="es-ES_tradnl"/>
        </w:rPr>
        <w:t>conce</w:t>
      </w:r>
      <w:r w:rsidR="008F53ED" w:rsidRPr="00A70450">
        <w:rPr>
          <w:lang w:val="es-ES_tradnl"/>
        </w:rPr>
        <w:t>n</w:t>
      </w:r>
      <w:r w:rsidRPr="00A70450">
        <w:rPr>
          <w:lang w:val="es-ES_tradnl"/>
        </w:rPr>
        <w:t>trado la acción de</w:t>
      </w:r>
      <w:r w:rsidR="004B4542" w:rsidRPr="00A70450">
        <w:rPr>
          <w:lang w:val="es-ES_tradnl"/>
        </w:rPr>
        <w:t>l</w:t>
      </w:r>
      <w:r w:rsidRPr="00A70450">
        <w:rPr>
          <w:lang w:val="es-ES_tradnl"/>
        </w:rPr>
        <w:t xml:space="preserve"> CCRP en </w:t>
      </w:r>
      <w:r w:rsidR="004B4542" w:rsidRPr="00A70450">
        <w:rPr>
          <w:lang w:val="es-ES_tradnl"/>
        </w:rPr>
        <w:t xml:space="preserve">los </w:t>
      </w:r>
      <w:r w:rsidRPr="00A70450">
        <w:rPr>
          <w:lang w:val="es-ES_tradnl"/>
        </w:rPr>
        <w:t>Andes y anal</w:t>
      </w:r>
      <w:r w:rsidR="004B4542" w:rsidRPr="00A70450">
        <w:rPr>
          <w:lang w:val="es-ES_tradnl"/>
        </w:rPr>
        <w:t>izar cuá</w:t>
      </w:r>
      <w:r w:rsidR="008F53ED" w:rsidRPr="00A70450">
        <w:rPr>
          <w:lang w:val="es-ES_tradnl"/>
        </w:rPr>
        <w:t>l es la mirada agroecoló</w:t>
      </w:r>
      <w:r w:rsidRPr="00A70450">
        <w:rPr>
          <w:lang w:val="es-ES_tradnl"/>
        </w:rPr>
        <w:t>gica</w:t>
      </w:r>
      <w:r w:rsidR="004B4542" w:rsidRPr="00A70450">
        <w:rPr>
          <w:lang w:val="es-ES_tradnl"/>
        </w:rPr>
        <w:t>, desde cuándo la tenemos, hasta dónde pensamos que podemos llegar con esta mirada</w:t>
      </w:r>
      <w:r w:rsidR="008F53ED" w:rsidRPr="00A70450">
        <w:rPr>
          <w:lang w:val="es-ES_tradnl"/>
        </w:rPr>
        <w:t xml:space="preserve"> </w:t>
      </w:r>
      <w:r w:rsidR="004B4542" w:rsidRPr="00A70450">
        <w:rPr>
          <w:lang w:val="es-ES_tradnl"/>
        </w:rPr>
        <w:t>y cómo é</w:t>
      </w:r>
      <w:r w:rsidRPr="00A70450">
        <w:rPr>
          <w:lang w:val="es-ES_tradnl"/>
        </w:rPr>
        <w:t>sta coincide</w:t>
      </w:r>
      <w:r w:rsidR="008F53ED" w:rsidRPr="00A70450">
        <w:rPr>
          <w:lang w:val="es-ES_tradnl"/>
        </w:rPr>
        <w:t xml:space="preserve"> </w:t>
      </w:r>
      <w:r w:rsidRPr="00A70450">
        <w:rPr>
          <w:lang w:val="es-ES_tradnl"/>
        </w:rPr>
        <w:t>o</w:t>
      </w:r>
      <w:r w:rsidR="008F53ED" w:rsidRPr="00A70450">
        <w:rPr>
          <w:lang w:val="es-ES_tradnl"/>
        </w:rPr>
        <w:t xml:space="preserve"> </w:t>
      </w:r>
      <w:r w:rsidRPr="00A70450">
        <w:rPr>
          <w:lang w:val="es-ES_tradnl"/>
        </w:rPr>
        <w:t>diferente entre las distintas organ</w:t>
      </w:r>
      <w:r w:rsidR="008F53ED" w:rsidRPr="00A70450">
        <w:rPr>
          <w:lang w:val="es-ES_tradnl"/>
        </w:rPr>
        <w:t>izaciones</w:t>
      </w:r>
      <w:r w:rsidR="004B4542" w:rsidRPr="00A70450">
        <w:rPr>
          <w:lang w:val="es-ES_tradnl"/>
        </w:rPr>
        <w:t>, personas, comunidades, proyectos</w:t>
      </w:r>
      <w:r w:rsidR="008F53ED" w:rsidRPr="00A70450">
        <w:rPr>
          <w:lang w:val="es-ES_tradnl"/>
        </w:rPr>
        <w:t xml:space="preserve"> y </w:t>
      </w:r>
      <w:r w:rsidR="004B4542" w:rsidRPr="00A70450">
        <w:rPr>
          <w:lang w:val="es-ES_tradnl"/>
        </w:rPr>
        <w:t xml:space="preserve">las distintas </w:t>
      </w:r>
      <w:r w:rsidR="008F53ED" w:rsidRPr="00A70450">
        <w:rPr>
          <w:lang w:val="es-ES_tradnl"/>
        </w:rPr>
        <w:t xml:space="preserve">alianzas y que son </w:t>
      </w:r>
      <w:r w:rsidRPr="00A70450">
        <w:rPr>
          <w:lang w:val="es-ES_tradnl"/>
        </w:rPr>
        <w:t>n</w:t>
      </w:r>
      <w:r w:rsidR="008F53ED" w:rsidRPr="00A70450">
        <w:rPr>
          <w:lang w:val="es-ES_tradnl"/>
        </w:rPr>
        <w:t>e</w:t>
      </w:r>
      <w:r w:rsidRPr="00A70450">
        <w:rPr>
          <w:lang w:val="es-ES_tradnl"/>
        </w:rPr>
        <w:t>cesarias</w:t>
      </w:r>
      <w:r w:rsidR="008F53ED" w:rsidRPr="00A70450">
        <w:rPr>
          <w:lang w:val="es-ES_tradnl"/>
        </w:rPr>
        <w:t xml:space="preserve"> </w:t>
      </w:r>
      <w:r w:rsidRPr="00A70450">
        <w:rPr>
          <w:lang w:val="es-ES_tradnl"/>
        </w:rPr>
        <w:t xml:space="preserve">para </w:t>
      </w:r>
      <w:r w:rsidR="004B4542" w:rsidRPr="00A70450">
        <w:rPr>
          <w:lang w:val="es-ES_tradnl"/>
        </w:rPr>
        <w:t>avanzar y profundizar en la agroecología.</w:t>
      </w:r>
    </w:p>
    <w:p w14:paraId="32B42883" w14:textId="77777777" w:rsidR="000E4F24" w:rsidRPr="00A70450" w:rsidRDefault="000E4F24" w:rsidP="006B6CE6">
      <w:pPr>
        <w:jc w:val="both"/>
        <w:rPr>
          <w:lang w:val="es-ES_tradnl"/>
        </w:rPr>
      </w:pPr>
    </w:p>
    <w:p w14:paraId="61ECE15B" w14:textId="77777777" w:rsidR="004128DC" w:rsidRPr="00A70450" w:rsidRDefault="004B4542" w:rsidP="006B6CE6">
      <w:pPr>
        <w:jc w:val="both"/>
        <w:rPr>
          <w:lang w:val="es-ES_tradnl"/>
        </w:rPr>
      </w:pPr>
      <w:r w:rsidRPr="00A70450">
        <w:rPr>
          <w:lang w:val="es-ES_tradnl"/>
        </w:rPr>
        <w:t xml:space="preserve">Algo similar se ha estado </w:t>
      </w:r>
      <w:r w:rsidR="004128DC" w:rsidRPr="00A70450">
        <w:rPr>
          <w:lang w:val="es-ES_tradnl"/>
        </w:rPr>
        <w:t>haciendo en Estados Unidos. Se planteó el concepto de “</w:t>
      </w:r>
      <w:r w:rsidR="008F53ED" w:rsidRPr="00A70450">
        <w:rPr>
          <w:lang w:val="es-ES_tradnl"/>
        </w:rPr>
        <w:t>hot spots</w:t>
      </w:r>
      <w:r w:rsidR="004128DC" w:rsidRPr="00A70450">
        <w:rPr>
          <w:lang w:val="es-ES_tradnl"/>
        </w:rPr>
        <w:t>”</w:t>
      </w:r>
      <w:r w:rsidR="008F53ED" w:rsidRPr="00A70450">
        <w:rPr>
          <w:lang w:val="es-ES_tradnl"/>
        </w:rPr>
        <w:t xml:space="preserve"> o puntos caliente</w:t>
      </w:r>
      <w:r w:rsidR="000E4F24" w:rsidRPr="00A70450">
        <w:rPr>
          <w:lang w:val="es-ES_tradnl"/>
        </w:rPr>
        <w:t>s</w:t>
      </w:r>
      <w:r w:rsidR="004128DC" w:rsidRPr="00A70450">
        <w:rPr>
          <w:lang w:val="es-ES_tradnl"/>
        </w:rPr>
        <w:t xml:space="preserve"> de agricultura orgánica </w:t>
      </w:r>
      <w:r w:rsidR="000E4F24" w:rsidRPr="00A70450">
        <w:rPr>
          <w:lang w:val="es-ES_tradnl"/>
        </w:rPr>
        <w:t xml:space="preserve">y viendo </w:t>
      </w:r>
      <w:r w:rsidR="004128DC" w:rsidRPr="00A70450">
        <w:rPr>
          <w:lang w:val="es-ES_tradnl"/>
        </w:rPr>
        <w:t>en dó</w:t>
      </w:r>
      <w:r w:rsidR="000E4F24" w:rsidRPr="00A70450">
        <w:rPr>
          <w:lang w:val="es-ES_tradnl"/>
        </w:rPr>
        <w:t xml:space="preserve">nde esos puntos </w:t>
      </w:r>
      <w:r w:rsidR="004128DC" w:rsidRPr="00A70450">
        <w:rPr>
          <w:lang w:val="es-ES_tradnl"/>
        </w:rPr>
        <w:t>de mayor concentración orgánica se puede empezar a mostrar có</w:t>
      </w:r>
      <w:r w:rsidR="000E4F24" w:rsidRPr="00A70450">
        <w:rPr>
          <w:lang w:val="es-ES_tradnl"/>
        </w:rPr>
        <w:t xml:space="preserve">mo esta </w:t>
      </w:r>
      <w:r w:rsidR="004128DC" w:rsidRPr="00A70450">
        <w:rPr>
          <w:lang w:val="es-ES_tradnl"/>
        </w:rPr>
        <w:t xml:space="preserve">misma </w:t>
      </w:r>
      <w:r w:rsidR="000E4F24" w:rsidRPr="00A70450">
        <w:rPr>
          <w:lang w:val="es-ES_tradnl"/>
        </w:rPr>
        <w:t xml:space="preserve">actividad puede </w:t>
      </w:r>
      <w:r w:rsidR="004128DC" w:rsidRPr="00A70450">
        <w:rPr>
          <w:lang w:val="es-ES_tradnl"/>
        </w:rPr>
        <w:t>contribuir a</w:t>
      </w:r>
      <w:r w:rsidR="000E4F24" w:rsidRPr="00A70450">
        <w:rPr>
          <w:lang w:val="es-ES_tradnl"/>
        </w:rPr>
        <w:t xml:space="preserve"> disminuir la tasa de pobreza. </w:t>
      </w:r>
      <w:r w:rsidR="004128DC" w:rsidRPr="00A70450">
        <w:rPr>
          <w:lang w:val="es-ES_tradnl"/>
        </w:rPr>
        <w:t xml:space="preserve">El concepto se usó anteriormente para hablar, en biología de la conservación, de los </w:t>
      </w:r>
      <w:r w:rsidR="004128DC" w:rsidRPr="00A70450">
        <w:rPr>
          <w:i/>
          <w:lang w:val="es-ES_tradnl"/>
        </w:rPr>
        <w:t>hot spots</w:t>
      </w:r>
      <w:r w:rsidR="004128DC" w:rsidRPr="00A70450">
        <w:rPr>
          <w:lang w:val="es-ES_tradnl"/>
        </w:rPr>
        <w:t xml:space="preserve"> de la biodiversidad. Los Andes tropicales s</w:t>
      </w:r>
      <w:r w:rsidR="000E4F24" w:rsidRPr="00A70450">
        <w:rPr>
          <w:lang w:val="es-ES_tradnl"/>
        </w:rPr>
        <w:t>on sin duda un punto central en la conservación de la biodiversidad en el planet</w:t>
      </w:r>
      <w:r w:rsidR="008F53ED" w:rsidRPr="00A70450">
        <w:rPr>
          <w:lang w:val="es-ES_tradnl"/>
        </w:rPr>
        <w:t>a</w:t>
      </w:r>
      <w:r w:rsidR="000E4F24" w:rsidRPr="00A70450">
        <w:rPr>
          <w:lang w:val="es-ES_tradnl"/>
        </w:rPr>
        <w:t xml:space="preserve">. </w:t>
      </w:r>
    </w:p>
    <w:p w14:paraId="06AED9F6" w14:textId="77777777" w:rsidR="004128DC" w:rsidRPr="00A70450" w:rsidRDefault="004128DC" w:rsidP="006B6CE6">
      <w:pPr>
        <w:jc w:val="both"/>
        <w:rPr>
          <w:lang w:val="es-ES_tradnl"/>
        </w:rPr>
      </w:pPr>
    </w:p>
    <w:p w14:paraId="33D1911F" w14:textId="1E234CB5" w:rsidR="00D4249A" w:rsidRPr="00A70450" w:rsidRDefault="004128DC" w:rsidP="006B6CE6">
      <w:pPr>
        <w:jc w:val="both"/>
        <w:rPr>
          <w:lang w:val="es-ES_tradnl"/>
        </w:rPr>
      </w:pPr>
      <w:r w:rsidRPr="00A70450">
        <w:rPr>
          <w:lang w:val="es-ES_tradnl"/>
        </w:rPr>
        <w:t xml:space="preserve">Estas son imágenes que </w:t>
      </w:r>
      <w:r w:rsidR="000E4F24" w:rsidRPr="00A70450">
        <w:rPr>
          <w:lang w:val="es-ES_tradnl"/>
        </w:rPr>
        <w:t>Claire y Steve</w:t>
      </w:r>
      <w:r w:rsidRPr="00A70450">
        <w:rPr>
          <w:lang w:val="es-ES_tradnl"/>
        </w:rPr>
        <w:t xml:space="preserve"> ha compartido en los últimos días. Son</w:t>
      </w:r>
      <w:r w:rsidR="000E4F24" w:rsidRPr="00A70450">
        <w:rPr>
          <w:lang w:val="es-ES_tradnl"/>
        </w:rPr>
        <w:t xml:space="preserve"> fotos</w:t>
      </w:r>
      <w:r w:rsidRPr="00A70450">
        <w:rPr>
          <w:lang w:val="es-ES_tradnl"/>
        </w:rPr>
        <w:t xml:space="preserve"> que son probablemente de Perú o Bolivia,</w:t>
      </w:r>
      <w:r w:rsidR="000E4F24" w:rsidRPr="00A70450">
        <w:rPr>
          <w:lang w:val="es-ES_tradnl"/>
        </w:rPr>
        <w:t xml:space="preserve"> </w:t>
      </w:r>
      <w:r w:rsidRPr="00A70450">
        <w:rPr>
          <w:lang w:val="es-ES_tradnl"/>
        </w:rPr>
        <w:t xml:space="preserve">de 1849, </w:t>
      </w:r>
      <w:r w:rsidR="000E4F24" w:rsidRPr="00A70450">
        <w:rPr>
          <w:lang w:val="es-ES_tradnl"/>
        </w:rPr>
        <w:t xml:space="preserve">con </w:t>
      </w:r>
      <w:r w:rsidRPr="00A70450">
        <w:rPr>
          <w:lang w:val="es-ES_tradnl"/>
        </w:rPr>
        <w:t xml:space="preserve">una </w:t>
      </w:r>
      <w:r w:rsidR="000E4F24" w:rsidRPr="00A70450">
        <w:rPr>
          <w:lang w:val="es-ES_tradnl"/>
        </w:rPr>
        <w:t xml:space="preserve">gran degradación ambiental causada por </w:t>
      </w:r>
      <w:r w:rsidRPr="00A70450">
        <w:rPr>
          <w:lang w:val="es-ES_tradnl"/>
        </w:rPr>
        <w:t xml:space="preserve">el sistema de las </w:t>
      </w:r>
      <w:r w:rsidR="000E4F24" w:rsidRPr="00A70450">
        <w:rPr>
          <w:lang w:val="es-ES_tradnl"/>
        </w:rPr>
        <w:t xml:space="preserve">haciendas y </w:t>
      </w:r>
      <w:r w:rsidRPr="00A70450">
        <w:rPr>
          <w:lang w:val="es-ES_tradnl"/>
        </w:rPr>
        <w:t>el sobre pastoreo y como el día de hoy, en la foto de la derecha que es el C</w:t>
      </w:r>
      <w:r w:rsidR="000E4F24" w:rsidRPr="00A70450">
        <w:rPr>
          <w:lang w:val="es-ES_tradnl"/>
        </w:rPr>
        <w:t>allejón</w:t>
      </w:r>
      <w:r w:rsidRPr="00A70450">
        <w:rPr>
          <w:lang w:val="es-ES_tradnl"/>
        </w:rPr>
        <w:t xml:space="preserve"> de Huayllas en el Perú,</w:t>
      </w:r>
      <w:r w:rsidR="000E4F24" w:rsidRPr="00A70450">
        <w:rPr>
          <w:lang w:val="es-ES_tradnl"/>
        </w:rPr>
        <w:t xml:space="preserve"> </w:t>
      </w:r>
      <w:r w:rsidR="00D4249A" w:rsidRPr="00A70450">
        <w:rPr>
          <w:lang w:val="es-ES_tradnl"/>
        </w:rPr>
        <w:t xml:space="preserve">donde opera el Instituto de </w:t>
      </w:r>
      <w:r w:rsidR="00483161" w:rsidRPr="00A70450">
        <w:rPr>
          <w:lang w:val="es-ES_tradnl"/>
        </w:rPr>
        <w:t>M</w:t>
      </w:r>
      <w:r w:rsidR="00D4249A" w:rsidRPr="00A70450">
        <w:rPr>
          <w:lang w:val="es-ES_tradnl"/>
        </w:rPr>
        <w:t>ontaña</w:t>
      </w:r>
      <w:r w:rsidR="00483161" w:rsidRPr="00A70450">
        <w:rPr>
          <w:lang w:val="es-ES_tradnl"/>
        </w:rPr>
        <w:t xml:space="preserve">, </w:t>
      </w:r>
      <w:r w:rsidR="000E4F24" w:rsidRPr="00A70450">
        <w:rPr>
          <w:lang w:val="es-ES_tradnl"/>
        </w:rPr>
        <w:t xml:space="preserve">vemos un ambiente transformado con </w:t>
      </w:r>
      <w:r w:rsidR="00483161" w:rsidRPr="00A70450">
        <w:rPr>
          <w:lang w:val="es-ES_tradnl"/>
        </w:rPr>
        <w:t xml:space="preserve">una mayor diversidad biológica, con </w:t>
      </w:r>
      <w:r w:rsidR="000E4F24" w:rsidRPr="00A70450">
        <w:rPr>
          <w:lang w:val="es-ES_tradnl"/>
        </w:rPr>
        <w:t>muchas</w:t>
      </w:r>
      <w:r w:rsidR="008F53ED" w:rsidRPr="00A70450">
        <w:rPr>
          <w:lang w:val="es-ES_tradnl"/>
        </w:rPr>
        <w:t xml:space="preserve"> </w:t>
      </w:r>
      <w:r w:rsidR="000E4F24" w:rsidRPr="00A70450">
        <w:rPr>
          <w:lang w:val="es-ES_tradnl"/>
        </w:rPr>
        <w:t>familias participando en distintas actividades productivas</w:t>
      </w:r>
      <w:r w:rsidR="00D4249A" w:rsidRPr="00A70450">
        <w:rPr>
          <w:lang w:val="es-ES_tradnl"/>
        </w:rPr>
        <w:t xml:space="preserve"> (agricultura, ganadería, transformación de productos)</w:t>
      </w:r>
      <w:r w:rsidR="000E4F24" w:rsidRPr="00A70450">
        <w:rPr>
          <w:lang w:val="es-ES_tradnl"/>
        </w:rPr>
        <w:t>, vinculándose con</w:t>
      </w:r>
      <w:r w:rsidR="008F53ED" w:rsidRPr="00A70450">
        <w:rPr>
          <w:lang w:val="es-ES_tradnl"/>
        </w:rPr>
        <w:t xml:space="preserve"> otros actores</w:t>
      </w:r>
      <w:r w:rsidR="00D4249A" w:rsidRPr="00A70450">
        <w:rPr>
          <w:lang w:val="es-ES_tradnl"/>
        </w:rPr>
        <w:t>, con autoridades, e</w:t>
      </w:r>
      <w:r w:rsidR="008F53ED" w:rsidRPr="00A70450">
        <w:rPr>
          <w:lang w:val="es-ES_tradnl"/>
        </w:rPr>
        <w:t>n un viaje diná</w:t>
      </w:r>
      <w:r w:rsidR="00D4249A" w:rsidRPr="00A70450">
        <w:rPr>
          <w:lang w:val="es-ES_tradnl"/>
        </w:rPr>
        <w:t>mico y</w:t>
      </w:r>
      <w:r w:rsidR="000E4F24" w:rsidRPr="00A70450">
        <w:rPr>
          <w:lang w:val="es-ES_tradnl"/>
        </w:rPr>
        <w:t xml:space="preserve"> fluido, a veces </w:t>
      </w:r>
      <w:r w:rsidR="00D4249A" w:rsidRPr="00A70450">
        <w:rPr>
          <w:lang w:val="es-ES_tradnl"/>
        </w:rPr>
        <w:t xml:space="preserve">con </w:t>
      </w:r>
      <w:r w:rsidR="000E4F24" w:rsidRPr="00A70450">
        <w:rPr>
          <w:lang w:val="es-ES_tradnl"/>
        </w:rPr>
        <w:t xml:space="preserve">puntos altos o bajos, causados por nosotros o por </w:t>
      </w:r>
      <w:r w:rsidR="00DB47EB" w:rsidRPr="00A70450">
        <w:rPr>
          <w:lang w:val="es-ES_tradnl"/>
        </w:rPr>
        <w:t>fuerzas externas</w:t>
      </w:r>
      <w:r w:rsidR="000E4F24" w:rsidRPr="00A70450">
        <w:rPr>
          <w:lang w:val="es-ES_tradnl"/>
        </w:rPr>
        <w:t xml:space="preserve"> muchas veces. </w:t>
      </w:r>
    </w:p>
    <w:p w14:paraId="2C3618F6" w14:textId="77777777" w:rsidR="00DE497D" w:rsidRPr="00A70450" w:rsidRDefault="00DE497D" w:rsidP="006B6CE6">
      <w:pPr>
        <w:jc w:val="both"/>
        <w:rPr>
          <w:lang w:val="es-ES_tradnl"/>
        </w:rPr>
      </w:pPr>
    </w:p>
    <w:p w14:paraId="326858BB" w14:textId="51798A64" w:rsidR="00DE497D" w:rsidRPr="00A70450" w:rsidRDefault="005900F9" w:rsidP="005900F9">
      <w:pPr>
        <w:jc w:val="center"/>
        <w:rPr>
          <w:lang w:val="es-ES_tradnl"/>
        </w:rPr>
      </w:pPr>
      <w:r w:rsidRPr="00A70450">
        <w:rPr>
          <w:lang w:val="es-ES_tradnl"/>
        </w:rPr>
        <w:lastRenderedPageBreak/>
        <w:drawing>
          <wp:inline distT="0" distB="0" distL="0" distR="0" wp14:anchorId="3EBEF6F8" wp14:editId="3F155D5D">
            <wp:extent cx="4345849" cy="1663499"/>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6 at 11.08.27 PM.png"/>
                    <pic:cNvPicPr/>
                  </pic:nvPicPr>
                  <pic:blipFill>
                    <a:blip r:embed="rId26">
                      <a:extLst>
                        <a:ext uri="{28A0092B-C50C-407E-A947-70E740481C1C}">
                          <a14:useLocalDpi xmlns:a14="http://schemas.microsoft.com/office/drawing/2010/main" val="0"/>
                        </a:ext>
                      </a:extLst>
                    </a:blip>
                    <a:stretch>
                      <a:fillRect/>
                    </a:stretch>
                  </pic:blipFill>
                  <pic:spPr>
                    <a:xfrm>
                      <a:off x="0" y="0"/>
                      <a:ext cx="4346440" cy="1663725"/>
                    </a:xfrm>
                    <a:prstGeom prst="rect">
                      <a:avLst/>
                    </a:prstGeom>
                  </pic:spPr>
                </pic:pic>
              </a:graphicData>
            </a:graphic>
          </wp:inline>
        </w:drawing>
      </w:r>
    </w:p>
    <w:p w14:paraId="1EF4DD98" w14:textId="77777777" w:rsidR="00D4249A" w:rsidRPr="00A70450" w:rsidRDefault="00D4249A" w:rsidP="006B6CE6">
      <w:pPr>
        <w:jc w:val="both"/>
        <w:rPr>
          <w:lang w:val="es-ES_tradnl"/>
        </w:rPr>
      </w:pPr>
    </w:p>
    <w:p w14:paraId="4CC3AB83" w14:textId="77777777" w:rsidR="00256E9B" w:rsidRPr="00A70450" w:rsidRDefault="00D4249A" w:rsidP="006B6CE6">
      <w:pPr>
        <w:jc w:val="both"/>
        <w:rPr>
          <w:lang w:val="es-ES_tradnl"/>
        </w:rPr>
      </w:pPr>
      <w:r w:rsidRPr="00A70450">
        <w:rPr>
          <w:lang w:val="es-ES_tradnl"/>
        </w:rPr>
        <w:t>Las m</w:t>
      </w:r>
      <w:r w:rsidR="000E4F24" w:rsidRPr="00A70450">
        <w:rPr>
          <w:lang w:val="es-ES_tradnl"/>
        </w:rPr>
        <w:t xml:space="preserve">iradas agroecológicas </w:t>
      </w:r>
      <w:r w:rsidRPr="00A70450">
        <w:rPr>
          <w:lang w:val="es-ES_tradnl"/>
        </w:rPr>
        <w:t xml:space="preserve">son </w:t>
      </w:r>
      <w:r w:rsidR="000E4F24" w:rsidRPr="00A70450">
        <w:rPr>
          <w:lang w:val="es-ES_tradnl"/>
        </w:rPr>
        <w:t>distintas depend</w:t>
      </w:r>
      <w:r w:rsidRPr="00A70450">
        <w:rPr>
          <w:lang w:val="es-ES_tradnl"/>
        </w:rPr>
        <w:t>iendo de quié</w:t>
      </w:r>
      <w:r w:rsidR="008F53ED" w:rsidRPr="00A70450">
        <w:rPr>
          <w:lang w:val="es-ES_tradnl"/>
        </w:rPr>
        <w:t xml:space="preserve">n las sostenga. </w:t>
      </w:r>
      <w:r w:rsidR="00DB47EB" w:rsidRPr="00A70450">
        <w:rPr>
          <w:lang w:val="es-ES_tradnl"/>
        </w:rPr>
        <w:t>Es importante tenerlas en cuenta, entenderlas, t</w:t>
      </w:r>
      <w:r w:rsidR="008F53ED" w:rsidRPr="00A70450">
        <w:rPr>
          <w:lang w:val="es-ES_tradnl"/>
        </w:rPr>
        <w:t>r</w:t>
      </w:r>
      <w:r w:rsidR="000E4F24" w:rsidRPr="00A70450">
        <w:rPr>
          <w:lang w:val="es-ES_tradnl"/>
        </w:rPr>
        <w:t>atar</w:t>
      </w:r>
      <w:r w:rsidR="008F53ED" w:rsidRPr="00A70450">
        <w:rPr>
          <w:lang w:val="es-ES_tradnl"/>
        </w:rPr>
        <w:t xml:space="preserve"> </w:t>
      </w:r>
      <w:r w:rsidR="000E4F24" w:rsidRPr="00A70450">
        <w:rPr>
          <w:lang w:val="es-ES_tradnl"/>
        </w:rPr>
        <w:t xml:space="preserve">de buscar coincidencias. </w:t>
      </w:r>
      <w:r w:rsidR="00DB47EB" w:rsidRPr="00A70450">
        <w:rPr>
          <w:lang w:val="es-ES_tradnl"/>
        </w:rPr>
        <w:t xml:space="preserve">Entender que cuando hablamos de evidencia tenemos que especificar </w:t>
      </w:r>
      <w:r w:rsidR="000E4F24" w:rsidRPr="00A70450">
        <w:rPr>
          <w:lang w:val="es-ES_tradnl"/>
        </w:rPr>
        <w:t>evidencia de qué, para qué</w:t>
      </w:r>
      <w:r w:rsidR="00DB47EB" w:rsidRPr="00A70450">
        <w:rPr>
          <w:lang w:val="es-ES_tradnl"/>
        </w:rPr>
        <w:t>,</w:t>
      </w:r>
      <w:r w:rsidR="000E4F24" w:rsidRPr="00A70450">
        <w:rPr>
          <w:lang w:val="es-ES_tradnl"/>
        </w:rPr>
        <w:t xml:space="preserve"> para</w:t>
      </w:r>
      <w:r w:rsidR="008F53ED" w:rsidRPr="00A70450">
        <w:rPr>
          <w:lang w:val="es-ES_tradnl"/>
        </w:rPr>
        <w:t xml:space="preserve"> </w:t>
      </w:r>
      <w:r w:rsidR="000E4F24" w:rsidRPr="00A70450">
        <w:rPr>
          <w:lang w:val="es-ES_tradnl"/>
        </w:rPr>
        <w:t>qu</w:t>
      </w:r>
      <w:r w:rsidR="008F53ED" w:rsidRPr="00A70450">
        <w:rPr>
          <w:lang w:val="es-ES_tradnl"/>
        </w:rPr>
        <w:t>i</w:t>
      </w:r>
      <w:r w:rsidR="000E4F24" w:rsidRPr="00A70450">
        <w:rPr>
          <w:lang w:val="es-ES_tradnl"/>
        </w:rPr>
        <w:t>én</w:t>
      </w:r>
      <w:r w:rsidR="00DB47EB" w:rsidRPr="00A70450">
        <w:rPr>
          <w:lang w:val="es-ES_tradnl"/>
        </w:rPr>
        <w:t xml:space="preserve">, </w:t>
      </w:r>
      <w:r w:rsidR="00FD3D64" w:rsidRPr="00A70450">
        <w:rPr>
          <w:lang w:val="es-ES_tradnl"/>
        </w:rPr>
        <w:t xml:space="preserve">cuáles son los patrones más allá de la finca o de la micro-cuenca, </w:t>
      </w:r>
      <w:r w:rsidR="00DB47EB" w:rsidRPr="00A70450">
        <w:rPr>
          <w:lang w:val="es-ES_tradnl"/>
        </w:rPr>
        <w:t>có</w:t>
      </w:r>
      <w:r w:rsidR="000E4F24" w:rsidRPr="00A70450">
        <w:rPr>
          <w:lang w:val="es-ES_tradnl"/>
        </w:rPr>
        <w:t>mo las mediciones nos ayudan</w:t>
      </w:r>
      <w:r w:rsidR="00FD3D64" w:rsidRPr="00A70450">
        <w:rPr>
          <w:lang w:val="es-ES_tradnl"/>
        </w:rPr>
        <w:t xml:space="preserve"> a entender beneficios y cuellos de botella, cómo podemos contribuir a una base de datos mundial</w:t>
      </w:r>
      <w:r w:rsidR="0018365B" w:rsidRPr="00A70450">
        <w:rPr>
          <w:lang w:val="es-ES_tradnl"/>
        </w:rPr>
        <w:t xml:space="preserve"> y cómo usar esa información para incidir en los gobiernos, en los consumidores, en las empresas, en otros tomadores de decisión.</w:t>
      </w:r>
      <w:r w:rsidR="000E4F24" w:rsidRPr="00A70450">
        <w:rPr>
          <w:lang w:val="es-ES_tradnl"/>
        </w:rPr>
        <w:t xml:space="preserve"> </w:t>
      </w:r>
      <w:r w:rsidR="0018365B" w:rsidRPr="00A70450">
        <w:rPr>
          <w:lang w:val="es-ES_tradnl"/>
        </w:rPr>
        <w:t xml:space="preserve">Esos </w:t>
      </w:r>
      <w:r w:rsidR="000E4F24" w:rsidRPr="00A70450">
        <w:rPr>
          <w:lang w:val="es-ES_tradnl"/>
        </w:rPr>
        <w:t>tomadores de</w:t>
      </w:r>
      <w:r w:rsidR="008F53ED" w:rsidRPr="00A70450">
        <w:rPr>
          <w:lang w:val="es-ES_tradnl"/>
        </w:rPr>
        <w:t xml:space="preserve"> decisió</w:t>
      </w:r>
      <w:r w:rsidR="0018365B" w:rsidRPr="00A70450">
        <w:rPr>
          <w:lang w:val="es-ES_tradnl"/>
        </w:rPr>
        <w:t>n o empresas operan muchas veces más rápido que nosotros</w:t>
      </w:r>
      <w:r w:rsidR="000E4F24" w:rsidRPr="00A70450">
        <w:rPr>
          <w:lang w:val="es-ES_tradnl"/>
        </w:rPr>
        <w:t>.</w:t>
      </w:r>
      <w:r w:rsidR="0018365B" w:rsidRPr="00A70450">
        <w:rPr>
          <w:lang w:val="es-ES_tradnl"/>
        </w:rPr>
        <w:t xml:space="preserve"> </w:t>
      </w:r>
    </w:p>
    <w:p w14:paraId="1A87830E" w14:textId="77777777" w:rsidR="00256E9B" w:rsidRPr="00A70450" w:rsidRDefault="00256E9B" w:rsidP="006B6CE6">
      <w:pPr>
        <w:jc w:val="both"/>
        <w:rPr>
          <w:lang w:val="es-ES_tradnl"/>
        </w:rPr>
      </w:pPr>
    </w:p>
    <w:p w14:paraId="4482F14C" w14:textId="1D0FAC33" w:rsidR="000E4F24" w:rsidRPr="00A70450" w:rsidRDefault="0018365B" w:rsidP="006B6CE6">
      <w:pPr>
        <w:jc w:val="both"/>
        <w:rPr>
          <w:lang w:val="es-ES_tradnl"/>
        </w:rPr>
      </w:pPr>
      <w:r w:rsidRPr="00A70450">
        <w:rPr>
          <w:lang w:val="es-ES_tradnl"/>
        </w:rPr>
        <w:t>Por ejemplo, Syngenta está ahora comercializando en América Latina</w:t>
      </w:r>
      <w:r w:rsidR="005570AB" w:rsidRPr="00A70450">
        <w:rPr>
          <w:lang w:val="es-ES_tradnl"/>
        </w:rPr>
        <w:t xml:space="preserve"> algo que llaman “operation poli-</w:t>
      </w:r>
      <w:r w:rsidR="000E4F24" w:rsidRPr="00A70450">
        <w:rPr>
          <w:lang w:val="es-ES_tradnl"/>
        </w:rPr>
        <w:t>method</w:t>
      </w:r>
      <w:r w:rsidR="005570AB" w:rsidRPr="00A70450">
        <w:rPr>
          <w:lang w:val="es-ES_tradnl"/>
        </w:rPr>
        <w:t>”, que es básicamente la</w:t>
      </w:r>
      <w:r w:rsidR="000E4F24" w:rsidRPr="00A70450">
        <w:rPr>
          <w:lang w:val="es-ES_tradnl"/>
        </w:rPr>
        <w:t xml:space="preserve"> adaptación</w:t>
      </w:r>
      <w:r w:rsidR="005570AB" w:rsidRPr="00A70450">
        <w:rPr>
          <w:lang w:val="es-ES_tradnl"/>
        </w:rPr>
        <w:t xml:space="preserve"> comercial </w:t>
      </w:r>
      <w:r w:rsidR="000E4F24" w:rsidRPr="00A70450">
        <w:rPr>
          <w:lang w:val="es-ES_tradnl"/>
        </w:rPr>
        <w:t xml:space="preserve"> de</w:t>
      </w:r>
      <w:r w:rsidR="005570AB" w:rsidRPr="00A70450">
        <w:rPr>
          <w:lang w:val="es-ES_tradnl"/>
        </w:rPr>
        <w:t xml:space="preserve"> una</w:t>
      </w:r>
      <w:r w:rsidR="000E4F24" w:rsidRPr="00A70450">
        <w:rPr>
          <w:lang w:val="es-ES_tradnl"/>
        </w:rPr>
        <w:t xml:space="preserve"> práctica ancestral</w:t>
      </w:r>
      <w:r w:rsidR="00256E9B" w:rsidRPr="00A70450">
        <w:rPr>
          <w:lang w:val="es-ES_tradnl"/>
        </w:rPr>
        <w:t>, muy</w:t>
      </w:r>
      <w:r w:rsidR="000E4F24" w:rsidRPr="00A70450">
        <w:rPr>
          <w:lang w:val="es-ES_tradnl"/>
        </w:rPr>
        <w:t xml:space="preserve"> común entre </w:t>
      </w:r>
      <w:r w:rsidR="00256E9B" w:rsidRPr="00A70450">
        <w:rPr>
          <w:lang w:val="es-ES_tradnl"/>
        </w:rPr>
        <w:t xml:space="preserve">pequeños </w:t>
      </w:r>
      <w:r w:rsidR="000E4F24" w:rsidRPr="00A70450">
        <w:rPr>
          <w:lang w:val="es-ES_tradnl"/>
        </w:rPr>
        <w:t>agricultores</w:t>
      </w:r>
      <w:r w:rsidR="00256E9B" w:rsidRPr="00A70450">
        <w:rPr>
          <w:lang w:val="es-ES_tradnl"/>
        </w:rPr>
        <w:t xml:space="preserve"> agroecológicos, orgánicos e incluso convencionales</w:t>
      </w:r>
      <w:r w:rsidR="000E4F24" w:rsidRPr="00A70450">
        <w:rPr>
          <w:lang w:val="es-ES_tradnl"/>
        </w:rPr>
        <w:t>,</w:t>
      </w:r>
      <w:r w:rsidR="00256E9B" w:rsidRPr="00A70450">
        <w:rPr>
          <w:lang w:val="es-ES_tradnl"/>
        </w:rPr>
        <w:t xml:space="preserve"> de sembrar o</w:t>
      </w:r>
      <w:r w:rsidR="000E4F24" w:rsidRPr="00A70450">
        <w:rPr>
          <w:lang w:val="es-ES_tradnl"/>
        </w:rPr>
        <w:t xml:space="preserve"> dejar vegetación natural</w:t>
      </w:r>
      <w:r w:rsidR="00256E9B" w:rsidRPr="00A70450">
        <w:rPr>
          <w:lang w:val="es-ES_tradnl"/>
        </w:rPr>
        <w:t xml:space="preserve"> en los bordes del campo</w:t>
      </w:r>
      <w:r w:rsidR="000E4F24" w:rsidRPr="00A70450">
        <w:rPr>
          <w:lang w:val="es-ES_tradnl"/>
        </w:rPr>
        <w:t xml:space="preserve"> para atraer</w:t>
      </w:r>
      <w:r w:rsidR="00256E9B" w:rsidRPr="00A70450">
        <w:rPr>
          <w:lang w:val="es-ES_tradnl"/>
        </w:rPr>
        <w:t xml:space="preserve"> controladores biológicos o insectos polinizadores. Esto está sucediendo y las empresas como ésta que promueve la agricultura industrial basada en el uso de venenos agrícola está</w:t>
      </w:r>
      <w:r w:rsidR="000E4F24" w:rsidRPr="00A70450">
        <w:rPr>
          <w:lang w:val="es-ES_tradnl"/>
        </w:rPr>
        <w:t xml:space="preserve"> sabiendo adaptarse a nuevos discursos y realidad</w:t>
      </w:r>
      <w:r w:rsidR="00256E9B" w:rsidRPr="00A70450">
        <w:rPr>
          <w:lang w:val="es-ES_tradnl"/>
        </w:rPr>
        <w:t>es</w:t>
      </w:r>
      <w:r w:rsidR="000E4F24" w:rsidRPr="00A70450">
        <w:rPr>
          <w:lang w:val="es-ES_tradnl"/>
        </w:rPr>
        <w:t xml:space="preserve"> para </w:t>
      </w:r>
      <w:r w:rsidR="00256E9B" w:rsidRPr="00A70450">
        <w:rPr>
          <w:lang w:val="es-ES_tradnl"/>
        </w:rPr>
        <w:t xml:space="preserve">por supuesto </w:t>
      </w:r>
      <w:r w:rsidR="000E4F24" w:rsidRPr="00A70450">
        <w:rPr>
          <w:lang w:val="es-ES_tradnl"/>
        </w:rPr>
        <w:t xml:space="preserve">obtener beneficios. </w:t>
      </w:r>
      <w:r w:rsidR="00256E9B" w:rsidRPr="00A70450">
        <w:rPr>
          <w:lang w:val="es-ES_tradnl"/>
        </w:rPr>
        <w:t>Y este sector de la investigación a veces p</w:t>
      </w:r>
      <w:r w:rsidR="000E4F24" w:rsidRPr="00A70450">
        <w:rPr>
          <w:lang w:val="es-ES_tradnl"/>
        </w:rPr>
        <w:t>uede mostrarnos</w:t>
      </w:r>
      <w:r w:rsidR="00256E9B" w:rsidRPr="00A70450">
        <w:rPr>
          <w:lang w:val="es-ES_tradnl"/>
        </w:rPr>
        <w:t xml:space="preserve"> un ejemplo con éste</w:t>
      </w:r>
      <w:r w:rsidR="00D57929" w:rsidRPr="00A70450">
        <w:rPr>
          <w:lang w:val="es-ES_tradnl"/>
        </w:rPr>
        <w:t xml:space="preserve"> que es bastante discutible, pero quizás también cosas novedosas </w:t>
      </w:r>
      <w:r w:rsidR="00F61026" w:rsidRPr="00A70450">
        <w:rPr>
          <w:lang w:val="es-ES_tradnl"/>
        </w:rPr>
        <w:t>que quizás en un primer momento uno pensaría que no tienen utilidad para la pequeña agricultura andina, pero tenemos que estar atentos a estos avances de la ciencia y de la tecnología, de la comprensión de la agricultura tradicional. Esto</w:t>
      </w:r>
      <w:r w:rsidR="00A413E8" w:rsidRPr="00A70450">
        <w:rPr>
          <w:lang w:val="es-ES_tradnl"/>
        </w:rPr>
        <w:t xml:space="preserve"> me llamó la atención: cómo mejorar el uso de insumos biológicos a través del uso de abejas. </w:t>
      </w:r>
      <w:r w:rsidR="00315A26" w:rsidRPr="00A70450">
        <w:rPr>
          <w:lang w:val="es-ES_tradnl"/>
        </w:rPr>
        <w:t xml:space="preserve">Consideramos que cuando estamos hablando de agricultura en los Andes no sólo estamos hablando de agricultura tradicional, </w:t>
      </w:r>
      <w:r w:rsidR="0009597A" w:rsidRPr="00A70450">
        <w:rPr>
          <w:lang w:val="es-ES_tradnl"/>
        </w:rPr>
        <w:t xml:space="preserve">sino que también tenemos que estar atentos y combinarlo a los últimos avances de la ciencia y la tecnología </w:t>
      </w:r>
      <w:r w:rsidR="0051270A" w:rsidRPr="00A70450">
        <w:rPr>
          <w:lang w:val="es-ES_tradnl"/>
        </w:rPr>
        <w:t xml:space="preserve">en nuestros países y en otras partes del mundo. </w:t>
      </w:r>
    </w:p>
    <w:p w14:paraId="6E6FC3ED" w14:textId="77777777" w:rsidR="000E4F24" w:rsidRPr="00A70450" w:rsidRDefault="000E4F24" w:rsidP="006B6CE6">
      <w:pPr>
        <w:jc w:val="both"/>
        <w:rPr>
          <w:lang w:val="es-ES_tradnl"/>
        </w:rPr>
      </w:pPr>
    </w:p>
    <w:p w14:paraId="3EC662A0" w14:textId="77777777" w:rsidR="0011385A" w:rsidRPr="00A70450" w:rsidRDefault="00E044A0" w:rsidP="006B6CE6">
      <w:pPr>
        <w:jc w:val="both"/>
        <w:rPr>
          <w:lang w:val="es-ES_tradnl"/>
        </w:rPr>
      </w:pPr>
      <w:r w:rsidRPr="00A70450">
        <w:rPr>
          <w:lang w:val="es-ES_tradnl"/>
        </w:rPr>
        <w:t>Otro tema en el que vamos a incidir bastante en esta CdP y la Fundación lo está trabajando bastante y que hay que analizarlo en el marco de las ú</w:t>
      </w:r>
      <w:r w:rsidR="000E4F24" w:rsidRPr="00A70450">
        <w:rPr>
          <w:lang w:val="es-ES_tradnl"/>
        </w:rPr>
        <w:t xml:space="preserve">ltimas protestas contra la discriminación </w:t>
      </w:r>
      <w:r w:rsidR="00F22FED" w:rsidRPr="00A70450">
        <w:rPr>
          <w:lang w:val="es-ES_tradnl"/>
        </w:rPr>
        <w:t>racial</w:t>
      </w:r>
      <w:r w:rsidRPr="00A70450">
        <w:rPr>
          <w:lang w:val="es-ES_tradnl"/>
        </w:rPr>
        <w:t xml:space="preserve"> en Estados Unidos, es el enfoque de Diversidad, Equidad e Inclusión</w:t>
      </w:r>
      <w:r w:rsidR="00F22FED" w:rsidRPr="00A70450">
        <w:rPr>
          <w:lang w:val="es-ES_tradnl"/>
        </w:rPr>
        <w:t xml:space="preserve">. </w:t>
      </w:r>
      <w:r w:rsidR="00547AF9" w:rsidRPr="00A70450">
        <w:rPr>
          <w:lang w:val="es-ES_tradnl"/>
        </w:rPr>
        <w:t>Y l</w:t>
      </w:r>
      <w:r w:rsidR="00F22FED" w:rsidRPr="00A70450">
        <w:rPr>
          <w:lang w:val="es-ES_tradnl"/>
        </w:rPr>
        <w:t>a pandemia</w:t>
      </w:r>
      <w:r w:rsidR="00547AF9" w:rsidRPr="00A70450">
        <w:rPr>
          <w:lang w:val="es-ES_tradnl"/>
        </w:rPr>
        <w:t xml:space="preserve"> sin duda</w:t>
      </w:r>
      <w:r w:rsidR="00F22FED" w:rsidRPr="00A70450">
        <w:rPr>
          <w:lang w:val="es-ES_tradnl"/>
        </w:rPr>
        <w:t xml:space="preserve"> ha servido </w:t>
      </w:r>
      <w:r w:rsidR="000E4F24" w:rsidRPr="00A70450">
        <w:rPr>
          <w:lang w:val="es-ES_tradnl"/>
        </w:rPr>
        <w:t>p</w:t>
      </w:r>
      <w:r w:rsidR="00F22FED" w:rsidRPr="00A70450">
        <w:rPr>
          <w:lang w:val="es-ES_tradnl"/>
        </w:rPr>
        <w:t>a</w:t>
      </w:r>
      <w:r w:rsidR="000E4F24" w:rsidRPr="00A70450">
        <w:rPr>
          <w:lang w:val="es-ES_tradnl"/>
        </w:rPr>
        <w:t xml:space="preserve">ra llevar una nueva luz para mostrar la tragedia de buena parte de la población de nuestros países, </w:t>
      </w:r>
      <w:r w:rsidR="00675F88" w:rsidRPr="00A70450">
        <w:rPr>
          <w:lang w:val="es-ES_tradnl"/>
        </w:rPr>
        <w:t xml:space="preserve">en particular de la población rural, se decía que el virus </w:t>
      </w:r>
      <w:r w:rsidR="000E4F24" w:rsidRPr="00A70450">
        <w:rPr>
          <w:lang w:val="es-ES_tradnl"/>
        </w:rPr>
        <w:t>nos puede atacar a todos pero no nos afecta a todos por igual</w:t>
      </w:r>
      <w:r w:rsidR="00675F88" w:rsidRPr="00A70450">
        <w:rPr>
          <w:lang w:val="es-ES_tradnl"/>
        </w:rPr>
        <w:t xml:space="preserve"> y eso depende de las condiciones en que uno vive</w:t>
      </w:r>
      <w:r w:rsidR="000E4F24" w:rsidRPr="00A70450">
        <w:rPr>
          <w:lang w:val="es-ES_tradnl"/>
        </w:rPr>
        <w:t xml:space="preserve">. </w:t>
      </w:r>
      <w:r w:rsidR="00675F88" w:rsidRPr="00A70450">
        <w:rPr>
          <w:lang w:val="es-ES_tradnl"/>
        </w:rPr>
        <w:t xml:space="preserve">Incluso se llegó a </w:t>
      </w:r>
      <w:r w:rsidR="00675F88" w:rsidRPr="00A70450">
        <w:rPr>
          <w:lang w:val="es-ES_tradnl"/>
        </w:rPr>
        <w:lastRenderedPageBreak/>
        <w:t>decir que los habitantes de A</w:t>
      </w:r>
      <w:r w:rsidR="000E4F24" w:rsidRPr="00A70450">
        <w:rPr>
          <w:lang w:val="es-ES_tradnl"/>
        </w:rPr>
        <w:t xml:space="preserve">ndes altos </w:t>
      </w:r>
      <w:r w:rsidR="00675F88" w:rsidRPr="00A70450">
        <w:rPr>
          <w:lang w:val="es-ES_tradnl"/>
        </w:rPr>
        <w:t xml:space="preserve">tenían </w:t>
      </w:r>
      <w:r w:rsidR="000E4F24" w:rsidRPr="00A70450">
        <w:rPr>
          <w:lang w:val="es-ES_tradnl"/>
        </w:rPr>
        <w:t>modificacio</w:t>
      </w:r>
      <w:r w:rsidR="00675F88" w:rsidRPr="00A70450">
        <w:rPr>
          <w:lang w:val="es-ES_tradnl"/>
        </w:rPr>
        <w:t>nes fisiológicas que les permitían</w:t>
      </w:r>
      <w:r w:rsidR="000E4F24" w:rsidRPr="00A70450">
        <w:rPr>
          <w:lang w:val="es-ES_tradnl"/>
        </w:rPr>
        <w:t xml:space="preserve"> combatir</w:t>
      </w:r>
      <w:r w:rsidR="00675F88" w:rsidRPr="00A70450">
        <w:rPr>
          <w:lang w:val="es-ES_tradnl"/>
        </w:rPr>
        <w:t xml:space="preserve"> de mejor manera la enfermedad. </w:t>
      </w:r>
    </w:p>
    <w:p w14:paraId="4B85FF79" w14:textId="77777777" w:rsidR="0011385A" w:rsidRPr="00A70450" w:rsidRDefault="0011385A" w:rsidP="006B6CE6">
      <w:pPr>
        <w:jc w:val="both"/>
        <w:rPr>
          <w:lang w:val="es-ES_tradnl"/>
        </w:rPr>
      </w:pPr>
    </w:p>
    <w:p w14:paraId="50BC5AB3" w14:textId="25F092ED" w:rsidR="000E4F24" w:rsidRPr="00A70450" w:rsidRDefault="00B94723" w:rsidP="006B6CE6">
      <w:pPr>
        <w:jc w:val="both"/>
        <w:rPr>
          <w:lang w:val="es-ES_tradnl"/>
        </w:rPr>
      </w:pPr>
      <w:r w:rsidRPr="00A70450">
        <w:rPr>
          <w:lang w:val="es-ES_tradnl"/>
        </w:rPr>
        <w:t>Sin embargo, la ciencia en estos últimos meses ha avanzado tan rápidamente que a</w:t>
      </w:r>
      <w:r w:rsidR="00675F88" w:rsidRPr="00A70450">
        <w:rPr>
          <w:lang w:val="es-ES_tradnl"/>
        </w:rPr>
        <w:t xml:space="preserve"> partir de este artí</w:t>
      </w:r>
      <w:r w:rsidR="000E4F24" w:rsidRPr="00A70450">
        <w:rPr>
          <w:lang w:val="es-ES_tradnl"/>
        </w:rPr>
        <w:t>culo inicial de que postul</w:t>
      </w:r>
      <w:r w:rsidR="00675F88" w:rsidRPr="00A70450">
        <w:rPr>
          <w:lang w:val="es-ES_tradnl"/>
        </w:rPr>
        <w:t>ó</w:t>
      </w:r>
      <w:r w:rsidR="000E4F24" w:rsidRPr="00A70450">
        <w:rPr>
          <w:lang w:val="es-ES_tradnl"/>
        </w:rPr>
        <w:t xml:space="preserve"> esta idea de que patogénesis de</w:t>
      </w:r>
      <w:r w:rsidR="00F22FED" w:rsidRPr="00A70450">
        <w:rPr>
          <w:lang w:val="es-ES_tradnl"/>
        </w:rPr>
        <w:t xml:space="preserve"> </w:t>
      </w:r>
      <w:r w:rsidR="000E4F24" w:rsidRPr="00A70450">
        <w:rPr>
          <w:lang w:val="es-ES_tradnl"/>
        </w:rPr>
        <w:t>virus, un grupo</w:t>
      </w:r>
      <w:r w:rsidR="00F22FED" w:rsidRPr="00A70450">
        <w:rPr>
          <w:lang w:val="es-ES_tradnl"/>
        </w:rPr>
        <w:t xml:space="preserve"> </w:t>
      </w:r>
      <w:r w:rsidR="000E4F24" w:rsidRPr="00A70450">
        <w:rPr>
          <w:lang w:val="es-ES_tradnl"/>
        </w:rPr>
        <w:t xml:space="preserve">de investigación de Cusco </w:t>
      </w:r>
      <w:r w:rsidR="0002067B" w:rsidRPr="00A70450">
        <w:rPr>
          <w:lang w:val="es-ES_tradnl"/>
        </w:rPr>
        <w:t>mencionó que hay que someter esta hipótesis</w:t>
      </w:r>
      <w:r w:rsidR="000E4F24" w:rsidRPr="00A70450">
        <w:rPr>
          <w:lang w:val="es-ES_tradnl"/>
        </w:rPr>
        <w:t xml:space="preserve"> a</w:t>
      </w:r>
      <w:r w:rsidR="0002067B" w:rsidRPr="00A70450">
        <w:rPr>
          <w:lang w:val="es-ES_tradnl"/>
        </w:rPr>
        <w:t xml:space="preserve"> una</w:t>
      </w:r>
      <w:r w:rsidR="000E4F24" w:rsidRPr="00A70450">
        <w:rPr>
          <w:lang w:val="es-ES_tradnl"/>
        </w:rPr>
        <w:t xml:space="preserve"> evaluación posterior, </w:t>
      </w:r>
      <w:r w:rsidR="0002067B" w:rsidRPr="00A70450">
        <w:rPr>
          <w:lang w:val="es-ES_tradnl"/>
        </w:rPr>
        <w:t>considerando aspectos sociales, demográficos, variables de salud, factores de riesgo, es decir una mirada más integral a</w:t>
      </w:r>
      <w:r w:rsidR="000E4F24" w:rsidRPr="00A70450">
        <w:rPr>
          <w:lang w:val="es-ES_tradnl"/>
        </w:rPr>
        <w:t xml:space="preserve"> un problema</w:t>
      </w:r>
      <w:r w:rsidR="0002067B" w:rsidRPr="00A70450">
        <w:rPr>
          <w:lang w:val="es-ES_tradnl"/>
        </w:rPr>
        <w:t xml:space="preserve"> no es solamente mé</w:t>
      </w:r>
      <w:r w:rsidR="000E4F24" w:rsidRPr="00A70450">
        <w:rPr>
          <w:lang w:val="es-ES_tradnl"/>
        </w:rPr>
        <w:t xml:space="preserve">dico. </w:t>
      </w:r>
      <w:r w:rsidR="00D43190" w:rsidRPr="00A70450">
        <w:rPr>
          <w:lang w:val="es-ES_tradnl"/>
        </w:rPr>
        <w:t>Y muchos investigadores sociales conectados a través de las redes sociales en un p</w:t>
      </w:r>
      <w:r w:rsidR="000E4F24" w:rsidRPr="00A70450">
        <w:rPr>
          <w:lang w:val="es-ES_tradnl"/>
        </w:rPr>
        <w:t xml:space="preserve">roceso que me ha parecido </w:t>
      </w:r>
      <w:r w:rsidR="00D43190" w:rsidRPr="00A70450">
        <w:rPr>
          <w:lang w:val="es-ES_tradnl"/>
        </w:rPr>
        <w:t xml:space="preserve">fabuloso de compartir </w:t>
      </w:r>
      <w:r w:rsidR="000E4F24" w:rsidRPr="00A70450">
        <w:rPr>
          <w:lang w:val="es-ES_tradnl"/>
        </w:rPr>
        <w:t>info</w:t>
      </w:r>
      <w:r w:rsidR="00F22FED" w:rsidRPr="00A70450">
        <w:rPr>
          <w:lang w:val="es-ES_tradnl"/>
        </w:rPr>
        <w:t>rmación</w:t>
      </w:r>
      <w:r w:rsidR="00D43190" w:rsidRPr="00A70450">
        <w:rPr>
          <w:lang w:val="es-ES_tradnl"/>
        </w:rPr>
        <w:t xml:space="preserve">, </w:t>
      </w:r>
      <w:r w:rsidR="003E6172" w:rsidRPr="00A70450">
        <w:rPr>
          <w:lang w:val="es-ES_tradnl"/>
        </w:rPr>
        <w:t>de exigir de las autoridades acceso a informació</w:t>
      </w:r>
      <w:r w:rsidR="0011385A" w:rsidRPr="00A70450">
        <w:rPr>
          <w:lang w:val="es-ES_tradnl"/>
        </w:rPr>
        <w:t>n y datos diarios más creíbles y representativos,</w:t>
      </w:r>
      <w:r w:rsidR="003E6172" w:rsidRPr="00A70450">
        <w:rPr>
          <w:lang w:val="es-ES_tradnl"/>
        </w:rPr>
        <w:t xml:space="preserve"> </w:t>
      </w:r>
      <w:r w:rsidR="00D43190" w:rsidRPr="00A70450">
        <w:rPr>
          <w:lang w:val="es-ES_tradnl"/>
        </w:rPr>
        <w:t>mostró</w:t>
      </w:r>
      <w:r w:rsidR="000E4F24" w:rsidRPr="00A70450">
        <w:rPr>
          <w:lang w:val="es-ES_tradnl"/>
        </w:rPr>
        <w:t xml:space="preserve"> </w:t>
      </w:r>
      <w:r w:rsidR="0011385A" w:rsidRPr="00A70450">
        <w:rPr>
          <w:lang w:val="es-ES_tradnl"/>
        </w:rPr>
        <w:t xml:space="preserve">por ejemplo en este semáforo epidemiológico </w:t>
      </w:r>
      <w:r w:rsidR="000E4F24" w:rsidRPr="00A70450">
        <w:rPr>
          <w:lang w:val="es-ES_tradnl"/>
        </w:rPr>
        <w:t xml:space="preserve">que </w:t>
      </w:r>
      <w:r w:rsidR="0011385A" w:rsidRPr="00A70450">
        <w:rPr>
          <w:lang w:val="es-ES_tradnl"/>
        </w:rPr>
        <w:t xml:space="preserve">las </w:t>
      </w:r>
      <w:r w:rsidR="000E4F24" w:rsidRPr="00A70450">
        <w:rPr>
          <w:lang w:val="es-ES_tradnl"/>
        </w:rPr>
        <w:t xml:space="preserve">regiones de Perú </w:t>
      </w:r>
      <w:r w:rsidR="005D3015" w:rsidRPr="00A70450">
        <w:rPr>
          <w:lang w:val="es-ES_tradnl"/>
        </w:rPr>
        <w:t xml:space="preserve">que están en color verde, que una vez terminada la cuarentena </w:t>
      </w:r>
      <w:r w:rsidR="000E4F24" w:rsidRPr="00A70450">
        <w:rPr>
          <w:lang w:val="es-ES_tradnl"/>
        </w:rPr>
        <w:t xml:space="preserve">pueden </w:t>
      </w:r>
      <w:r w:rsidR="005D3015" w:rsidRPr="00A70450">
        <w:rPr>
          <w:lang w:val="es-ES_tradnl"/>
        </w:rPr>
        <w:t>liberarse más rápidamente al</w:t>
      </w:r>
      <w:r w:rsidR="00D43190" w:rsidRPr="00A70450">
        <w:rPr>
          <w:lang w:val="es-ES_tradnl"/>
        </w:rPr>
        <w:t xml:space="preserve"> trá</w:t>
      </w:r>
      <w:r w:rsidR="000E4F24" w:rsidRPr="00A70450">
        <w:rPr>
          <w:lang w:val="es-ES_tradnl"/>
        </w:rPr>
        <w:t>nsito</w:t>
      </w:r>
      <w:r w:rsidR="005D3015" w:rsidRPr="00A70450">
        <w:rPr>
          <w:lang w:val="es-ES_tradnl"/>
        </w:rPr>
        <w:t xml:space="preserve"> y la actividad económica</w:t>
      </w:r>
      <w:r w:rsidR="000E4F24" w:rsidRPr="00A70450">
        <w:rPr>
          <w:lang w:val="es-ES_tradnl"/>
        </w:rPr>
        <w:t xml:space="preserve">, </w:t>
      </w:r>
      <w:r w:rsidR="005D3015" w:rsidRPr="00A70450">
        <w:rPr>
          <w:lang w:val="es-ES_tradnl"/>
        </w:rPr>
        <w:t xml:space="preserve">es decir, </w:t>
      </w:r>
      <w:r w:rsidR="000E4F24" w:rsidRPr="00A70450">
        <w:rPr>
          <w:lang w:val="es-ES_tradnl"/>
        </w:rPr>
        <w:t>las menos problemáticas</w:t>
      </w:r>
      <w:r w:rsidR="005D3015" w:rsidRPr="00A70450">
        <w:rPr>
          <w:lang w:val="es-ES_tradnl"/>
        </w:rPr>
        <w:t>,</w:t>
      </w:r>
      <w:r w:rsidR="000E4F24" w:rsidRPr="00A70450">
        <w:rPr>
          <w:lang w:val="es-ES_tradnl"/>
        </w:rPr>
        <w:t xml:space="preserve"> son </w:t>
      </w:r>
      <w:r w:rsidR="00C27FBC" w:rsidRPr="00A70450">
        <w:rPr>
          <w:lang w:val="es-ES_tradnl"/>
        </w:rPr>
        <w:t xml:space="preserve">todas </w:t>
      </w:r>
      <w:r w:rsidR="000E4F24" w:rsidRPr="00A70450">
        <w:rPr>
          <w:lang w:val="es-ES_tradnl"/>
        </w:rPr>
        <w:t>regiones de altura.</w:t>
      </w:r>
    </w:p>
    <w:p w14:paraId="64F06BC1" w14:textId="77777777" w:rsidR="000E4F24" w:rsidRPr="00A70450" w:rsidRDefault="000E4F24" w:rsidP="006B6CE6">
      <w:pPr>
        <w:jc w:val="both"/>
        <w:rPr>
          <w:lang w:val="es-ES_tradnl"/>
        </w:rPr>
      </w:pPr>
    </w:p>
    <w:p w14:paraId="3B14400C" w14:textId="77777777" w:rsidR="00D12883" w:rsidRPr="00A70450" w:rsidRDefault="00C27FBC" w:rsidP="006B6CE6">
      <w:pPr>
        <w:jc w:val="both"/>
        <w:rPr>
          <w:lang w:val="es-ES_tradnl"/>
        </w:rPr>
      </w:pPr>
      <w:r w:rsidRPr="00A70450">
        <w:rPr>
          <w:lang w:val="es-ES_tradnl"/>
        </w:rPr>
        <w:t>Sabemos también que la c</w:t>
      </w:r>
      <w:r w:rsidR="000E4F24" w:rsidRPr="00A70450">
        <w:rPr>
          <w:lang w:val="es-ES_tradnl"/>
        </w:rPr>
        <w:t>omercialización de product</w:t>
      </w:r>
      <w:r w:rsidR="00F22FED" w:rsidRPr="00A70450">
        <w:rPr>
          <w:lang w:val="es-ES_tradnl"/>
        </w:rPr>
        <w:t xml:space="preserve">os en mercados populares son </w:t>
      </w:r>
      <w:r w:rsidR="009230FC" w:rsidRPr="00A70450">
        <w:rPr>
          <w:lang w:val="es-ES_tradnl"/>
        </w:rPr>
        <w:t xml:space="preserve">una </w:t>
      </w:r>
      <w:r w:rsidR="00F22FED" w:rsidRPr="00A70450">
        <w:rPr>
          <w:lang w:val="es-ES_tradnl"/>
        </w:rPr>
        <w:t>vía</w:t>
      </w:r>
      <w:r w:rsidR="000E4F24" w:rsidRPr="00A70450">
        <w:rPr>
          <w:lang w:val="es-ES_tradnl"/>
        </w:rPr>
        <w:t xml:space="preserve"> de transmisión de enfermedad. </w:t>
      </w:r>
      <w:r w:rsidR="009230FC" w:rsidRPr="00A70450">
        <w:rPr>
          <w:lang w:val="es-ES_tradnl"/>
        </w:rPr>
        <w:t xml:space="preserve">Y eso tiene que ver sin duda con un problema histórico. </w:t>
      </w:r>
      <w:r w:rsidR="000E4F24" w:rsidRPr="00A70450">
        <w:rPr>
          <w:lang w:val="es-ES_tradnl"/>
        </w:rPr>
        <w:t>Disculpen la info</w:t>
      </w:r>
      <w:r w:rsidR="00F22FED" w:rsidRPr="00A70450">
        <w:rPr>
          <w:lang w:val="es-ES_tradnl"/>
        </w:rPr>
        <w:t>rmación</w:t>
      </w:r>
      <w:r w:rsidR="000E4F24" w:rsidRPr="00A70450">
        <w:rPr>
          <w:lang w:val="es-ES_tradnl"/>
        </w:rPr>
        <w:t xml:space="preserve"> peruana</w:t>
      </w:r>
      <w:r w:rsidR="009230FC" w:rsidRPr="00A70450">
        <w:rPr>
          <w:lang w:val="es-ES_tradnl"/>
        </w:rPr>
        <w:t>, no tengo a la mano la información de los otros países</w:t>
      </w:r>
      <w:r w:rsidR="009B083C" w:rsidRPr="00A70450">
        <w:rPr>
          <w:lang w:val="es-ES_tradnl"/>
        </w:rPr>
        <w:t>. E</w:t>
      </w:r>
      <w:r w:rsidR="009230FC" w:rsidRPr="00A70450">
        <w:rPr>
          <w:lang w:val="es-ES_tradnl"/>
        </w:rPr>
        <w:t>n Perú</w:t>
      </w:r>
      <w:r w:rsidR="000E4F24" w:rsidRPr="00A70450">
        <w:rPr>
          <w:lang w:val="es-ES_tradnl"/>
        </w:rPr>
        <w:t xml:space="preserve"> </w:t>
      </w:r>
      <w:r w:rsidR="009B083C" w:rsidRPr="00A70450">
        <w:rPr>
          <w:lang w:val="es-ES_tradnl"/>
        </w:rPr>
        <w:t xml:space="preserve">en los últimos 20 años </w:t>
      </w:r>
      <w:r w:rsidR="000E4F24" w:rsidRPr="00A70450">
        <w:rPr>
          <w:lang w:val="es-ES_tradnl"/>
        </w:rPr>
        <w:t>ha</w:t>
      </w:r>
      <w:r w:rsidR="009B083C" w:rsidRPr="00A70450">
        <w:rPr>
          <w:lang w:val="es-ES_tradnl"/>
        </w:rPr>
        <w:t>n</w:t>
      </w:r>
      <w:r w:rsidR="000E4F24" w:rsidRPr="00A70450">
        <w:rPr>
          <w:lang w:val="es-ES_tradnl"/>
        </w:rPr>
        <w:t xml:space="preserve"> disminuido enormemente los niveles de pobreza</w:t>
      </w:r>
      <w:r w:rsidR="009B083C" w:rsidRPr="00A70450">
        <w:rPr>
          <w:lang w:val="es-ES_tradnl"/>
        </w:rPr>
        <w:t xml:space="preserve"> en general, sin embargo, aún podemos encontrar una gran diferencia en los niveles de pobreza</w:t>
      </w:r>
      <w:r w:rsidR="00F22FED" w:rsidRPr="00A70450">
        <w:rPr>
          <w:lang w:val="es-ES_tradnl"/>
        </w:rPr>
        <w:t xml:space="preserve"> </w:t>
      </w:r>
      <w:r w:rsidR="000E4F24" w:rsidRPr="00A70450">
        <w:rPr>
          <w:lang w:val="es-ES_tradnl"/>
        </w:rPr>
        <w:t>en Lima</w:t>
      </w:r>
      <w:r w:rsidR="00AE62B0" w:rsidRPr="00A70450">
        <w:rPr>
          <w:lang w:val="es-ES_tradnl"/>
        </w:rPr>
        <w:t xml:space="preserve"> (o en la costa urbana en general)</w:t>
      </w:r>
      <w:r w:rsidR="000E4F24" w:rsidRPr="00A70450">
        <w:rPr>
          <w:lang w:val="es-ES_tradnl"/>
        </w:rPr>
        <w:t xml:space="preserve"> y en la sierra</w:t>
      </w:r>
      <w:r w:rsidR="00F22FED" w:rsidRPr="00A70450">
        <w:rPr>
          <w:lang w:val="es-ES_tradnl"/>
        </w:rPr>
        <w:t xml:space="preserve"> </w:t>
      </w:r>
      <w:r w:rsidR="000E4F24" w:rsidRPr="00A70450">
        <w:rPr>
          <w:lang w:val="es-ES_tradnl"/>
        </w:rPr>
        <w:t>rural</w:t>
      </w:r>
      <w:r w:rsidR="009B083C" w:rsidRPr="00A70450">
        <w:rPr>
          <w:lang w:val="es-ES_tradnl"/>
        </w:rPr>
        <w:t>, en donde la pobreza es tres veces mayor</w:t>
      </w:r>
      <w:r w:rsidR="00AE62B0" w:rsidRPr="00A70450">
        <w:rPr>
          <w:lang w:val="es-ES_tradnl"/>
        </w:rPr>
        <w:t xml:space="preserve"> y los 20 distritos más pobres del Perú están en regiones andinas</w:t>
      </w:r>
      <w:r w:rsidR="000E4F24" w:rsidRPr="00A70450">
        <w:rPr>
          <w:lang w:val="es-ES_tradnl"/>
        </w:rPr>
        <w:t xml:space="preserve">. Esto también pasa por analizar la manera en que medimos </w:t>
      </w:r>
      <w:r w:rsidR="009230FC" w:rsidRPr="00A70450">
        <w:rPr>
          <w:lang w:val="es-ES_tradnl"/>
        </w:rPr>
        <w:t>las cosas. En Ecuador</w:t>
      </w:r>
      <w:r w:rsidR="00AE62B0" w:rsidRPr="00A70450">
        <w:rPr>
          <w:lang w:val="es-ES_tradnl"/>
        </w:rPr>
        <w:t xml:space="preserve"> ya se utiliza </w:t>
      </w:r>
      <w:r w:rsidR="009230FC" w:rsidRPr="00A70450">
        <w:rPr>
          <w:lang w:val="es-ES_tradnl"/>
        </w:rPr>
        <w:t>la</w:t>
      </w:r>
      <w:r w:rsidR="00F22FED" w:rsidRPr="00A70450">
        <w:rPr>
          <w:lang w:val="es-ES_tradnl"/>
        </w:rPr>
        <w:t xml:space="preserve"> pobreza </w:t>
      </w:r>
      <w:r w:rsidR="009230FC" w:rsidRPr="00A70450">
        <w:rPr>
          <w:lang w:val="es-ES_tradnl"/>
        </w:rPr>
        <w:t>multi</w:t>
      </w:r>
      <w:r w:rsidR="00F22FED" w:rsidRPr="00A70450">
        <w:rPr>
          <w:lang w:val="es-ES_tradnl"/>
        </w:rPr>
        <w:t>-</w:t>
      </w:r>
      <w:r w:rsidR="000E4F24" w:rsidRPr="00A70450">
        <w:rPr>
          <w:lang w:val="es-ES_tradnl"/>
        </w:rPr>
        <w:t>dim</w:t>
      </w:r>
      <w:r w:rsidR="009230FC" w:rsidRPr="00A70450">
        <w:rPr>
          <w:lang w:val="es-ES_tradnl"/>
        </w:rPr>
        <w:t xml:space="preserve">ensional, </w:t>
      </w:r>
      <w:r w:rsidR="00AE62B0" w:rsidRPr="00A70450">
        <w:rPr>
          <w:lang w:val="es-ES_tradnl"/>
        </w:rPr>
        <w:t>en Bolivia y Perú seguimos usando la pobreza monetaria. E</w:t>
      </w:r>
      <w:r w:rsidR="009230FC" w:rsidRPr="00A70450">
        <w:rPr>
          <w:lang w:val="es-ES_tradnl"/>
        </w:rPr>
        <w:t>l próximo año en Perú</w:t>
      </w:r>
      <w:r w:rsidR="000E4F24" w:rsidRPr="00A70450">
        <w:rPr>
          <w:lang w:val="es-ES_tradnl"/>
        </w:rPr>
        <w:t xml:space="preserve"> </w:t>
      </w:r>
      <w:r w:rsidR="00D12883" w:rsidRPr="00A70450">
        <w:rPr>
          <w:lang w:val="es-ES_tradnl"/>
        </w:rPr>
        <w:t xml:space="preserve">usaremos en Perú la pobreza multi-dimensional y eso </w:t>
      </w:r>
      <w:r w:rsidR="000E4F24" w:rsidRPr="00A70450">
        <w:rPr>
          <w:lang w:val="es-ES_tradnl"/>
        </w:rPr>
        <w:t>elev</w:t>
      </w:r>
      <w:r w:rsidR="00F22FED" w:rsidRPr="00A70450">
        <w:rPr>
          <w:lang w:val="es-ES_tradnl"/>
        </w:rPr>
        <w:t>ará</w:t>
      </w:r>
      <w:r w:rsidR="000E4F24" w:rsidRPr="00A70450">
        <w:rPr>
          <w:lang w:val="es-ES_tradnl"/>
        </w:rPr>
        <w:t xml:space="preserve"> la pobreza rural</w:t>
      </w:r>
      <w:r w:rsidR="00D12883" w:rsidRPr="00A70450">
        <w:rPr>
          <w:lang w:val="es-ES_tradnl"/>
        </w:rPr>
        <w:t>,</w:t>
      </w:r>
      <w:r w:rsidR="000E4F24" w:rsidRPr="00A70450">
        <w:rPr>
          <w:lang w:val="es-ES_tradnl"/>
        </w:rPr>
        <w:t xml:space="preserve"> pero q</w:t>
      </w:r>
      <w:r w:rsidR="00F22FED" w:rsidRPr="00A70450">
        <w:rPr>
          <w:lang w:val="es-ES_tradnl"/>
        </w:rPr>
        <w:t xml:space="preserve">uizás </w:t>
      </w:r>
      <w:r w:rsidR="00D12883" w:rsidRPr="00A70450">
        <w:rPr>
          <w:lang w:val="es-ES_tradnl"/>
        </w:rPr>
        <w:t xml:space="preserve">eso </w:t>
      </w:r>
      <w:r w:rsidR="00F22FED" w:rsidRPr="00A70450">
        <w:rPr>
          <w:lang w:val="es-ES_tradnl"/>
        </w:rPr>
        <w:t xml:space="preserve">ayude a que </w:t>
      </w:r>
      <w:r w:rsidR="00D12883" w:rsidRPr="00A70450">
        <w:rPr>
          <w:lang w:val="es-ES_tradnl"/>
        </w:rPr>
        <w:t xml:space="preserve">los </w:t>
      </w:r>
      <w:r w:rsidR="00F22FED" w:rsidRPr="00A70450">
        <w:rPr>
          <w:lang w:val="es-ES_tradnl"/>
        </w:rPr>
        <w:t xml:space="preserve">tomadores </w:t>
      </w:r>
      <w:r w:rsidR="00D12883" w:rsidRPr="00A70450">
        <w:rPr>
          <w:lang w:val="es-ES_tradnl"/>
        </w:rPr>
        <w:t xml:space="preserve">de </w:t>
      </w:r>
      <w:r w:rsidR="00F22FED" w:rsidRPr="00A70450">
        <w:rPr>
          <w:lang w:val="es-ES_tradnl"/>
        </w:rPr>
        <w:t>deci</w:t>
      </w:r>
      <w:r w:rsidR="000E4F24" w:rsidRPr="00A70450">
        <w:rPr>
          <w:lang w:val="es-ES_tradnl"/>
        </w:rPr>
        <w:t>s</w:t>
      </w:r>
      <w:r w:rsidR="00F22FED" w:rsidRPr="00A70450">
        <w:rPr>
          <w:lang w:val="es-ES_tradnl"/>
        </w:rPr>
        <w:t>ión</w:t>
      </w:r>
      <w:r w:rsidR="000E4F24" w:rsidRPr="00A70450">
        <w:rPr>
          <w:lang w:val="es-ES_tradnl"/>
        </w:rPr>
        <w:t xml:space="preserve"> </w:t>
      </w:r>
      <w:r w:rsidR="00D12883" w:rsidRPr="00A70450">
        <w:rPr>
          <w:lang w:val="es-ES_tradnl"/>
        </w:rPr>
        <w:t>tengan una mirada diferentes.</w:t>
      </w:r>
    </w:p>
    <w:p w14:paraId="31312FB6" w14:textId="77777777" w:rsidR="00D12883" w:rsidRPr="00A70450" w:rsidRDefault="00D12883" w:rsidP="006B6CE6">
      <w:pPr>
        <w:jc w:val="both"/>
        <w:rPr>
          <w:lang w:val="es-ES_tradnl"/>
        </w:rPr>
      </w:pPr>
    </w:p>
    <w:p w14:paraId="4FBC56D7" w14:textId="77777777" w:rsidR="00CE7DFB" w:rsidRPr="00A70450" w:rsidRDefault="00D12883" w:rsidP="006B6CE6">
      <w:pPr>
        <w:jc w:val="both"/>
        <w:rPr>
          <w:lang w:val="es-ES_tradnl"/>
        </w:rPr>
      </w:pPr>
      <w:r w:rsidRPr="00A70450">
        <w:rPr>
          <w:lang w:val="es-ES_tradnl"/>
        </w:rPr>
        <w:t xml:space="preserve">Sabemos entonces que los </w:t>
      </w:r>
      <w:r w:rsidR="000E4F24" w:rsidRPr="00A70450">
        <w:rPr>
          <w:lang w:val="es-ES_tradnl"/>
        </w:rPr>
        <w:t>pobres</w:t>
      </w:r>
      <w:r w:rsidR="00F22FED" w:rsidRPr="00A70450">
        <w:rPr>
          <w:lang w:val="es-ES_tradnl"/>
        </w:rPr>
        <w:t xml:space="preserve"> </w:t>
      </w:r>
      <w:r w:rsidR="000E4F24" w:rsidRPr="00A70450">
        <w:rPr>
          <w:lang w:val="es-ES_tradnl"/>
        </w:rPr>
        <w:t xml:space="preserve">rurales </w:t>
      </w:r>
      <w:r w:rsidRPr="00A70450">
        <w:rPr>
          <w:lang w:val="es-ES_tradnl"/>
        </w:rPr>
        <w:t>han sido y siguen siendo los má</w:t>
      </w:r>
      <w:r w:rsidR="000E4F24" w:rsidRPr="00A70450">
        <w:rPr>
          <w:lang w:val="es-ES_tradnl"/>
        </w:rPr>
        <w:t>s golpeados</w:t>
      </w:r>
      <w:r w:rsidR="004A3AC1" w:rsidRPr="00A70450">
        <w:rPr>
          <w:lang w:val="es-ES_tradnl"/>
        </w:rPr>
        <w:t xml:space="preserve"> por la crisis actual</w:t>
      </w:r>
      <w:r w:rsidR="000E4F24" w:rsidRPr="00A70450">
        <w:rPr>
          <w:lang w:val="es-ES_tradnl"/>
        </w:rPr>
        <w:t xml:space="preserve">. </w:t>
      </w:r>
      <w:r w:rsidR="00B574DA" w:rsidRPr="00A70450">
        <w:rPr>
          <w:lang w:val="es-ES_tradnl"/>
        </w:rPr>
        <w:t xml:space="preserve">El año pasado fue de inestabilidad política y eso también pasa </w:t>
      </w:r>
      <w:r w:rsidR="0082793A" w:rsidRPr="00A70450">
        <w:rPr>
          <w:lang w:val="es-ES_tradnl"/>
        </w:rPr>
        <w:t>por comprender la i</w:t>
      </w:r>
      <w:r w:rsidR="000E4F24" w:rsidRPr="00A70450">
        <w:rPr>
          <w:lang w:val="es-ES_tradnl"/>
        </w:rPr>
        <w:t>mportancia relativa del espacio</w:t>
      </w:r>
      <w:r w:rsidR="00F22FED" w:rsidRPr="00A70450">
        <w:rPr>
          <w:lang w:val="es-ES_tradnl"/>
        </w:rPr>
        <w:t xml:space="preserve"> </w:t>
      </w:r>
      <w:r w:rsidR="000E4F24" w:rsidRPr="00A70450">
        <w:rPr>
          <w:lang w:val="es-ES_tradnl"/>
        </w:rPr>
        <w:t>rural</w:t>
      </w:r>
      <w:r w:rsidR="0082793A" w:rsidRPr="00A70450">
        <w:rPr>
          <w:lang w:val="es-ES_tradnl"/>
        </w:rPr>
        <w:t>,</w:t>
      </w:r>
      <w:r w:rsidR="000E4F24" w:rsidRPr="00A70450">
        <w:rPr>
          <w:lang w:val="es-ES_tradnl"/>
        </w:rPr>
        <w:t xml:space="preserve"> hay que analizarla</w:t>
      </w:r>
      <w:r w:rsidR="0082793A" w:rsidRPr="00A70450">
        <w:rPr>
          <w:lang w:val="es-ES_tradnl"/>
        </w:rPr>
        <w:t xml:space="preserve"> cada año</w:t>
      </w:r>
      <w:r w:rsidR="000E4F24" w:rsidRPr="00A70450">
        <w:rPr>
          <w:lang w:val="es-ES_tradnl"/>
        </w:rPr>
        <w:t xml:space="preserve"> en nuestros países. </w:t>
      </w:r>
      <w:r w:rsidR="0082793A" w:rsidRPr="00A70450">
        <w:rPr>
          <w:lang w:val="es-ES_tradnl"/>
        </w:rPr>
        <w:t>América Latina tiene una p</w:t>
      </w:r>
      <w:r w:rsidR="00F22FED" w:rsidRPr="00A70450">
        <w:rPr>
          <w:lang w:val="es-ES_tradnl"/>
        </w:rPr>
        <w:t>oblación</w:t>
      </w:r>
      <w:r w:rsidR="000E4F24" w:rsidRPr="00A70450">
        <w:rPr>
          <w:lang w:val="es-ES_tradnl"/>
        </w:rPr>
        <w:t xml:space="preserve"> urbana cada vez mayor</w:t>
      </w:r>
      <w:r w:rsidR="0082793A" w:rsidRPr="00A70450">
        <w:rPr>
          <w:lang w:val="es-ES_tradnl"/>
        </w:rPr>
        <w:t xml:space="preserve"> y si bien las formas de medirlo en nuestros países, e</w:t>
      </w:r>
      <w:r w:rsidR="000E4F24" w:rsidRPr="00A70450">
        <w:rPr>
          <w:lang w:val="es-ES_tradnl"/>
        </w:rPr>
        <w:t>n los países del CCRP</w:t>
      </w:r>
      <w:r w:rsidR="0082793A" w:rsidRPr="00A70450">
        <w:rPr>
          <w:lang w:val="es-ES_tradnl"/>
        </w:rPr>
        <w:t xml:space="preserve"> la población rural está a la baja y va más o menos </w:t>
      </w:r>
      <w:r w:rsidR="00CE7DFB" w:rsidRPr="00A70450">
        <w:rPr>
          <w:lang w:val="es-ES_tradnl"/>
        </w:rPr>
        <w:t xml:space="preserve">de la tercera a la cuarta parte, dependiendo del país. </w:t>
      </w:r>
    </w:p>
    <w:p w14:paraId="7DEF0C00" w14:textId="77777777" w:rsidR="00CE7DFB" w:rsidRPr="00A70450" w:rsidRDefault="00CE7DFB" w:rsidP="006B6CE6">
      <w:pPr>
        <w:jc w:val="both"/>
        <w:rPr>
          <w:lang w:val="es-ES_tradnl"/>
        </w:rPr>
      </w:pPr>
    </w:p>
    <w:p w14:paraId="5835D8E5" w14:textId="649FD3E7" w:rsidR="007D7127" w:rsidRPr="00A70450" w:rsidRDefault="00CE7DFB" w:rsidP="006B6CE6">
      <w:pPr>
        <w:jc w:val="both"/>
        <w:rPr>
          <w:lang w:val="es-ES_tradnl"/>
        </w:rPr>
      </w:pPr>
      <w:r w:rsidRPr="00A70450">
        <w:rPr>
          <w:lang w:val="es-ES_tradnl"/>
        </w:rPr>
        <w:t>Estas diferencias entre estructuras sociales, entre poblaciones en nuestros países, y esto también es una investigación reciente</w:t>
      </w:r>
      <w:r w:rsidR="00D37D49" w:rsidRPr="00A70450">
        <w:rPr>
          <w:lang w:val="es-ES_tradnl"/>
        </w:rPr>
        <w:t>, vienen de mucho tiempo atrás. Este año se publicó este primer retrato genómico de los pueblos andinos pre-colombinos, analizando ADN antiguo y se encontró que hace 9000 años los habitantes de las regiones andinas se diferenciaron genéticamente de quienes vivían en la costa, una diferenciación mucho má</w:t>
      </w:r>
      <w:r w:rsidR="007A373E" w:rsidRPr="00A70450">
        <w:rPr>
          <w:lang w:val="es-ES_tradnl"/>
        </w:rPr>
        <w:t xml:space="preserve">s antigua de lo que se pensaba y que lleva a preguntarse qué relación tiene esto con los conceptos desarrollados por Murra a partir del 72, sobre el manejo vertical de los pisos ecológicos, o lo que el llamaba el archipiélago vertical. </w:t>
      </w:r>
      <w:r w:rsidR="007D7127" w:rsidRPr="00A70450">
        <w:rPr>
          <w:lang w:val="es-ES_tradnl"/>
        </w:rPr>
        <w:t xml:space="preserve">Esto nos muestra que los Andes son una </w:t>
      </w:r>
      <w:r w:rsidR="00F22FED" w:rsidRPr="00A70450">
        <w:rPr>
          <w:lang w:val="es-ES_tradnl"/>
        </w:rPr>
        <w:t xml:space="preserve">sociedad </w:t>
      </w:r>
      <w:r w:rsidR="00C27FBC" w:rsidRPr="00A70450">
        <w:rPr>
          <w:lang w:val="es-ES_tradnl"/>
        </w:rPr>
        <w:t>multi</w:t>
      </w:r>
      <w:r w:rsidR="00F22FED" w:rsidRPr="00A70450">
        <w:rPr>
          <w:lang w:val="es-ES_tradnl"/>
        </w:rPr>
        <w:t>-</w:t>
      </w:r>
      <w:r w:rsidR="000E4F24" w:rsidRPr="00A70450">
        <w:rPr>
          <w:lang w:val="es-ES_tradnl"/>
        </w:rPr>
        <w:t>étnica de orige</w:t>
      </w:r>
      <w:r w:rsidR="007D7127" w:rsidRPr="00A70450">
        <w:rPr>
          <w:lang w:val="es-ES_tradnl"/>
        </w:rPr>
        <w:t>n ancestral</w:t>
      </w:r>
      <w:r w:rsidR="000E4F24" w:rsidRPr="00A70450">
        <w:rPr>
          <w:lang w:val="es-ES_tradnl"/>
        </w:rPr>
        <w:t>.</w:t>
      </w:r>
    </w:p>
    <w:p w14:paraId="2AA9A988" w14:textId="77777777" w:rsidR="007D7127" w:rsidRPr="00A70450" w:rsidRDefault="007D7127" w:rsidP="006B6CE6">
      <w:pPr>
        <w:jc w:val="both"/>
        <w:rPr>
          <w:lang w:val="es-ES_tradnl"/>
        </w:rPr>
      </w:pPr>
    </w:p>
    <w:p w14:paraId="4E753771" w14:textId="77777777" w:rsidR="00AF0712" w:rsidRPr="00A70450" w:rsidRDefault="00684BFD" w:rsidP="006B6CE6">
      <w:pPr>
        <w:jc w:val="both"/>
        <w:rPr>
          <w:lang w:val="es-ES_tradnl"/>
        </w:rPr>
      </w:pPr>
      <w:r w:rsidRPr="00A70450">
        <w:rPr>
          <w:lang w:val="es-ES_tradnl"/>
        </w:rPr>
        <w:lastRenderedPageBreak/>
        <w:t>Esos problemas históricos muchas veces lo seguimos viviendo. Este año la Medalla Clark otorgada por la Asociación de Economistas muy respetada</w:t>
      </w:r>
      <w:r w:rsidR="000E4F24" w:rsidRPr="00A70450">
        <w:rPr>
          <w:lang w:val="es-ES_tradnl"/>
        </w:rPr>
        <w:t>,</w:t>
      </w:r>
      <w:r w:rsidRPr="00A70450">
        <w:rPr>
          <w:lang w:val="es-ES_tradnl"/>
        </w:rPr>
        <w:t xml:space="preserve"> fue otorgada a una</w:t>
      </w:r>
      <w:r w:rsidR="000E4F24" w:rsidRPr="00A70450">
        <w:rPr>
          <w:lang w:val="es-ES_tradnl"/>
        </w:rPr>
        <w:t xml:space="preserve"> profesora de </w:t>
      </w:r>
      <w:r w:rsidRPr="00A70450">
        <w:rPr>
          <w:lang w:val="es-ES_tradnl"/>
        </w:rPr>
        <w:t xml:space="preserve">la Universidad de </w:t>
      </w:r>
      <w:r w:rsidR="000E4F24" w:rsidRPr="00A70450">
        <w:rPr>
          <w:lang w:val="es-ES_tradnl"/>
        </w:rPr>
        <w:t xml:space="preserve">Harvard </w:t>
      </w:r>
      <w:r w:rsidRPr="00A70450">
        <w:rPr>
          <w:lang w:val="es-ES_tradnl"/>
        </w:rPr>
        <w:t xml:space="preserve">que se hizo conocida en 2010 porque </w:t>
      </w:r>
      <w:r w:rsidR="000E4F24" w:rsidRPr="00A70450">
        <w:rPr>
          <w:lang w:val="es-ES_tradnl"/>
        </w:rPr>
        <w:t xml:space="preserve">estudió </w:t>
      </w:r>
      <w:r w:rsidRPr="00A70450">
        <w:rPr>
          <w:lang w:val="es-ES_tradnl"/>
        </w:rPr>
        <w:t xml:space="preserve">los </w:t>
      </w:r>
      <w:r w:rsidR="000E4F24" w:rsidRPr="00A70450">
        <w:rPr>
          <w:lang w:val="es-ES_tradnl"/>
        </w:rPr>
        <w:t xml:space="preserve">efectos persistentes de mita minera, </w:t>
      </w:r>
      <w:r w:rsidRPr="00A70450">
        <w:rPr>
          <w:lang w:val="es-ES_tradnl"/>
        </w:rPr>
        <w:t xml:space="preserve">una institución colonial de </w:t>
      </w:r>
      <w:r w:rsidR="000E4F24" w:rsidRPr="00A70450">
        <w:rPr>
          <w:lang w:val="es-ES_tradnl"/>
        </w:rPr>
        <w:t>esclavitud para llevar a la gente a trabajar en minas</w:t>
      </w:r>
      <w:r w:rsidR="0072714B" w:rsidRPr="00A70450">
        <w:rPr>
          <w:lang w:val="es-ES_tradnl"/>
        </w:rPr>
        <w:t xml:space="preserve"> como las de Potosí o las de Huancavelica</w:t>
      </w:r>
      <w:r w:rsidRPr="00A70450">
        <w:rPr>
          <w:lang w:val="es-ES_tradnl"/>
        </w:rPr>
        <w:t>. C</w:t>
      </w:r>
      <w:r w:rsidR="000E4F24" w:rsidRPr="00A70450">
        <w:rPr>
          <w:lang w:val="es-ES_tradnl"/>
        </w:rPr>
        <w:t>on métodos de comparación encontró que tres</w:t>
      </w:r>
      <w:r w:rsidR="00F22FED" w:rsidRPr="00A70450">
        <w:rPr>
          <w:lang w:val="es-ES_tradnl"/>
        </w:rPr>
        <w:t xml:space="preserve"> siglos </w:t>
      </w:r>
      <w:r w:rsidR="000E4F24" w:rsidRPr="00A70450">
        <w:rPr>
          <w:lang w:val="es-ES_tradnl"/>
        </w:rPr>
        <w:t>después</w:t>
      </w:r>
      <w:r w:rsidR="00FF0C27" w:rsidRPr="00A70450">
        <w:rPr>
          <w:lang w:val="es-ES_tradnl"/>
        </w:rPr>
        <w:t xml:space="preserve"> los efectos de la mita disminuyen el consumo doméstico en 25% y retrasan el crecimiento de lxs niñxs en 6%. </w:t>
      </w:r>
      <w:r w:rsidR="008E7E46" w:rsidRPr="00A70450">
        <w:rPr>
          <w:lang w:val="es-ES_tradnl"/>
        </w:rPr>
        <w:t xml:space="preserve"> </w:t>
      </w:r>
      <w:r w:rsidR="00607A0A" w:rsidRPr="00A70450">
        <w:rPr>
          <w:lang w:val="es-ES_tradnl"/>
        </w:rPr>
        <w:t>Dell relaciona eso</w:t>
      </w:r>
      <w:r w:rsidR="000E4F24" w:rsidRPr="00A70450">
        <w:rPr>
          <w:lang w:val="es-ES_tradnl"/>
        </w:rPr>
        <w:t xml:space="preserve"> con la tenencia de tierra, </w:t>
      </w:r>
      <w:r w:rsidR="00607A0A" w:rsidRPr="00A70450">
        <w:rPr>
          <w:lang w:val="es-ES_tradnl"/>
        </w:rPr>
        <w:t xml:space="preserve">los bienes público, la </w:t>
      </w:r>
      <w:r w:rsidR="000E4F24" w:rsidRPr="00A70450">
        <w:rPr>
          <w:lang w:val="es-ES_tradnl"/>
        </w:rPr>
        <w:t>particip</w:t>
      </w:r>
      <w:r w:rsidR="00F22FED" w:rsidRPr="00A70450">
        <w:rPr>
          <w:lang w:val="es-ES_tradnl"/>
        </w:rPr>
        <w:t>ació</w:t>
      </w:r>
      <w:r w:rsidR="000E4F24" w:rsidRPr="00A70450">
        <w:rPr>
          <w:lang w:val="es-ES_tradnl"/>
        </w:rPr>
        <w:t xml:space="preserve">n en </w:t>
      </w:r>
      <w:r w:rsidR="00607A0A" w:rsidRPr="00A70450">
        <w:rPr>
          <w:lang w:val="es-ES_tradnl"/>
        </w:rPr>
        <w:t xml:space="preserve">el </w:t>
      </w:r>
      <w:r w:rsidR="000E4F24" w:rsidRPr="00A70450">
        <w:rPr>
          <w:lang w:val="es-ES_tradnl"/>
        </w:rPr>
        <w:t>mercado</w:t>
      </w:r>
      <w:r w:rsidR="00607A0A" w:rsidRPr="00A70450">
        <w:rPr>
          <w:lang w:val="es-ES_tradnl"/>
        </w:rPr>
        <w:t>, como canales a través de los cuales persisten sus efectos</w:t>
      </w:r>
      <w:r w:rsidR="000E4F24" w:rsidRPr="00A70450">
        <w:rPr>
          <w:lang w:val="es-ES_tradnl"/>
        </w:rPr>
        <w:t>. La historia es importante porque nos da lecciones de po</w:t>
      </w:r>
      <w:r w:rsidR="00662C7F" w:rsidRPr="00A70450">
        <w:rPr>
          <w:lang w:val="es-ES_tradnl"/>
        </w:rPr>
        <w:t>r</w:t>
      </w:r>
      <w:r w:rsidR="00607A0A" w:rsidRPr="00A70450">
        <w:rPr>
          <w:lang w:val="es-ES_tradnl"/>
        </w:rPr>
        <w:t xml:space="preserve"> qué</w:t>
      </w:r>
      <w:r w:rsidR="00AF0712" w:rsidRPr="00A70450">
        <w:rPr>
          <w:lang w:val="es-ES_tradnl"/>
        </w:rPr>
        <w:t xml:space="preserve"> algunas</w:t>
      </w:r>
      <w:r w:rsidR="000E4F24" w:rsidRPr="00A70450">
        <w:rPr>
          <w:lang w:val="es-ES_tradnl"/>
        </w:rPr>
        <w:t xml:space="preserve"> cosas</w:t>
      </w:r>
      <w:r w:rsidR="00662C7F" w:rsidRPr="00A70450">
        <w:rPr>
          <w:lang w:val="es-ES_tradnl"/>
        </w:rPr>
        <w:t xml:space="preserve"> suceden como suceden. </w:t>
      </w:r>
    </w:p>
    <w:p w14:paraId="0B5FAA02" w14:textId="77777777" w:rsidR="00AF0712" w:rsidRPr="00A70450" w:rsidRDefault="00AF0712" w:rsidP="006B6CE6">
      <w:pPr>
        <w:jc w:val="both"/>
        <w:rPr>
          <w:lang w:val="es-ES_tradnl"/>
        </w:rPr>
      </w:pPr>
    </w:p>
    <w:p w14:paraId="416E2E54" w14:textId="61621F06" w:rsidR="000E4F24" w:rsidRPr="00A70450" w:rsidRDefault="00AF0712" w:rsidP="006B6CE6">
      <w:pPr>
        <w:jc w:val="both"/>
        <w:rPr>
          <w:lang w:val="es-ES_tradnl"/>
        </w:rPr>
      </w:pPr>
      <w:r w:rsidRPr="00A70450">
        <w:rPr>
          <w:lang w:val="es-ES_tradnl"/>
        </w:rPr>
        <w:t xml:space="preserve">Y algunos procesos recientes pueden afectar la realidad de la pequeña agricultura andina. </w:t>
      </w:r>
      <w:r w:rsidR="00F51403" w:rsidRPr="00A70450">
        <w:rPr>
          <w:lang w:val="es-ES_tradnl"/>
        </w:rPr>
        <w:t xml:space="preserve">El Perú, el primer productor de papa en América Latina </w:t>
      </w:r>
      <w:r w:rsidR="0051752F" w:rsidRPr="00A70450">
        <w:rPr>
          <w:lang w:val="es-ES_tradnl"/>
        </w:rPr>
        <w:t xml:space="preserve">ha visto triplicada la importación de papa congelada proveniente de Alemania, Bélgica y Holanda y eso va de la mano con el crecimiento del interés de los jóvenes por la comida chatarra y eso puede afectar la realidad de los productores de papas nativas. Así </w:t>
      </w:r>
      <w:r w:rsidR="000E4F24" w:rsidRPr="00A70450">
        <w:rPr>
          <w:lang w:val="es-ES_tradnl"/>
        </w:rPr>
        <w:t xml:space="preserve">como la producción </w:t>
      </w:r>
      <w:r w:rsidR="0051752F" w:rsidRPr="00A70450">
        <w:rPr>
          <w:lang w:val="es-ES_tradnl"/>
        </w:rPr>
        <w:t xml:space="preserve">de quinua </w:t>
      </w:r>
      <w:r w:rsidR="000E4F24" w:rsidRPr="00A70450">
        <w:rPr>
          <w:lang w:val="es-ES_tradnl"/>
        </w:rPr>
        <w:t>fuera del altiplano</w:t>
      </w:r>
      <w:r w:rsidR="00B7023C" w:rsidRPr="00A70450">
        <w:rPr>
          <w:lang w:val="es-ES_tradnl"/>
        </w:rPr>
        <w:t xml:space="preserve"> del Perú y de Bolivia:</w:t>
      </w:r>
      <w:r w:rsidR="000E4F24" w:rsidRPr="00A70450">
        <w:rPr>
          <w:lang w:val="es-ES_tradnl"/>
        </w:rPr>
        <w:t xml:space="preserve"> quinua británica</w:t>
      </w:r>
      <w:r w:rsidR="00B7023C" w:rsidRPr="00A70450">
        <w:rPr>
          <w:lang w:val="es-ES_tradnl"/>
        </w:rPr>
        <w:t>, norteamericana</w:t>
      </w:r>
      <w:r w:rsidR="000E4F24" w:rsidRPr="00A70450">
        <w:rPr>
          <w:lang w:val="es-ES_tradnl"/>
        </w:rPr>
        <w:t xml:space="preserve"> o francesa.</w:t>
      </w:r>
      <w:r w:rsidR="003A3881" w:rsidRPr="00A70450">
        <w:rPr>
          <w:lang w:val="es-ES_tradnl"/>
        </w:rPr>
        <w:t xml:space="preserve"> El futuro de hecho puede ser una competencia comercial que hay que mirar con mucha atenció</w:t>
      </w:r>
      <w:r w:rsidR="00CB01E1" w:rsidRPr="00A70450">
        <w:rPr>
          <w:lang w:val="es-ES_tradnl"/>
        </w:rPr>
        <w:t>n porque sabemos que la agricultura europea es subsidiada, como no sucede con la agricultura andina.</w:t>
      </w:r>
    </w:p>
    <w:p w14:paraId="20225D4D" w14:textId="77777777" w:rsidR="00CB01E1" w:rsidRPr="00A70450" w:rsidRDefault="00CB01E1" w:rsidP="006B6CE6">
      <w:pPr>
        <w:jc w:val="both"/>
        <w:rPr>
          <w:lang w:val="es-ES_tradnl"/>
        </w:rPr>
      </w:pPr>
    </w:p>
    <w:p w14:paraId="72D17EEC" w14:textId="77777777" w:rsidR="000703F8" w:rsidRPr="00A70450" w:rsidRDefault="00CB01E1" w:rsidP="006B6CE6">
      <w:pPr>
        <w:jc w:val="both"/>
        <w:rPr>
          <w:lang w:val="es-ES_tradnl"/>
        </w:rPr>
      </w:pPr>
      <w:r w:rsidRPr="00A70450">
        <w:rPr>
          <w:lang w:val="es-ES_tradnl"/>
        </w:rPr>
        <w:t xml:space="preserve">Y un proceso </w:t>
      </w:r>
      <w:r w:rsidR="000703F8" w:rsidRPr="00A70450">
        <w:rPr>
          <w:lang w:val="es-ES_tradnl"/>
        </w:rPr>
        <w:t xml:space="preserve">reciente del que tampoco podemos estar ajenos es la migración venezolana que ha llegado a niveles comparables a los de Siria en número de personas y que ha afectado a Perú y Ecuador y que ha demostrado la enorme solidaridad en nuestros países, pero con una tasa aún difícil de cubrir en los servicios públicos. </w:t>
      </w:r>
    </w:p>
    <w:p w14:paraId="77C2B198" w14:textId="77777777" w:rsidR="000703F8" w:rsidRPr="00A70450" w:rsidRDefault="000703F8" w:rsidP="006B6CE6">
      <w:pPr>
        <w:jc w:val="both"/>
        <w:rPr>
          <w:lang w:val="es-ES_tradnl"/>
        </w:rPr>
      </w:pPr>
    </w:p>
    <w:p w14:paraId="00F5B05A" w14:textId="77777777" w:rsidR="00273E69" w:rsidRPr="00A70450" w:rsidRDefault="000703F8" w:rsidP="006B6CE6">
      <w:pPr>
        <w:jc w:val="both"/>
        <w:rPr>
          <w:lang w:val="es-ES_tradnl"/>
        </w:rPr>
      </w:pPr>
      <w:r w:rsidRPr="00A70450">
        <w:rPr>
          <w:lang w:val="es-ES_tradnl"/>
        </w:rPr>
        <w:t xml:space="preserve">Finalmente y ya terminando, creo </w:t>
      </w:r>
      <w:r w:rsidR="0014080A" w:rsidRPr="00A70450">
        <w:rPr>
          <w:lang w:val="es-ES_tradnl"/>
        </w:rPr>
        <w:t>que es importa</w:t>
      </w:r>
      <w:r w:rsidR="005323FC" w:rsidRPr="00A70450">
        <w:rPr>
          <w:lang w:val="es-ES_tradnl"/>
        </w:rPr>
        <w:t>nte pensar en las oportunidades, como por ejemplo, este articulista e</w:t>
      </w:r>
      <w:r w:rsidR="00D453FE" w:rsidRPr="00A70450">
        <w:rPr>
          <w:lang w:val="es-ES_tradnl"/>
        </w:rPr>
        <w:t>n un diario de negocios peruano</w:t>
      </w:r>
      <w:r w:rsidR="005323FC" w:rsidRPr="00A70450">
        <w:rPr>
          <w:lang w:val="es-ES_tradnl"/>
        </w:rPr>
        <w:t xml:space="preserve"> que habla de la urgencia y la oportunidad </w:t>
      </w:r>
      <w:r w:rsidR="00D453FE" w:rsidRPr="00A70450">
        <w:rPr>
          <w:lang w:val="es-ES_tradnl"/>
        </w:rPr>
        <w:t>de mirar a la migración interna de los retornantes de l</w:t>
      </w:r>
      <w:r w:rsidR="002F37F8" w:rsidRPr="00A70450">
        <w:rPr>
          <w:lang w:val="es-ES_tradnl"/>
        </w:rPr>
        <w:t xml:space="preserve">as ciudades a las zonas rurales (repoblación), que vienen con competencias y habilidades desarrolladas en las ciudades, pero tienen un conocimiento </w:t>
      </w:r>
      <w:r w:rsidR="002D0E72" w:rsidRPr="00A70450">
        <w:rPr>
          <w:lang w:val="es-ES_tradnl"/>
        </w:rPr>
        <w:t xml:space="preserve">detallado de sus territorios. Se considera que es un capital humano que el Estado debe saber aprovechar. </w:t>
      </w:r>
    </w:p>
    <w:p w14:paraId="481B65DA" w14:textId="77777777" w:rsidR="00273E69" w:rsidRPr="00A70450" w:rsidRDefault="00273E69" w:rsidP="006B6CE6">
      <w:pPr>
        <w:jc w:val="both"/>
        <w:rPr>
          <w:lang w:val="es-ES_tradnl"/>
        </w:rPr>
      </w:pPr>
    </w:p>
    <w:p w14:paraId="0C4D1109" w14:textId="0F8DAFD9" w:rsidR="00CB01E1" w:rsidRPr="00A70450" w:rsidRDefault="00FF0458" w:rsidP="006B6CE6">
      <w:pPr>
        <w:jc w:val="both"/>
        <w:rPr>
          <w:lang w:val="es-ES_tradnl"/>
        </w:rPr>
      </w:pPr>
      <w:r w:rsidRPr="00A70450">
        <w:rPr>
          <w:lang w:val="es-ES_tradnl"/>
        </w:rPr>
        <w:t xml:space="preserve">Creemos que </w:t>
      </w:r>
      <w:r w:rsidR="00273E69" w:rsidRPr="00A70450">
        <w:rPr>
          <w:lang w:val="es-ES_tradnl"/>
        </w:rPr>
        <w:t xml:space="preserve">tanto el concepto de agricultura ecológica como el de diversidad, inclusión y equidad </w:t>
      </w:r>
      <w:r w:rsidR="005B7DDE" w:rsidRPr="00A70450">
        <w:rPr>
          <w:lang w:val="es-ES_tradnl"/>
        </w:rPr>
        <w:t xml:space="preserve">es necesario precisarlo tomando en cuenta conceptos generados en nuestros territorios como </w:t>
      </w:r>
      <w:r w:rsidR="00CE0599" w:rsidRPr="00A70450">
        <w:rPr>
          <w:lang w:val="es-ES_tradnl"/>
        </w:rPr>
        <w:t>la cosmovisión andina, la pachamama, el sumak kawsay, el trabajo colectivo recíproco, los archipié</w:t>
      </w:r>
      <w:r w:rsidR="00E1691C" w:rsidRPr="00A70450">
        <w:rPr>
          <w:lang w:val="es-ES_tradnl"/>
        </w:rPr>
        <w:t>lagos verticales y pensar cómo queremos aplicarlos en los Andes. Y a lo largo de estas dos semanas quizás conversaremos sobre la posibilidad de conformar una comisión para reflexionar sobre esta pregunta</w:t>
      </w:r>
      <w:r w:rsidR="00297ADC" w:rsidRPr="00A70450">
        <w:rPr>
          <w:lang w:val="es-ES_tradnl"/>
        </w:rPr>
        <w:t>.</w:t>
      </w:r>
    </w:p>
    <w:p w14:paraId="499FD2A7" w14:textId="77777777" w:rsidR="00297ADC" w:rsidRPr="00A70450" w:rsidRDefault="00297ADC" w:rsidP="006B6CE6">
      <w:pPr>
        <w:jc w:val="both"/>
        <w:rPr>
          <w:i/>
          <w:color w:val="1F497D" w:themeColor="text2"/>
          <w:lang w:val="es-ES_tradnl"/>
        </w:rPr>
      </w:pPr>
    </w:p>
    <w:p w14:paraId="400FDA45" w14:textId="77777777" w:rsidR="00166A64" w:rsidRPr="00A70450" w:rsidRDefault="00166A64" w:rsidP="006B6CE6">
      <w:pPr>
        <w:jc w:val="both"/>
        <w:rPr>
          <w:b/>
          <w:i/>
          <w:color w:val="1F497D" w:themeColor="text2"/>
          <w:lang w:val="es-ES_tradnl"/>
        </w:rPr>
      </w:pPr>
    </w:p>
    <w:p w14:paraId="3B35727E" w14:textId="77777777" w:rsidR="00166A64" w:rsidRPr="00A70450" w:rsidRDefault="00166A64" w:rsidP="006B6CE6">
      <w:pPr>
        <w:jc w:val="both"/>
        <w:rPr>
          <w:b/>
          <w:i/>
          <w:color w:val="1F497D" w:themeColor="text2"/>
          <w:lang w:val="es-ES_tradnl"/>
        </w:rPr>
      </w:pPr>
    </w:p>
    <w:p w14:paraId="0C76150F" w14:textId="77777777" w:rsidR="00166A64" w:rsidRPr="00A70450" w:rsidRDefault="00166A64" w:rsidP="006B6CE6">
      <w:pPr>
        <w:jc w:val="both"/>
        <w:rPr>
          <w:b/>
          <w:i/>
          <w:color w:val="1F497D" w:themeColor="text2"/>
          <w:lang w:val="es-ES_tradnl"/>
        </w:rPr>
      </w:pPr>
    </w:p>
    <w:p w14:paraId="2912864A" w14:textId="77777777" w:rsidR="00166A64" w:rsidRPr="00A70450" w:rsidRDefault="00166A64" w:rsidP="006B6CE6">
      <w:pPr>
        <w:jc w:val="both"/>
        <w:rPr>
          <w:b/>
          <w:i/>
          <w:color w:val="1F497D" w:themeColor="text2"/>
          <w:lang w:val="es-ES_tradnl"/>
        </w:rPr>
      </w:pPr>
    </w:p>
    <w:p w14:paraId="46B6944F" w14:textId="77777777" w:rsidR="00166A64" w:rsidRPr="00A70450" w:rsidRDefault="00166A64" w:rsidP="006B6CE6">
      <w:pPr>
        <w:jc w:val="both"/>
        <w:rPr>
          <w:b/>
          <w:i/>
          <w:color w:val="1F497D" w:themeColor="text2"/>
          <w:lang w:val="es-ES_tradnl"/>
        </w:rPr>
      </w:pPr>
    </w:p>
    <w:p w14:paraId="13611AB3" w14:textId="0F4A0A31" w:rsidR="00297ADC" w:rsidRPr="00A70450" w:rsidRDefault="00297ADC" w:rsidP="006B6CE6">
      <w:pPr>
        <w:jc w:val="both"/>
        <w:rPr>
          <w:b/>
          <w:i/>
          <w:color w:val="1F497D" w:themeColor="text2"/>
          <w:lang w:val="es-ES_tradnl"/>
        </w:rPr>
      </w:pPr>
      <w:r w:rsidRPr="00A70450">
        <w:rPr>
          <w:b/>
          <w:i/>
          <w:color w:val="1F497D" w:themeColor="text2"/>
          <w:lang w:val="es-ES_tradnl"/>
        </w:rPr>
        <w:lastRenderedPageBreak/>
        <w:t>Carlos Barahona</w:t>
      </w:r>
    </w:p>
    <w:p w14:paraId="3AF416B2" w14:textId="77777777" w:rsidR="000E4F24" w:rsidRPr="00A70450" w:rsidRDefault="000E4F24" w:rsidP="006B6CE6">
      <w:pPr>
        <w:jc w:val="both"/>
        <w:rPr>
          <w:b/>
          <w:lang w:val="es-ES_tradnl"/>
        </w:rPr>
      </w:pPr>
    </w:p>
    <w:p w14:paraId="7FF4B66C" w14:textId="24743FEF" w:rsidR="00512221" w:rsidRPr="00A70450" w:rsidRDefault="000874ED" w:rsidP="006B6CE6">
      <w:pPr>
        <w:jc w:val="both"/>
        <w:rPr>
          <w:b/>
          <w:lang w:val="es-ES_tradnl"/>
        </w:rPr>
      </w:pPr>
      <w:r w:rsidRPr="00A70450">
        <w:rPr>
          <w:b/>
          <w:lang w:val="es-ES_tradnl"/>
        </w:rPr>
        <w:t>Efectos, retos y oportunidades que la pandemia presenta a los individuos, los proyectos, las comunidades, la CdP, el CCRP</w:t>
      </w:r>
    </w:p>
    <w:p w14:paraId="6A075C1F" w14:textId="77777777" w:rsidR="00512221" w:rsidRPr="00A70450" w:rsidRDefault="00512221" w:rsidP="006B6CE6">
      <w:pPr>
        <w:jc w:val="both"/>
        <w:rPr>
          <w:lang w:val="es-ES_tradnl"/>
        </w:rPr>
      </w:pPr>
    </w:p>
    <w:p w14:paraId="1AC57AEF" w14:textId="0C4C25EB" w:rsidR="000874ED" w:rsidRPr="00A70450" w:rsidRDefault="006B5C8E" w:rsidP="006B6CE6">
      <w:pPr>
        <w:jc w:val="both"/>
        <w:rPr>
          <w:lang w:val="es-ES_tradnl"/>
        </w:rPr>
      </w:pPr>
      <w:r w:rsidRPr="00A70450">
        <w:rPr>
          <w:lang w:val="es-ES_tradnl"/>
        </w:rPr>
        <w:t>Algunas de estas reflexiones están inspiradas en el artículo “COVID-19: lecciones para la emergencia por el cambio climático”</w:t>
      </w:r>
      <w:r w:rsidR="005A53A3" w:rsidRPr="00A70450">
        <w:rPr>
          <w:lang w:val="es-ES_tradnl"/>
        </w:rPr>
        <w:t xml:space="preserve"> que voy a compartir con ustedes. Una de las primeras lecciones es que el tiempo es esencial. Para la pandemia, el tiempo de incubación largo determina mucho de su comportamiento. El tiempo que los individuos que son asintomáticos </w:t>
      </w:r>
      <w:r w:rsidR="00AA0618" w:rsidRPr="00A70450">
        <w:rPr>
          <w:lang w:val="es-ES_tradnl"/>
        </w:rPr>
        <w:t xml:space="preserve">pasan con personas y tienen la posibilidad de transmitir la enfermedad. En el tiempo el crecimiento de la pandemia ha sido exponencial y en el tiempo </w:t>
      </w:r>
      <w:r w:rsidR="00963901" w:rsidRPr="00A70450">
        <w:rPr>
          <w:lang w:val="es-ES_tradnl"/>
        </w:rPr>
        <w:t xml:space="preserve">“no hacer nada” no es una opción. </w:t>
      </w:r>
    </w:p>
    <w:p w14:paraId="06332F6F" w14:textId="77777777" w:rsidR="0065472B" w:rsidRPr="00A70450" w:rsidRDefault="0065472B" w:rsidP="006B6CE6">
      <w:pPr>
        <w:jc w:val="both"/>
        <w:rPr>
          <w:lang w:val="es-ES_tradnl"/>
        </w:rPr>
      </w:pPr>
    </w:p>
    <w:p w14:paraId="06F5110B" w14:textId="1C4BAE87" w:rsidR="002B6E25" w:rsidRPr="00A70450" w:rsidRDefault="0065472B" w:rsidP="002B6E25">
      <w:pPr>
        <w:jc w:val="both"/>
        <w:rPr>
          <w:lang w:val="es-ES_tradnl"/>
        </w:rPr>
      </w:pPr>
      <w:r w:rsidRPr="00A70450">
        <w:rPr>
          <w:lang w:val="es-ES_tradnl"/>
        </w:rPr>
        <w:t xml:space="preserve">Con respecto a la crisis a la que nosotros estamos tratando de dar respuesta que es la crisis de la producción de alimentos, ésta crisis se viene construyendo desde hace ya bastante tiempo. </w:t>
      </w:r>
      <w:r w:rsidR="002B6E25" w:rsidRPr="00A70450">
        <w:rPr>
          <w:lang w:val="es-ES_tradnl"/>
        </w:rPr>
        <w:t xml:space="preserve">Un amplio sector de nuestra sociedad e individuos, producimos y consumimos comida con indiferencia y profundizamos la crisis. </w:t>
      </w:r>
      <w:r w:rsidR="0062347E" w:rsidRPr="00A70450">
        <w:rPr>
          <w:lang w:val="es-ES_tradnl"/>
        </w:rPr>
        <w:t>Esto es el equivalente a los individuos asintomáticos del COVID. En el tiempo se da una a</w:t>
      </w:r>
      <w:r w:rsidR="002B6E25" w:rsidRPr="00A70450">
        <w:rPr>
          <w:lang w:val="es-ES_tradnl"/>
        </w:rPr>
        <w:t>cumulación continua de los efectos</w:t>
      </w:r>
      <w:r w:rsidR="0062347E" w:rsidRPr="00A70450">
        <w:rPr>
          <w:lang w:val="es-ES_tradnl"/>
        </w:rPr>
        <w:t>, que es el equivalente al crecimiento exponencial de la pandemia</w:t>
      </w:r>
      <w:r w:rsidR="002B6E25" w:rsidRPr="00A70450">
        <w:rPr>
          <w:lang w:val="es-ES_tradnl"/>
        </w:rPr>
        <w:t>. No hacer nada no es una opción.</w:t>
      </w:r>
    </w:p>
    <w:p w14:paraId="1E732160" w14:textId="77777777" w:rsidR="0062347E" w:rsidRPr="00A70450" w:rsidRDefault="0062347E" w:rsidP="002B6E25">
      <w:pPr>
        <w:jc w:val="both"/>
        <w:rPr>
          <w:lang w:val="es-ES_tradnl"/>
        </w:rPr>
      </w:pPr>
    </w:p>
    <w:p w14:paraId="32789072" w14:textId="15D8B355" w:rsidR="00ED780F" w:rsidRPr="00A70450" w:rsidRDefault="0062347E" w:rsidP="00012409">
      <w:pPr>
        <w:jc w:val="both"/>
        <w:rPr>
          <w:lang w:val="es-ES_tradnl"/>
        </w:rPr>
      </w:pPr>
      <w:r w:rsidRPr="00A70450">
        <w:rPr>
          <w:lang w:val="es-ES_tradnl"/>
        </w:rPr>
        <w:t xml:space="preserve">Otra lección tiene que ver con el impacto social y económico. </w:t>
      </w:r>
      <w:r w:rsidR="00E40A41" w:rsidRPr="00A70450">
        <w:rPr>
          <w:lang w:val="es-ES_tradnl"/>
        </w:rPr>
        <w:t xml:space="preserve">Se agudizará la desigualdad. </w:t>
      </w:r>
      <w:r w:rsidR="001613FA" w:rsidRPr="00A70450">
        <w:rPr>
          <w:lang w:val="es-ES_tradnl"/>
        </w:rPr>
        <w:t xml:space="preserve">Los más vulnerables están siendo más afectados. </w:t>
      </w:r>
      <w:r w:rsidR="00E776D7" w:rsidRPr="00A70450">
        <w:rPr>
          <w:lang w:val="es-ES_tradnl"/>
        </w:rPr>
        <w:t>Y los más privilegiados, menos afectados. Hay una r</w:t>
      </w:r>
      <w:r w:rsidR="00012409" w:rsidRPr="00A70450">
        <w:rPr>
          <w:lang w:val="es-ES_tradnl"/>
        </w:rPr>
        <w:t>elación temporal difícil entre el costo-beneficio de la inversión que se hace para manejarlo</w:t>
      </w:r>
      <w:r w:rsidR="00ED780F" w:rsidRPr="00A70450">
        <w:rPr>
          <w:lang w:val="es-ES_tradnl"/>
        </w:rPr>
        <w:t>. Si podemos medidas de cuarenta afectamos lo socio-económico. Lo mismo ocurre con el sistema de alimentos. Quienes tienen la capacidad de invertir no están interesados en resolver la crisis en su mayoría y aquellos que están interesados en resolver la crisis, para quienes la solución también tiene que ver con su sistema de vida, no tienen los recursos para hacerlo. De igual manera, se agudiza la desigualdad.</w:t>
      </w:r>
    </w:p>
    <w:p w14:paraId="0A73C1A6" w14:textId="77777777" w:rsidR="00ED780F" w:rsidRPr="00A70450" w:rsidRDefault="00ED780F" w:rsidP="00012409">
      <w:pPr>
        <w:jc w:val="both"/>
        <w:rPr>
          <w:lang w:val="es-ES_tradnl"/>
        </w:rPr>
      </w:pPr>
    </w:p>
    <w:p w14:paraId="356475EF" w14:textId="33D5BAE0" w:rsidR="00ED780F" w:rsidRPr="00A70450" w:rsidRDefault="00B9464E" w:rsidP="00012409">
      <w:pPr>
        <w:jc w:val="both"/>
        <w:rPr>
          <w:lang w:val="es-ES_tradnl"/>
        </w:rPr>
      </w:pPr>
      <w:r w:rsidRPr="00A70450">
        <w:rPr>
          <w:lang w:val="es-ES_tradnl"/>
        </w:rPr>
        <w:t xml:space="preserve">Lo que es cierto es que con la crisis hemos visto que hay una necesidad de cambio. </w:t>
      </w:r>
      <w:r w:rsidR="007028F4" w:rsidRPr="00A70450">
        <w:rPr>
          <w:lang w:val="es-ES_tradnl"/>
        </w:rPr>
        <w:t>Y el cambio tiene que ver con cómo usamos el conocimiento individual y colectivo, con la práctica, con las actitudes individuales y colectivas para prevenir la transmisión, compartir conocimiento. Los mismos puntos aplican con el sistema de alimentos. Debemos estar claros de la importancia de un sistema agroecológico (conocimiento), ponerlo en la práctica como individuos y colectividad y tiene que ver también con nuestras actitudes. Esto genera cambios y grandes movimientos para detener la crisis.</w:t>
      </w:r>
    </w:p>
    <w:p w14:paraId="5EEC8C78" w14:textId="77777777" w:rsidR="007028F4" w:rsidRPr="00A70450" w:rsidRDefault="007028F4" w:rsidP="00012409">
      <w:pPr>
        <w:jc w:val="both"/>
        <w:rPr>
          <w:lang w:val="es-ES_tradnl"/>
        </w:rPr>
      </w:pPr>
    </w:p>
    <w:p w14:paraId="296EF0B4" w14:textId="78B41E72" w:rsidR="007028F4" w:rsidRPr="00A70450" w:rsidRDefault="007028F4" w:rsidP="00012409">
      <w:pPr>
        <w:jc w:val="both"/>
        <w:rPr>
          <w:lang w:val="es-ES_tradnl"/>
        </w:rPr>
      </w:pPr>
      <w:r w:rsidRPr="00A70450">
        <w:rPr>
          <w:lang w:val="es-ES_tradnl"/>
        </w:rPr>
        <w:t xml:space="preserve">También hemos aprendido sobre liderazgo, el mismo que debe basarse en conocimiento pertinente, confiable, con solidaridad y con coraje. </w:t>
      </w:r>
      <w:r w:rsidR="00E53AF6" w:rsidRPr="00A70450">
        <w:rPr>
          <w:lang w:val="es-ES_tradnl"/>
        </w:rPr>
        <w:t>Me hace pensar en los países que estamos pagando un precio alto por el mal liderazgo que ha habido en la crisis y los países que han tenido mejor liderazgo manejan la crisis de mejor manera.</w:t>
      </w:r>
    </w:p>
    <w:p w14:paraId="1A3CDAA7" w14:textId="77777777" w:rsidR="00D31B36" w:rsidRPr="00A70450" w:rsidRDefault="00D31B36" w:rsidP="00012409">
      <w:pPr>
        <w:jc w:val="both"/>
        <w:rPr>
          <w:lang w:val="es-ES_tradnl"/>
        </w:rPr>
      </w:pPr>
    </w:p>
    <w:p w14:paraId="597A3F89" w14:textId="2FF8DE79" w:rsidR="00450640" w:rsidRPr="00A70450" w:rsidRDefault="00D31B36" w:rsidP="00450640">
      <w:pPr>
        <w:jc w:val="both"/>
        <w:rPr>
          <w:lang w:val="es-ES_tradnl"/>
        </w:rPr>
      </w:pPr>
      <w:r w:rsidRPr="00A70450">
        <w:rPr>
          <w:lang w:val="es-ES_tradnl"/>
        </w:rPr>
        <w:lastRenderedPageBreak/>
        <w:t xml:space="preserve">Respecto al uso de conocimiento, en COVID éste ha tenido que ver con </w:t>
      </w:r>
      <w:r w:rsidR="00F63C0F" w:rsidRPr="00A70450">
        <w:rPr>
          <w:lang w:val="es-ES_tradnl"/>
        </w:rPr>
        <w:t>e</w:t>
      </w:r>
      <w:r w:rsidR="00CF62E5" w:rsidRPr="00A70450">
        <w:rPr>
          <w:lang w:val="es-ES_tradnl"/>
        </w:rPr>
        <w:t xml:space="preserve">pidemiologia, </w:t>
      </w:r>
      <w:r w:rsidR="00450640" w:rsidRPr="00A70450">
        <w:rPr>
          <w:lang w:val="es-ES_tradnl"/>
        </w:rPr>
        <w:t xml:space="preserve">datos sobre </w:t>
      </w:r>
      <w:r w:rsidR="00CF62E5" w:rsidRPr="00A70450">
        <w:rPr>
          <w:lang w:val="es-ES_tradnl"/>
        </w:rPr>
        <w:t>pruebas, manejo y acceso a datos, co-responsabilidad</w:t>
      </w:r>
      <w:r w:rsidR="00F63C0F" w:rsidRPr="00A70450">
        <w:rPr>
          <w:lang w:val="es-ES_tradnl"/>
        </w:rPr>
        <w:t xml:space="preserve">. En </w:t>
      </w:r>
      <w:r w:rsidR="00450640" w:rsidRPr="00A70450">
        <w:rPr>
          <w:lang w:val="es-ES_tradnl"/>
        </w:rPr>
        <w:t>los</w:t>
      </w:r>
      <w:r w:rsidR="00F63C0F" w:rsidRPr="00A70450">
        <w:rPr>
          <w:lang w:val="es-ES_tradnl"/>
        </w:rPr>
        <w:t xml:space="preserve"> sistema</w:t>
      </w:r>
      <w:r w:rsidR="00450640" w:rsidRPr="00A70450">
        <w:rPr>
          <w:lang w:val="es-ES_tradnl"/>
        </w:rPr>
        <w:t>s</w:t>
      </w:r>
      <w:r w:rsidR="00F63C0F" w:rsidRPr="00A70450">
        <w:rPr>
          <w:lang w:val="es-ES_tradnl"/>
        </w:rPr>
        <w:t xml:space="preserve"> de producción de alimentos </w:t>
      </w:r>
      <w:r w:rsidR="00576D79" w:rsidRPr="00A70450">
        <w:rPr>
          <w:lang w:val="es-ES_tradnl"/>
        </w:rPr>
        <w:t>hablamos de Agroecología</w:t>
      </w:r>
      <w:r w:rsidR="00450640" w:rsidRPr="00A70450">
        <w:rPr>
          <w:lang w:val="es-ES_tradnl"/>
        </w:rPr>
        <w:t>, visión de futuro, acceso a evidencia, co-responsabilidad</w:t>
      </w:r>
      <w:r w:rsidR="00CF62E5" w:rsidRPr="00A70450">
        <w:rPr>
          <w:lang w:val="es-ES_tradnl"/>
        </w:rPr>
        <w:t xml:space="preserve"> que ese conocimiento implica.</w:t>
      </w:r>
    </w:p>
    <w:p w14:paraId="2167688B" w14:textId="77777777" w:rsidR="00CF62E5" w:rsidRPr="00A70450" w:rsidRDefault="00CF62E5" w:rsidP="00450640">
      <w:pPr>
        <w:jc w:val="both"/>
        <w:rPr>
          <w:lang w:val="es-ES_tradnl"/>
        </w:rPr>
      </w:pPr>
    </w:p>
    <w:p w14:paraId="1D933067" w14:textId="450FCD97" w:rsidR="00CF62E5" w:rsidRPr="00A70450" w:rsidRDefault="00CF62E5" w:rsidP="00450640">
      <w:pPr>
        <w:jc w:val="both"/>
        <w:rPr>
          <w:lang w:val="es-ES_tradnl"/>
        </w:rPr>
      </w:pPr>
      <w:r w:rsidRPr="00A70450">
        <w:rPr>
          <w:lang w:val="es-ES_tradnl"/>
        </w:rPr>
        <w:t xml:space="preserve">Y ahora </w:t>
      </w:r>
      <w:r w:rsidR="00367F92" w:rsidRPr="00A70450">
        <w:rPr>
          <w:lang w:val="es-ES_tradnl"/>
        </w:rPr>
        <w:t xml:space="preserve">hablo sólo de nuestra crisis y hay dos sistemas </w:t>
      </w:r>
      <w:r w:rsidR="00B11462" w:rsidRPr="00A70450">
        <w:rPr>
          <w:lang w:val="es-ES_tradnl"/>
        </w:rPr>
        <w:t xml:space="preserve">de producción </w:t>
      </w:r>
      <w:r w:rsidR="00367F92" w:rsidRPr="00A70450">
        <w:rPr>
          <w:lang w:val="es-ES_tradnl"/>
        </w:rPr>
        <w:t xml:space="preserve">que se contrastan. </w:t>
      </w:r>
      <w:r w:rsidR="00B11462" w:rsidRPr="00A70450">
        <w:rPr>
          <w:lang w:val="es-ES_tradnl"/>
        </w:rPr>
        <w:t xml:space="preserve">La primera es de agricultura industrial, basada en un sistema de minería agrícola, extractiva, de beneficio inmediato, que nos lleva a una producción irresponsable. En cambio, la producción agroecológica </w:t>
      </w:r>
      <w:r w:rsidR="00B74099" w:rsidRPr="00A70450">
        <w:rPr>
          <w:lang w:val="es-ES_tradnl"/>
        </w:rPr>
        <w:t xml:space="preserve">que trata de la acumulación de recursos productivos, de la salud de esos recursos, de su diversidad. Es una estrategia de largo plazo </w:t>
      </w:r>
      <w:r w:rsidR="0040798F" w:rsidRPr="00A70450">
        <w:rPr>
          <w:lang w:val="es-ES_tradnl"/>
        </w:rPr>
        <w:t xml:space="preserve">que implica una </w:t>
      </w:r>
      <w:r w:rsidR="00B74099" w:rsidRPr="00A70450">
        <w:rPr>
          <w:lang w:val="es-ES_tradnl"/>
        </w:rPr>
        <w:t xml:space="preserve">responsabilidad individual y colectiva. </w:t>
      </w:r>
    </w:p>
    <w:p w14:paraId="03D61716" w14:textId="41E44163" w:rsidR="00CF62E5" w:rsidRPr="00A70450" w:rsidRDefault="00450640" w:rsidP="00450640">
      <w:pPr>
        <w:jc w:val="both"/>
        <w:rPr>
          <w:lang w:val="es-ES_tradnl"/>
        </w:rPr>
      </w:pPr>
      <w:r w:rsidRPr="00A70450">
        <w:rPr>
          <w:lang w:val="es-ES_tradnl"/>
        </w:rPr>
        <w:t xml:space="preserve"> </w:t>
      </w:r>
    </w:p>
    <w:p w14:paraId="122B2B56" w14:textId="19558792" w:rsidR="007F6D9E" w:rsidRPr="00A70450" w:rsidRDefault="007F6D9E" w:rsidP="007F6D9E">
      <w:pPr>
        <w:jc w:val="both"/>
        <w:rPr>
          <w:lang w:val="es-ES_tradnl"/>
        </w:rPr>
      </w:pPr>
      <w:r w:rsidRPr="00A70450">
        <w:rPr>
          <w:lang w:val="es-ES_tradnl"/>
        </w:rPr>
        <w:t xml:space="preserve">En esta reunión tenemos la necesidad de pensar en los cambios y las implicaciones de éstos en nuestro trabajo en el contexto inmediato de la pandemia, en el contexto de la crisis del sistema productivo-alimentario y la crisis climática. Y todo este trabajo lo hacemos basados en principios de equidad, diversidad, inclusión, justicia, solidaridad, respeto, </w:t>
      </w:r>
      <w:r w:rsidR="007D1410" w:rsidRPr="00A70450">
        <w:rPr>
          <w:lang w:val="es-ES_tradnl"/>
        </w:rPr>
        <w:t xml:space="preserve">que definen cómo actuamos, </w:t>
      </w:r>
      <w:r w:rsidRPr="00A70450">
        <w:rPr>
          <w:lang w:val="es-ES_tradnl"/>
        </w:rPr>
        <w:t>usando el mejor conocimiento disponible y contribuyendo a aumentar la base de conocimiento que compartimos</w:t>
      </w:r>
      <w:r w:rsidR="00346E57" w:rsidRPr="00A70450">
        <w:rPr>
          <w:lang w:val="es-ES_tradnl"/>
        </w:rPr>
        <w:t xml:space="preserve"> para enfrentar esta crisis.</w:t>
      </w:r>
    </w:p>
    <w:p w14:paraId="32AC5C16" w14:textId="77777777" w:rsidR="00346E57" w:rsidRPr="00A70450" w:rsidRDefault="00346E57" w:rsidP="007F6D9E">
      <w:pPr>
        <w:jc w:val="both"/>
        <w:rPr>
          <w:lang w:val="es-ES_tradnl"/>
        </w:rPr>
      </w:pPr>
    </w:p>
    <w:p w14:paraId="013E9BC6" w14:textId="475C1A6D" w:rsidR="00346E57" w:rsidRPr="00A70450" w:rsidRDefault="00346E57" w:rsidP="007F6D9E">
      <w:pPr>
        <w:jc w:val="both"/>
        <w:rPr>
          <w:lang w:val="es-ES_tradnl"/>
        </w:rPr>
      </w:pPr>
      <w:r w:rsidRPr="00A70450">
        <w:rPr>
          <w:lang w:val="es-ES_tradnl"/>
        </w:rPr>
        <w:t>El cuarto objetivo de la reunión tiene que ver con la identificación de las necesidades de fortalecimiento de capacidades. Y pa</w:t>
      </w:r>
      <w:r w:rsidR="007933F9" w:rsidRPr="00A70450">
        <w:rPr>
          <w:lang w:val="es-ES_tradnl"/>
        </w:rPr>
        <w:t>ra eso hago una pequeña reseña de lo que hemos tenido como apoyo al desarrollo de capacidades y a los proyectos:</w:t>
      </w:r>
    </w:p>
    <w:p w14:paraId="2035B48C" w14:textId="77777777" w:rsidR="007933F9" w:rsidRPr="00A70450" w:rsidRDefault="007933F9" w:rsidP="007F6D9E">
      <w:pPr>
        <w:jc w:val="both"/>
        <w:rPr>
          <w:color w:val="1F497D" w:themeColor="text2"/>
          <w:lang w:val="es-ES_tradnl"/>
        </w:rPr>
      </w:pPr>
    </w:p>
    <w:p w14:paraId="6CE3B8F8" w14:textId="47BCB0FF" w:rsidR="00F66AFC" w:rsidRPr="00A70450" w:rsidRDefault="007933F9" w:rsidP="00407975">
      <w:pPr>
        <w:pStyle w:val="Prrafodelista"/>
        <w:numPr>
          <w:ilvl w:val="0"/>
          <w:numId w:val="2"/>
        </w:numPr>
        <w:jc w:val="both"/>
        <w:rPr>
          <w:b/>
          <w:color w:val="1F497D" w:themeColor="text2"/>
          <w:lang w:val="es-ES_tradnl"/>
        </w:rPr>
      </w:pPr>
      <w:r w:rsidRPr="00A70450">
        <w:rPr>
          <w:b/>
          <w:color w:val="1F497D" w:themeColor="text2"/>
          <w:lang w:val="es-ES_tradnl"/>
        </w:rPr>
        <w:t>Proyecto de apoyo con métodos de investigación (RMS)</w:t>
      </w:r>
    </w:p>
    <w:p w14:paraId="25F85852" w14:textId="632711D3" w:rsidR="007933F9" w:rsidRPr="00A70450" w:rsidRDefault="00F66AFC" w:rsidP="007933F9">
      <w:pPr>
        <w:jc w:val="both"/>
        <w:rPr>
          <w:lang w:val="es-ES_tradnl"/>
        </w:rPr>
      </w:pPr>
      <w:r w:rsidRPr="00A70450">
        <w:rPr>
          <w:lang w:val="es-ES_tradnl"/>
        </w:rPr>
        <w:t>Muchos de ustedes lo relacionan conmigo, pero e</w:t>
      </w:r>
      <w:r w:rsidR="007933F9" w:rsidRPr="00A70450">
        <w:rPr>
          <w:lang w:val="es-ES_tradnl"/>
        </w:rPr>
        <w:t>l Equipo es grande y trabajamos en los Andes y con otras regiones del CCRP.</w:t>
      </w:r>
    </w:p>
    <w:p w14:paraId="4360FCAF" w14:textId="77777777" w:rsidR="007933F9" w:rsidRPr="00A70450" w:rsidRDefault="007933F9" w:rsidP="007933F9">
      <w:pPr>
        <w:jc w:val="both"/>
        <w:rPr>
          <w:lang w:val="es-ES_tradnl"/>
        </w:rPr>
      </w:pPr>
    </w:p>
    <w:p w14:paraId="65254D2A" w14:textId="7F45133B" w:rsidR="007933F9" w:rsidRPr="00A70450" w:rsidRDefault="007933F9" w:rsidP="00407975">
      <w:pPr>
        <w:pStyle w:val="Prrafodelista"/>
        <w:numPr>
          <w:ilvl w:val="0"/>
          <w:numId w:val="2"/>
        </w:numPr>
        <w:jc w:val="both"/>
        <w:rPr>
          <w:b/>
          <w:color w:val="1F497D" w:themeColor="text2"/>
          <w:lang w:val="es-ES_tradnl"/>
        </w:rPr>
      </w:pPr>
      <w:r w:rsidRPr="00A70450">
        <w:rPr>
          <w:b/>
          <w:color w:val="1F497D" w:themeColor="text2"/>
          <w:lang w:val="es-ES_tradnl"/>
        </w:rPr>
        <w:t>Apoyo SIG</w:t>
      </w:r>
    </w:p>
    <w:p w14:paraId="0AF43EC6" w14:textId="6C5030F9" w:rsidR="007933F9" w:rsidRPr="00A70450" w:rsidRDefault="007933F9" w:rsidP="007933F9">
      <w:pPr>
        <w:jc w:val="both"/>
        <w:rPr>
          <w:lang w:val="es-ES_tradnl"/>
        </w:rPr>
      </w:pPr>
      <w:r w:rsidRPr="00A70450">
        <w:rPr>
          <w:lang w:val="es-ES_tradnl"/>
        </w:rPr>
        <w:t xml:space="preserve">Encabezado por Pablo Cabrera, quien realizará una presentación en la que nos compartirá los avances de los últimos 5 años. Participen y </w:t>
      </w:r>
      <w:r w:rsidR="00297144" w:rsidRPr="00A70450">
        <w:rPr>
          <w:lang w:val="es-ES_tradnl"/>
        </w:rPr>
        <w:t>queremos sus ideas sobre qué hay que hacer en el futuro.</w:t>
      </w:r>
    </w:p>
    <w:p w14:paraId="5718F92F" w14:textId="77777777" w:rsidR="007933F9" w:rsidRPr="00A70450" w:rsidRDefault="007933F9" w:rsidP="007933F9">
      <w:pPr>
        <w:jc w:val="both"/>
        <w:rPr>
          <w:lang w:val="es-ES_tradnl"/>
        </w:rPr>
      </w:pPr>
    </w:p>
    <w:p w14:paraId="773C02D1" w14:textId="1CA89577" w:rsidR="00F66AFC" w:rsidRPr="00A70450" w:rsidRDefault="00297144" w:rsidP="00407975">
      <w:pPr>
        <w:pStyle w:val="Prrafodelista"/>
        <w:numPr>
          <w:ilvl w:val="0"/>
          <w:numId w:val="2"/>
        </w:numPr>
        <w:jc w:val="both"/>
        <w:rPr>
          <w:b/>
          <w:color w:val="1F497D" w:themeColor="text2"/>
          <w:lang w:val="es-ES_tradnl"/>
        </w:rPr>
      </w:pPr>
      <w:r w:rsidRPr="00A70450">
        <w:rPr>
          <w:b/>
          <w:color w:val="1F497D" w:themeColor="text2"/>
          <w:lang w:val="es-ES_tradnl"/>
        </w:rPr>
        <w:t>Facilitación de</w:t>
      </w:r>
      <w:r w:rsidR="00F66AFC" w:rsidRPr="00A70450">
        <w:rPr>
          <w:b/>
          <w:color w:val="1F497D" w:themeColor="text2"/>
          <w:lang w:val="es-ES_tradnl"/>
        </w:rPr>
        <w:t>l</w:t>
      </w:r>
      <w:r w:rsidRPr="00A70450">
        <w:rPr>
          <w:b/>
          <w:color w:val="1F497D" w:themeColor="text2"/>
          <w:lang w:val="es-ES_tradnl"/>
        </w:rPr>
        <w:t xml:space="preserve"> diálogo</w:t>
      </w:r>
    </w:p>
    <w:p w14:paraId="4A9FD78E" w14:textId="4D6E5726" w:rsidR="00297144" w:rsidRPr="00A70450" w:rsidRDefault="00297144" w:rsidP="00297144">
      <w:pPr>
        <w:jc w:val="both"/>
        <w:rPr>
          <w:lang w:val="es-ES_tradnl"/>
        </w:rPr>
      </w:pPr>
      <w:r w:rsidRPr="00A70450">
        <w:rPr>
          <w:lang w:val="es-ES_tradnl"/>
        </w:rPr>
        <w:t>Con Sergio Larrea, este proyecto ha iniciado recientemente y Sergio está apoyando en base a demanda a facilitar diálogos productivos al interior de los proyectos, ent</w:t>
      </w:r>
      <w:r w:rsidR="004B4BA7" w:rsidRPr="00A70450">
        <w:rPr>
          <w:lang w:val="es-ES_tradnl"/>
        </w:rPr>
        <w:t>re proyectos y con productores.</w:t>
      </w:r>
      <w:r w:rsidRPr="00A70450">
        <w:rPr>
          <w:lang w:val="es-ES_tradnl"/>
        </w:rPr>
        <w:t xml:space="preserve"> </w:t>
      </w:r>
    </w:p>
    <w:p w14:paraId="29A84A6A" w14:textId="77777777" w:rsidR="00297144" w:rsidRPr="00A70450" w:rsidRDefault="00297144" w:rsidP="00297144">
      <w:pPr>
        <w:jc w:val="both"/>
        <w:rPr>
          <w:color w:val="1F497D" w:themeColor="text2"/>
          <w:lang w:val="es-ES_tradnl"/>
        </w:rPr>
      </w:pPr>
    </w:p>
    <w:p w14:paraId="1D2A2C3E" w14:textId="018BF79A" w:rsidR="007F6D9E" w:rsidRPr="00A70450" w:rsidRDefault="004B4BA7" w:rsidP="00407975">
      <w:pPr>
        <w:pStyle w:val="Prrafodelista"/>
        <w:numPr>
          <w:ilvl w:val="0"/>
          <w:numId w:val="2"/>
        </w:numPr>
        <w:jc w:val="both"/>
        <w:rPr>
          <w:b/>
          <w:color w:val="1F497D" w:themeColor="text2"/>
          <w:lang w:val="es-ES_tradnl"/>
        </w:rPr>
      </w:pPr>
      <w:r w:rsidRPr="00A70450">
        <w:rPr>
          <w:b/>
          <w:color w:val="1F497D" w:themeColor="text2"/>
          <w:lang w:val="es-ES_tradnl"/>
        </w:rPr>
        <w:t>Apoyo a la Agroecología</w:t>
      </w:r>
    </w:p>
    <w:p w14:paraId="0A4EE576" w14:textId="70EC9CBD" w:rsidR="0040798F" w:rsidRPr="00A70450" w:rsidRDefault="004B4BA7" w:rsidP="007F6D9E">
      <w:pPr>
        <w:jc w:val="both"/>
        <w:rPr>
          <w:lang w:val="es-ES_tradnl"/>
        </w:rPr>
      </w:pPr>
      <w:r w:rsidRPr="00A70450">
        <w:rPr>
          <w:lang w:val="es-ES_tradnl"/>
        </w:rPr>
        <w:t xml:space="preserve">Con Ernesto, Gabriela y Nils. Estamos muy contentos de que en esta reunión ya estén </w:t>
      </w:r>
      <w:r w:rsidR="007E6FBB" w:rsidRPr="00A70450">
        <w:rPr>
          <w:lang w:val="es-ES_tradnl"/>
        </w:rPr>
        <w:t xml:space="preserve">participando como equipo y como proyecto y vamos a tener varias sesiones con ellos. </w:t>
      </w:r>
    </w:p>
    <w:p w14:paraId="2B9CFAAE" w14:textId="270E87A9" w:rsidR="00D31B36" w:rsidRPr="00A70450" w:rsidRDefault="00D31B36" w:rsidP="00012409">
      <w:pPr>
        <w:jc w:val="both"/>
        <w:rPr>
          <w:b/>
          <w:lang w:val="es-ES_tradnl"/>
        </w:rPr>
      </w:pPr>
    </w:p>
    <w:p w14:paraId="0799E0B0" w14:textId="0556D7FE" w:rsidR="000874ED" w:rsidRPr="00A70450" w:rsidRDefault="007E6FBB" w:rsidP="00407975">
      <w:pPr>
        <w:pStyle w:val="Prrafodelista"/>
        <w:numPr>
          <w:ilvl w:val="0"/>
          <w:numId w:val="2"/>
        </w:numPr>
        <w:jc w:val="both"/>
        <w:rPr>
          <w:b/>
          <w:color w:val="1F497D" w:themeColor="text2"/>
          <w:lang w:val="es-ES_tradnl"/>
        </w:rPr>
      </w:pPr>
      <w:r w:rsidRPr="00A70450">
        <w:rPr>
          <w:b/>
          <w:color w:val="1F497D" w:themeColor="text2"/>
          <w:lang w:val="es-ES_tradnl"/>
        </w:rPr>
        <w:t>Estudiantes</w:t>
      </w:r>
    </w:p>
    <w:p w14:paraId="147F9267" w14:textId="72E79CD8" w:rsidR="00CD68A4" w:rsidRPr="00A70450" w:rsidRDefault="000E4F24" w:rsidP="006B6CE6">
      <w:pPr>
        <w:jc w:val="both"/>
        <w:rPr>
          <w:lang w:val="es-ES_tradnl"/>
        </w:rPr>
      </w:pPr>
      <w:r w:rsidRPr="00A70450">
        <w:rPr>
          <w:lang w:val="es-ES_tradnl"/>
        </w:rPr>
        <w:t xml:space="preserve">Tenemos </w:t>
      </w:r>
      <w:r w:rsidR="007E6FBB" w:rsidRPr="00A70450">
        <w:rPr>
          <w:lang w:val="es-ES_tradnl"/>
        </w:rPr>
        <w:t xml:space="preserve">este año 127 </w:t>
      </w:r>
      <w:r w:rsidRPr="00A70450">
        <w:rPr>
          <w:lang w:val="es-ES_tradnl"/>
        </w:rPr>
        <w:t xml:space="preserve">estudiantes </w:t>
      </w:r>
      <w:r w:rsidR="007E6FBB" w:rsidRPr="00A70450">
        <w:rPr>
          <w:lang w:val="es-ES_tradnl"/>
        </w:rPr>
        <w:t>part</w:t>
      </w:r>
      <w:r w:rsidR="000338A1" w:rsidRPr="00A70450">
        <w:rPr>
          <w:lang w:val="es-ES_tradnl"/>
        </w:rPr>
        <w:t xml:space="preserve">icipando en nuestros proyectos, con un total de 19 universidades repartidas en </w:t>
      </w:r>
      <w:r w:rsidR="003A0081" w:rsidRPr="00A70450">
        <w:rPr>
          <w:lang w:val="es-ES_tradnl"/>
        </w:rPr>
        <w:t>cuatro países,</w:t>
      </w:r>
      <w:r w:rsidRPr="00A70450">
        <w:rPr>
          <w:lang w:val="es-ES_tradnl"/>
        </w:rPr>
        <w:t xml:space="preserve"> en Brasil, </w:t>
      </w:r>
      <w:r w:rsidR="003A0081" w:rsidRPr="00A70450">
        <w:rPr>
          <w:lang w:val="es-ES_tradnl"/>
        </w:rPr>
        <w:t>Ecuador, Bolivia y Perú. Además ya hemos tenido dos años de trabajo con grupos de</w:t>
      </w:r>
      <w:r w:rsidR="005B4DD8" w:rsidRPr="00A70450">
        <w:rPr>
          <w:lang w:val="es-ES_tradnl"/>
        </w:rPr>
        <w:t xml:space="preserve"> estudiantes becarios de </w:t>
      </w:r>
      <w:r w:rsidR="005B4DD8" w:rsidRPr="00A70450">
        <w:rPr>
          <w:lang w:val="es-ES_tradnl"/>
        </w:rPr>
        <w:lastRenderedPageBreak/>
        <w:t xml:space="preserve">CLACSO, que han estado trabajando como colectivo y van a estar haciendo una presentación el viernes sobre las experiencias y lecciones de esa experiencia de trabajo. Hay algunas preguntas pertinentes que </w:t>
      </w:r>
      <w:r w:rsidR="00CD68A4" w:rsidRPr="00A70450">
        <w:rPr>
          <w:lang w:val="es-ES_tradnl"/>
        </w:rPr>
        <w:t xml:space="preserve">necesitamos hacernos en esta reunión. La primera es cómo apoyar mejor y cómo </w:t>
      </w:r>
      <w:r w:rsidRPr="00A70450">
        <w:rPr>
          <w:lang w:val="es-ES_tradnl"/>
        </w:rPr>
        <w:t xml:space="preserve">generar mayor influencia a través de los estudiantes. </w:t>
      </w:r>
      <w:r w:rsidR="00CD68A4" w:rsidRPr="00A70450">
        <w:rPr>
          <w:lang w:val="es-ES_tradnl"/>
        </w:rPr>
        <w:t xml:space="preserve">La segunda es </w:t>
      </w:r>
      <w:r w:rsidR="00F37643" w:rsidRPr="00A70450">
        <w:rPr>
          <w:lang w:val="es-ES_tradnl"/>
        </w:rPr>
        <w:t xml:space="preserve">cómo interactuar estratégicamente con las universidades. Creemos que hay un alto potencial de trabajo, de contribución y de incidencia con las universidades. </w:t>
      </w:r>
      <w:r w:rsidR="008511CC" w:rsidRPr="00A70450">
        <w:rPr>
          <w:lang w:val="es-ES_tradnl"/>
        </w:rPr>
        <w:t xml:space="preserve">Vamos a implementar este año un formulario para conocer qué es lo que están haciendo los estudiantes. </w:t>
      </w:r>
      <w:r w:rsidRPr="00A70450">
        <w:rPr>
          <w:lang w:val="es-ES_tradnl"/>
        </w:rPr>
        <w:t xml:space="preserve"> </w:t>
      </w:r>
    </w:p>
    <w:p w14:paraId="57A7A071" w14:textId="77777777" w:rsidR="00CD68A4" w:rsidRPr="00A70450" w:rsidRDefault="00CD68A4" w:rsidP="006B6CE6">
      <w:pPr>
        <w:jc w:val="both"/>
        <w:rPr>
          <w:lang w:val="es-ES_tradnl"/>
        </w:rPr>
      </w:pPr>
    </w:p>
    <w:p w14:paraId="41177DC3" w14:textId="0A578575" w:rsidR="000E4F24" w:rsidRPr="00A70450" w:rsidRDefault="000E4F24" w:rsidP="006B6CE6">
      <w:pPr>
        <w:jc w:val="both"/>
        <w:rPr>
          <w:lang w:val="es-ES_tradnl"/>
        </w:rPr>
      </w:pPr>
      <w:r w:rsidRPr="00A70450">
        <w:rPr>
          <w:lang w:val="es-ES_tradnl"/>
        </w:rPr>
        <w:t xml:space="preserve">El objetivo 5 </w:t>
      </w:r>
      <w:r w:rsidR="00CD68A4" w:rsidRPr="00A70450">
        <w:rPr>
          <w:lang w:val="es-ES_tradnl"/>
        </w:rPr>
        <w:t xml:space="preserve">de la CdP16 </w:t>
      </w:r>
      <w:r w:rsidRPr="00A70450">
        <w:rPr>
          <w:lang w:val="es-ES_tradnl"/>
        </w:rPr>
        <w:t>es planificar actividades colaborativas</w:t>
      </w:r>
      <w:r w:rsidR="008511CC" w:rsidRPr="00A70450">
        <w:rPr>
          <w:lang w:val="es-ES_tradnl"/>
        </w:rPr>
        <w:t xml:space="preserve"> entre proyectos, grupos temáticos y países</w:t>
      </w:r>
      <w:r w:rsidRPr="00A70450">
        <w:rPr>
          <w:lang w:val="es-ES_tradnl"/>
        </w:rPr>
        <w:t xml:space="preserve">. No tendremos </w:t>
      </w:r>
      <w:r w:rsidR="008511CC" w:rsidRPr="00A70450">
        <w:rPr>
          <w:lang w:val="es-ES_tradnl"/>
        </w:rPr>
        <w:t xml:space="preserve">la oportunidad de tener la matriz con </w:t>
      </w:r>
      <w:r w:rsidRPr="00A70450">
        <w:rPr>
          <w:lang w:val="es-ES_tradnl"/>
        </w:rPr>
        <w:t>las tarjetas</w:t>
      </w:r>
      <w:r w:rsidR="008511CC" w:rsidRPr="00A70450">
        <w:rPr>
          <w:lang w:val="es-ES_tradnl"/>
        </w:rPr>
        <w:t>,</w:t>
      </w:r>
      <w:r w:rsidRPr="00A70450">
        <w:rPr>
          <w:lang w:val="es-ES_tradnl"/>
        </w:rPr>
        <w:t xml:space="preserve"> pero esperamos que nuestra alternativa funcionará. </w:t>
      </w:r>
      <w:r w:rsidR="00675428" w:rsidRPr="00A70450">
        <w:rPr>
          <w:lang w:val="es-ES_tradnl"/>
        </w:rPr>
        <w:t xml:space="preserve">Esta es la oportunidad de poner en planes nuestras intenciones de sinergias y trabajo conjunto. </w:t>
      </w:r>
      <w:r w:rsidRPr="00A70450">
        <w:rPr>
          <w:lang w:val="es-ES_tradnl"/>
        </w:rPr>
        <w:t>Bienvenidos a esta reunión y e</w:t>
      </w:r>
      <w:r w:rsidR="00662C7F" w:rsidRPr="00A70450">
        <w:rPr>
          <w:lang w:val="es-ES_tradnl"/>
        </w:rPr>
        <w:t>stamos listos para tomar sus pre</w:t>
      </w:r>
      <w:r w:rsidRPr="00A70450">
        <w:rPr>
          <w:lang w:val="es-ES_tradnl"/>
        </w:rPr>
        <w:t xml:space="preserve">guntas. </w:t>
      </w:r>
    </w:p>
    <w:p w14:paraId="32E436FD" w14:textId="77777777" w:rsidR="008B2651" w:rsidRPr="00A70450" w:rsidRDefault="008B2651" w:rsidP="006B6CE6">
      <w:pPr>
        <w:jc w:val="both"/>
        <w:rPr>
          <w:b/>
          <w:color w:val="1F497D" w:themeColor="text2"/>
          <w:lang w:val="es-ES_tradnl"/>
        </w:rPr>
      </w:pPr>
    </w:p>
    <w:p w14:paraId="06C7B9DA" w14:textId="68FB2DC1" w:rsidR="00605030" w:rsidRPr="00A70450" w:rsidRDefault="00605030" w:rsidP="006B6CE6">
      <w:pPr>
        <w:jc w:val="both"/>
        <w:rPr>
          <w:b/>
          <w:color w:val="1F497D" w:themeColor="text2"/>
          <w:lang w:val="es-ES_tradnl"/>
        </w:rPr>
      </w:pPr>
      <w:r w:rsidRPr="00A70450">
        <w:rPr>
          <w:b/>
          <w:color w:val="1F497D" w:themeColor="text2"/>
          <w:lang w:val="es-ES_tradnl"/>
        </w:rPr>
        <w:t>Preguntas y Comentarios</w:t>
      </w:r>
    </w:p>
    <w:p w14:paraId="3F9CC1A4" w14:textId="77777777" w:rsidR="007C1DCB" w:rsidRPr="00A70450" w:rsidRDefault="007C1DCB" w:rsidP="006B6CE6">
      <w:pPr>
        <w:jc w:val="both"/>
        <w:rPr>
          <w:b/>
          <w:color w:val="1F497D" w:themeColor="text2"/>
          <w:lang w:val="es-ES_tradnl"/>
        </w:rPr>
      </w:pPr>
    </w:p>
    <w:p w14:paraId="6C66BF1A" w14:textId="10C1CAC7" w:rsidR="007C1DCB" w:rsidRPr="00A70450" w:rsidRDefault="007C1DCB" w:rsidP="007C1DCB">
      <w:pPr>
        <w:rPr>
          <w:i/>
          <w:color w:val="1F497D" w:themeColor="text2"/>
          <w:lang w:val="es-ES_tradnl"/>
        </w:rPr>
      </w:pPr>
      <w:r w:rsidRPr="00A70450">
        <w:rPr>
          <w:i/>
          <w:color w:val="1F497D" w:themeColor="text2"/>
          <w:lang w:val="es-ES_tradnl"/>
        </w:rPr>
        <w:t>Olivier D.</w:t>
      </w:r>
    </w:p>
    <w:p w14:paraId="3CBE2C66" w14:textId="4F9909AF" w:rsidR="007C1DCB" w:rsidRPr="00A70450" w:rsidRDefault="007C1DCB" w:rsidP="007C1DCB">
      <w:pPr>
        <w:jc w:val="both"/>
        <w:rPr>
          <w:lang w:val="es-ES_tradnl"/>
        </w:rPr>
      </w:pPr>
      <w:r w:rsidRPr="00A70450">
        <w:rPr>
          <w:lang w:val="es-ES_tradnl"/>
        </w:rPr>
        <w:t>Me parece que una lecci</w:t>
      </w:r>
      <w:r w:rsidR="00F27A87" w:rsidRPr="00A70450">
        <w:rPr>
          <w:lang w:val="es-ES_tradnl"/>
        </w:rPr>
        <w:t>ón importante de C</w:t>
      </w:r>
      <w:r w:rsidRPr="00A70450">
        <w:rPr>
          <w:lang w:val="es-ES_tradnl"/>
        </w:rPr>
        <w:t xml:space="preserve">ovid para la academia es que los hechos (facts) no son suficientes para manejar </w:t>
      </w:r>
      <w:r w:rsidR="00F27A87" w:rsidRPr="00A70450">
        <w:rPr>
          <w:lang w:val="es-ES_tradnl"/>
        </w:rPr>
        <w:t xml:space="preserve">la </w:t>
      </w:r>
      <w:r w:rsidRPr="00A70450">
        <w:rPr>
          <w:lang w:val="es-ES_tradnl"/>
        </w:rPr>
        <w:t>crisis (problemas globales). Muchos de los efectos de la crisis dependen de los comportamientos (a veces irracionales) humanos, emociones, interacciones sociales y políticas (nacionalismo vs cooperación, ideología vs datos)</w:t>
      </w:r>
      <w:r w:rsidR="00F27A87" w:rsidRPr="00A70450">
        <w:rPr>
          <w:lang w:val="es-ES_tradnl"/>
        </w:rPr>
        <w:t>,</w:t>
      </w:r>
      <w:r w:rsidRPr="00A70450">
        <w:rPr>
          <w:lang w:val="es-ES_tradnl"/>
        </w:rPr>
        <w:t xml:space="preserve">  para los cuales hay no hay tantos estudios. Me parece que es una buena lección para los proyectos; va en la lógica </w:t>
      </w:r>
      <w:r w:rsidR="00F27A87" w:rsidRPr="00A70450">
        <w:rPr>
          <w:lang w:val="es-ES_tradnl"/>
        </w:rPr>
        <w:t>de la opción por</w:t>
      </w:r>
      <w:r w:rsidRPr="00A70450">
        <w:rPr>
          <w:lang w:val="es-ES_tradnl"/>
        </w:rPr>
        <w:t xml:space="preserve"> contexto, transd</w:t>
      </w:r>
      <w:r w:rsidR="00F27A87" w:rsidRPr="00A70450">
        <w:rPr>
          <w:lang w:val="es-ES_tradnl"/>
        </w:rPr>
        <w:t>isciplinaridad de los proyectos.</w:t>
      </w:r>
    </w:p>
    <w:p w14:paraId="66BA2AE1" w14:textId="77777777" w:rsidR="007C1DCB" w:rsidRPr="00A70450" w:rsidRDefault="007C1DCB" w:rsidP="007C1DCB">
      <w:pPr>
        <w:jc w:val="both"/>
        <w:rPr>
          <w:lang w:val="es-ES_tradnl"/>
        </w:rPr>
      </w:pPr>
    </w:p>
    <w:p w14:paraId="269AF6D5" w14:textId="758CF687" w:rsidR="00F27A87" w:rsidRPr="00A70450" w:rsidRDefault="007C1DCB" w:rsidP="007C1DCB">
      <w:pPr>
        <w:jc w:val="both"/>
        <w:rPr>
          <w:i/>
          <w:color w:val="1F497D" w:themeColor="text2"/>
          <w:lang w:val="es-ES_tradnl"/>
        </w:rPr>
      </w:pPr>
      <w:r w:rsidRPr="00A70450">
        <w:rPr>
          <w:i/>
          <w:color w:val="1F497D" w:themeColor="text2"/>
          <w:lang w:val="es-ES_tradnl"/>
        </w:rPr>
        <w:t xml:space="preserve">Roxana </w:t>
      </w:r>
      <w:r w:rsidR="00F27A87" w:rsidRPr="00A70450">
        <w:rPr>
          <w:i/>
          <w:color w:val="1F497D" w:themeColor="text2"/>
          <w:lang w:val="es-ES_tradnl"/>
        </w:rPr>
        <w:t>V.</w:t>
      </w:r>
    </w:p>
    <w:p w14:paraId="0F0BF42D" w14:textId="21FC09B5" w:rsidR="007C1DCB" w:rsidRPr="00A70450" w:rsidRDefault="007C1DCB" w:rsidP="007C1DCB">
      <w:pPr>
        <w:jc w:val="both"/>
        <w:rPr>
          <w:lang w:val="es-ES_tradnl"/>
        </w:rPr>
      </w:pPr>
      <w:r w:rsidRPr="00A70450">
        <w:rPr>
          <w:lang w:val="es-ES_tradnl"/>
        </w:rPr>
        <w:t>No es suficiente tener mayor conciencia sobre el consumo de alimentos saludables, sino también es necesario poner acento al aprendizaje orientado a la producción de alimentos</w:t>
      </w:r>
      <w:r w:rsidR="00F27A87" w:rsidRPr="00A70450">
        <w:rPr>
          <w:lang w:val="es-ES_tradnl"/>
        </w:rPr>
        <w:t>.</w:t>
      </w:r>
    </w:p>
    <w:p w14:paraId="58A30E2E" w14:textId="77777777" w:rsidR="007C1DCB" w:rsidRPr="00A70450" w:rsidRDefault="007C1DCB" w:rsidP="007C1DCB">
      <w:pPr>
        <w:jc w:val="both"/>
        <w:rPr>
          <w:lang w:val="es-ES_tradnl"/>
        </w:rPr>
      </w:pPr>
    </w:p>
    <w:p w14:paraId="6384A884" w14:textId="3BDA88C3" w:rsidR="00F27A87" w:rsidRPr="00A70450" w:rsidRDefault="00F27A87" w:rsidP="00F27A87">
      <w:pPr>
        <w:jc w:val="both"/>
        <w:rPr>
          <w:i/>
          <w:color w:val="1F497D" w:themeColor="text2"/>
          <w:lang w:val="es-ES_tradnl"/>
        </w:rPr>
      </w:pPr>
      <w:r w:rsidRPr="00A70450">
        <w:rPr>
          <w:i/>
          <w:color w:val="1F497D" w:themeColor="text2"/>
          <w:lang w:val="es-ES_tradnl"/>
        </w:rPr>
        <w:t>Carlos B.</w:t>
      </w:r>
    </w:p>
    <w:p w14:paraId="45D3C337" w14:textId="77777777" w:rsidR="00F27A87" w:rsidRPr="00A70450" w:rsidRDefault="00F27A87" w:rsidP="00F27A87">
      <w:pPr>
        <w:jc w:val="both"/>
        <w:rPr>
          <w:lang w:val="es-ES_tradnl"/>
        </w:rPr>
      </w:pPr>
      <w:r w:rsidRPr="00A70450">
        <w:rPr>
          <w:lang w:val="es-ES_tradnl"/>
        </w:rPr>
        <w:t xml:space="preserve">Los dos comentarios son súper interesantes. En estas dos semanas vamos a tener la oportunidad de compartir cómo esto define cómo vamos a trabajar en el futuro, estamos en punto de inflexión histórica a nivel global que nos afecta a todos, </w:t>
      </w:r>
    </w:p>
    <w:p w14:paraId="39444DEE" w14:textId="77777777" w:rsidR="00F27A87" w:rsidRPr="00A70450" w:rsidRDefault="00F27A87" w:rsidP="00F27A87">
      <w:pPr>
        <w:jc w:val="both"/>
        <w:rPr>
          <w:lang w:val="es-ES_tradnl"/>
        </w:rPr>
      </w:pPr>
    </w:p>
    <w:p w14:paraId="14170B87" w14:textId="5321EA12" w:rsidR="00F27A87" w:rsidRPr="00A70450" w:rsidRDefault="00F27A87" w:rsidP="00F27A87">
      <w:pPr>
        <w:jc w:val="both"/>
        <w:rPr>
          <w:i/>
          <w:color w:val="1F497D" w:themeColor="text2"/>
          <w:lang w:val="es-ES_tradnl"/>
        </w:rPr>
      </w:pPr>
      <w:r w:rsidRPr="00A70450">
        <w:rPr>
          <w:i/>
          <w:color w:val="1F497D" w:themeColor="text2"/>
          <w:lang w:val="es-ES_tradnl"/>
        </w:rPr>
        <w:t>Sergio L.</w:t>
      </w:r>
    </w:p>
    <w:p w14:paraId="7341AA17" w14:textId="32C6EA4B" w:rsidR="00F27A87" w:rsidRPr="00A70450" w:rsidRDefault="00F27A87" w:rsidP="00F27A87">
      <w:pPr>
        <w:jc w:val="both"/>
        <w:rPr>
          <w:lang w:val="es-ES_tradnl"/>
        </w:rPr>
      </w:pPr>
      <w:r w:rsidRPr="00A70450">
        <w:rPr>
          <w:lang w:val="es-ES_tradnl"/>
        </w:rPr>
        <w:t>Replantea inclusive la forma de relacionarse con las comunidades, un contacto cercano para los siguientes años va a ser un reto.</w:t>
      </w:r>
    </w:p>
    <w:p w14:paraId="392721E7" w14:textId="77777777" w:rsidR="00F27A87" w:rsidRPr="00A70450" w:rsidRDefault="00F27A87" w:rsidP="00F27A87">
      <w:pPr>
        <w:jc w:val="both"/>
        <w:rPr>
          <w:i/>
          <w:lang w:val="es-ES_tradnl"/>
        </w:rPr>
      </w:pPr>
    </w:p>
    <w:p w14:paraId="2D4C63F9" w14:textId="26673455" w:rsidR="00F27A87" w:rsidRPr="00A70450" w:rsidRDefault="00F27A87" w:rsidP="00F27A87">
      <w:pPr>
        <w:jc w:val="both"/>
        <w:rPr>
          <w:i/>
          <w:color w:val="1F497D" w:themeColor="text2"/>
          <w:lang w:val="es-ES_tradnl"/>
        </w:rPr>
      </w:pPr>
      <w:r w:rsidRPr="00A70450">
        <w:rPr>
          <w:i/>
          <w:color w:val="1F497D" w:themeColor="text2"/>
          <w:lang w:val="es-ES_tradnl"/>
        </w:rPr>
        <w:t>Roberto U.</w:t>
      </w:r>
    </w:p>
    <w:p w14:paraId="3B3D3C6D" w14:textId="1F2FD9B9" w:rsidR="00F27A87" w:rsidRPr="00A70450" w:rsidRDefault="00F27A87" w:rsidP="00F27A87">
      <w:pPr>
        <w:jc w:val="both"/>
        <w:rPr>
          <w:lang w:val="es-ES_tradnl"/>
        </w:rPr>
      </w:pPr>
      <w:r w:rsidRPr="00A70450">
        <w:rPr>
          <w:lang w:val="es-ES_tradnl"/>
        </w:rPr>
        <w:t>Más adelante me gustaría conversar con Roxana para ver a qué se refiere con aprendizaje orientado a producción de alimentos, quizás en el grupo temático de sistemas agroalimentarios.</w:t>
      </w:r>
    </w:p>
    <w:p w14:paraId="3743F990" w14:textId="77777777" w:rsidR="00F27A87" w:rsidRPr="00A70450" w:rsidRDefault="00F27A87" w:rsidP="00F27A87">
      <w:pPr>
        <w:jc w:val="both"/>
        <w:rPr>
          <w:lang w:val="es-ES_tradnl"/>
        </w:rPr>
      </w:pPr>
    </w:p>
    <w:p w14:paraId="656462DA" w14:textId="77777777" w:rsidR="00166A64" w:rsidRPr="00A70450" w:rsidRDefault="00166A64" w:rsidP="00F27A87">
      <w:pPr>
        <w:jc w:val="both"/>
        <w:rPr>
          <w:lang w:val="es-ES_tradnl"/>
        </w:rPr>
      </w:pPr>
    </w:p>
    <w:p w14:paraId="45C9EC98" w14:textId="09C0462F" w:rsidR="00F27A87" w:rsidRPr="00A70450" w:rsidRDefault="00F27A87" w:rsidP="00F27A87">
      <w:pPr>
        <w:jc w:val="both"/>
        <w:rPr>
          <w:i/>
          <w:color w:val="1F497D" w:themeColor="text2"/>
          <w:lang w:val="es-ES_tradnl"/>
        </w:rPr>
      </w:pPr>
      <w:r w:rsidRPr="00A70450">
        <w:rPr>
          <w:i/>
          <w:color w:val="1F497D" w:themeColor="text2"/>
          <w:lang w:val="es-ES_tradnl"/>
        </w:rPr>
        <w:lastRenderedPageBreak/>
        <w:t>Pedro O.</w:t>
      </w:r>
    </w:p>
    <w:p w14:paraId="7C56DBCC" w14:textId="77777777" w:rsidR="002875E4" w:rsidRPr="00A70450" w:rsidRDefault="00F27A87" w:rsidP="00F27A87">
      <w:pPr>
        <w:jc w:val="both"/>
        <w:rPr>
          <w:lang w:val="es-ES_tradnl"/>
        </w:rPr>
      </w:pPr>
      <w:r w:rsidRPr="00A70450">
        <w:rPr>
          <w:lang w:val="es-ES_tradnl"/>
        </w:rPr>
        <w:t xml:space="preserve">Los comentarios son interesantes y las presentaciones son muy buenas presentaciones. Si algo ha evidenciado la crisis actual es que no se tratando de </w:t>
      </w:r>
      <w:r w:rsidR="005207D2" w:rsidRPr="00A70450">
        <w:rPr>
          <w:lang w:val="es-ES_tradnl"/>
        </w:rPr>
        <w:t xml:space="preserve">las evidencias, de </w:t>
      </w:r>
      <w:r w:rsidRPr="00A70450">
        <w:rPr>
          <w:lang w:val="es-ES_tradnl"/>
        </w:rPr>
        <w:t>la data evidencias</w:t>
      </w:r>
      <w:r w:rsidR="005207D2" w:rsidRPr="00A70450">
        <w:rPr>
          <w:lang w:val="es-ES_tradnl"/>
        </w:rPr>
        <w:t>, de los</w:t>
      </w:r>
      <w:r w:rsidRPr="00A70450">
        <w:rPr>
          <w:lang w:val="es-ES_tradnl"/>
        </w:rPr>
        <w:t xml:space="preserve"> conocimientos científicos, pero las medidas</w:t>
      </w:r>
      <w:r w:rsidR="005207D2" w:rsidRPr="00A70450">
        <w:rPr>
          <w:lang w:val="es-ES_tradnl"/>
        </w:rPr>
        <w:t>, las</w:t>
      </w:r>
      <w:r w:rsidRPr="00A70450">
        <w:rPr>
          <w:lang w:val="es-ES_tradnl"/>
        </w:rPr>
        <w:t xml:space="preserve"> reacciones en </w:t>
      </w:r>
      <w:r w:rsidR="005207D2" w:rsidRPr="00A70450">
        <w:rPr>
          <w:lang w:val="es-ES_tradnl"/>
        </w:rPr>
        <w:t xml:space="preserve">los </w:t>
      </w:r>
      <w:r w:rsidRPr="00A70450">
        <w:rPr>
          <w:lang w:val="es-ES_tradnl"/>
        </w:rPr>
        <w:t xml:space="preserve">países reflejan las miradas </w:t>
      </w:r>
      <w:r w:rsidR="005207D2" w:rsidRPr="00A70450">
        <w:rPr>
          <w:lang w:val="es-ES_tradnl"/>
        </w:rPr>
        <w:t>de poder y los intereses má</w:t>
      </w:r>
      <w:r w:rsidRPr="00A70450">
        <w:rPr>
          <w:lang w:val="es-ES_tradnl"/>
        </w:rPr>
        <w:t xml:space="preserve">s profundos </w:t>
      </w:r>
      <w:r w:rsidR="005207D2" w:rsidRPr="00A70450">
        <w:rPr>
          <w:lang w:val="es-ES_tradnl"/>
        </w:rPr>
        <w:t xml:space="preserve">en términos de las </w:t>
      </w:r>
      <w:r w:rsidRPr="00A70450">
        <w:rPr>
          <w:lang w:val="es-ES_tradnl"/>
        </w:rPr>
        <w:t>relaciones económicas</w:t>
      </w:r>
      <w:r w:rsidR="005207D2" w:rsidRPr="00A70450">
        <w:rPr>
          <w:lang w:val="es-ES_tradnl"/>
        </w:rPr>
        <w:t>,</w:t>
      </w:r>
      <w:r w:rsidRPr="00A70450">
        <w:rPr>
          <w:lang w:val="es-ES_tradnl"/>
        </w:rPr>
        <w:t xml:space="preserve"> industriales, etc. que están forzando </w:t>
      </w:r>
      <w:r w:rsidR="005207D2" w:rsidRPr="00A70450">
        <w:rPr>
          <w:lang w:val="es-ES_tradnl"/>
        </w:rPr>
        <w:t xml:space="preserve">mucho </w:t>
      </w:r>
      <w:r w:rsidRPr="00A70450">
        <w:rPr>
          <w:lang w:val="es-ES_tradnl"/>
        </w:rPr>
        <w:t xml:space="preserve">más allá de la evidencia científica a tener una conducta </w:t>
      </w:r>
      <w:r w:rsidR="005207D2" w:rsidRPr="00A70450">
        <w:rPr>
          <w:lang w:val="es-ES_tradnl"/>
        </w:rPr>
        <w:t xml:space="preserve">completamente </w:t>
      </w:r>
      <w:r w:rsidRPr="00A70450">
        <w:rPr>
          <w:lang w:val="es-ES_tradnl"/>
        </w:rPr>
        <w:t xml:space="preserve">irracional. </w:t>
      </w:r>
      <w:r w:rsidR="00152A50" w:rsidRPr="00A70450">
        <w:rPr>
          <w:lang w:val="es-ES_tradnl"/>
        </w:rPr>
        <w:t>No es solamente un tema de la c</w:t>
      </w:r>
      <w:r w:rsidRPr="00A70450">
        <w:rPr>
          <w:lang w:val="es-ES_tradnl"/>
        </w:rPr>
        <w:t>ultura</w:t>
      </w:r>
      <w:r w:rsidR="00152A50" w:rsidRPr="00A70450">
        <w:rPr>
          <w:lang w:val="es-ES_tradnl"/>
        </w:rPr>
        <w:t>, hay un tema de la</w:t>
      </w:r>
      <w:r w:rsidRPr="00A70450">
        <w:rPr>
          <w:lang w:val="es-ES_tradnl"/>
        </w:rPr>
        <w:t xml:space="preserve"> </w:t>
      </w:r>
      <w:r w:rsidR="00B55570" w:rsidRPr="00A70450">
        <w:rPr>
          <w:lang w:val="es-ES_tradnl"/>
        </w:rPr>
        <w:t>pobreza que ha impedido tener má</w:t>
      </w:r>
      <w:r w:rsidRPr="00A70450">
        <w:rPr>
          <w:lang w:val="es-ES_tradnl"/>
        </w:rPr>
        <w:t xml:space="preserve">s racionalidad, </w:t>
      </w:r>
      <w:r w:rsidR="00451136" w:rsidRPr="00A70450">
        <w:rPr>
          <w:lang w:val="es-ES_tradnl"/>
        </w:rPr>
        <w:t xml:space="preserve">en </w:t>
      </w:r>
      <w:r w:rsidRPr="00A70450">
        <w:rPr>
          <w:lang w:val="es-ES_tradnl"/>
        </w:rPr>
        <w:t xml:space="preserve">nuestros países </w:t>
      </w:r>
      <w:r w:rsidR="00451136" w:rsidRPr="00A70450">
        <w:rPr>
          <w:lang w:val="es-ES_tradnl"/>
        </w:rPr>
        <w:t>pobres la política no se ha manejado bien</w:t>
      </w:r>
      <w:r w:rsidRPr="00A70450">
        <w:rPr>
          <w:lang w:val="es-ES_tradnl"/>
        </w:rPr>
        <w:t xml:space="preserve">, </w:t>
      </w:r>
      <w:r w:rsidR="002875E4" w:rsidRPr="00A70450">
        <w:rPr>
          <w:lang w:val="es-ES_tradnl"/>
        </w:rPr>
        <w:t xml:space="preserve">justamente </w:t>
      </w:r>
      <w:r w:rsidRPr="00A70450">
        <w:rPr>
          <w:lang w:val="es-ES_tradnl"/>
        </w:rPr>
        <w:t>es una</w:t>
      </w:r>
      <w:r w:rsidR="002875E4" w:rsidRPr="00A70450">
        <w:rPr>
          <w:lang w:val="es-ES_tradnl"/>
        </w:rPr>
        <w:t xml:space="preserve"> buena tribuna para entender cuá</w:t>
      </w:r>
      <w:r w:rsidRPr="00A70450">
        <w:rPr>
          <w:lang w:val="es-ES_tradnl"/>
        </w:rPr>
        <w:t xml:space="preserve">l es entonces el valor de la evidencia. </w:t>
      </w:r>
    </w:p>
    <w:p w14:paraId="17378347" w14:textId="77777777" w:rsidR="002875E4" w:rsidRPr="00A70450" w:rsidRDefault="002875E4" w:rsidP="00F27A87">
      <w:pPr>
        <w:jc w:val="both"/>
        <w:rPr>
          <w:lang w:val="es-ES_tradnl"/>
        </w:rPr>
      </w:pPr>
    </w:p>
    <w:p w14:paraId="47B3F157" w14:textId="5D3E796F" w:rsidR="002875E4" w:rsidRPr="00A70450" w:rsidRDefault="002875E4" w:rsidP="00F27A87">
      <w:pPr>
        <w:jc w:val="both"/>
        <w:rPr>
          <w:i/>
          <w:color w:val="1F497D" w:themeColor="text2"/>
          <w:lang w:val="es-ES_tradnl"/>
        </w:rPr>
      </w:pPr>
      <w:r w:rsidRPr="00A70450">
        <w:rPr>
          <w:i/>
          <w:color w:val="1F497D" w:themeColor="text2"/>
          <w:lang w:val="es-ES_tradnl"/>
        </w:rPr>
        <w:t>Sergio L.</w:t>
      </w:r>
    </w:p>
    <w:p w14:paraId="6E86508B" w14:textId="42176171" w:rsidR="00F27A87" w:rsidRPr="00A70450" w:rsidRDefault="00F27A87" w:rsidP="00F27A87">
      <w:pPr>
        <w:jc w:val="both"/>
        <w:rPr>
          <w:lang w:val="es-ES_tradnl"/>
        </w:rPr>
      </w:pPr>
      <w:r w:rsidRPr="00A70450">
        <w:rPr>
          <w:lang w:val="es-ES_tradnl"/>
        </w:rPr>
        <w:t xml:space="preserve">Es interesante poner en equilibrio el valor del conocimiento </w:t>
      </w:r>
      <w:r w:rsidR="002875E4" w:rsidRPr="00A70450">
        <w:rPr>
          <w:lang w:val="es-ES_tradnl"/>
        </w:rPr>
        <w:t xml:space="preserve">científico y la evidencia versus </w:t>
      </w:r>
      <w:r w:rsidRPr="00A70450">
        <w:rPr>
          <w:lang w:val="es-ES_tradnl"/>
        </w:rPr>
        <w:t xml:space="preserve">otros elementos como </w:t>
      </w:r>
      <w:r w:rsidR="002875E4" w:rsidRPr="00A70450">
        <w:rPr>
          <w:lang w:val="es-ES_tradnl"/>
        </w:rPr>
        <w:t xml:space="preserve">el </w:t>
      </w:r>
      <w:r w:rsidRPr="00A70450">
        <w:rPr>
          <w:lang w:val="es-ES_tradnl"/>
        </w:rPr>
        <w:t>poder</w:t>
      </w:r>
      <w:r w:rsidR="002875E4" w:rsidRPr="00A70450">
        <w:rPr>
          <w:lang w:val="es-ES_tradnl"/>
        </w:rPr>
        <w:t>, los intereses, la</w:t>
      </w:r>
      <w:r w:rsidRPr="00A70450">
        <w:rPr>
          <w:lang w:val="es-ES_tradnl"/>
        </w:rPr>
        <w:t xml:space="preserve"> pobreza</w:t>
      </w:r>
      <w:r w:rsidR="002875E4" w:rsidRPr="00A70450">
        <w:rPr>
          <w:lang w:val="es-ES_tradnl"/>
        </w:rPr>
        <w:t>, es una complejidad y también la irracionalidad de las relaciones humanas.</w:t>
      </w:r>
      <w:r w:rsidRPr="00A70450">
        <w:rPr>
          <w:lang w:val="es-ES_tradnl"/>
        </w:rPr>
        <w:t xml:space="preserve"> Vamos a tener una sesión interesante</w:t>
      </w:r>
      <w:r w:rsidR="0005424F" w:rsidRPr="00A70450">
        <w:rPr>
          <w:lang w:val="es-ES_tradnl"/>
        </w:rPr>
        <w:t xml:space="preserve"> sobre este tema a continuación</w:t>
      </w:r>
      <w:r w:rsidR="00C256D2" w:rsidRPr="00A70450">
        <w:rPr>
          <w:lang w:val="es-ES_tradnl"/>
        </w:rPr>
        <w:t>. Veremos en este caso específico de la pandemia cuá</w:t>
      </w:r>
      <w:r w:rsidRPr="00A70450">
        <w:rPr>
          <w:lang w:val="es-ES_tradnl"/>
        </w:rPr>
        <w:t xml:space="preserve">les son los impactos y las oportunidades, </w:t>
      </w:r>
      <w:r w:rsidR="00C256D2" w:rsidRPr="00A70450">
        <w:rPr>
          <w:lang w:val="es-ES_tradnl"/>
        </w:rPr>
        <w:t xml:space="preserve">veremos cómo </w:t>
      </w:r>
      <w:r w:rsidRPr="00A70450">
        <w:rPr>
          <w:lang w:val="es-ES_tradnl"/>
        </w:rPr>
        <w:t xml:space="preserve">desde los proyectos </w:t>
      </w:r>
      <w:r w:rsidR="00C256D2" w:rsidRPr="00A70450">
        <w:rPr>
          <w:lang w:val="es-ES_tradnl"/>
        </w:rPr>
        <w:t xml:space="preserve">esto </w:t>
      </w:r>
      <w:r w:rsidRPr="00A70450">
        <w:rPr>
          <w:lang w:val="es-ES_tradnl"/>
        </w:rPr>
        <w:t>podría tener una</w:t>
      </w:r>
      <w:r w:rsidR="00C256D2" w:rsidRPr="00A70450">
        <w:rPr>
          <w:lang w:val="es-ES_tradnl"/>
        </w:rPr>
        <w:t>s</w:t>
      </w:r>
      <w:r w:rsidRPr="00A70450">
        <w:rPr>
          <w:lang w:val="es-ES_tradnl"/>
        </w:rPr>
        <w:t xml:space="preserve"> implicacione</w:t>
      </w:r>
      <w:r w:rsidR="00C256D2" w:rsidRPr="00A70450">
        <w:rPr>
          <w:lang w:val="es-ES_tradnl"/>
        </w:rPr>
        <w:t>s más regionales y territoriales.</w:t>
      </w:r>
    </w:p>
    <w:p w14:paraId="31CCCFB8" w14:textId="77777777" w:rsidR="00F27A87" w:rsidRPr="00A70450" w:rsidRDefault="00F27A87" w:rsidP="00F27A87">
      <w:pPr>
        <w:jc w:val="both"/>
        <w:rPr>
          <w:lang w:val="es-ES_tradnl"/>
        </w:rPr>
      </w:pPr>
    </w:p>
    <w:p w14:paraId="381852E7" w14:textId="575F082F" w:rsidR="00F27A87" w:rsidRPr="00A70450" w:rsidRDefault="00F27A87" w:rsidP="00F27A87">
      <w:pPr>
        <w:jc w:val="both"/>
        <w:rPr>
          <w:i/>
          <w:color w:val="1F497D" w:themeColor="text2"/>
          <w:lang w:val="es-ES_tradnl"/>
        </w:rPr>
      </w:pPr>
      <w:r w:rsidRPr="00A70450">
        <w:rPr>
          <w:i/>
          <w:color w:val="1F497D" w:themeColor="text2"/>
          <w:lang w:val="es-ES_tradnl"/>
        </w:rPr>
        <w:t>Olivier D.</w:t>
      </w:r>
    </w:p>
    <w:p w14:paraId="2B70CC49" w14:textId="71216D2B" w:rsidR="00F27A87" w:rsidRPr="00A70450" w:rsidRDefault="00C256D2" w:rsidP="00F27A87">
      <w:pPr>
        <w:jc w:val="both"/>
        <w:rPr>
          <w:lang w:val="es-ES_tradnl"/>
        </w:rPr>
      </w:pPr>
      <w:r w:rsidRPr="00A70450">
        <w:rPr>
          <w:lang w:val="es-ES_tradnl"/>
        </w:rPr>
        <w:t>Só</w:t>
      </w:r>
      <w:r w:rsidR="00F27A87" w:rsidRPr="00A70450">
        <w:rPr>
          <w:lang w:val="es-ES_tradnl"/>
        </w:rPr>
        <w:t>lo quería un poco para re</w:t>
      </w:r>
      <w:r w:rsidRPr="00A70450">
        <w:rPr>
          <w:lang w:val="es-ES_tradnl"/>
        </w:rPr>
        <w:t>flexionar sobre mi comentario mencionar</w:t>
      </w:r>
      <w:r w:rsidR="00F27A87" w:rsidRPr="00A70450">
        <w:rPr>
          <w:lang w:val="es-ES_tradnl"/>
        </w:rPr>
        <w:t xml:space="preserve"> que nosotros </w:t>
      </w:r>
      <w:r w:rsidR="00396958" w:rsidRPr="00A70450">
        <w:rPr>
          <w:lang w:val="es-ES_tradnl"/>
        </w:rPr>
        <w:t>en</w:t>
      </w:r>
      <w:r w:rsidRPr="00A70450">
        <w:rPr>
          <w:lang w:val="es-ES_tradnl"/>
        </w:rPr>
        <w:t xml:space="preserve"> la F</w:t>
      </w:r>
      <w:r w:rsidR="00F27A87" w:rsidRPr="00A70450">
        <w:rPr>
          <w:lang w:val="es-ES_tradnl"/>
        </w:rPr>
        <w:t xml:space="preserve">undación </w:t>
      </w:r>
      <w:r w:rsidR="00396958" w:rsidRPr="00A70450">
        <w:rPr>
          <w:lang w:val="es-ES_tradnl"/>
        </w:rPr>
        <w:t xml:space="preserve">y en los proyectos </w:t>
      </w:r>
      <w:r w:rsidR="00F27A87" w:rsidRPr="00A70450">
        <w:rPr>
          <w:lang w:val="es-ES_tradnl"/>
        </w:rPr>
        <w:t>ponemo</w:t>
      </w:r>
      <w:r w:rsidR="00396958" w:rsidRPr="00A70450">
        <w:rPr>
          <w:lang w:val="es-ES_tradnl"/>
        </w:rPr>
        <w:t>s mucha energía sobre la evidencia científica, enseñamos a los productores qué</w:t>
      </w:r>
      <w:r w:rsidR="00F27A87" w:rsidRPr="00A70450">
        <w:rPr>
          <w:lang w:val="es-ES_tradnl"/>
        </w:rPr>
        <w:t xml:space="preserve"> funciona </w:t>
      </w:r>
      <w:r w:rsidR="00396958" w:rsidRPr="00A70450">
        <w:rPr>
          <w:lang w:val="es-ES_tradnl"/>
        </w:rPr>
        <w:t xml:space="preserve">hasta </w:t>
      </w:r>
      <w:r w:rsidR="00F27A87" w:rsidRPr="00A70450">
        <w:rPr>
          <w:lang w:val="es-ES_tradnl"/>
        </w:rPr>
        <w:t>con pruebas estadísticas y es</w:t>
      </w:r>
      <w:r w:rsidR="008646C3" w:rsidRPr="00A70450">
        <w:rPr>
          <w:lang w:val="es-ES_tradnl"/>
        </w:rPr>
        <w:t>o es</w:t>
      </w:r>
      <w:r w:rsidR="00F27A87" w:rsidRPr="00A70450">
        <w:rPr>
          <w:lang w:val="es-ES_tradnl"/>
        </w:rPr>
        <w:t xml:space="preserve"> importante porque tenemos que </w:t>
      </w:r>
      <w:r w:rsidR="008646C3" w:rsidRPr="00A70450">
        <w:rPr>
          <w:lang w:val="es-ES_tradnl"/>
        </w:rPr>
        <w:t>basarnos en resultados reales,</w:t>
      </w:r>
      <w:r w:rsidR="00F27A87" w:rsidRPr="00A70450">
        <w:rPr>
          <w:lang w:val="es-ES_tradnl"/>
        </w:rPr>
        <w:t xml:space="preserve"> pero hay todos estos otros factores que intervienen al tomar decisiones.</w:t>
      </w:r>
      <w:r w:rsidR="00396958" w:rsidRPr="00A70450">
        <w:rPr>
          <w:lang w:val="es-ES_tradnl"/>
        </w:rPr>
        <w:t xml:space="preserve"> </w:t>
      </w:r>
      <w:r w:rsidR="008646C3" w:rsidRPr="00A70450">
        <w:rPr>
          <w:lang w:val="es-ES_tradnl"/>
        </w:rPr>
        <w:t>Me parece que ahora en Francia ahora pusimos mucha energía en lo científico, había un Comité con el Presidente, querían poner la ciencia por delante de todo, pero se vio que era una visión, como dice Pedro, más política. Quizás la lección para nuestros proyectos es de s</w:t>
      </w:r>
      <w:r w:rsidR="00F27A87" w:rsidRPr="00A70450">
        <w:rPr>
          <w:lang w:val="es-ES_tradnl"/>
        </w:rPr>
        <w:t>eguir trab</w:t>
      </w:r>
      <w:r w:rsidR="0008622A" w:rsidRPr="00A70450">
        <w:rPr>
          <w:lang w:val="es-ES_tradnl"/>
        </w:rPr>
        <w:t xml:space="preserve">ajado todos estos factores antropológicos, culturales, políticos que son </w:t>
      </w:r>
      <w:r w:rsidR="00F27A87" w:rsidRPr="00A70450">
        <w:rPr>
          <w:lang w:val="es-ES_tradnl"/>
        </w:rPr>
        <w:t xml:space="preserve">difíciles de estudiar </w:t>
      </w:r>
      <w:r w:rsidR="0008622A" w:rsidRPr="00A70450">
        <w:rPr>
          <w:lang w:val="es-ES_tradnl"/>
        </w:rPr>
        <w:t>y de manejar, que son de otras disciplinas, y no sé</w:t>
      </w:r>
      <w:r w:rsidR="00F27A87" w:rsidRPr="00A70450">
        <w:rPr>
          <w:lang w:val="es-ES_tradnl"/>
        </w:rPr>
        <w:t xml:space="preserve"> si tenemos mucho </w:t>
      </w:r>
      <w:r w:rsidR="0008622A" w:rsidRPr="00A70450">
        <w:rPr>
          <w:lang w:val="es-ES_tradnl"/>
        </w:rPr>
        <w:t xml:space="preserve">de </w:t>
      </w:r>
      <w:r w:rsidR="00F27A87" w:rsidRPr="00A70450">
        <w:rPr>
          <w:lang w:val="es-ES_tradnl"/>
        </w:rPr>
        <w:t>esto en la comunidad</w:t>
      </w:r>
      <w:r w:rsidR="0008622A" w:rsidRPr="00A70450">
        <w:rPr>
          <w:lang w:val="es-ES_tradnl"/>
        </w:rPr>
        <w:t>,</w:t>
      </w:r>
      <w:r w:rsidR="00F27A87" w:rsidRPr="00A70450">
        <w:rPr>
          <w:lang w:val="es-ES_tradnl"/>
        </w:rPr>
        <w:t xml:space="preserve"> hay gente que trabaja</w:t>
      </w:r>
      <w:r w:rsidR="0008622A" w:rsidRPr="00A70450">
        <w:rPr>
          <w:lang w:val="es-ES_tradnl"/>
        </w:rPr>
        <w:t xml:space="preserve"> en suelos, plagas, ambiente, nutrición</w:t>
      </w:r>
      <w:r w:rsidR="00F27A87" w:rsidRPr="00A70450">
        <w:rPr>
          <w:lang w:val="es-ES_tradnl"/>
        </w:rPr>
        <w:t xml:space="preserve">. </w:t>
      </w:r>
      <w:r w:rsidR="0008622A" w:rsidRPr="00A70450">
        <w:rPr>
          <w:lang w:val="es-ES_tradnl"/>
        </w:rPr>
        <w:t>Talvez valdría la pena, al menos pienso que para mí proyecto valdría la pena, r</w:t>
      </w:r>
      <w:r w:rsidR="00F27A87" w:rsidRPr="00A70450">
        <w:rPr>
          <w:lang w:val="es-ES_tradnl"/>
        </w:rPr>
        <w:t>eforzar estudios todos estos</w:t>
      </w:r>
      <w:r w:rsidR="0008622A" w:rsidRPr="00A70450">
        <w:rPr>
          <w:lang w:val="es-ES_tradnl"/>
        </w:rPr>
        <w:t xml:space="preserve"> estudios sobre estos</w:t>
      </w:r>
      <w:r w:rsidR="00F27A87" w:rsidRPr="00A70450">
        <w:rPr>
          <w:lang w:val="es-ES_tradnl"/>
        </w:rPr>
        <w:t xml:space="preserve"> factores que son importantes</w:t>
      </w:r>
      <w:r w:rsidR="0008622A" w:rsidRPr="00A70450">
        <w:rPr>
          <w:lang w:val="es-ES_tradnl"/>
        </w:rPr>
        <w:t xml:space="preserve"> para la toma de decisiones. Cuando u</w:t>
      </w:r>
      <w:r w:rsidR="00F27A87" w:rsidRPr="00A70450">
        <w:rPr>
          <w:lang w:val="es-ES_tradnl"/>
        </w:rPr>
        <w:t>no está confrontando a una situ</w:t>
      </w:r>
      <w:r w:rsidR="0008622A" w:rsidRPr="00A70450">
        <w:rPr>
          <w:lang w:val="es-ES_tradnl"/>
        </w:rPr>
        <w:t>ación que es casi irracional qué</w:t>
      </w:r>
      <w:r w:rsidR="00F27A87" w:rsidRPr="00A70450">
        <w:rPr>
          <w:lang w:val="es-ES_tradnl"/>
        </w:rPr>
        <w:t xml:space="preserve"> hacemos en estos casos</w:t>
      </w:r>
      <w:r w:rsidR="0008622A" w:rsidRPr="00A70450">
        <w:rPr>
          <w:lang w:val="es-ES_tradnl"/>
        </w:rPr>
        <w:t xml:space="preserve"> y es lo que va a pasar con las crisis económicas, de cambio climático, si lo que estamos haciendo va a poder ser utilizado después cuando pasa algo súper irracional</w:t>
      </w:r>
    </w:p>
    <w:p w14:paraId="000164B2" w14:textId="77777777" w:rsidR="0008622A" w:rsidRPr="00A70450" w:rsidRDefault="0008622A" w:rsidP="00F27A87">
      <w:pPr>
        <w:jc w:val="both"/>
        <w:rPr>
          <w:lang w:val="es-ES_tradnl"/>
        </w:rPr>
      </w:pPr>
    </w:p>
    <w:p w14:paraId="5080ADEC" w14:textId="69E84A13" w:rsidR="0008622A" w:rsidRPr="00A70450" w:rsidRDefault="0008622A" w:rsidP="00F27A87">
      <w:pPr>
        <w:jc w:val="both"/>
        <w:rPr>
          <w:i/>
          <w:color w:val="1F497D" w:themeColor="text2"/>
          <w:lang w:val="es-ES_tradnl"/>
        </w:rPr>
      </w:pPr>
      <w:r w:rsidRPr="00A70450">
        <w:rPr>
          <w:i/>
          <w:color w:val="1F497D" w:themeColor="text2"/>
          <w:lang w:val="es-ES_tradnl"/>
        </w:rPr>
        <w:t>Sergio L.</w:t>
      </w:r>
    </w:p>
    <w:p w14:paraId="739D057C" w14:textId="58DBA07A" w:rsidR="0008622A" w:rsidRPr="00A70450" w:rsidRDefault="0008622A" w:rsidP="00F27A87">
      <w:pPr>
        <w:jc w:val="both"/>
        <w:rPr>
          <w:lang w:val="es-ES_tradnl"/>
        </w:rPr>
      </w:pPr>
      <w:r w:rsidRPr="00A70450">
        <w:rPr>
          <w:lang w:val="es-ES_tradnl"/>
        </w:rPr>
        <w:t xml:space="preserve">En resumen la ciencia y la evidencia son importantes pero no son suficientes. Es necesario fortalecer a la CdP con habilidades para </w:t>
      </w:r>
      <w:r w:rsidR="00BA3672" w:rsidRPr="00A70450">
        <w:rPr>
          <w:lang w:val="es-ES_tradnl"/>
        </w:rPr>
        <w:t>entender la capacidad social, antropológica de fenómenos. Muchas veces quienes toman decisiones bien no necesariamente tienen todas las evidencias, hay una complejidad allí.</w:t>
      </w:r>
    </w:p>
    <w:p w14:paraId="5F588F77" w14:textId="77777777" w:rsidR="00F27A87" w:rsidRPr="00A70450" w:rsidRDefault="00F27A87" w:rsidP="007C1DCB">
      <w:pPr>
        <w:jc w:val="both"/>
        <w:rPr>
          <w:lang w:val="es-ES_tradnl"/>
        </w:rPr>
      </w:pPr>
    </w:p>
    <w:p w14:paraId="57314253" w14:textId="77777777" w:rsidR="00166A64" w:rsidRPr="00A70450" w:rsidRDefault="00166A64" w:rsidP="007C1DCB">
      <w:pPr>
        <w:jc w:val="both"/>
        <w:rPr>
          <w:lang w:val="es-ES_tradnl"/>
        </w:rPr>
      </w:pPr>
    </w:p>
    <w:p w14:paraId="745AA1CB" w14:textId="17741E94" w:rsidR="00BE3C77" w:rsidRPr="00A70450" w:rsidRDefault="00BE3C77" w:rsidP="007C1DCB">
      <w:pPr>
        <w:jc w:val="both"/>
        <w:rPr>
          <w:i/>
          <w:color w:val="1F497D" w:themeColor="text2"/>
          <w:lang w:val="es-ES_tradnl"/>
        </w:rPr>
      </w:pPr>
      <w:r w:rsidRPr="00A70450">
        <w:rPr>
          <w:i/>
          <w:color w:val="1F497D" w:themeColor="text2"/>
          <w:lang w:val="es-ES_tradnl"/>
        </w:rPr>
        <w:lastRenderedPageBreak/>
        <w:t>Roberto U.</w:t>
      </w:r>
    </w:p>
    <w:p w14:paraId="05A5C4D3" w14:textId="05EC221C" w:rsidR="00BE3C77" w:rsidRPr="00A70450" w:rsidRDefault="00BE3C77" w:rsidP="00BE3C77">
      <w:pPr>
        <w:jc w:val="both"/>
        <w:rPr>
          <w:lang w:val="es-ES_tradnl"/>
        </w:rPr>
      </w:pPr>
      <w:r w:rsidRPr="00A70450">
        <w:rPr>
          <w:lang w:val="es-ES_tradnl"/>
        </w:rPr>
        <w:t>También hay que mirar los casos exitosos durante la pandemia. El más exitoso en América Latina ha sido el</w:t>
      </w:r>
      <w:r w:rsidR="008F27F1" w:rsidRPr="00A70450">
        <w:rPr>
          <w:lang w:val="es-ES_tradnl"/>
        </w:rPr>
        <w:t xml:space="preserve"> de Uruguay y un punto central ha sido</w:t>
      </w:r>
      <w:r w:rsidRPr="00A70450">
        <w:rPr>
          <w:lang w:val="es-ES_tradnl"/>
        </w:rPr>
        <w:t xml:space="preserve"> la alta calidad de sus instituciones cientí</w:t>
      </w:r>
      <w:r w:rsidR="00BC104C" w:rsidRPr="00A70450">
        <w:rPr>
          <w:lang w:val="es-ES_tradnl"/>
        </w:rPr>
        <w:t>ficas: l</w:t>
      </w:r>
      <w:r w:rsidRPr="00A70450">
        <w:rPr>
          <w:lang w:val="es-ES_tradnl"/>
        </w:rPr>
        <w:t xml:space="preserve">a Universidad de la República, </w:t>
      </w:r>
      <w:r w:rsidR="00BC104C" w:rsidRPr="00A70450">
        <w:rPr>
          <w:lang w:val="es-ES_tradnl"/>
        </w:rPr>
        <w:t xml:space="preserve">la capacidad de hacer </w:t>
      </w:r>
      <w:r w:rsidRPr="00A70450">
        <w:rPr>
          <w:lang w:val="es-ES_tradnl"/>
        </w:rPr>
        <w:t>pruebas rápidas sin</w:t>
      </w:r>
      <w:r w:rsidR="0065222D" w:rsidRPr="00A70450">
        <w:rPr>
          <w:lang w:val="es-ES_tradnl"/>
        </w:rPr>
        <w:t xml:space="preserve"> necesidad de</w:t>
      </w:r>
      <w:r w:rsidRPr="00A70450">
        <w:rPr>
          <w:lang w:val="es-ES_tradnl"/>
        </w:rPr>
        <w:t xml:space="preserve"> importar</w:t>
      </w:r>
      <w:r w:rsidR="0065222D" w:rsidRPr="00A70450">
        <w:rPr>
          <w:lang w:val="es-ES_tradnl"/>
        </w:rPr>
        <w:t>las, ahora a</w:t>
      </w:r>
      <w:r w:rsidRPr="00A70450">
        <w:rPr>
          <w:lang w:val="es-ES_tradnl"/>
        </w:rPr>
        <w:t xml:space="preserve">porta a otros países de la región para hacer pruebas rápidas y verificables. </w:t>
      </w:r>
      <w:r w:rsidR="0065222D" w:rsidRPr="00A70450">
        <w:rPr>
          <w:lang w:val="es-ES_tradnl"/>
        </w:rPr>
        <w:t>Creo que es el equilibrio entre distintos factores, quizás podemos decir que es un país pequeño, con</w:t>
      </w:r>
      <w:r w:rsidRPr="00A70450">
        <w:rPr>
          <w:lang w:val="es-ES_tradnl"/>
        </w:rPr>
        <w:t xml:space="preserve"> menos desigualdad, </w:t>
      </w:r>
      <w:r w:rsidR="0065222D" w:rsidRPr="00A70450">
        <w:rPr>
          <w:lang w:val="es-ES_tradnl"/>
        </w:rPr>
        <w:t xml:space="preserve">pero estamos viendo también los resultados de su </w:t>
      </w:r>
      <w:r w:rsidRPr="00A70450">
        <w:rPr>
          <w:lang w:val="es-ES_tradnl"/>
        </w:rPr>
        <w:t xml:space="preserve">inversión de </w:t>
      </w:r>
      <w:r w:rsidR="0065222D" w:rsidRPr="00A70450">
        <w:rPr>
          <w:lang w:val="es-ES_tradnl"/>
        </w:rPr>
        <w:t>largo plazo en la calidad de sus instituciones científicas.</w:t>
      </w:r>
    </w:p>
    <w:p w14:paraId="50559B96" w14:textId="77777777" w:rsidR="00BE3C77" w:rsidRPr="00A70450" w:rsidRDefault="00BE3C77" w:rsidP="00BE3C77">
      <w:pPr>
        <w:jc w:val="both"/>
        <w:rPr>
          <w:lang w:val="es-ES_tradnl"/>
        </w:rPr>
      </w:pPr>
    </w:p>
    <w:p w14:paraId="7F3EB263" w14:textId="4EE536CE" w:rsidR="00BE3C77" w:rsidRPr="00A70450" w:rsidRDefault="00BE3C77" w:rsidP="00BE3C77">
      <w:pPr>
        <w:jc w:val="both"/>
        <w:rPr>
          <w:i/>
          <w:color w:val="1F497D" w:themeColor="text2"/>
          <w:lang w:val="es-ES_tradnl"/>
        </w:rPr>
      </w:pPr>
      <w:r w:rsidRPr="00A70450">
        <w:rPr>
          <w:i/>
          <w:color w:val="1F497D" w:themeColor="text2"/>
          <w:lang w:val="es-ES_tradnl"/>
        </w:rPr>
        <w:t>Carlos</w:t>
      </w:r>
      <w:r w:rsidR="0065222D" w:rsidRPr="00A70450">
        <w:rPr>
          <w:i/>
          <w:color w:val="1F497D" w:themeColor="text2"/>
          <w:lang w:val="es-ES_tradnl"/>
        </w:rPr>
        <w:t xml:space="preserve"> B.</w:t>
      </w:r>
    </w:p>
    <w:p w14:paraId="65DE5D26" w14:textId="466D453E" w:rsidR="00BE3C77" w:rsidRPr="00A70450" w:rsidRDefault="00050FB5" w:rsidP="00050FB5">
      <w:pPr>
        <w:jc w:val="both"/>
        <w:rPr>
          <w:lang w:val="es-ES_tradnl"/>
        </w:rPr>
      </w:pPr>
      <w:r w:rsidRPr="00A70450">
        <w:rPr>
          <w:lang w:val="es-ES_tradnl"/>
        </w:rPr>
        <w:t>Mencionan un a</w:t>
      </w:r>
      <w:r w:rsidR="00BE3C77" w:rsidRPr="00A70450">
        <w:rPr>
          <w:lang w:val="es-ES_tradnl"/>
        </w:rPr>
        <w:t xml:space="preserve">specto </w:t>
      </w:r>
      <w:r w:rsidRPr="00A70450">
        <w:rPr>
          <w:lang w:val="es-ES_tradnl"/>
        </w:rPr>
        <w:t xml:space="preserve">interesante que es el aspecto </w:t>
      </w:r>
      <w:r w:rsidR="00BE3C77" w:rsidRPr="00A70450">
        <w:rPr>
          <w:lang w:val="es-ES_tradnl"/>
        </w:rPr>
        <w:t>ciencia. Esta crisis ha demostrado algo. No hay una ciencia</w:t>
      </w:r>
      <w:r w:rsidRPr="00A70450">
        <w:rPr>
          <w:lang w:val="es-ES_tradnl"/>
        </w:rPr>
        <w:t>, no hay</w:t>
      </w:r>
      <w:r w:rsidR="00BE3C77" w:rsidRPr="00A70450">
        <w:rPr>
          <w:lang w:val="es-ES_tradnl"/>
        </w:rPr>
        <w:t xml:space="preserve"> una evidencia. Es fundamental entender que hacemos investigación con un propósito y bajo un contexto</w:t>
      </w:r>
      <w:r w:rsidRPr="00A70450">
        <w:rPr>
          <w:lang w:val="es-ES_tradnl"/>
        </w:rPr>
        <w:t>. Los principios determinan cómo hacemos la investigación y có</w:t>
      </w:r>
      <w:r w:rsidR="00BE3C77" w:rsidRPr="00A70450">
        <w:rPr>
          <w:lang w:val="es-ES_tradnl"/>
        </w:rPr>
        <w:t>mo son confiables. Sin embargo</w:t>
      </w:r>
      <w:r w:rsidRPr="00A70450">
        <w:rPr>
          <w:lang w:val="es-ES_tradnl"/>
        </w:rPr>
        <w:t>, la ciencia por sí misma no só</w:t>
      </w:r>
      <w:r w:rsidR="00BE3C77" w:rsidRPr="00A70450">
        <w:rPr>
          <w:lang w:val="es-ES_tradnl"/>
        </w:rPr>
        <w:t xml:space="preserve">lo </w:t>
      </w:r>
      <w:r w:rsidRPr="00A70450">
        <w:rPr>
          <w:lang w:val="es-ES_tradnl"/>
        </w:rPr>
        <w:t xml:space="preserve">no </w:t>
      </w:r>
      <w:r w:rsidR="00BE3C77" w:rsidRPr="00A70450">
        <w:rPr>
          <w:lang w:val="es-ES_tradnl"/>
        </w:rPr>
        <w:t xml:space="preserve">es suficiente sino que </w:t>
      </w:r>
      <w:r w:rsidRPr="00A70450">
        <w:rPr>
          <w:lang w:val="es-ES_tradnl"/>
        </w:rPr>
        <w:t xml:space="preserve">por sí misma </w:t>
      </w:r>
      <w:r w:rsidR="00BE3C77" w:rsidRPr="00A70450">
        <w:rPr>
          <w:lang w:val="es-ES_tradnl"/>
        </w:rPr>
        <w:t xml:space="preserve">no garantiza ser correcta. </w:t>
      </w:r>
      <w:r w:rsidRPr="00A70450">
        <w:rPr>
          <w:lang w:val="es-ES_tradnl"/>
        </w:rPr>
        <w:t>Lo tuvimos en Inglaterra, p</w:t>
      </w:r>
      <w:r w:rsidR="00BE3C77" w:rsidRPr="00A70450">
        <w:rPr>
          <w:lang w:val="es-ES_tradnl"/>
        </w:rPr>
        <w:t xml:space="preserve">redicaron </w:t>
      </w:r>
      <w:r w:rsidRPr="00A70450">
        <w:rPr>
          <w:lang w:val="es-ES_tradnl"/>
        </w:rPr>
        <w:t xml:space="preserve">que estaban basadas </w:t>
      </w:r>
      <w:r w:rsidR="00BE3C77" w:rsidRPr="00A70450">
        <w:rPr>
          <w:lang w:val="es-ES_tradnl"/>
        </w:rPr>
        <w:t>en la ciencia sus decisiones,</w:t>
      </w:r>
      <w:r w:rsidRPr="00A70450">
        <w:rPr>
          <w:lang w:val="es-ES_tradnl"/>
        </w:rPr>
        <w:t xml:space="preserve"> estaban predicando la idea de la</w:t>
      </w:r>
      <w:r w:rsidR="00BE3C77" w:rsidRPr="00A70450">
        <w:rPr>
          <w:lang w:val="es-ES_tradnl"/>
        </w:rPr>
        <w:t xml:space="preserve"> inmunidad del rebaño, </w:t>
      </w:r>
      <w:r w:rsidRPr="00A70450">
        <w:rPr>
          <w:lang w:val="es-ES_tradnl"/>
        </w:rPr>
        <w:t>eso produjo una crisis má</w:t>
      </w:r>
      <w:r w:rsidR="00BE3C77" w:rsidRPr="00A70450">
        <w:rPr>
          <w:lang w:val="es-ES_tradnl"/>
        </w:rPr>
        <w:t>s grande de la que deberíamos tener. Los métodos cie</w:t>
      </w:r>
      <w:r w:rsidRPr="00A70450">
        <w:rPr>
          <w:lang w:val="es-ES_tradnl"/>
        </w:rPr>
        <w:t>ntíficos por sí</w:t>
      </w:r>
      <w:r w:rsidR="00BE3C77" w:rsidRPr="00A70450">
        <w:rPr>
          <w:lang w:val="es-ES_tradnl"/>
        </w:rPr>
        <w:t xml:space="preserve"> mismo</w:t>
      </w:r>
      <w:r w:rsidRPr="00A70450">
        <w:rPr>
          <w:lang w:val="es-ES_tradnl"/>
        </w:rPr>
        <w:t>s</w:t>
      </w:r>
      <w:r w:rsidR="00BE3C77" w:rsidRPr="00A70450">
        <w:rPr>
          <w:lang w:val="es-ES_tradnl"/>
        </w:rPr>
        <w:t xml:space="preserve"> no garantizan que los resultados sean éticos</w:t>
      </w:r>
      <w:r w:rsidRPr="00A70450">
        <w:rPr>
          <w:lang w:val="es-ES_tradnl"/>
        </w:rPr>
        <w:t xml:space="preserve"> o</w:t>
      </w:r>
      <w:r w:rsidR="00BE3C77" w:rsidRPr="00A70450">
        <w:rPr>
          <w:lang w:val="es-ES_tradnl"/>
        </w:rPr>
        <w:t xml:space="preserve"> justos</w:t>
      </w:r>
      <w:r w:rsidRPr="00A70450">
        <w:rPr>
          <w:lang w:val="es-ES_tradnl"/>
        </w:rPr>
        <w:t>.</w:t>
      </w:r>
      <w:r w:rsidR="00BE3C77" w:rsidRPr="00A70450">
        <w:rPr>
          <w:lang w:val="es-ES_tradnl"/>
        </w:rPr>
        <w:t xml:space="preserve"> Son los</w:t>
      </w:r>
      <w:r w:rsidRPr="00A70450">
        <w:rPr>
          <w:lang w:val="es-ES_tradnl"/>
        </w:rPr>
        <w:t xml:space="preserve"> principios los que determinan cómo usamos la evidencia y qué consideramos buena evidencia. </w:t>
      </w:r>
    </w:p>
    <w:p w14:paraId="1EA86F2C" w14:textId="77777777" w:rsidR="00BE3C77" w:rsidRPr="00A70450" w:rsidRDefault="00BE3C77" w:rsidP="00BE3C77">
      <w:pPr>
        <w:jc w:val="both"/>
        <w:rPr>
          <w:lang w:val="es-ES_tradnl"/>
        </w:rPr>
      </w:pPr>
    </w:p>
    <w:p w14:paraId="3EBDA1D5" w14:textId="67C18B80" w:rsidR="00BE3C77" w:rsidRPr="00A70450" w:rsidRDefault="00BE3C77" w:rsidP="00BE3C77">
      <w:pPr>
        <w:jc w:val="both"/>
        <w:rPr>
          <w:i/>
          <w:color w:val="1F497D" w:themeColor="text2"/>
          <w:lang w:val="es-ES_tradnl"/>
        </w:rPr>
      </w:pPr>
      <w:r w:rsidRPr="00A70450">
        <w:rPr>
          <w:i/>
          <w:color w:val="1F497D" w:themeColor="text2"/>
          <w:lang w:val="es-ES_tradnl"/>
        </w:rPr>
        <w:t>Israel</w:t>
      </w:r>
      <w:r w:rsidR="00050FB5" w:rsidRPr="00A70450">
        <w:rPr>
          <w:i/>
          <w:color w:val="1F497D" w:themeColor="text2"/>
          <w:lang w:val="es-ES_tradnl"/>
        </w:rPr>
        <w:t xml:space="preserve"> N.</w:t>
      </w:r>
    </w:p>
    <w:p w14:paraId="0BF640B9" w14:textId="523A36DF" w:rsidR="00BE3C77" w:rsidRPr="00A70450" w:rsidRDefault="000506A7" w:rsidP="00BE3C77">
      <w:pPr>
        <w:jc w:val="both"/>
        <w:rPr>
          <w:lang w:val="es-ES_tradnl"/>
        </w:rPr>
      </w:pPr>
      <w:r w:rsidRPr="00A70450">
        <w:rPr>
          <w:lang w:val="es-ES_tradnl"/>
        </w:rPr>
        <w:t>Có</w:t>
      </w:r>
      <w:r w:rsidR="00BE3C77" w:rsidRPr="00A70450">
        <w:rPr>
          <w:lang w:val="es-ES_tradnl"/>
        </w:rPr>
        <w:t>mo estamos usando nuestras redes de actor</w:t>
      </w:r>
      <w:r w:rsidRPr="00A70450">
        <w:rPr>
          <w:lang w:val="es-ES_tradnl"/>
        </w:rPr>
        <w:t>es</w:t>
      </w:r>
      <w:r w:rsidR="00BE3C77" w:rsidRPr="00A70450">
        <w:rPr>
          <w:lang w:val="es-ES_tradnl"/>
        </w:rPr>
        <w:t xml:space="preserve"> para </w:t>
      </w:r>
      <w:r w:rsidRPr="00A70450">
        <w:rPr>
          <w:lang w:val="es-ES_tradnl"/>
        </w:rPr>
        <w:t xml:space="preserve">contribuir y </w:t>
      </w:r>
      <w:r w:rsidR="00BE3C77" w:rsidRPr="00A70450">
        <w:rPr>
          <w:lang w:val="es-ES_tradnl"/>
        </w:rPr>
        <w:t xml:space="preserve">mejorar nuestros sistemas agroalimentarios. </w:t>
      </w:r>
    </w:p>
    <w:p w14:paraId="011DB29B" w14:textId="77777777" w:rsidR="00BE3C77" w:rsidRPr="00A70450" w:rsidRDefault="00BE3C77" w:rsidP="00BE3C77">
      <w:pPr>
        <w:jc w:val="both"/>
        <w:rPr>
          <w:lang w:val="es-ES_tradnl"/>
        </w:rPr>
      </w:pPr>
    </w:p>
    <w:p w14:paraId="5DF6B4E0" w14:textId="77777777" w:rsidR="000506A7" w:rsidRPr="00A70450" w:rsidRDefault="000506A7" w:rsidP="000506A7">
      <w:pPr>
        <w:jc w:val="both"/>
        <w:rPr>
          <w:i/>
          <w:color w:val="1F497D" w:themeColor="text2"/>
          <w:lang w:val="es-ES_tradnl"/>
        </w:rPr>
      </w:pPr>
      <w:r w:rsidRPr="00A70450">
        <w:rPr>
          <w:i/>
          <w:color w:val="1F497D" w:themeColor="text2"/>
          <w:lang w:val="es-ES_tradnl"/>
        </w:rPr>
        <w:t>Steven V.</w:t>
      </w:r>
    </w:p>
    <w:p w14:paraId="5C85E7A4" w14:textId="56C308DC" w:rsidR="000506A7" w:rsidRPr="00A70450" w:rsidRDefault="000506A7" w:rsidP="000506A7">
      <w:pPr>
        <w:jc w:val="both"/>
        <w:rPr>
          <w:lang w:val="es-ES_tradnl"/>
        </w:rPr>
      </w:pPr>
      <w:r w:rsidRPr="00A70450">
        <w:rPr>
          <w:lang w:val="es-ES_tradnl"/>
        </w:rPr>
        <w:t xml:space="preserve">Diría que también es un sistema científico / salud bien articulado a un sistema de salud pública con recursos y que cree en su propio poder.  En Estados Unidos vemos los problemas con la falta de eso y es desastroso.  No sólo </w:t>
      </w:r>
      <w:r w:rsidR="00B82E3F" w:rsidRPr="00A70450">
        <w:rPr>
          <w:lang w:val="es-ES_tradnl"/>
        </w:rPr>
        <w:t xml:space="preserve">es </w:t>
      </w:r>
      <w:r w:rsidRPr="00A70450">
        <w:rPr>
          <w:lang w:val="es-ES_tradnl"/>
        </w:rPr>
        <w:t>ciencia.</w:t>
      </w:r>
    </w:p>
    <w:p w14:paraId="1814587F" w14:textId="77777777" w:rsidR="000506A7" w:rsidRPr="00A70450" w:rsidRDefault="000506A7" w:rsidP="000506A7">
      <w:pPr>
        <w:jc w:val="both"/>
        <w:rPr>
          <w:lang w:val="es-ES_tradnl"/>
        </w:rPr>
      </w:pPr>
    </w:p>
    <w:p w14:paraId="5D181E46" w14:textId="77777777" w:rsidR="00A02608" w:rsidRPr="00A70450" w:rsidRDefault="00A02608" w:rsidP="000506A7">
      <w:pPr>
        <w:jc w:val="both"/>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
        <w:gridCol w:w="8250"/>
      </w:tblGrid>
      <w:tr w:rsidR="00B82E3F" w:rsidRPr="00A70450" w14:paraId="28939CF3" w14:textId="77777777" w:rsidTr="0013706D">
        <w:tc>
          <w:tcPr>
            <w:tcW w:w="738" w:type="dxa"/>
          </w:tcPr>
          <w:p w14:paraId="5E5E4E60" w14:textId="77777777" w:rsidR="00B82E3F" w:rsidRPr="00A70450" w:rsidRDefault="00B82E3F" w:rsidP="0013706D">
            <w:pPr>
              <w:jc w:val="both"/>
              <w:rPr>
                <w:lang w:val="es-ES_tradnl"/>
              </w:rPr>
            </w:pPr>
            <w:r w:rsidRPr="00A70450">
              <w:rPr>
                <w:lang w:val="es-ES_tradnl"/>
              </w:rPr>
              <w:drawing>
                <wp:inline distT="0" distB="0" distL="0" distR="0" wp14:anchorId="41F8E3FA" wp14:editId="044ED586">
                  <wp:extent cx="383449" cy="343506"/>
                  <wp:effectExtent l="0" t="0" r="0" b="1270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62F1B148" w14:textId="332BA3C7" w:rsidR="00B82E3F" w:rsidRPr="00A70450" w:rsidRDefault="00B82E3F" w:rsidP="0013706D">
            <w:pPr>
              <w:jc w:val="both"/>
              <w:rPr>
                <w:b/>
                <w:sz w:val="20"/>
                <w:szCs w:val="20"/>
                <w:lang w:val="es-ES_tradnl"/>
              </w:rPr>
            </w:pPr>
            <w:r w:rsidRPr="00A70450">
              <w:rPr>
                <w:b/>
                <w:sz w:val="20"/>
                <w:szCs w:val="20"/>
                <w:lang w:val="es-ES_tradnl"/>
              </w:rPr>
              <w:t>Ver el video</w:t>
            </w:r>
            <w:r w:rsidR="001B0F0C" w:rsidRPr="00A70450">
              <w:rPr>
                <w:b/>
                <w:sz w:val="20"/>
                <w:szCs w:val="20"/>
                <w:lang w:val="es-ES_tradnl"/>
              </w:rPr>
              <w:t xml:space="preserve"> de la presentación y descargar power point en:</w:t>
            </w:r>
          </w:p>
          <w:p w14:paraId="24EF9A02" w14:textId="77777777" w:rsidR="00082750" w:rsidRPr="00A70450" w:rsidRDefault="008F4F95" w:rsidP="00082750">
            <w:pPr>
              <w:rPr>
                <w:rFonts w:eastAsia="Times New Roman" w:cs="Times New Roman"/>
                <w:sz w:val="20"/>
                <w:szCs w:val="20"/>
                <w:lang w:val="es-ES_tradnl"/>
              </w:rPr>
            </w:pPr>
            <w:hyperlink r:id="rId27" w:history="1">
              <w:r w:rsidR="00082750" w:rsidRPr="00A70450">
                <w:rPr>
                  <w:rStyle w:val="Hipervnculo"/>
                  <w:rFonts w:eastAsia="Times New Roman" w:cs="Times New Roman"/>
                  <w:sz w:val="20"/>
                  <w:szCs w:val="20"/>
                  <w:lang w:val="es-ES_tradnl"/>
                </w:rPr>
                <w:t>http://andescdp.org/cdp16/presentaciones_fundacion_mcknight/presentacion_equipo_regional</w:t>
              </w:r>
            </w:hyperlink>
          </w:p>
          <w:p w14:paraId="6D2B1363" w14:textId="5420FDBF" w:rsidR="00B82E3F" w:rsidRPr="00A70450" w:rsidRDefault="00B82E3F" w:rsidP="0013706D">
            <w:pPr>
              <w:rPr>
                <w:rFonts w:eastAsia="Times New Roman" w:cs="Times New Roman"/>
                <w:lang w:val="es-ES_tradnl"/>
              </w:rPr>
            </w:pPr>
          </w:p>
        </w:tc>
      </w:tr>
    </w:tbl>
    <w:p w14:paraId="302352EC" w14:textId="368F1D24" w:rsidR="00576D79" w:rsidRPr="00A70450" w:rsidRDefault="00A02608" w:rsidP="00A02608">
      <w:pPr>
        <w:jc w:val="center"/>
        <w:rPr>
          <w:b/>
          <w:color w:val="1F497D" w:themeColor="text2"/>
          <w:lang w:val="es-ES_tradnl"/>
        </w:rPr>
      </w:pPr>
      <w:r w:rsidRPr="00A70450">
        <w:rPr>
          <w:b/>
          <w:color w:val="1F497D" w:themeColor="text2"/>
          <w:lang w:val="es-ES_tradnl"/>
        </w:rPr>
        <w:drawing>
          <wp:inline distT="0" distB="0" distL="0" distR="0" wp14:anchorId="2B5DBC9B" wp14:editId="33CBEE0C">
            <wp:extent cx="2837691" cy="1773637"/>
            <wp:effectExtent l="0" t="0" r="7620" b="4445"/>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06 at 9.06.15 AM.png"/>
                    <pic:cNvPicPr/>
                  </pic:nvPicPr>
                  <pic:blipFill>
                    <a:blip r:embed="rId28">
                      <a:extLst>
                        <a:ext uri="{28A0092B-C50C-407E-A947-70E740481C1C}">
                          <a14:useLocalDpi xmlns:a14="http://schemas.microsoft.com/office/drawing/2010/main" val="0"/>
                        </a:ext>
                      </a:extLst>
                    </a:blip>
                    <a:stretch>
                      <a:fillRect/>
                    </a:stretch>
                  </pic:blipFill>
                  <pic:spPr>
                    <a:xfrm>
                      <a:off x="0" y="0"/>
                      <a:ext cx="2838958" cy="1774429"/>
                    </a:xfrm>
                    <a:prstGeom prst="rect">
                      <a:avLst/>
                    </a:prstGeom>
                  </pic:spPr>
                </pic:pic>
              </a:graphicData>
            </a:graphic>
          </wp:inline>
        </w:drawing>
      </w:r>
    </w:p>
    <w:p w14:paraId="5630E1BA" w14:textId="6803A439" w:rsidR="00576D79" w:rsidRPr="00A70450" w:rsidRDefault="00576D79" w:rsidP="00576D79">
      <w:pPr>
        <w:rPr>
          <w:b/>
          <w:color w:val="1F497D" w:themeColor="text2"/>
          <w:lang w:val="es-ES_tradnl"/>
        </w:rPr>
      </w:pPr>
      <w:r w:rsidRPr="00A70450">
        <w:rPr>
          <w:b/>
          <w:color w:val="1F497D" w:themeColor="text2"/>
          <w:lang w:val="es-ES_tradnl"/>
        </w:rPr>
        <w:lastRenderedPageBreak/>
        <w:t>2.2 Presentación de la Fundación McKnight</w:t>
      </w:r>
    </w:p>
    <w:p w14:paraId="2C508D0A" w14:textId="77777777" w:rsidR="00576D79" w:rsidRPr="00A70450" w:rsidRDefault="00576D79" w:rsidP="00576D79">
      <w:pPr>
        <w:rPr>
          <w:b/>
          <w:color w:val="1F497D" w:themeColor="text2"/>
          <w:lang w:val="es-ES_tradnl"/>
        </w:rPr>
      </w:pPr>
    </w:p>
    <w:p w14:paraId="47D5B0CF" w14:textId="796E2D61" w:rsidR="00046A76" w:rsidRPr="00A70450" w:rsidRDefault="00046A76" w:rsidP="0013706D">
      <w:pPr>
        <w:jc w:val="both"/>
        <w:rPr>
          <w:i/>
          <w:color w:val="1F497D" w:themeColor="text2"/>
          <w:lang w:val="es-ES_tradnl"/>
        </w:rPr>
      </w:pPr>
      <w:r w:rsidRPr="00A70450">
        <w:rPr>
          <w:i/>
          <w:color w:val="1F497D" w:themeColor="text2"/>
          <w:lang w:val="es-ES_tradnl"/>
        </w:rPr>
        <w:t>Jane Maland Cady, D</w:t>
      </w:r>
      <w:r w:rsidR="000F07B2" w:rsidRPr="00A70450">
        <w:rPr>
          <w:i/>
          <w:color w:val="1F497D" w:themeColor="text2"/>
          <w:lang w:val="es-ES_tradnl"/>
        </w:rPr>
        <w:t>irectora del CCRP</w:t>
      </w:r>
    </w:p>
    <w:p w14:paraId="6BECC239" w14:textId="77777777" w:rsidR="00046A76" w:rsidRPr="00A70450" w:rsidRDefault="00046A76" w:rsidP="0013706D">
      <w:pPr>
        <w:jc w:val="both"/>
        <w:rPr>
          <w:lang w:val="es-ES_tradnl"/>
        </w:rPr>
      </w:pPr>
    </w:p>
    <w:p w14:paraId="289262DB" w14:textId="7F860AD8" w:rsidR="0013706D" w:rsidRPr="00A70450" w:rsidRDefault="0013706D" w:rsidP="0013706D">
      <w:pPr>
        <w:jc w:val="both"/>
        <w:rPr>
          <w:lang w:val="es-ES_tradnl"/>
        </w:rPr>
      </w:pPr>
      <w:r w:rsidRPr="00A70450">
        <w:rPr>
          <w:lang w:val="es-ES_tradnl"/>
        </w:rPr>
        <w:t>¡Saludos desde Minnesota! En nombre de la Fundación McKnight, me gustaría darles la bienvenida a CdP16.  Un gran agradecimiento al Equipo Regional de los Andes y al Equipo de Planificación por todos sus esfuerzos en este nuevo formato experimental. Es tan maravilloso estar con todos ustedes virtualmente. Durante la próxima hora me acompañarán:</w:t>
      </w:r>
    </w:p>
    <w:p w14:paraId="12E73657" w14:textId="7FF3122F" w:rsidR="0013706D" w:rsidRPr="00A70450" w:rsidRDefault="0013706D" w:rsidP="00407975">
      <w:pPr>
        <w:pStyle w:val="Prrafodelista"/>
        <w:numPr>
          <w:ilvl w:val="0"/>
          <w:numId w:val="3"/>
        </w:numPr>
        <w:jc w:val="both"/>
        <w:rPr>
          <w:lang w:val="es-ES_tradnl"/>
        </w:rPr>
      </w:pPr>
      <w:r w:rsidRPr="00A70450">
        <w:rPr>
          <w:lang w:val="es-ES_tradnl"/>
        </w:rPr>
        <w:t>Rebecca Nelson – Directora Científica y Co-Directora de CCRP</w:t>
      </w:r>
    </w:p>
    <w:p w14:paraId="4B1C65B8" w14:textId="1AAC4CD4" w:rsidR="0013706D" w:rsidRPr="00A70450" w:rsidRDefault="0013706D" w:rsidP="00407975">
      <w:pPr>
        <w:pStyle w:val="Prrafodelista"/>
        <w:numPr>
          <w:ilvl w:val="0"/>
          <w:numId w:val="3"/>
        </w:numPr>
        <w:jc w:val="both"/>
        <w:rPr>
          <w:lang w:val="es-ES_tradnl"/>
        </w:rPr>
      </w:pPr>
      <w:r w:rsidRPr="00A70450">
        <w:rPr>
          <w:lang w:val="es-ES_tradnl"/>
        </w:rPr>
        <w:t>Walter Abrego, Asistente del Prog</w:t>
      </w:r>
      <w:r w:rsidR="00EF4F54">
        <w:rPr>
          <w:lang w:val="es-ES_tradnl"/>
        </w:rPr>
        <w:t>r</w:t>
      </w:r>
      <w:r w:rsidRPr="00A70450">
        <w:rPr>
          <w:lang w:val="es-ES_tradnl"/>
        </w:rPr>
        <w:t>ama</w:t>
      </w:r>
    </w:p>
    <w:p w14:paraId="1B7733F0" w14:textId="1BFAFF06" w:rsidR="0013706D" w:rsidRPr="00A70450" w:rsidRDefault="0013706D" w:rsidP="00407975">
      <w:pPr>
        <w:pStyle w:val="Prrafodelista"/>
        <w:numPr>
          <w:ilvl w:val="0"/>
          <w:numId w:val="3"/>
        </w:numPr>
        <w:jc w:val="both"/>
        <w:rPr>
          <w:i/>
          <w:lang w:val="es-ES_tradnl"/>
        </w:rPr>
      </w:pPr>
      <w:r w:rsidRPr="00A70450">
        <w:rPr>
          <w:lang w:val="es-ES_tradnl"/>
        </w:rPr>
        <w:t xml:space="preserve">Ruth Richardson, Directora Ejecutiva de </w:t>
      </w:r>
      <w:r w:rsidRPr="00A70450">
        <w:rPr>
          <w:i/>
          <w:lang w:val="es-ES_tradnl"/>
        </w:rPr>
        <w:t>Global Alliance for the Future of Food</w:t>
      </w:r>
    </w:p>
    <w:p w14:paraId="47104DD6" w14:textId="77777777" w:rsidR="0013706D" w:rsidRPr="00A70450" w:rsidRDefault="0013706D" w:rsidP="0013706D">
      <w:pPr>
        <w:jc w:val="both"/>
        <w:rPr>
          <w:lang w:val="es-ES_tradnl"/>
        </w:rPr>
      </w:pPr>
      <w:r w:rsidRPr="00A70450">
        <w:rPr>
          <w:lang w:val="es-ES_tradnl"/>
        </w:rPr>
        <w:t> </w:t>
      </w:r>
    </w:p>
    <w:p w14:paraId="5786E7CD" w14:textId="77777777" w:rsidR="0013706D" w:rsidRPr="00A70450" w:rsidRDefault="0013706D" w:rsidP="0013706D">
      <w:pPr>
        <w:jc w:val="both"/>
        <w:rPr>
          <w:lang w:val="es-ES_tradnl"/>
        </w:rPr>
      </w:pPr>
      <w:r w:rsidRPr="00A70450">
        <w:rPr>
          <w:lang w:val="es-ES_tradnl"/>
        </w:rPr>
        <w:t xml:space="preserve">Nuestro plan es </w:t>
      </w:r>
    </w:p>
    <w:p w14:paraId="6D77943D" w14:textId="0ACD4C6F" w:rsidR="0013706D" w:rsidRPr="00A70450" w:rsidRDefault="0013706D" w:rsidP="00407975">
      <w:pPr>
        <w:pStyle w:val="Prrafodelista"/>
        <w:numPr>
          <w:ilvl w:val="0"/>
          <w:numId w:val="4"/>
        </w:numPr>
        <w:jc w:val="both"/>
        <w:rPr>
          <w:lang w:val="es-ES_tradnl"/>
        </w:rPr>
      </w:pPr>
      <w:r w:rsidRPr="00A70450">
        <w:rPr>
          <w:lang w:val="es-ES_tradnl"/>
        </w:rPr>
        <w:t>Compartir actualizaciones de McKnight, incluyendo nuestro trabajo con el enfoque de Diversidad, Equidad e Inclusión (DEI)</w:t>
      </w:r>
    </w:p>
    <w:p w14:paraId="1F7ED02A" w14:textId="00FA0416" w:rsidR="0013706D" w:rsidRPr="00A70450" w:rsidRDefault="0013706D" w:rsidP="00407975">
      <w:pPr>
        <w:pStyle w:val="Prrafodelista"/>
        <w:numPr>
          <w:ilvl w:val="0"/>
          <w:numId w:val="4"/>
        </w:numPr>
        <w:jc w:val="both"/>
        <w:rPr>
          <w:lang w:val="es-ES_tradnl"/>
        </w:rPr>
      </w:pPr>
      <w:r w:rsidRPr="00A70450">
        <w:rPr>
          <w:lang w:val="es-ES_tradnl"/>
        </w:rPr>
        <w:t>Compartir algunas actualizaciones y prioridades del programa CCRP</w:t>
      </w:r>
    </w:p>
    <w:p w14:paraId="5F04933A" w14:textId="1C0CB194" w:rsidR="0013706D" w:rsidRPr="00A70450" w:rsidRDefault="0013706D" w:rsidP="00407975">
      <w:pPr>
        <w:pStyle w:val="Prrafodelista"/>
        <w:numPr>
          <w:ilvl w:val="0"/>
          <w:numId w:val="4"/>
        </w:numPr>
        <w:jc w:val="both"/>
        <w:rPr>
          <w:lang w:val="es-ES_tradnl"/>
        </w:rPr>
      </w:pPr>
      <w:r w:rsidRPr="00A70450">
        <w:rPr>
          <w:lang w:val="es-ES_tradnl"/>
        </w:rPr>
        <w:t>La última mitad de la presentación estarán con Ruth Richardson, Directora Ejecutiva de la Alianza.  Es una alianza de financiadores con la que McKNight ha estado activamente comprometida desde su creación.  Algunos de ustedes en esta región también estarán familiarizados con ella ya que varios miembros de la CdP han participado en las reuniones y otras actividades de la Alianza.  La Alianza Global cuenta con el apoyo del área de subvenciones transversales dentro del CCRP y vemos esta colaboración como una forma vital de animar y activar el intercambio y la acción colectiva a nivel local, nacional, regiona</w:t>
      </w:r>
      <w:r w:rsidR="005127F6" w:rsidRPr="00A70450">
        <w:rPr>
          <w:lang w:val="es-ES_tradnl"/>
        </w:rPr>
        <w:t>l y mundial.  Así que bienvenidxs todx</w:t>
      </w:r>
      <w:r w:rsidRPr="00A70450">
        <w:rPr>
          <w:lang w:val="es-ES_tradnl"/>
        </w:rPr>
        <w:t>s.</w:t>
      </w:r>
    </w:p>
    <w:p w14:paraId="04D4F54D" w14:textId="77777777" w:rsidR="00576D79" w:rsidRPr="00A70450" w:rsidRDefault="00576D79" w:rsidP="00576D79">
      <w:pPr>
        <w:jc w:val="both"/>
        <w:rPr>
          <w:lang w:val="es-ES_tradnl"/>
        </w:rPr>
      </w:pPr>
    </w:p>
    <w:p w14:paraId="374E5827" w14:textId="0584DA52" w:rsidR="00621142" w:rsidRPr="00A70450" w:rsidRDefault="00621142" w:rsidP="00621142">
      <w:pPr>
        <w:jc w:val="both"/>
        <w:rPr>
          <w:lang w:val="es-ES_tradnl"/>
        </w:rPr>
      </w:pPr>
      <w:r w:rsidRPr="00A70450">
        <w:rPr>
          <w:lang w:val="es-ES_tradnl"/>
        </w:rPr>
        <w:t>Creo que es importante destacar algunas decisiones estratégicas clave en McKnight para establecer el contexto de nuestra conversación y la semana. En noviembre de 2018, la Junta aprobó una nueva declaración de misión, mencionando que buscamos "crear un futuro justo, creativo y abundante donde la gente y el planeta prosperen".  Muchos de ustedes lo han visto, pero es tan crítico que impulsa nuestro trabajo y es muy relevante para este tiempo., déjenme por favor repetir: un futuro creativo, justo y abundante donde la gente y el planeta prosperan. Veo esto muy vivo en el trabajo de la CoP de los Andes y espero con interés las discusiones que tendrán en las próximas dos semanas.</w:t>
      </w:r>
    </w:p>
    <w:p w14:paraId="76AFE180" w14:textId="77777777" w:rsidR="00621142" w:rsidRPr="00A70450" w:rsidRDefault="00621142" w:rsidP="00576D79">
      <w:pPr>
        <w:jc w:val="both"/>
        <w:rPr>
          <w:lang w:val="es-ES_tradnl"/>
        </w:rPr>
      </w:pPr>
    </w:p>
    <w:p w14:paraId="3108C634" w14:textId="0DAE38C8" w:rsidR="0097267A" w:rsidRPr="00A70450" w:rsidRDefault="0097267A" w:rsidP="0097267A">
      <w:pPr>
        <w:jc w:val="both"/>
        <w:rPr>
          <w:lang w:val="es-ES_tradnl"/>
        </w:rPr>
      </w:pPr>
      <w:r w:rsidRPr="00A70450">
        <w:rPr>
          <w:lang w:val="es-ES_tradnl"/>
        </w:rPr>
        <w:t>Hace poco más de dos años hicimos un compromiso público con el enfoque de “Diversidad, Equidad e Inclusión” que impulsa el trabajo en toda la fundación, en Minessota, en el Medio Oeste de los Estados Unidos y en las regiones de los Andes y África en donde trabajamos en el CCRP. Valoramos la diversidad social y biofísica.  Nos esforzamos por trabajar con las diversas comunidades donde trabajamos. Nos esforzamos por alinear las prácticas de las políticas y los recursos para que todas las personas tengan una verdadera oportunidad de prosperar. Buscamos crear un ambiente donde todos se sientan valorados y respetados.</w:t>
      </w:r>
    </w:p>
    <w:p w14:paraId="38A892CE" w14:textId="77777777" w:rsidR="0097267A" w:rsidRPr="00A70450" w:rsidRDefault="0097267A" w:rsidP="0097267A">
      <w:pPr>
        <w:jc w:val="both"/>
        <w:rPr>
          <w:lang w:val="es-ES_tradnl"/>
        </w:rPr>
      </w:pPr>
    </w:p>
    <w:p w14:paraId="5B878174" w14:textId="3B0B2F1D" w:rsidR="0097267A" w:rsidRPr="00A70450" w:rsidRDefault="00AA3C00" w:rsidP="0097267A">
      <w:pPr>
        <w:jc w:val="both"/>
        <w:rPr>
          <w:lang w:val="es-ES_tradnl"/>
        </w:rPr>
      </w:pPr>
      <w:r w:rsidRPr="00A70450">
        <w:rPr>
          <w:lang w:val="es-ES_tradnl"/>
        </w:rPr>
        <w:t>En los temas de equidad, en Minnesota</w:t>
      </w:r>
      <w:r w:rsidR="0097267A" w:rsidRPr="00A70450">
        <w:rPr>
          <w:lang w:val="es-ES_tradnl"/>
        </w:rPr>
        <w:t xml:space="preserve"> un diferenciador clave es la raza.  Los negros, los indígenas y otras personas de color no han tenido las mismas oportunidades que la población blanca predominante. Además, el estatus socio-económico, la geografía, el género y la educación son algunos otros factores que influyen en la desigualdad en nuestro estado de origen. Estas fotos han sido tomadas en el sitio del asesinato de George Floyd y en el vecindario. </w:t>
      </w:r>
    </w:p>
    <w:p w14:paraId="371B400E" w14:textId="77777777" w:rsidR="00AA3C00" w:rsidRPr="00A70450" w:rsidRDefault="00AA3C00" w:rsidP="0097267A">
      <w:pPr>
        <w:jc w:val="both"/>
        <w:rPr>
          <w:lang w:val="es-ES_tradnl"/>
        </w:rPr>
      </w:pPr>
    </w:p>
    <w:p w14:paraId="2B752EBB" w14:textId="1FA21AE8" w:rsidR="00AA3C00" w:rsidRPr="00A70450" w:rsidRDefault="000F07B2" w:rsidP="000F07B2">
      <w:pPr>
        <w:jc w:val="center"/>
        <w:rPr>
          <w:lang w:val="es-ES_tradnl"/>
        </w:rPr>
      </w:pPr>
      <w:r w:rsidRPr="00A70450">
        <w:rPr>
          <w:lang w:val="es-ES_tradnl"/>
        </w:rPr>
        <w:drawing>
          <wp:inline distT="0" distB="0" distL="0" distR="0" wp14:anchorId="28EEEF87" wp14:editId="7167DF30">
            <wp:extent cx="4917349" cy="1667492"/>
            <wp:effectExtent l="0" t="0" r="10795"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0.48.25 AM.png"/>
                    <pic:cNvPicPr/>
                  </pic:nvPicPr>
                  <pic:blipFill>
                    <a:blip r:embed="rId29">
                      <a:extLst>
                        <a:ext uri="{28A0092B-C50C-407E-A947-70E740481C1C}">
                          <a14:useLocalDpi xmlns:a14="http://schemas.microsoft.com/office/drawing/2010/main" val="0"/>
                        </a:ext>
                      </a:extLst>
                    </a:blip>
                    <a:stretch>
                      <a:fillRect/>
                    </a:stretch>
                  </pic:blipFill>
                  <pic:spPr>
                    <a:xfrm>
                      <a:off x="0" y="0"/>
                      <a:ext cx="4917349" cy="1667492"/>
                    </a:xfrm>
                    <a:prstGeom prst="rect">
                      <a:avLst/>
                    </a:prstGeom>
                  </pic:spPr>
                </pic:pic>
              </a:graphicData>
            </a:graphic>
          </wp:inline>
        </w:drawing>
      </w:r>
    </w:p>
    <w:p w14:paraId="59074ADB" w14:textId="77777777" w:rsidR="00576D79" w:rsidRPr="00A70450" w:rsidRDefault="00576D79" w:rsidP="00576D79">
      <w:pPr>
        <w:jc w:val="both"/>
        <w:rPr>
          <w:lang w:val="es-ES_tradnl"/>
        </w:rPr>
      </w:pPr>
    </w:p>
    <w:p w14:paraId="0AF32229" w14:textId="6DA2BA93" w:rsidR="0021760A" w:rsidRPr="00A70450" w:rsidRDefault="0021760A" w:rsidP="0021760A">
      <w:pPr>
        <w:jc w:val="both"/>
        <w:rPr>
          <w:lang w:val="es-ES_tradnl"/>
        </w:rPr>
      </w:pPr>
      <w:r w:rsidRPr="00A70450">
        <w:rPr>
          <w:lang w:val="es-ES_tradnl"/>
        </w:rPr>
        <w:t>Dentro de los programas internacionales e</w:t>
      </w:r>
      <w:r w:rsidR="00046A76" w:rsidRPr="00A70450">
        <w:rPr>
          <w:lang w:val="es-ES_tradnl"/>
        </w:rPr>
        <w:t>n McKnight y dentro del CCRP</w:t>
      </w:r>
      <w:r w:rsidRPr="00A70450">
        <w:rPr>
          <w:lang w:val="es-ES_tradnl"/>
        </w:rPr>
        <w:t xml:space="preserve"> nos esforzamos por abordar las cuestiones de equidad e inclusión que son relevantes para el contexto.  Sabemos, por ejemplo, que nos mantenemos muy atentos a las formas sutiles y no tan sutiles</w:t>
      </w:r>
      <w:r w:rsidR="00046A76" w:rsidRPr="00A70450">
        <w:rPr>
          <w:lang w:val="es-ES_tradnl"/>
        </w:rPr>
        <w:t xml:space="preserve"> en que los problemas del Norte </w:t>
      </w:r>
      <w:r w:rsidRPr="00A70450">
        <w:rPr>
          <w:lang w:val="es-ES_tradnl"/>
        </w:rPr>
        <w:t>Global</w:t>
      </w:r>
      <w:r w:rsidR="00046A76" w:rsidRPr="00A70450">
        <w:rPr>
          <w:lang w:val="es-ES_tradnl"/>
        </w:rPr>
        <w:t xml:space="preserve"> /</w:t>
      </w:r>
      <w:r w:rsidRPr="00A70450">
        <w:rPr>
          <w:lang w:val="es-ES_tradnl"/>
        </w:rPr>
        <w:t xml:space="preserve"> Sur </w:t>
      </w:r>
      <w:r w:rsidR="00046A76" w:rsidRPr="00A70450">
        <w:rPr>
          <w:lang w:val="es-ES_tradnl"/>
        </w:rPr>
        <w:t xml:space="preserve">Global que son </w:t>
      </w:r>
      <w:r w:rsidRPr="00A70450">
        <w:rPr>
          <w:lang w:val="es-ES_tradnl"/>
        </w:rPr>
        <w:t xml:space="preserve">impulsados por el legado del colonialismo crean oportunidades desiguales.  Reconocemos otras diferencias que importan, como el género, la forma en que se valora el conocimiento científico, indígena y local, la educación y la geografía. </w:t>
      </w:r>
    </w:p>
    <w:p w14:paraId="2C722483" w14:textId="77777777" w:rsidR="0021760A" w:rsidRPr="00A70450" w:rsidRDefault="0021760A" w:rsidP="0021760A">
      <w:pPr>
        <w:jc w:val="both"/>
        <w:rPr>
          <w:lang w:val="es-ES_tradnl"/>
        </w:rPr>
      </w:pPr>
    </w:p>
    <w:p w14:paraId="74F803FD" w14:textId="77F31AD3" w:rsidR="0021760A" w:rsidRPr="00A70450" w:rsidRDefault="00046A76" w:rsidP="0021760A">
      <w:pPr>
        <w:jc w:val="both"/>
        <w:rPr>
          <w:lang w:val="es-ES_tradnl"/>
        </w:rPr>
      </w:pPr>
      <w:r w:rsidRPr="00A70450">
        <w:rPr>
          <w:lang w:val="es-ES_tradnl"/>
        </w:rPr>
        <w:t xml:space="preserve">Tenemos un </w:t>
      </w:r>
      <w:r w:rsidR="0021760A" w:rsidRPr="00A70450">
        <w:rPr>
          <w:lang w:val="es-ES_tradnl"/>
        </w:rPr>
        <w:t>compromiso con la equidad</w:t>
      </w:r>
      <w:r w:rsidRPr="00A70450">
        <w:rPr>
          <w:lang w:val="es-ES_tradnl"/>
        </w:rPr>
        <w:t xml:space="preserve"> y el acceso, a un alto nivel. </w:t>
      </w:r>
      <w:r w:rsidR="0021760A" w:rsidRPr="00A70450">
        <w:rPr>
          <w:lang w:val="es-ES_tradnl"/>
        </w:rPr>
        <w:t xml:space="preserve">Nuestra misión es asegurar un mundo en el que todos tengan acceso a alimentos nutritivos producidos de forma sostenible por la población local. Nos esforzamos por reducir el hambre y promover la equidad </w:t>
      </w:r>
      <w:r w:rsidRPr="00A70450">
        <w:rPr>
          <w:lang w:val="es-ES_tradnl"/>
        </w:rPr>
        <w:t>a través de:</w:t>
      </w:r>
    </w:p>
    <w:p w14:paraId="69BE0143" w14:textId="0B51B94C" w:rsidR="0021760A" w:rsidRPr="00A70450" w:rsidRDefault="00046A76" w:rsidP="00407975">
      <w:pPr>
        <w:pStyle w:val="Prrafodelista"/>
        <w:numPr>
          <w:ilvl w:val="0"/>
          <w:numId w:val="5"/>
        </w:numPr>
        <w:jc w:val="both"/>
        <w:rPr>
          <w:lang w:val="es-ES_tradnl"/>
        </w:rPr>
      </w:pPr>
      <w:r w:rsidRPr="00A70450">
        <w:rPr>
          <w:lang w:val="es-ES_tradnl"/>
        </w:rPr>
        <w:t>A</w:t>
      </w:r>
      <w:r w:rsidR="0021760A" w:rsidRPr="00A70450">
        <w:rPr>
          <w:lang w:val="es-ES_tradnl"/>
        </w:rPr>
        <w:t>umentar la investigación y la práctica</w:t>
      </w:r>
      <w:r w:rsidRPr="00A70450">
        <w:rPr>
          <w:lang w:val="es-ES_tradnl"/>
        </w:rPr>
        <w:t xml:space="preserve"> centradas en la agroecología; y,</w:t>
      </w:r>
    </w:p>
    <w:p w14:paraId="39435DF4" w14:textId="5BEFCE1F" w:rsidR="0021760A" w:rsidRPr="00A70450" w:rsidRDefault="00046A76" w:rsidP="00407975">
      <w:pPr>
        <w:pStyle w:val="Prrafodelista"/>
        <w:numPr>
          <w:ilvl w:val="0"/>
          <w:numId w:val="5"/>
        </w:numPr>
        <w:jc w:val="both"/>
        <w:rPr>
          <w:lang w:val="es-ES_tradnl"/>
        </w:rPr>
      </w:pPr>
      <w:r w:rsidRPr="00A70450">
        <w:rPr>
          <w:lang w:val="es-ES_tradnl"/>
        </w:rPr>
        <w:t>Fomentar</w:t>
      </w:r>
      <w:r w:rsidR="0021760A" w:rsidRPr="00A70450">
        <w:rPr>
          <w:lang w:val="es-ES_tradnl"/>
        </w:rPr>
        <w:t xml:space="preserve"> capacidad social e institucional que apoye la colaboración entre los investigadores y las comunidades agrícolas y de sistemas alimentarios. </w:t>
      </w:r>
    </w:p>
    <w:p w14:paraId="687821B8" w14:textId="77777777" w:rsidR="0021760A" w:rsidRPr="00A70450" w:rsidRDefault="0021760A" w:rsidP="0021760A">
      <w:pPr>
        <w:jc w:val="both"/>
        <w:rPr>
          <w:lang w:val="es-ES_tradnl"/>
        </w:rPr>
      </w:pPr>
      <w:r w:rsidRPr="00A70450">
        <w:rPr>
          <w:lang w:val="es-ES_tradnl"/>
        </w:rPr>
        <w:t> </w:t>
      </w:r>
    </w:p>
    <w:p w14:paraId="6D7914F2" w14:textId="28E79E7A" w:rsidR="0021760A" w:rsidRPr="00A70450" w:rsidRDefault="0021760A" w:rsidP="0021760A">
      <w:pPr>
        <w:jc w:val="both"/>
        <w:rPr>
          <w:lang w:val="es-ES_tradnl"/>
        </w:rPr>
      </w:pPr>
      <w:r w:rsidRPr="00A70450">
        <w:rPr>
          <w:lang w:val="es-ES_tradnl"/>
        </w:rPr>
        <w:t xml:space="preserve">Combinamos la financiación de la investigación con el fortalecimiento de la capacidad (o el aprendizaje conjunto) y convocamos a las personas y las comunidades -a través de disciplinas, antecedentes y experiencias- para que compartan información, construyan puentes, amplíen </w:t>
      </w:r>
      <w:r w:rsidR="00046A76" w:rsidRPr="00A70450">
        <w:rPr>
          <w:lang w:val="es-ES_tradnl"/>
        </w:rPr>
        <w:t xml:space="preserve">las redes e inspiren la acción. </w:t>
      </w:r>
      <w:r w:rsidRPr="00A70450">
        <w:rPr>
          <w:lang w:val="es-ES_tradnl"/>
        </w:rPr>
        <w:t>Estamos aquí pa</w:t>
      </w:r>
      <w:r w:rsidR="00046A76" w:rsidRPr="00A70450">
        <w:rPr>
          <w:lang w:val="es-ES_tradnl"/>
        </w:rPr>
        <w:t>ra aprender y escuchar desde la CdP de los Andes,</w:t>
      </w:r>
      <w:r w:rsidRPr="00A70450">
        <w:rPr>
          <w:lang w:val="es-ES_tradnl"/>
        </w:rPr>
        <w:t xml:space="preserve"> explorando lo que esto significa para ustedes cómo pod</w:t>
      </w:r>
      <w:r w:rsidR="00046A76" w:rsidRPr="00A70450">
        <w:rPr>
          <w:lang w:val="es-ES_tradnl"/>
        </w:rPr>
        <w:t>ría impactar en el trabajo del</w:t>
      </w:r>
      <w:r w:rsidRPr="00A70450">
        <w:rPr>
          <w:lang w:val="es-ES_tradnl"/>
        </w:rPr>
        <w:t xml:space="preserve"> CCRP.</w:t>
      </w:r>
    </w:p>
    <w:p w14:paraId="0C600134" w14:textId="77777777" w:rsidR="0021760A" w:rsidRPr="00A70450" w:rsidRDefault="0021760A" w:rsidP="0021760A">
      <w:pPr>
        <w:jc w:val="both"/>
        <w:rPr>
          <w:lang w:val="es-ES_tradnl"/>
        </w:rPr>
      </w:pPr>
    </w:p>
    <w:p w14:paraId="5A1ADA64" w14:textId="11997978" w:rsidR="0021760A" w:rsidRPr="00A70450" w:rsidRDefault="0021760A" w:rsidP="0021760A">
      <w:pPr>
        <w:jc w:val="both"/>
        <w:rPr>
          <w:lang w:val="es-ES_tradnl"/>
        </w:rPr>
      </w:pPr>
      <w:r w:rsidRPr="00A70450">
        <w:rPr>
          <w:lang w:val="es-ES_tradnl"/>
        </w:rPr>
        <w:t>Con esto - quería invitar a Walter Abrego, mi colega de la Fundación Mcknight, a decir unas palabras sobr</w:t>
      </w:r>
      <w:r w:rsidR="00046A76" w:rsidRPr="00A70450">
        <w:rPr>
          <w:lang w:val="es-ES_tradnl"/>
        </w:rPr>
        <w:t>e su experiencia con DEI en la F</w:t>
      </w:r>
      <w:r w:rsidRPr="00A70450">
        <w:rPr>
          <w:lang w:val="es-ES_tradnl"/>
        </w:rPr>
        <w:t>undación.</w:t>
      </w:r>
    </w:p>
    <w:p w14:paraId="6D5A61C8" w14:textId="77777777" w:rsidR="006B36B1" w:rsidRPr="00A70450" w:rsidRDefault="006B36B1" w:rsidP="00576D79">
      <w:pPr>
        <w:jc w:val="both"/>
        <w:rPr>
          <w:i/>
          <w:color w:val="1F497D" w:themeColor="text2"/>
          <w:lang w:val="es-ES_tradnl"/>
        </w:rPr>
      </w:pPr>
    </w:p>
    <w:p w14:paraId="3178050C" w14:textId="77777777" w:rsidR="00936B9A" w:rsidRPr="00A70450" w:rsidRDefault="00936B9A" w:rsidP="00576D79">
      <w:pPr>
        <w:jc w:val="both"/>
        <w:rPr>
          <w:i/>
          <w:color w:val="1F497D" w:themeColor="text2"/>
          <w:lang w:val="es-ES_tradnl"/>
        </w:rPr>
      </w:pPr>
    </w:p>
    <w:p w14:paraId="7D5FC92E" w14:textId="57006570" w:rsidR="000F07B2" w:rsidRPr="00A70450" w:rsidRDefault="000F07B2" w:rsidP="00576D79">
      <w:pPr>
        <w:jc w:val="both"/>
        <w:rPr>
          <w:i/>
          <w:color w:val="1F497D" w:themeColor="text2"/>
          <w:lang w:val="es-ES_tradnl"/>
        </w:rPr>
      </w:pPr>
      <w:r w:rsidRPr="00A70450">
        <w:rPr>
          <w:i/>
          <w:color w:val="1F497D" w:themeColor="text2"/>
          <w:lang w:val="es-ES_tradnl"/>
        </w:rPr>
        <w:lastRenderedPageBreak/>
        <w:t>Walter Abrego, Asistente de Programa</w:t>
      </w:r>
    </w:p>
    <w:p w14:paraId="4E5AC9AA" w14:textId="77777777" w:rsidR="00576D79" w:rsidRPr="00A70450" w:rsidRDefault="00576D79" w:rsidP="00576D79">
      <w:pPr>
        <w:jc w:val="both"/>
        <w:rPr>
          <w:lang w:val="es-ES_tradnl"/>
        </w:rPr>
      </w:pPr>
    </w:p>
    <w:p w14:paraId="1ECDBB61" w14:textId="069ED477" w:rsidR="004F19A9" w:rsidRPr="00A70450" w:rsidRDefault="000538B1" w:rsidP="00576D79">
      <w:pPr>
        <w:jc w:val="both"/>
        <w:rPr>
          <w:lang w:val="es-ES_tradnl"/>
        </w:rPr>
      </w:pPr>
      <w:r w:rsidRPr="00A70450">
        <w:rPr>
          <w:lang w:val="es-ES_tradnl"/>
        </w:rPr>
        <w:t>Es un placer saludar a todxs ustedes</w:t>
      </w:r>
      <w:r w:rsidR="00576D79" w:rsidRPr="00A70450">
        <w:rPr>
          <w:lang w:val="es-ES_tradnl"/>
        </w:rPr>
        <w:t xml:space="preserve"> desde </w:t>
      </w:r>
      <w:r w:rsidRPr="00A70450">
        <w:rPr>
          <w:lang w:val="es-ES_tradnl"/>
        </w:rPr>
        <w:t xml:space="preserve">mi hogar en Minneapolis, </w:t>
      </w:r>
      <w:r w:rsidR="00576D79" w:rsidRPr="00A70450">
        <w:rPr>
          <w:lang w:val="es-ES_tradnl"/>
        </w:rPr>
        <w:t>Min</w:t>
      </w:r>
      <w:r w:rsidR="005127F6" w:rsidRPr="00A70450">
        <w:rPr>
          <w:lang w:val="es-ES_tradnl"/>
        </w:rPr>
        <w:t>n</w:t>
      </w:r>
      <w:r w:rsidR="00576D79" w:rsidRPr="00A70450">
        <w:rPr>
          <w:lang w:val="es-ES_tradnl"/>
        </w:rPr>
        <w:t>es</w:t>
      </w:r>
      <w:r w:rsidRPr="00A70450">
        <w:rPr>
          <w:lang w:val="es-ES_tradnl"/>
        </w:rPr>
        <w:t xml:space="preserve">ota. </w:t>
      </w:r>
      <w:r w:rsidR="000630FF" w:rsidRPr="00A70450">
        <w:rPr>
          <w:lang w:val="es-ES_tradnl"/>
        </w:rPr>
        <w:t>Muchos de ustedes me conocen porque nos comunicamos a través de mensajes. Como mencionó Jane y como todxs sabemos, h</w:t>
      </w:r>
      <w:r w:rsidR="00576D79" w:rsidRPr="00A70450">
        <w:rPr>
          <w:lang w:val="es-ES_tradnl"/>
        </w:rPr>
        <w:t xml:space="preserve">an sido momentos </w:t>
      </w:r>
      <w:r w:rsidR="000630FF" w:rsidRPr="00A70450">
        <w:rPr>
          <w:lang w:val="es-ES_tradnl"/>
        </w:rPr>
        <w:t>turbulentos en el mundo</w:t>
      </w:r>
      <w:r w:rsidR="00576D79" w:rsidRPr="00A70450">
        <w:rPr>
          <w:lang w:val="es-ES_tradnl"/>
        </w:rPr>
        <w:t xml:space="preserve"> con la pandemia pero también en Min</w:t>
      </w:r>
      <w:r w:rsidR="00323912" w:rsidRPr="00A70450">
        <w:rPr>
          <w:lang w:val="es-ES_tradnl"/>
        </w:rPr>
        <w:t>n</w:t>
      </w:r>
      <w:r w:rsidR="00576D79" w:rsidRPr="00A70450">
        <w:rPr>
          <w:lang w:val="es-ES_tradnl"/>
        </w:rPr>
        <w:t>eapolis</w:t>
      </w:r>
      <w:r w:rsidR="000630FF" w:rsidRPr="00A70450">
        <w:rPr>
          <w:lang w:val="es-ES_tradnl"/>
        </w:rPr>
        <w:t xml:space="preserve"> con</w:t>
      </w:r>
      <w:r w:rsidR="00576D79" w:rsidRPr="00A70450">
        <w:rPr>
          <w:lang w:val="es-ES_tradnl"/>
        </w:rPr>
        <w:t xml:space="preserve"> el brutal asesinato de Jorge</w:t>
      </w:r>
      <w:r w:rsidR="000630FF" w:rsidRPr="00A70450">
        <w:rPr>
          <w:lang w:val="es-ES_tradnl"/>
        </w:rPr>
        <w:t xml:space="preserve"> Floyd, que</w:t>
      </w:r>
      <w:r w:rsidR="00576D79" w:rsidRPr="00A70450">
        <w:rPr>
          <w:lang w:val="es-ES_tradnl"/>
        </w:rPr>
        <w:t xml:space="preserve"> nos hizo ver que el compr</w:t>
      </w:r>
      <w:r w:rsidR="005127F6" w:rsidRPr="00A70450">
        <w:rPr>
          <w:lang w:val="es-ES_tradnl"/>
        </w:rPr>
        <w:t>o</w:t>
      </w:r>
      <w:r w:rsidR="000630FF" w:rsidRPr="00A70450">
        <w:rPr>
          <w:lang w:val="es-ES_tradnl"/>
        </w:rPr>
        <w:t>miso de la Fundación en equidad racial</w:t>
      </w:r>
      <w:r w:rsidR="00576D79" w:rsidRPr="00A70450">
        <w:rPr>
          <w:lang w:val="es-ES_tradnl"/>
        </w:rPr>
        <w:t xml:space="preserve"> </w:t>
      </w:r>
      <w:r w:rsidR="000630FF" w:rsidRPr="00A70450">
        <w:rPr>
          <w:lang w:val="es-ES_tradnl"/>
        </w:rPr>
        <w:t xml:space="preserve">en nuestro Estado y en los países en los que trabajamos </w:t>
      </w:r>
      <w:r w:rsidR="00576D79" w:rsidRPr="00A70450">
        <w:rPr>
          <w:lang w:val="es-ES_tradnl"/>
        </w:rPr>
        <w:t xml:space="preserve">es esencial para </w:t>
      </w:r>
      <w:r w:rsidR="008F010B" w:rsidRPr="00A70450">
        <w:rPr>
          <w:lang w:val="es-ES_tradnl"/>
        </w:rPr>
        <w:t xml:space="preserve">sanar a nuestras comunidades y </w:t>
      </w:r>
      <w:r w:rsidR="00576D79" w:rsidRPr="00A70450">
        <w:rPr>
          <w:lang w:val="es-ES_tradnl"/>
        </w:rPr>
        <w:t>lo</w:t>
      </w:r>
      <w:r w:rsidR="000630FF" w:rsidRPr="00A70450">
        <w:rPr>
          <w:lang w:val="es-ES_tradnl"/>
        </w:rPr>
        <w:t>grar un mundo má</w:t>
      </w:r>
      <w:r w:rsidR="004F19A9" w:rsidRPr="00A70450">
        <w:rPr>
          <w:lang w:val="es-ES_tradnl"/>
        </w:rPr>
        <w:t>s justo. Como un latinoamericano</w:t>
      </w:r>
      <w:r w:rsidR="00576D79" w:rsidRPr="00A70450">
        <w:rPr>
          <w:lang w:val="es-ES_tradnl"/>
        </w:rPr>
        <w:t xml:space="preserve"> que vive en </w:t>
      </w:r>
      <w:r w:rsidR="004F19A9" w:rsidRPr="00A70450">
        <w:rPr>
          <w:lang w:val="es-ES_tradnl"/>
        </w:rPr>
        <w:t>Estados Unidos</w:t>
      </w:r>
      <w:r w:rsidR="00576D79" w:rsidRPr="00A70450">
        <w:rPr>
          <w:lang w:val="es-ES_tradnl"/>
        </w:rPr>
        <w:t xml:space="preserve"> he estado pensando en mi rol en la consecución de la justicia. </w:t>
      </w:r>
      <w:r w:rsidR="004F19A9" w:rsidRPr="00A70450">
        <w:rPr>
          <w:lang w:val="es-ES_tradnl"/>
        </w:rPr>
        <w:t>En este tiempo una cita me ha orientado:</w:t>
      </w:r>
    </w:p>
    <w:p w14:paraId="16497E8C" w14:textId="77777777" w:rsidR="00F956F9" w:rsidRPr="00A70450" w:rsidRDefault="00F956F9" w:rsidP="00576D79">
      <w:pPr>
        <w:jc w:val="both"/>
        <w:rPr>
          <w:lang w:val="es-ES_tradnl"/>
        </w:rPr>
      </w:pPr>
    </w:p>
    <w:p w14:paraId="28E84106" w14:textId="2B9D5432" w:rsidR="00576D79" w:rsidRPr="00A70450" w:rsidRDefault="00F956F9" w:rsidP="00576D79">
      <w:pPr>
        <w:jc w:val="both"/>
        <w:rPr>
          <w:lang w:val="es-ES_tradnl"/>
        </w:rPr>
      </w:pPr>
      <w:r w:rsidRPr="00A70450">
        <w:rPr>
          <w:lang w:val="es-ES_tradnl"/>
        </w:rPr>
        <w:t>“Cuando los latinos no negros permanecen en silencio en los momentos de violencia perpetradas contra las comunidades negras, los latinos no negros se conviertes en guerreros de la supremacía blanca y la anti-negritud global”.</w:t>
      </w:r>
    </w:p>
    <w:p w14:paraId="54CA00DA" w14:textId="77777777" w:rsidR="00F956F9" w:rsidRPr="00A70450" w:rsidRDefault="00F956F9" w:rsidP="00576D79">
      <w:pPr>
        <w:jc w:val="both"/>
        <w:rPr>
          <w:lang w:val="es-ES_tradnl"/>
        </w:rPr>
      </w:pPr>
    </w:p>
    <w:p w14:paraId="416E4274" w14:textId="42B187D3" w:rsidR="00A22620" w:rsidRPr="00A70450" w:rsidRDefault="00576D79" w:rsidP="00576D79">
      <w:pPr>
        <w:jc w:val="both"/>
        <w:rPr>
          <w:lang w:val="es-ES_tradnl"/>
        </w:rPr>
      </w:pPr>
      <w:r w:rsidRPr="00A70450">
        <w:rPr>
          <w:lang w:val="es-ES_tradnl"/>
        </w:rPr>
        <w:t>Como uno de los representantes</w:t>
      </w:r>
      <w:r w:rsidR="00F956F9" w:rsidRPr="00A70450">
        <w:rPr>
          <w:lang w:val="es-ES_tradnl"/>
        </w:rPr>
        <w:t xml:space="preserve"> de la Fundación McKnight</w:t>
      </w:r>
      <w:r w:rsidRPr="00A70450">
        <w:rPr>
          <w:lang w:val="es-ES_tradnl"/>
        </w:rPr>
        <w:t xml:space="preserve"> que trabaja en </w:t>
      </w:r>
      <w:r w:rsidR="00F956F9" w:rsidRPr="00A70450">
        <w:rPr>
          <w:lang w:val="es-ES_tradnl"/>
        </w:rPr>
        <w:t xml:space="preserve">el </w:t>
      </w:r>
      <w:r w:rsidRPr="00A70450">
        <w:rPr>
          <w:lang w:val="es-ES_tradnl"/>
        </w:rPr>
        <w:t>CCRP estoy con</w:t>
      </w:r>
      <w:r w:rsidR="000538B1" w:rsidRPr="00A70450">
        <w:rPr>
          <w:lang w:val="es-ES_tradnl"/>
        </w:rPr>
        <w:t>s</w:t>
      </w:r>
      <w:r w:rsidRPr="00A70450">
        <w:rPr>
          <w:lang w:val="es-ES_tradnl"/>
        </w:rPr>
        <w:t>ciente del rol que tenemos</w:t>
      </w:r>
      <w:r w:rsidR="00A22620" w:rsidRPr="00A70450">
        <w:rPr>
          <w:lang w:val="es-ES_tradnl"/>
        </w:rPr>
        <w:t xml:space="preserve"> como equipo</w:t>
      </w:r>
      <w:r w:rsidRPr="00A70450">
        <w:rPr>
          <w:lang w:val="es-ES_tradnl"/>
        </w:rPr>
        <w:t xml:space="preserve">. El compromiso de la fundación </w:t>
      </w:r>
      <w:r w:rsidR="00A22620" w:rsidRPr="00A70450">
        <w:rPr>
          <w:lang w:val="es-ES_tradnl"/>
        </w:rPr>
        <w:t xml:space="preserve">de contribuir </w:t>
      </w:r>
      <w:r w:rsidRPr="00A70450">
        <w:rPr>
          <w:lang w:val="es-ES_tradnl"/>
        </w:rPr>
        <w:t xml:space="preserve">a la justicia y </w:t>
      </w:r>
      <w:r w:rsidR="00A22620" w:rsidRPr="00A70450">
        <w:rPr>
          <w:lang w:val="es-ES_tradnl"/>
        </w:rPr>
        <w:t xml:space="preserve">la </w:t>
      </w:r>
      <w:r w:rsidRPr="00A70450">
        <w:rPr>
          <w:lang w:val="es-ES_tradnl"/>
        </w:rPr>
        <w:t xml:space="preserve">equidad racial es un compromiso global y necesitamos </w:t>
      </w:r>
      <w:r w:rsidR="00A22620" w:rsidRPr="00A70450">
        <w:rPr>
          <w:lang w:val="es-ES_tradnl"/>
        </w:rPr>
        <w:t xml:space="preserve">de </w:t>
      </w:r>
      <w:r w:rsidRPr="00A70450">
        <w:rPr>
          <w:lang w:val="es-ES_tradnl"/>
        </w:rPr>
        <w:t>ustedes</w:t>
      </w:r>
      <w:r w:rsidR="00A22620" w:rsidRPr="00A70450">
        <w:rPr>
          <w:lang w:val="es-ES_tradnl"/>
        </w:rPr>
        <w:t xml:space="preserve">, involucrando por ejemplo en los proyectos a las personas correctas. </w:t>
      </w:r>
      <w:r w:rsidR="00563E6C" w:rsidRPr="00A70450">
        <w:rPr>
          <w:lang w:val="es-ES_tradnl"/>
        </w:rPr>
        <w:t>Quisiera motivar a todxs y al liderazgo de la Fundación McKnight a pensar en el rol que jugamos para contribuir a la justicia social, incluyendo nuestras vidas personales, con nuestras familias y amigos, y también en el trabajo que hacemos en el CCRP y fuera de él. Quisiera también recordarles que debido a la pandemia la Fundación está dando más flexibilidad a los proyectos. Si tienen alguna pregunta o necesitan apoyo, pueden escribirme. Estoy muy contento de conocer sobre su trabajo en las siguientes semanas y de compartir este tiempo con ustedes.</w:t>
      </w:r>
    </w:p>
    <w:p w14:paraId="76DCA89C" w14:textId="77777777" w:rsidR="00A22620" w:rsidRPr="00A70450" w:rsidRDefault="00A22620" w:rsidP="00576D79">
      <w:pPr>
        <w:jc w:val="both"/>
        <w:rPr>
          <w:lang w:val="es-ES_tradnl"/>
        </w:rPr>
      </w:pPr>
    </w:p>
    <w:p w14:paraId="0C327988" w14:textId="720CAB37" w:rsidR="00576D79" w:rsidRPr="00A70450" w:rsidRDefault="00563E6C" w:rsidP="00576D79">
      <w:pPr>
        <w:jc w:val="both"/>
        <w:rPr>
          <w:i/>
          <w:color w:val="1F497D" w:themeColor="text2"/>
          <w:lang w:val="es-ES_tradnl"/>
        </w:rPr>
      </w:pPr>
      <w:r w:rsidRPr="00A70450">
        <w:rPr>
          <w:i/>
          <w:color w:val="1F497D" w:themeColor="text2"/>
          <w:lang w:val="es-ES_tradnl"/>
        </w:rPr>
        <w:t>Jane M.</w:t>
      </w:r>
    </w:p>
    <w:p w14:paraId="6B115217" w14:textId="77777777" w:rsidR="00563E6C" w:rsidRPr="00A70450" w:rsidRDefault="00563E6C" w:rsidP="00576D79">
      <w:pPr>
        <w:jc w:val="both"/>
        <w:rPr>
          <w:i/>
          <w:color w:val="1F497D" w:themeColor="text2"/>
          <w:lang w:val="es-ES_tradnl"/>
        </w:rPr>
      </w:pPr>
    </w:p>
    <w:p w14:paraId="185A72FE" w14:textId="288DB334" w:rsidR="00082216" w:rsidRPr="00A70450" w:rsidRDefault="00563E6C" w:rsidP="00082216">
      <w:pPr>
        <w:jc w:val="both"/>
        <w:rPr>
          <w:lang w:val="es-ES_tradnl"/>
        </w:rPr>
      </w:pPr>
      <w:r w:rsidRPr="00A70450">
        <w:rPr>
          <w:lang w:val="es-ES_tradnl"/>
        </w:rPr>
        <w:t xml:space="preserve">Gracias Walter por compartir tus pensamientos, antes de seguir con el CCRP, quisiera </w:t>
      </w:r>
      <w:r w:rsidR="00597B0D" w:rsidRPr="00A70450">
        <w:rPr>
          <w:lang w:val="es-ES_tradnl"/>
        </w:rPr>
        <w:t xml:space="preserve">primero </w:t>
      </w:r>
      <w:r w:rsidR="00082216" w:rsidRPr="00A70450">
        <w:rPr>
          <w:lang w:val="es-ES_tradnl"/>
        </w:rPr>
        <w:t xml:space="preserve">reconocer este momento crucial en nuestro planeta. En todo el mundo, escuchamos las muchas voces que se manifiestan contra la injusticia social y que exigen un cambio, algunas de ellas impulsadas recientemente por un acto de odio en Minneapolis, la ciudad que yo llamo hogar. Todo esto mientras sentimos los impactos del Covid-19 y reconocemos las amenazas inminentes del cambio climático. </w:t>
      </w:r>
    </w:p>
    <w:p w14:paraId="60FA3431" w14:textId="77777777" w:rsidR="00082216" w:rsidRPr="00A70450" w:rsidRDefault="00082216" w:rsidP="00082216">
      <w:pPr>
        <w:jc w:val="both"/>
        <w:rPr>
          <w:lang w:val="es-ES_tradnl"/>
        </w:rPr>
      </w:pPr>
    </w:p>
    <w:p w14:paraId="05E5F32F" w14:textId="479FDD1E" w:rsidR="000677B1" w:rsidRPr="00A70450" w:rsidRDefault="00B41658" w:rsidP="000677B1">
      <w:pPr>
        <w:jc w:val="both"/>
        <w:rPr>
          <w:lang w:val="es-ES_tradnl"/>
        </w:rPr>
      </w:pPr>
      <w:r w:rsidRPr="00A70450">
        <w:rPr>
          <w:lang w:val="es-ES_tradnl"/>
        </w:rPr>
        <w:t>Junto a esto, n</w:t>
      </w:r>
      <w:r w:rsidR="000677B1" w:rsidRPr="00A70450">
        <w:rPr>
          <w:lang w:val="es-ES_tradnl"/>
        </w:rPr>
        <w:t>o se puede negar que los sistemas alimentarios del mundo y nuestro propio planeta están en un punto crítico.</w:t>
      </w:r>
      <w:r w:rsidRPr="00A70450">
        <w:rPr>
          <w:lang w:val="es-ES_tradnl"/>
        </w:rPr>
        <w:t xml:space="preserve"> </w:t>
      </w:r>
      <w:r w:rsidR="000677B1" w:rsidRPr="00A70450">
        <w:rPr>
          <w:lang w:val="es-ES_tradnl"/>
        </w:rPr>
        <w:t>Cada vez está más claro que la forma en que cultivamos, procesamos, envasamos, transportamos, comemos, investigamos, enseñamos y nos deshacemos de los alimentos contribuye directamente a estos desafíos globales. Existe un impulso creciente hacia las soluciones agroecológicas y regenerativas con potencial transformador para reducir el carbono, construir economías inclusivas y alimentar a las personas con alimentos diversos y saludables.  Ha llegado el momento de que programas como el CCRP contribuyan a la transformación del sistema alimentario.</w:t>
      </w:r>
      <w:r w:rsidRPr="00A70450">
        <w:rPr>
          <w:lang w:val="es-ES_tradnl"/>
        </w:rPr>
        <w:t xml:space="preserve"> </w:t>
      </w:r>
      <w:r w:rsidR="000677B1" w:rsidRPr="00A70450">
        <w:rPr>
          <w:lang w:val="es-ES_tradnl"/>
        </w:rPr>
        <w:t xml:space="preserve">Tenemos la oportunidad aquí durante las </w:t>
      </w:r>
      <w:r w:rsidR="000677B1" w:rsidRPr="00A70450">
        <w:rPr>
          <w:lang w:val="es-ES_tradnl"/>
        </w:rPr>
        <w:lastRenderedPageBreak/>
        <w:t>próximas dos semanas de pensar realmente en cómo aprovecha</w:t>
      </w:r>
      <w:r w:rsidRPr="00A70450">
        <w:rPr>
          <w:lang w:val="es-ES_tradnl"/>
        </w:rPr>
        <w:t xml:space="preserve">r este momento.  ¿Cómo puede el </w:t>
      </w:r>
      <w:r w:rsidR="000677B1" w:rsidRPr="00A70450">
        <w:rPr>
          <w:lang w:val="es-ES_tradnl"/>
        </w:rPr>
        <w:t xml:space="preserve">CCRP de los Andes - como parte de un programa de investigación centrado en las soluciones ecológicas en los sistemas agrícolas y alimentarios, comprometido con la equidad y la inclusión - hacer una diferencia en este momento crítico?  </w:t>
      </w:r>
    </w:p>
    <w:p w14:paraId="61AF0D0B" w14:textId="77777777" w:rsidR="000677B1" w:rsidRPr="00A70450" w:rsidRDefault="000677B1" w:rsidP="000677B1">
      <w:pPr>
        <w:jc w:val="both"/>
        <w:rPr>
          <w:lang w:val="es-ES_tradnl"/>
        </w:rPr>
      </w:pPr>
    </w:p>
    <w:p w14:paraId="05F32543" w14:textId="5BE9406C" w:rsidR="00C81459" w:rsidRPr="00A70450" w:rsidRDefault="000677B1" w:rsidP="000677B1">
      <w:pPr>
        <w:jc w:val="both"/>
        <w:rPr>
          <w:lang w:val="es-ES_tradnl"/>
        </w:rPr>
      </w:pPr>
      <w:r w:rsidRPr="00A70450">
        <w:rPr>
          <w:lang w:val="es-ES_tradnl"/>
        </w:rPr>
        <w:t xml:space="preserve">Quería </w:t>
      </w:r>
      <w:r w:rsidR="00B41658" w:rsidRPr="00A70450">
        <w:rPr>
          <w:lang w:val="es-ES_tradnl"/>
        </w:rPr>
        <w:t xml:space="preserve">también </w:t>
      </w:r>
      <w:r w:rsidRPr="00A70450">
        <w:rPr>
          <w:lang w:val="es-ES_tradnl"/>
        </w:rPr>
        <w:t>compartir algunas actualizaciones de la CCRP desde la</w:t>
      </w:r>
      <w:r w:rsidR="00B41658" w:rsidRPr="00A70450">
        <w:rPr>
          <w:lang w:val="es-ES_tradnl"/>
        </w:rPr>
        <w:t xml:space="preserve"> última reunión de la CdP. É</w:t>
      </w:r>
      <w:r w:rsidRPr="00A70450">
        <w:rPr>
          <w:lang w:val="es-ES_tradnl"/>
        </w:rPr>
        <w:t>stos son los países en los que centramos nuestro trabajo.  Ahora tenemos 3 CdP y la de los Andes es la más antigua</w:t>
      </w:r>
      <w:r w:rsidR="00B41658" w:rsidRPr="00A70450">
        <w:rPr>
          <w:lang w:val="es-ES_tradnl"/>
        </w:rPr>
        <w:t>,</w:t>
      </w:r>
      <w:r w:rsidRPr="00A70450">
        <w:rPr>
          <w:lang w:val="es-ES_tradnl"/>
        </w:rPr>
        <w:t xml:space="preserve"> con 16 años.</w:t>
      </w:r>
    </w:p>
    <w:p w14:paraId="6BCF520A" w14:textId="77777777" w:rsidR="00C81459" w:rsidRPr="00A70450" w:rsidRDefault="00C81459" w:rsidP="000677B1">
      <w:pPr>
        <w:jc w:val="both"/>
        <w:rPr>
          <w:sz w:val="10"/>
          <w:szCs w:val="10"/>
          <w:lang w:val="es-ES_tradnl"/>
        </w:rPr>
      </w:pPr>
    </w:p>
    <w:p w14:paraId="57E84D87" w14:textId="77777777" w:rsidR="00C81459" w:rsidRPr="00A70450" w:rsidRDefault="00C81459" w:rsidP="000677B1">
      <w:pPr>
        <w:jc w:val="both"/>
        <w:rPr>
          <w:sz w:val="2"/>
          <w:szCs w:val="2"/>
          <w:lang w:val="es-ES_tradnl"/>
        </w:rPr>
      </w:pPr>
    </w:p>
    <w:p w14:paraId="74B4F9A1" w14:textId="21B2E6D9" w:rsidR="00B41658" w:rsidRPr="00A70450" w:rsidRDefault="00C81459" w:rsidP="00C81459">
      <w:pPr>
        <w:jc w:val="center"/>
        <w:rPr>
          <w:lang w:val="es-ES_tradnl"/>
        </w:rPr>
      </w:pPr>
      <w:r w:rsidRPr="00A70450">
        <w:rPr>
          <w:lang w:val="es-ES_tradnl"/>
        </w:rPr>
        <w:drawing>
          <wp:inline distT="0" distB="0" distL="0" distR="0" wp14:anchorId="674EE241" wp14:editId="2210C112">
            <wp:extent cx="2802009" cy="186483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1.42.29 AM.png"/>
                    <pic:cNvPicPr/>
                  </pic:nvPicPr>
                  <pic:blipFill>
                    <a:blip r:embed="rId30">
                      <a:extLst>
                        <a:ext uri="{28A0092B-C50C-407E-A947-70E740481C1C}">
                          <a14:useLocalDpi xmlns:a14="http://schemas.microsoft.com/office/drawing/2010/main" val="0"/>
                        </a:ext>
                      </a:extLst>
                    </a:blip>
                    <a:stretch>
                      <a:fillRect/>
                    </a:stretch>
                  </pic:blipFill>
                  <pic:spPr>
                    <a:xfrm>
                      <a:off x="0" y="0"/>
                      <a:ext cx="2807425" cy="1868440"/>
                    </a:xfrm>
                    <a:prstGeom prst="rect">
                      <a:avLst/>
                    </a:prstGeom>
                  </pic:spPr>
                </pic:pic>
              </a:graphicData>
            </a:graphic>
          </wp:inline>
        </w:drawing>
      </w:r>
    </w:p>
    <w:p w14:paraId="1BEB4D6B" w14:textId="77777777" w:rsidR="00166A64" w:rsidRPr="00A70450" w:rsidRDefault="00166A64" w:rsidP="000677B1">
      <w:pPr>
        <w:jc w:val="both"/>
        <w:rPr>
          <w:lang w:val="es-ES_tradnl"/>
        </w:rPr>
      </w:pPr>
    </w:p>
    <w:p w14:paraId="69B8A591" w14:textId="1C936D60" w:rsidR="00576D79" w:rsidRPr="00A70450" w:rsidRDefault="000677B1" w:rsidP="000677B1">
      <w:pPr>
        <w:jc w:val="both"/>
        <w:rPr>
          <w:lang w:val="es-ES_tradnl"/>
        </w:rPr>
      </w:pPr>
      <w:r w:rsidRPr="00A70450">
        <w:rPr>
          <w:lang w:val="es-ES_tradnl"/>
        </w:rPr>
        <w:t>En nuestro programa, tenemos un equipo ampliado para que podamos hacer un trabajo basado en el lugar con miembros competentes y experimentados en la cultura, que trabajan estrechamente con los becarios sobre el terreno. En la foto aparecen la mayoría de nuestros consultores principales de las CdPs regionales. También se unen 2 facilitadores, iTeam, RMS, y algunos becari</w:t>
      </w:r>
      <w:r w:rsidR="00695C67" w:rsidRPr="00A70450">
        <w:rPr>
          <w:lang w:val="es-ES_tradnl"/>
        </w:rPr>
        <w:t xml:space="preserve">os clave, socios e invitados, </w:t>
      </w:r>
      <w:r w:rsidRPr="00A70450">
        <w:rPr>
          <w:lang w:val="es-ES_tradnl"/>
        </w:rPr>
        <w:t>como nuestro querido Carlos Barahona.</w:t>
      </w:r>
    </w:p>
    <w:p w14:paraId="0E483315" w14:textId="77777777" w:rsidR="000677B1" w:rsidRPr="00A70450" w:rsidRDefault="000677B1" w:rsidP="000677B1">
      <w:pPr>
        <w:jc w:val="both"/>
        <w:rPr>
          <w:lang w:val="es-ES_tradnl"/>
        </w:rPr>
      </w:pPr>
    </w:p>
    <w:p w14:paraId="0331BE97" w14:textId="57F48D81" w:rsidR="0052156B" w:rsidRPr="00A70450" w:rsidRDefault="0052156B" w:rsidP="0052156B">
      <w:pPr>
        <w:jc w:val="both"/>
        <w:rPr>
          <w:lang w:val="es-ES_tradnl"/>
        </w:rPr>
      </w:pPr>
      <w:r w:rsidRPr="00A70450">
        <w:rPr>
          <w:lang w:val="es-ES_tradnl"/>
        </w:rPr>
        <w:t>Otorgamos 7,08 millones y proporcionamos apoyo para la convocatoria y el fortalecimiento de la capacidad en 80 proyectos, aproximadamente ¼ de esto apoya a</w:t>
      </w:r>
      <w:r w:rsidR="00695C67" w:rsidRPr="00A70450">
        <w:rPr>
          <w:lang w:val="es-ES_tradnl"/>
        </w:rPr>
        <w:t xml:space="preserve"> la Cd</w:t>
      </w:r>
      <w:r w:rsidRPr="00A70450">
        <w:rPr>
          <w:lang w:val="es-ES_tradnl"/>
        </w:rPr>
        <w:t>P de los Andes</w:t>
      </w:r>
      <w:r w:rsidR="00695C67" w:rsidRPr="00A70450">
        <w:rPr>
          <w:lang w:val="es-ES_tradnl"/>
        </w:rPr>
        <w:t xml:space="preserve">. </w:t>
      </w:r>
      <w:r w:rsidRPr="00A70450">
        <w:rPr>
          <w:lang w:val="es-ES_tradnl"/>
        </w:rPr>
        <w:t xml:space="preserve">El programa adopta un enfoque basado en sistemas para efectuar este cambio, utilizando principios básicos compartidos que guían la forma en que se lleva a cabo el trabajo.  </w:t>
      </w:r>
    </w:p>
    <w:p w14:paraId="26695337" w14:textId="77777777" w:rsidR="0052156B" w:rsidRPr="00A70450" w:rsidRDefault="0052156B" w:rsidP="0052156B">
      <w:pPr>
        <w:jc w:val="both"/>
        <w:rPr>
          <w:lang w:val="es-ES_tradnl"/>
        </w:rPr>
      </w:pPr>
    </w:p>
    <w:p w14:paraId="60A97493" w14:textId="356E7AD0" w:rsidR="00586DF5" w:rsidRPr="00A70450" w:rsidRDefault="00335265" w:rsidP="00586DF5">
      <w:pPr>
        <w:jc w:val="center"/>
        <w:rPr>
          <w:lang w:val="es-ES_tradnl"/>
        </w:rPr>
      </w:pPr>
      <w:r w:rsidRPr="00A70450">
        <w:rPr>
          <w:lang w:val="es-ES_tradnl"/>
        </w:rPr>
        <w:drawing>
          <wp:inline distT="0" distB="0" distL="0" distR="0" wp14:anchorId="6A6A4B30" wp14:editId="1A4027A5">
            <wp:extent cx="4117249" cy="2128969"/>
            <wp:effectExtent l="0" t="0" r="0" b="508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1.48.41 AM.png"/>
                    <pic:cNvPicPr/>
                  </pic:nvPicPr>
                  <pic:blipFill>
                    <a:blip r:embed="rId31">
                      <a:extLst>
                        <a:ext uri="{28A0092B-C50C-407E-A947-70E740481C1C}">
                          <a14:useLocalDpi xmlns:a14="http://schemas.microsoft.com/office/drawing/2010/main" val="0"/>
                        </a:ext>
                      </a:extLst>
                    </a:blip>
                    <a:stretch>
                      <a:fillRect/>
                    </a:stretch>
                  </pic:blipFill>
                  <pic:spPr>
                    <a:xfrm>
                      <a:off x="0" y="0"/>
                      <a:ext cx="4118662" cy="2129700"/>
                    </a:xfrm>
                    <a:prstGeom prst="rect">
                      <a:avLst/>
                    </a:prstGeom>
                  </pic:spPr>
                </pic:pic>
              </a:graphicData>
            </a:graphic>
          </wp:inline>
        </w:drawing>
      </w:r>
    </w:p>
    <w:p w14:paraId="57F3B8A4" w14:textId="4E3DB56C" w:rsidR="00695C67" w:rsidRPr="00A70450" w:rsidRDefault="0052156B" w:rsidP="0052156B">
      <w:pPr>
        <w:jc w:val="both"/>
        <w:rPr>
          <w:lang w:val="es-ES_tradnl"/>
        </w:rPr>
      </w:pPr>
      <w:r w:rsidRPr="00A70450">
        <w:rPr>
          <w:lang w:val="es-ES_tradnl"/>
        </w:rPr>
        <w:lastRenderedPageBreak/>
        <w:t>Nos guía nuestra teoría del cambio que tiene como objetivo avanzar hacia una agricultura y unos sistemas alimentarios ecológicos/r</w:t>
      </w:r>
      <w:r w:rsidR="00695C67" w:rsidRPr="00A70450">
        <w:rPr>
          <w:lang w:val="es-ES_tradnl"/>
        </w:rPr>
        <w:t>egenerativos que se entrelazan c</w:t>
      </w:r>
      <w:r w:rsidRPr="00A70450">
        <w:rPr>
          <w:lang w:val="es-ES_tradnl"/>
        </w:rPr>
        <w:t>on zonas rurales vibrantes y equitativas. Lo hacemos a través de dos corrientes de trabajo interrelacionadas: 1) co-creación y uso de conocimientos agroecológicos y 2) c</w:t>
      </w:r>
      <w:r w:rsidR="00695C67" w:rsidRPr="00A70450">
        <w:rPr>
          <w:lang w:val="es-ES_tradnl"/>
        </w:rPr>
        <w:t xml:space="preserve">ambio social e institucional. </w:t>
      </w:r>
      <w:r w:rsidRPr="00A70450">
        <w:rPr>
          <w:lang w:val="es-ES_tradnl"/>
        </w:rPr>
        <w:t>Más específicamente, centramos este trabajo en 6 puntos clave de intervención</w:t>
      </w:r>
      <w:r w:rsidR="00695C67" w:rsidRPr="00A70450">
        <w:rPr>
          <w:lang w:val="es-ES_tradnl"/>
        </w:rPr>
        <w:t>.</w:t>
      </w:r>
      <w:r w:rsidR="007D44A5" w:rsidRPr="00A70450">
        <w:rPr>
          <w:lang w:val="es-ES_tradnl"/>
        </w:rPr>
        <w:t xml:space="preserve"> 2-15 % de los presupuestos van a apoyar esto - somos lo que medimos.</w:t>
      </w:r>
    </w:p>
    <w:p w14:paraId="1248E439" w14:textId="77777777" w:rsidR="00695C67" w:rsidRPr="00A70450" w:rsidRDefault="00695C67" w:rsidP="0052156B">
      <w:pPr>
        <w:jc w:val="both"/>
        <w:rPr>
          <w:sz w:val="10"/>
          <w:szCs w:val="10"/>
          <w:lang w:val="es-ES_tradnl"/>
        </w:rPr>
      </w:pPr>
    </w:p>
    <w:p w14:paraId="5BAEB221" w14:textId="49DD70FB" w:rsidR="00335265" w:rsidRPr="00A70450" w:rsidRDefault="001E375B" w:rsidP="00335265">
      <w:pPr>
        <w:jc w:val="center"/>
        <w:rPr>
          <w:lang w:val="es-ES_tradnl"/>
        </w:rPr>
      </w:pPr>
      <w:r w:rsidRPr="00A70450">
        <w:rPr>
          <w:lang w:val="es-ES_tradnl"/>
        </w:rPr>
        <w:drawing>
          <wp:inline distT="0" distB="0" distL="0" distR="0" wp14:anchorId="4F441D0E" wp14:editId="5297A7D9">
            <wp:extent cx="2366289" cy="2042795"/>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2.08.04 PM.png"/>
                    <pic:cNvPicPr/>
                  </pic:nvPicPr>
                  <pic:blipFill>
                    <a:blip r:embed="rId32">
                      <a:extLst>
                        <a:ext uri="{28A0092B-C50C-407E-A947-70E740481C1C}">
                          <a14:useLocalDpi xmlns:a14="http://schemas.microsoft.com/office/drawing/2010/main" val="0"/>
                        </a:ext>
                      </a:extLst>
                    </a:blip>
                    <a:stretch>
                      <a:fillRect/>
                    </a:stretch>
                  </pic:blipFill>
                  <pic:spPr>
                    <a:xfrm>
                      <a:off x="0" y="0"/>
                      <a:ext cx="2367256" cy="2043630"/>
                    </a:xfrm>
                    <a:prstGeom prst="rect">
                      <a:avLst/>
                    </a:prstGeom>
                  </pic:spPr>
                </pic:pic>
              </a:graphicData>
            </a:graphic>
          </wp:inline>
        </w:drawing>
      </w:r>
    </w:p>
    <w:p w14:paraId="326B132A" w14:textId="77777777" w:rsidR="008C18D4" w:rsidRPr="00A70450" w:rsidRDefault="000F5FBD" w:rsidP="000F5FBD">
      <w:pPr>
        <w:jc w:val="both"/>
        <w:rPr>
          <w:lang w:val="es-ES_tradnl"/>
        </w:rPr>
      </w:pPr>
      <w:r w:rsidRPr="00A70450">
        <w:rPr>
          <w:lang w:val="es-ES_tradnl"/>
        </w:rPr>
        <w:t>Este gráfico muestra un desglose de estos sei</w:t>
      </w:r>
      <w:r w:rsidR="007D44A5" w:rsidRPr="00A70450">
        <w:rPr>
          <w:lang w:val="es-ES_tradnl"/>
        </w:rPr>
        <w:t>s puntos de intervención CoP y</w:t>
      </w:r>
      <w:r w:rsidRPr="00A70450">
        <w:rPr>
          <w:lang w:val="es-ES_tradnl"/>
        </w:rPr>
        <w:t xml:space="preserve"> de donaciones</w:t>
      </w:r>
      <w:r w:rsidR="007D44A5" w:rsidRPr="00A70450">
        <w:rPr>
          <w:lang w:val="es-ES_tradnl"/>
        </w:rPr>
        <w:t xml:space="preserve"> para temas transversales</w:t>
      </w:r>
      <w:r w:rsidRPr="00A70450">
        <w:rPr>
          <w:lang w:val="es-ES_tradnl"/>
        </w:rPr>
        <w:t xml:space="preserve">.  </w:t>
      </w:r>
    </w:p>
    <w:p w14:paraId="187F2E0D" w14:textId="77777777" w:rsidR="008C18D4" w:rsidRPr="00A70450" w:rsidRDefault="008C18D4" w:rsidP="000F5FBD">
      <w:pPr>
        <w:jc w:val="both"/>
        <w:rPr>
          <w:lang w:val="es-ES_tradnl"/>
        </w:rPr>
      </w:pPr>
    </w:p>
    <w:p w14:paraId="62165E98" w14:textId="72B4D7DE" w:rsidR="008C18D4" w:rsidRPr="00A70450" w:rsidRDefault="00A84236" w:rsidP="008C18D4">
      <w:pPr>
        <w:jc w:val="center"/>
        <w:rPr>
          <w:lang w:val="es-ES_tradnl"/>
        </w:rPr>
      </w:pPr>
      <w:r w:rsidRPr="00A70450">
        <w:rPr>
          <w:lang w:val="es-ES_tradnl"/>
        </w:rPr>
        <w:drawing>
          <wp:inline distT="0" distB="0" distL="0" distR="0" wp14:anchorId="1ECA55D0" wp14:editId="35E2F7B7">
            <wp:extent cx="3398792" cy="3375334"/>
            <wp:effectExtent l="0" t="0" r="5080" b="317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1.52.25 AM.png"/>
                    <pic:cNvPicPr/>
                  </pic:nvPicPr>
                  <pic:blipFill>
                    <a:blip r:embed="rId33">
                      <a:extLst>
                        <a:ext uri="{BEBA8EAE-BF5A-486C-A8C5-ECC9F3942E4B}">
                          <a14:imgProps xmlns:a14="http://schemas.microsoft.com/office/drawing/2010/main">
                            <a14:imgLayer r:embed="rId3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398871" cy="3375412"/>
                    </a:xfrm>
                    <a:prstGeom prst="rect">
                      <a:avLst/>
                    </a:prstGeom>
                  </pic:spPr>
                </pic:pic>
              </a:graphicData>
            </a:graphic>
          </wp:inline>
        </w:drawing>
      </w:r>
    </w:p>
    <w:p w14:paraId="0F37DE10" w14:textId="77777777" w:rsidR="008C18D4" w:rsidRPr="00A70450" w:rsidRDefault="008C18D4" w:rsidP="000F5FBD">
      <w:pPr>
        <w:jc w:val="both"/>
        <w:rPr>
          <w:lang w:val="es-ES_tradnl"/>
        </w:rPr>
      </w:pPr>
    </w:p>
    <w:p w14:paraId="7CFD88E7" w14:textId="2C00ABE2" w:rsidR="000F5FBD" w:rsidRPr="00A70450" w:rsidRDefault="000F5FBD" w:rsidP="000F5FBD">
      <w:pPr>
        <w:jc w:val="both"/>
        <w:rPr>
          <w:lang w:val="es-ES_tradnl"/>
        </w:rPr>
      </w:pPr>
      <w:r w:rsidRPr="00A70450">
        <w:rPr>
          <w:lang w:val="es-ES_tradnl"/>
        </w:rPr>
        <w:t>Algunos puntos de</w:t>
      </w:r>
      <w:r w:rsidR="00026D51" w:rsidRPr="00A70450">
        <w:rPr>
          <w:lang w:val="es-ES_tradnl"/>
        </w:rPr>
        <w:t>stacados incluyen que t</w:t>
      </w:r>
      <w:r w:rsidRPr="00A70450">
        <w:rPr>
          <w:lang w:val="es-ES_tradnl"/>
        </w:rPr>
        <w:t>odos ha</w:t>
      </w:r>
      <w:r w:rsidR="003A5F84" w:rsidRPr="00A70450">
        <w:rPr>
          <w:lang w:val="es-ES_tradnl"/>
        </w:rPr>
        <w:t xml:space="preserve">cen algún trabajo en cada área, </w:t>
      </w:r>
      <w:r w:rsidRPr="00A70450">
        <w:rPr>
          <w:lang w:val="es-ES_tradnl"/>
        </w:rPr>
        <w:t xml:space="preserve"> con el apoyo de la agrobiodiversidad y la investigación centrada en el agriculto</w:t>
      </w:r>
      <w:r w:rsidR="003A5F84" w:rsidRPr="00A70450">
        <w:rPr>
          <w:lang w:val="es-ES_tradnl"/>
        </w:rPr>
        <w:t>r que se expresa a través de las Redes de Agricultores Investigadores</w:t>
      </w:r>
      <w:r w:rsidRPr="00A70450">
        <w:rPr>
          <w:lang w:val="es-ES_tradnl"/>
        </w:rPr>
        <w:t xml:space="preserve"> en el programa.  </w:t>
      </w:r>
      <w:r w:rsidR="003A5F84" w:rsidRPr="00A70450">
        <w:rPr>
          <w:lang w:val="es-ES_tradnl"/>
        </w:rPr>
        <w:t>Nuestras donaciones transversales</w:t>
      </w:r>
      <w:r w:rsidRPr="00A70450">
        <w:rPr>
          <w:lang w:val="es-ES_tradnl"/>
        </w:rPr>
        <w:t xml:space="preserve"> tiene un mayor enfoque en la inst</w:t>
      </w:r>
      <w:r w:rsidR="003A5F84" w:rsidRPr="00A70450">
        <w:rPr>
          <w:lang w:val="es-ES_tradnl"/>
        </w:rPr>
        <w:t>itucionalidad</w:t>
      </w:r>
      <w:r w:rsidRPr="00A70450">
        <w:rPr>
          <w:lang w:val="es-ES_tradnl"/>
        </w:rPr>
        <w:t xml:space="preserve"> y el </w:t>
      </w:r>
      <w:r w:rsidRPr="00A70450">
        <w:rPr>
          <w:lang w:val="es-ES_tradnl"/>
        </w:rPr>
        <w:lastRenderedPageBreak/>
        <w:t>cambio de políticas para apoyar la expansión de los enfoques ecológicos sobre el terreno.  La colaboración es clave para nuestro trabajo - es aquí donde damos prioridad a la integración de diversas formas de conocimiento - campesino, indígena, científ</w:t>
      </w:r>
      <w:r w:rsidR="003A5F84" w:rsidRPr="00A70450">
        <w:rPr>
          <w:lang w:val="es-ES_tradnl"/>
        </w:rPr>
        <w:t>ico, nacional, internacional,</w:t>
      </w:r>
      <w:r w:rsidRPr="00A70450">
        <w:rPr>
          <w:lang w:val="es-ES_tradnl"/>
        </w:rPr>
        <w:t xml:space="preserve"> po</w:t>
      </w:r>
      <w:r w:rsidR="003A5F84" w:rsidRPr="00A70450">
        <w:rPr>
          <w:lang w:val="es-ES_tradnl"/>
        </w:rPr>
        <w:t>r ejemplo de los 80 proyectos.</w:t>
      </w:r>
    </w:p>
    <w:p w14:paraId="06A9CE39" w14:textId="4098AE84" w:rsidR="00591987" w:rsidRPr="00A70450" w:rsidRDefault="00591987" w:rsidP="00A22166">
      <w:pPr>
        <w:jc w:val="both"/>
        <w:rPr>
          <w:lang w:val="es-ES_tradnl"/>
        </w:rPr>
      </w:pPr>
    </w:p>
    <w:p w14:paraId="10FA15FF" w14:textId="77777777" w:rsidR="000F5E8D" w:rsidRPr="00A70450" w:rsidRDefault="000F5E8D" w:rsidP="000F5E8D">
      <w:pPr>
        <w:jc w:val="both"/>
        <w:rPr>
          <w:lang w:val="es-ES_tradnl"/>
        </w:rPr>
      </w:pPr>
      <w:r w:rsidRPr="00A70450">
        <w:rPr>
          <w:lang w:val="es-ES_tradnl"/>
        </w:rPr>
        <w:t xml:space="preserve">Quiero terminar recordándoles cómo pensamos sobre el trabajo que hacemos. </w:t>
      </w:r>
    </w:p>
    <w:p w14:paraId="2BE2AC50" w14:textId="568C58DF" w:rsidR="000F5E8D" w:rsidRPr="00A70450" w:rsidRDefault="000F5E8D" w:rsidP="000F5E8D">
      <w:pPr>
        <w:jc w:val="both"/>
        <w:rPr>
          <w:lang w:val="es-ES_tradnl"/>
        </w:rPr>
      </w:pPr>
      <w:r w:rsidRPr="00A70450">
        <w:rPr>
          <w:lang w:val="es-ES_tradnl"/>
        </w:rPr>
        <w:t xml:space="preserve">- A menudo visualizamos el trabajo de la CCRP con un símbolo de infinito, que representa el flujo dinámico y continuo y el equilibrio. </w:t>
      </w:r>
    </w:p>
    <w:p w14:paraId="4270164D" w14:textId="12BA5348" w:rsidR="000F5E8D" w:rsidRPr="00A70450" w:rsidRDefault="000F5E8D" w:rsidP="000F5E8D">
      <w:pPr>
        <w:jc w:val="both"/>
        <w:rPr>
          <w:lang w:val="es-ES_tradnl"/>
        </w:rPr>
      </w:pPr>
      <w:r w:rsidRPr="00A70450">
        <w:rPr>
          <w:lang w:val="es-ES_tradnl"/>
        </w:rPr>
        <w:t xml:space="preserve">- Nuestra labor, basada en la investigación y la práctica agroecológicas, se basa en el flujo de conocimientos entre las comunidades indígenas, los pequeños agricultores, los investigadores en ciencias biofísicas y sociales, las organizaciones de desarrollo y otras entidades a nivel local, nacional y mundial. </w:t>
      </w:r>
    </w:p>
    <w:p w14:paraId="61145B84" w14:textId="49967354" w:rsidR="000F5E8D" w:rsidRPr="00A70450" w:rsidRDefault="000F5E8D" w:rsidP="000F5E8D">
      <w:pPr>
        <w:jc w:val="both"/>
        <w:rPr>
          <w:lang w:val="es-ES_tradnl"/>
        </w:rPr>
      </w:pPr>
      <w:r w:rsidRPr="00A70450">
        <w:rPr>
          <w:lang w:val="es-ES_tradnl"/>
        </w:rPr>
        <w:t xml:space="preserve">- </w:t>
      </w:r>
      <w:r w:rsidR="003A5F84" w:rsidRPr="00A70450">
        <w:rPr>
          <w:lang w:val="es-ES_tradnl"/>
        </w:rPr>
        <w:t>Se u</w:t>
      </w:r>
      <w:r w:rsidRPr="00A70450">
        <w:rPr>
          <w:lang w:val="es-ES_tradnl"/>
        </w:rPr>
        <w:t xml:space="preserve">tiliza el flujo entre plantas y animales y otras sinergias naturales en los suelos, la microflora y los cultivos. </w:t>
      </w:r>
    </w:p>
    <w:p w14:paraId="6507C519" w14:textId="5F6FE1B5" w:rsidR="000F5E8D" w:rsidRPr="00A70450" w:rsidRDefault="003A5F84" w:rsidP="000F5E8D">
      <w:pPr>
        <w:jc w:val="both"/>
        <w:rPr>
          <w:lang w:val="es-ES_tradnl"/>
        </w:rPr>
      </w:pPr>
      <w:r w:rsidRPr="00A70450">
        <w:rPr>
          <w:lang w:val="es-ES_tradnl"/>
        </w:rPr>
        <w:t>- D</w:t>
      </w:r>
      <w:r w:rsidR="000F5E8D" w:rsidRPr="00A70450">
        <w:rPr>
          <w:lang w:val="es-ES_tradnl"/>
        </w:rPr>
        <w:t xml:space="preserve">a como resultado el flujo de diversas corrientes de ingresos y economías locales y regionales, que sostienen comunidades saludables y prósperas que demuestran más resistencia a las perturbaciones ambientales. </w:t>
      </w:r>
    </w:p>
    <w:p w14:paraId="585CC139" w14:textId="6A952CB3" w:rsidR="00CF6F1B" w:rsidRPr="00A70450" w:rsidRDefault="000F5E8D" w:rsidP="000F5E8D">
      <w:pPr>
        <w:jc w:val="both"/>
        <w:rPr>
          <w:lang w:val="es-ES_tradnl"/>
        </w:rPr>
      </w:pPr>
      <w:r w:rsidRPr="00A70450">
        <w:rPr>
          <w:lang w:val="es-ES_tradnl"/>
        </w:rPr>
        <w:t xml:space="preserve">Quería agradecerles a todos por su tiempo y </w:t>
      </w:r>
      <w:r w:rsidR="003A5F84" w:rsidRPr="00A70450">
        <w:rPr>
          <w:lang w:val="es-ES_tradnl"/>
        </w:rPr>
        <w:t>darle la palabra a</w:t>
      </w:r>
      <w:r w:rsidRPr="00A70450">
        <w:rPr>
          <w:lang w:val="es-ES_tradnl"/>
        </w:rPr>
        <w:t xml:space="preserve"> Rebecca para sus actualizaciones.</w:t>
      </w:r>
    </w:p>
    <w:p w14:paraId="64666A29" w14:textId="77777777" w:rsidR="00936B9A" w:rsidRPr="00A70450" w:rsidRDefault="00936B9A" w:rsidP="000F5E8D">
      <w:pPr>
        <w:jc w:val="both"/>
        <w:rPr>
          <w:lang w:val="es-ES_tradnl"/>
        </w:rPr>
      </w:pPr>
    </w:p>
    <w:p w14:paraId="02700AAB" w14:textId="1F55E8B6" w:rsidR="003A5F84" w:rsidRPr="00A70450" w:rsidRDefault="003A5F84" w:rsidP="000F5E8D">
      <w:pPr>
        <w:jc w:val="both"/>
        <w:rPr>
          <w:i/>
          <w:color w:val="1F497D" w:themeColor="text2"/>
          <w:lang w:val="es-ES_tradnl"/>
        </w:rPr>
      </w:pPr>
      <w:r w:rsidRPr="00A70450">
        <w:rPr>
          <w:i/>
          <w:color w:val="1F497D" w:themeColor="text2"/>
          <w:lang w:val="es-ES_tradnl"/>
        </w:rPr>
        <w:t>Rebecca Nelson</w:t>
      </w:r>
    </w:p>
    <w:p w14:paraId="44C98550" w14:textId="77777777" w:rsidR="000538B1" w:rsidRPr="00A70450" w:rsidRDefault="000538B1" w:rsidP="00576D79">
      <w:pPr>
        <w:jc w:val="both"/>
        <w:rPr>
          <w:lang w:val="es-ES_tradnl"/>
        </w:rPr>
      </w:pPr>
    </w:p>
    <w:p w14:paraId="311F1A62" w14:textId="0D965587" w:rsidR="006D4AB2" w:rsidRPr="00A70450" w:rsidRDefault="0074694A" w:rsidP="00576D79">
      <w:pPr>
        <w:jc w:val="both"/>
        <w:rPr>
          <w:lang w:val="es-ES_tradnl"/>
        </w:rPr>
      </w:pPr>
      <w:r w:rsidRPr="00A70450">
        <w:rPr>
          <w:lang w:val="es-ES_tradnl"/>
        </w:rPr>
        <w:t>Buenos días con todxs, es un placer saludarl</w:t>
      </w:r>
      <w:r w:rsidR="00E75B1C" w:rsidRPr="00A70450">
        <w:rPr>
          <w:lang w:val="es-ES_tradnl"/>
        </w:rPr>
        <w:t xml:space="preserve">es desde mi casa en Nueva York, con ustedes en sus casas en los diferentes países. </w:t>
      </w:r>
      <w:r w:rsidR="000F1C8E" w:rsidRPr="00A70450">
        <w:rPr>
          <w:lang w:val="es-ES_tradnl"/>
        </w:rPr>
        <w:t>Me apena que no podamos estar todos juntos en los Andes. Aquí e</w:t>
      </w:r>
      <w:r w:rsidR="00576D79" w:rsidRPr="00A70450">
        <w:rPr>
          <w:lang w:val="es-ES_tradnl"/>
        </w:rPr>
        <w:t>stamos celebrando la 16 reunión</w:t>
      </w:r>
      <w:r w:rsidR="000F1C8E" w:rsidRPr="00A70450">
        <w:rPr>
          <w:lang w:val="es-ES_tradnl"/>
        </w:rPr>
        <w:t xml:space="preserve"> de esta CdP</w:t>
      </w:r>
      <w:r w:rsidR="00576D79" w:rsidRPr="00A70450">
        <w:rPr>
          <w:lang w:val="es-ES_tradnl"/>
        </w:rPr>
        <w:t xml:space="preserve">, es impresionante. </w:t>
      </w:r>
      <w:r w:rsidR="000F1C8E" w:rsidRPr="00A70450">
        <w:rPr>
          <w:lang w:val="es-ES_tradnl"/>
        </w:rPr>
        <w:t>Ésta foto es de la</w:t>
      </w:r>
      <w:r w:rsidR="00576D79" w:rsidRPr="00A70450">
        <w:rPr>
          <w:lang w:val="es-ES_tradnl"/>
        </w:rPr>
        <w:t xml:space="preserve"> CdP</w:t>
      </w:r>
      <w:r w:rsidR="000F1C8E" w:rsidRPr="00A70450">
        <w:rPr>
          <w:lang w:val="es-ES_tradnl"/>
        </w:rPr>
        <w:t>0</w:t>
      </w:r>
      <w:r w:rsidR="00576D79" w:rsidRPr="00A70450">
        <w:rPr>
          <w:lang w:val="es-ES_tradnl"/>
        </w:rPr>
        <w:t xml:space="preserve"> en Cochabamba, </w:t>
      </w:r>
      <w:r w:rsidR="000F1C8E" w:rsidRPr="00A70450">
        <w:rPr>
          <w:lang w:val="es-ES_tradnl"/>
        </w:rPr>
        <w:t xml:space="preserve">hay </w:t>
      </w:r>
      <w:r w:rsidR="00576D79" w:rsidRPr="00A70450">
        <w:rPr>
          <w:lang w:val="es-ES_tradnl"/>
        </w:rPr>
        <w:t>caras familiares</w:t>
      </w:r>
      <w:r w:rsidR="000F1C8E" w:rsidRPr="00A70450">
        <w:rPr>
          <w:lang w:val="es-ES_tradnl"/>
        </w:rPr>
        <w:t xml:space="preserve"> como la de</w:t>
      </w:r>
      <w:r w:rsidR="00576D79" w:rsidRPr="00A70450">
        <w:rPr>
          <w:lang w:val="es-ES_tradnl"/>
        </w:rPr>
        <w:t xml:space="preserve"> Steve</w:t>
      </w:r>
      <w:r w:rsidR="000F1C8E" w:rsidRPr="00A70450">
        <w:rPr>
          <w:lang w:val="es-ES_tradnl"/>
        </w:rPr>
        <w:t xml:space="preserve"> V. En mi segunda diapositiva quisiera recordar a</w:t>
      </w:r>
      <w:r w:rsidR="00576D79" w:rsidRPr="00A70450">
        <w:rPr>
          <w:lang w:val="es-ES_tradnl"/>
        </w:rPr>
        <w:t xml:space="preserve"> Antonio Gandarillas</w:t>
      </w:r>
      <w:r w:rsidR="000F1C8E" w:rsidRPr="00A70450">
        <w:rPr>
          <w:lang w:val="es-ES_tradnl"/>
        </w:rPr>
        <w:t>, nuestro colega que perdimos este año. Esta foto es de un viaje que hicimos</w:t>
      </w:r>
      <w:r w:rsidR="00576D79" w:rsidRPr="00A70450">
        <w:rPr>
          <w:lang w:val="es-ES_tradnl"/>
        </w:rPr>
        <w:t xml:space="preserve"> </w:t>
      </w:r>
      <w:r w:rsidR="006D4AB2" w:rsidRPr="00A70450">
        <w:rPr>
          <w:lang w:val="es-ES_tradnl"/>
        </w:rPr>
        <w:t xml:space="preserve">a China </w:t>
      </w:r>
      <w:r w:rsidR="00576D79" w:rsidRPr="00A70450">
        <w:rPr>
          <w:lang w:val="es-ES_tradnl"/>
        </w:rPr>
        <w:t>antes de la CdP0 cuando trabajamos</w:t>
      </w:r>
      <w:r w:rsidR="006D4AB2" w:rsidRPr="00A70450">
        <w:rPr>
          <w:lang w:val="es-ES_tradnl"/>
        </w:rPr>
        <w:t xml:space="preserve"> en escuelas de campo para agricultores hace muchos años. </w:t>
      </w:r>
    </w:p>
    <w:p w14:paraId="1A8687D4" w14:textId="77777777" w:rsidR="006A7FD0" w:rsidRPr="00A70450" w:rsidRDefault="006A7FD0" w:rsidP="00576D79">
      <w:pPr>
        <w:jc w:val="both"/>
        <w:rPr>
          <w:lang w:val="es-ES_tradnl"/>
        </w:rPr>
      </w:pPr>
    </w:p>
    <w:p w14:paraId="3615A2AA" w14:textId="15ABE327" w:rsidR="006A7FD0" w:rsidRPr="00A70450" w:rsidRDefault="00AD774E" w:rsidP="002E33EC">
      <w:pPr>
        <w:jc w:val="center"/>
        <w:rPr>
          <w:lang w:val="es-ES_tradnl"/>
        </w:rPr>
      </w:pPr>
      <w:r w:rsidRPr="00A70450">
        <w:rPr>
          <w:lang w:val="es-ES_tradnl"/>
        </w:rPr>
        <w:drawing>
          <wp:inline distT="0" distB="0" distL="0" distR="0" wp14:anchorId="7E360543" wp14:editId="78C68D34">
            <wp:extent cx="4574449" cy="2512375"/>
            <wp:effectExtent l="0" t="0" r="0" b="254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2.06.56 PM.png"/>
                    <pic:cNvPicPr/>
                  </pic:nvPicPr>
                  <pic:blipFill>
                    <a:blip r:embed="rId35">
                      <a:extLst>
                        <a:ext uri="{28A0092B-C50C-407E-A947-70E740481C1C}">
                          <a14:useLocalDpi xmlns:a14="http://schemas.microsoft.com/office/drawing/2010/main" val="0"/>
                        </a:ext>
                      </a:extLst>
                    </a:blip>
                    <a:stretch>
                      <a:fillRect/>
                    </a:stretch>
                  </pic:blipFill>
                  <pic:spPr>
                    <a:xfrm>
                      <a:off x="0" y="0"/>
                      <a:ext cx="4574955" cy="2512653"/>
                    </a:xfrm>
                    <a:prstGeom prst="rect">
                      <a:avLst/>
                    </a:prstGeom>
                  </pic:spPr>
                </pic:pic>
              </a:graphicData>
            </a:graphic>
          </wp:inline>
        </w:drawing>
      </w:r>
    </w:p>
    <w:p w14:paraId="24964C0F" w14:textId="77777777" w:rsidR="006D4AB2" w:rsidRPr="00A70450" w:rsidRDefault="006D4AB2" w:rsidP="00576D79">
      <w:pPr>
        <w:jc w:val="both"/>
        <w:rPr>
          <w:lang w:val="es-ES_tradnl"/>
        </w:rPr>
      </w:pPr>
    </w:p>
    <w:p w14:paraId="1E249ECB" w14:textId="7C901BE4" w:rsidR="007B16DE" w:rsidRPr="00A70450" w:rsidRDefault="00AD774E" w:rsidP="007B16DE">
      <w:pPr>
        <w:jc w:val="both"/>
        <w:rPr>
          <w:lang w:val="es-ES_tradnl"/>
        </w:rPr>
      </w:pPr>
      <w:r w:rsidRPr="00A70450">
        <w:rPr>
          <w:lang w:val="es-ES_tradnl"/>
        </w:rPr>
        <w:lastRenderedPageBreak/>
        <w:t>Mi trabajo hoy es r</w:t>
      </w:r>
      <w:r w:rsidR="00576D79" w:rsidRPr="00A70450">
        <w:rPr>
          <w:lang w:val="es-ES_tradnl"/>
        </w:rPr>
        <w:t xml:space="preserve">evisar estas áreas </w:t>
      </w:r>
      <w:r w:rsidRPr="00A70450">
        <w:rPr>
          <w:lang w:val="es-ES_tradnl"/>
        </w:rPr>
        <w:t>de trabajo que Jane mencionó</w:t>
      </w:r>
      <w:r w:rsidR="00472E06" w:rsidRPr="00A70450">
        <w:rPr>
          <w:lang w:val="es-ES_tradnl"/>
        </w:rPr>
        <w:t xml:space="preserve"> hace un momento y en las que trabajamos juntos en las 3 Comunidades de Práctica</w:t>
      </w:r>
      <w:r w:rsidR="007B16DE" w:rsidRPr="00A70450">
        <w:rPr>
          <w:lang w:val="es-ES_tradnl"/>
        </w:rPr>
        <w:t xml:space="preserve"> y compartirles algunos halla</w:t>
      </w:r>
      <w:r w:rsidR="00166A64" w:rsidRPr="00A70450">
        <w:rPr>
          <w:lang w:val="es-ES_tradnl"/>
        </w:rPr>
        <w:t>zgos importantes en estas áreas, también en otras regiones.</w:t>
      </w:r>
    </w:p>
    <w:p w14:paraId="0E8DFF48" w14:textId="5081C9B9" w:rsidR="00576D79" w:rsidRPr="00A70450" w:rsidRDefault="00576D79" w:rsidP="00576D79">
      <w:pPr>
        <w:jc w:val="both"/>
        <w:rPr>
          <w:lang w:val="es-ES_tradnl"/>
        </w:rPr>
      </w:pPr>
    </w:p>
    <w:p w14:paraId="71E7C4F0" w14:textId="2883D883" w:rsidR="00576D79" w:rsidRPr="00A70450" w:rsidRDefault="00576D79" w:rsidP="00576D79">
      <w:pPr>
        <w:jc w:val="both"/>
        <w:rPr>
          <w:lang w:val="es-ES_tradnl"/>
        </w:rPr>
      </w:pPr>
    </w:p>
    <w:p w14:paraId="6515D382" w14:textId="778A1953" w:rsidR="00FC752B" w:rsidRPr="00A70450" w:rsidRDefault="001E375B" w:rsidP="001E375B">
      <w:pPr>
        <w:jc w:val="center"/>
        <w:rPr>
          <w:lang w:val="es-ES_tradnl"/>
        </w:rPr>
      </w:pPr>
      <w:r w:rsidRPr="00A70450">
        <w:rPr>
          <w:lang w:val="es-ES_tradnl"/>
        </w:rPr>
        <w:drawing>
          <wp:inline distT="0" distB="0" distL="0" distR="0" wp14:anchorId="07FA7CF7" wp14:editId="4FC41BB4">
            <wp:extent cx="3047208" cy="2630624"/>
            <wp:effectExtent l="0" t="0" r="1270" b="1143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2.08.04 PM.png"/>
                    <pic:cNvPicPr/>
                  </pic:nvPicPr>
                  <pic:blipFill>
                    <a:blip r:embed="rId32">
                      <a:extLst>
                        <a:ext uri="{28A0092B-C50C-407E-A947-70E740481C1C}">
                          <a14:useLocalDpi xmlns:a14="http://schemas.microsoft.com/office/drawing/2010/main" val="0"/>
                        </a:ext>
                      </a:extLst>
                    </a:blip>
                    <a:stretch>
                      <a:fillRect/>
                    </a:stretch>
                  </pic:blipFill>
                  <pic:spPr>
                    <a:xfrm>
                      <a:off x="0" y="0"/>
                      <a:ext cx="3048193" cy="2631474"/>
                    </a:xfrm>
                    <a:prstGeom prst="rect">
                      <a:avLst/>
                    </a:prstGeom>
                  </pic:spPr>
                </pic:pic>
              </a:graphicData>
            </a:graphic>
          </wp:inline>
        </w:drawing>
      </w:r>
    </w:p>
    <w:p w14:paraId="5F2E4EA0" w14:textId="26346E45" w:rsidR="007B16DE" w:rsidRPr="00A70450" w:rsidRDefault="007B16DE" w:rsidP="00576D79">
      <w:pPr>
        <w:jc w:val="both"/>
        <w:rPr>
          <w:lang w:val="es-ES_tradnl"/>
        </w:rPr>
      </w:pPr>
      <w:r w:rsidRPr="00A70450">
        <w:rPr>
          <w:lang w:val="es-ES_tradnl"/>
        </w:rPr>
        <w:t>Para iniciar con agro-biodiversidad, t</w:t>
      </w:r>
      <w:r w:rsidR="003058F4" w:rsidRPr="00A70450">
        <w:rPr>
          <w:lang w:val="es-ES_tradnl"/>
        </w:rPr>
        <w:t>rabajamos con la agrobiodiversidad local de los productores, queremos comprender mejor cómo preservarla y utilizarla. También examinamos la posibilidad de enriquecerla con nuevo germoplasma que pueda contribuir a las necesidades que tienen los agricultores y trabajamos con sistemas de semillas para que lxs agricultores tengan acceso a su material nativo y a nuevo material que pueda estar disponible. Tenemos una gran diversidad como la que se muestra a continuación y que merece celebrarse:</w:t>
      </w:r>
    </w:p>
    <w:p w14:paraId="4F8E6E90" w14:textId="77777777" w:rsidR="003058F4" w:rsidRPr="00A70450" w:rsidRDefault="003058F4" w:rsidP="00576D79">
      <w:pPr>
        <w:jc w:val="both"/>
        <w:rPr>
          <w:lang w:val="es-ES_tradnl"/>
        </w:rPr>
      </w:pPr>
    </w:p>
    <w:p w14:paraId="4BBB8473" w14:textId="1A43B729" w:rsidR="00DF677B" w:rsidRPr="00A70450" w:rsidRDefault="005C5839" w:rsidP="00407975">
      <w:pPr>
        <w:numPr>
          <w:ilvl w:val="1"/>
          <w:numId w:val="6"/>
        </w:numPr>
        <w:jc w:val="both"/>
        <w:rPr>
          <w:lang w:val="es-ES_tradnl"/>
        </w:rPr>
      </w:pPr>
      <w:r w:rsidRPr="00A70450">
        <w:rPr>
          <w:b/>
          <w:bCs/>
          <w:lang w:val="es-ES_tradnl"/>
        </w:rPr>
        <w:t>Cultivos leguminosos:</w:t>
      </w:r>
      <w:r w:rsidRPr="00A70450">
        <w:rPr>
          <w:lang w:val="es-ES_tradnl"/>
        </w:rPr>
        <w:t xml:space="preserve"> frijol común, maní, caupí, paloma, soja,</w:t>
      </w:r>
      <w:r w:rsidR="00975CD7" w:rsidRPr="00A70450">
        <w:rPr>
          <w:lang w:val="es-ES_tradnl"/>
        </w:rPr>
        <w:t xml:space="preserve"> maní Bambara, lablab, lupino, d</w:t>
      </w:r>
      <w:r w:rsidRPr="00A70450">
        <w:rPr>
          <w:lang w:val="es-ES_tradnl"/>
        </w:rPr>
        <w:t>esmodium</w:t>
      </w:r>
      <w:r w:rsidR="00975CD7" w:rsidRPr="00A70450">
        <w:rPr>
          <w:lang w:val="es-ES_tradnl"/>
        </w:rPr>
        <w:t>.</w:t>
      </w:r>
    </w:p>
    <w:p w14:paraId="73D50E1C" w14:textId="06C71D33" w:rsidR="00DF677B" w:rsidRPr="00A70450" w:rsidRDefault="005C5839" w:rsidP="00407975">
      <w:pPr>
        <w:numPr>
          <w:ilvl w:val="1"/>
          <w:numId w:val="6"/>
        </w:numPr>
        <w:jc w:val="both"/>
        <w:rPr>
          <w:lang w:val="es-ES_tradnl"/>
        </w:rPr>
      </w:pPr>
      <w:r w:rsidRPr="00A70450">
        <w:rPr>
          <w:b/>
          <w:bCs/>
          <w:lang w:val="es-ES_tradnl"/>
        </w:rPr>
        <w:t>Cultivos de cereales:</w:t>
      </w:r>
      <w:r w:rsidRPr="00A70450">
        <w:rPr>
          <w:lang w:val="es-ES_tradnl"/>
        </w:rPr>
        <w:t xml:space="preserve"> sorgo, m</w:t>
      </w:r>
      <w:r w:rsidR="00975CD7" w:rsidRPr="00A70450">
        <w:rPr>
          <w:lang w:val="es-ES_tradnl"/>
        </w:rPr>
        <w:t>ijo perla, mijo dedo, fonio.</w:t>
      </w:r>
    </w:p>
    <w:p w14:paraId="4F8B3C4F" w14:textId="5DDAC690" w:rsidR="00DF677B" w:rsidRPr="00A70450" w:rsidRDefault="00975CD7" w:rsidP="00407975">
      <w:pPr>
        <w:numPr>
          <w:ilvl w:val="1"/>
          <w:numId w:val="6"/>
        </w:numPr>
        <w:jc w:val="both"/>
        <w:rPr>
          <w:lang w:val="es-ES_tradnl"/>
        </w:rPr>
      </w:pPr>
      <w:r w:rsidRPr="00A70450">
        <w:rPr>
          <w:b/>
          <w:bCs/>
          <w:lang w:val="es-ES_tradnl"/>
        </w:rPr>
        <w:t>Otros</w:t>
      </w:r>
      <w:r w:rsidR="005C5839" w:rsidRPr="00A70450">
        <w:rPr>
          <w:b/>
          <w:bCs/>
          <w:lang w:val="es-ES_tradnl"/>
        </w:rPr>
        <w:t>:</w:t>
      </w:r>
      <w:r w:rsidR="005C5839" w:rsidRPr="00A70450">
        <w:rPr>
          <w:lang w:val="es-ES_tradnl"/>
        </w:rPr>
        <w:t xml:space="preserve"> papa; quinua, amaranto</w:t>
      </w:r>
    </w:p>
    <w:p w14:paraId="0E1D4027" w14:textId="77777777" w:rsidR="007B16DE" w:rsidRPr="00A70450" w:rsidRDefault="007B16DE" w:rsidP="00576D79">
      <w:pPr>
        <w:jc w:val="both"/>
        <w:rPr>
          <w:lang w:val="es-ES_tradnl"/>
        </w:rPr>
      </w:pPr>
    </w:p>
    <w:p w14:paraId="7625FAC4" w14:textId="16B377E5" w:rsidR="00F10863" w:rsidRPr="00A70450" w:rsidRDefault="00D100A0" w:rsidP="00576D79">
      <w:pPr>
        <w:jc w:val="both"/>
        <w:rPr>
          <w:lang w:val="es-ES_tradnl"/>
        </w:rPr>
      </w:pPr>
      <w:r w:rsidRPr="00A70450">
        <w:rPr>
          <w:lang w:val="es-ES_tradnl"/>
        </w:rPr>
        <w:t xml:space="preserve">Por décadas el programa y los proyectos han trabajado para que lxs agricultores puedan mantener y enriquecer estas variedades. </w:t>
      </w:r>
      <w:r w:rsidR="00DF3A53" w:rsidRPr="00A70450">
        <w:rPr>
          <w:lang w:val="es-ES_tradnl"/>
        </w:rPr>
        <w:t xml:space="preserve">Quería mencionar que en Etiopía cinco universidades unieron sus fuerzas para analizar la biodiversidad en el país. A través de este estudio se dieron cuenta que las presiones de mercado y la forma en que el gobierno estaba apoyando la investigación estaba llevando a que se cultivaran únicamente unas pocas variedades nuevas. Lxs investigadores querían estar segurxs de que lxs agricultores pudieran mantener la rica biodiversidad que ya tenían. </w:t>
      </w:r>
      <w:r w:rsidR="00A55884" w:rsidRPr="00A70450">
        <w:rPr>
          <w:lang w:val="es-ES_tradnl"/>
        </w:rPr>
        <w:t xml:space="preserve">Y se percataron de que lxs agricultores preservaban su biodiversidad, aún en áreas en donde había muchas variedades comerciales, ellxs seguían utilizando su germo-plasma tradicional. </w:t>
      </w:r>
      <w:r w:rsidR="00DA0536" w:rsidRPr="00A70450">
        <w:rPr>
          <w:lang w:val="es-ES_tradnl"/>
        </w:rPr>
        <w:t>Esto se hace de manera comunitaria. Cada agricultor tiene algunas variedades</w:t>
      </w:r>
      <w:r w:rsidR="00F215EF" w:rsidRPr="00A70450">
        <w:rPr>
          <w:lang w:val="es-ES_tradnl"/>
        </w:rPr>
        <w:t xml:space="preserve"> y sabe qué otras variedades están siendo sembradas por sus vecinos</w:t>
      </w:r>
      <w:r w:rsidR="00DA0536" w:rsidRPr="00A70450">
        <w:rPr>
          <w:lang w:val="es-ES_tradnl"/>
        </w:rPr>
        <w:t>. De manera colectiva, ellos preservan su rica biodiversidad.</w:t>
      </w:r>
      <w:r w:rsidR="00E36171" w:rsidRPr="00A70450">
        <w:rPr>
          <w:lang w:val="es-ES_tradnl"/>
        </w:rPr>
        <w:t xml:space="preserve"> Y en los mercados ocurren intercambios de semillas </w:t>
      </w:r>
      <w:r w:rsidR="00F215EF" w:rsidRPr="00A70450">
        <w:rPr>
          <w:lang w:val="es-ES_tradnl"/>
        </w:rPr>
        <w:t xml:space="preserve">y conocimientos </w:t>
      </w:r>
      <w:r w:rsidR="00E36171" w:rsidRPr="00A70450">
        <w:rPr>
          <w:lang w:val="es-ES_tradnl"/>
        </w:rPr>
        <w:t>entre familias y entre hogares.</w:t>
      </w:r>
      <w:r w:rsidR="006700BA" w:rsidRPr="00A70450">
        <w:rPr>
          <w:lang w:val="es-ES_tradnl"/>
        </w:rPr>
        <w:t xml:space="preserve"> Y algo </w:t>
      </w:r>
      <w:r w:rsidR="006700BA" w:rsidRPr="00A70450">
        <w:rPr>
          <w:lang w:val="es-ES_tradnl"/>
        </w:rPr>
        <w:lastRenderedPageBreak/>
        <w:t>similar ocurre en los Andes, que lxs agricultores aprecian las nuevas variedades, pero también valoran mucho sus propias variedades.</w:t>
      </w:r>
    </w:p>
    <w:p w14:paraId="2A122F75" w14:textId="77777777" w:rsidR="00F10863" w:rsidRPr="00A70450" w:rsidRDefault="00F10863" w:rsidP="00576D79">
      <w:pPr>
        <w:jc w:val="both"/>
        <w:rPr>
          <w:lang w:val="es-ES_tradnl"/>
        </w:rPr>
      </w:pPr>
    </w:p>
    <w:p w14:paraId="5A94C461" w14:textId="032EB062" w:rsidR="00F10863" w:rsidRPr="00A70450" w:rsidRDefault="00C47F29" w:rsidP="003817D0">
      <w:pPr>
        <w:jc w:val="center"/>
        <w:rPr>
          <w:lang w:val="es-ES_tradnl"/>
        </w:rPr>
      </w:pPr>
      <w:r w:rsidRPr="00A70450">
        <w:rPr>
          <w:lang w:val="es-ES_tradnl"/>
        </w:rPr>
        <w:drawing>
          <wp:inline distT="0" distB="0" distL="0" distR="0" wp14:anchorId="60F70C91" wp14:editId="3096B6A8">
            <wp:extent cx="3388258" cy="1675727"/>
            <wp:effectExtent l="0" t="0" r="0" b="127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2.58.58 PM.png"/>
                    <pic:cNvPicPr/>
                  </pic:nvPicPr>
                  <pic:blipFill>
                    <a:blip r:embed="rId36">
                      <a:extLst>
                        <a:ext uri="{28A0092B-C50C-407E-A947-70E740481C1C}">
                          <a14:useLocalDpi xmlns:a14="http://schemas.microsoft.com/office/drawing/2010/main" val="0"/>
                        </a:ext>
                      </a:extLst>
                    </a:blip>
                    <a:stretch>
                      <a:fillRect/>
                    </a:stretch>
                  </pic:blipFill>
                  <pic:spPr>
                    <a:xfrm>
                      <a:off x="0" y="0"/>
                      <a:ext cx="3389923" cy="1676550"/>
                    </a:xfrm>
                    <a:prstGeom prst="rect">
                      <a:avLst/>
                    </a:prstGeom>
                  </pic:spPr>
                </pic:pic>
              </a:graphicData>
            </a:graphic>
          </wp:inline>
        </w:drawing>
      </w:r>
    </w:p>
    <w:p w14:paraId="43A42C70" w14:textId="5BCA83C9" w:rsidR="00F215EF" w:rsidRPr="00A70450" w:rsidRDefault="00F215EF" w:rsidP="00576D79">
      <w:pPr>
        <w:jc w:val="both"/>
        <w:rPr>
          <w:lang w:val="es-ES_tradnl"/>
        </w:rPr>
      </w:pPr>
      <w:r w:rsidRPr="00A70450">
        <w:rPr>
          <w:lang w:val="es-ES_tradnl"/>
        </w:rPr>
        <w:t>¿Qué estamos aprendiendo a través de los proyectos del programa en mejoramiento de los cultivos?</w:t>
      </w:r>
      <w:r w:rsidR="00582845" w:rsidRPr="00A70450">
        <w:rPr>
          <w:lang w:val="es-ES_tradnl"/>
        </w:rPr>
        <w:t xml:space="preserve"> Hemos estado apoyando una gran diversidad de cultivos durante muchos años y me he dado cuenta que el cultivo de plantas puede incrementar o reducir la diversidad de cultivos, de acuerdo a cómo estos cultivos interactúen con los sistemas tradicionales de cultivos. Y quisiera dar un ejemplo de un lugar en el que el proceso se ha realizado de manera muy cuidadosa y con mucho éxito</w:t>
      </w:r>
      <w:r w:rsidR="003817D0" w:rsidRPr="00A70450">
        <w:rPr>
          <w:lang w:val="es-ES_tradnl"/>
        </w:rPr>
        <w:t>, originalmente</w:t>
      </w:r>
      <w:r w:rsidR="00582845" w:rsidRPr="00A70450">
        <w:rPr>
          <w:lang w:val="es-ES_tradnl"/>
        </w:rPr>
        <w:t xml:space="preserve"> en Burkina Faso. </w:t>
      </w:r>
      <w:r w:rsidR="00BC7A56" w:rsidRPr="00A70450">
        <w:rPr>
          <w:lang w:val="es-ES_tradnl"/>
        </w:rPr>
        <w:t>Se trabajó con muchos agricultores de manera muy cercana y participativa lograron incrementar la diversidad. El desarrollo del germoplasma les permitió</w:t>
      </w:r>
      <w:r w:rsidR="00C3180B" w:rsidRPr="00A70450">
        <w:rPr>
          <w:lang w:val="es-ES_tradnl"/>
        </w:rPr>
        <w:t xml:space="preserve"> enfrentar mejor los retos del cambio climático. </w:t>
      </w:r>
      <w:r w:rsidR="00F10863" w:rsidRPr="00A70450">
        <w:rPr>
          <w:lang w:val="es-ES_tradnl"/>
        </w:rPr>
        <w:t>Apreciaron mucho la posibilidad de escoger el mejor material para sus propios propósitos. Como consecuencia de este enfoque participativo el impacto ha sido muy alto. Tomó su tiempo realizar este proceso de manera cuidadosa, pero el resultado fue muy exitoso.</w:t>
      </w:r>
    </w:p>
    <w:p w14:paraId="24C26E93" w14:textId="77777777" w:rsidR="00752726" w:rsidRPr="00A70450" w:rsidRDefault="00752726" w:rsidP="00576D79">
      <w:pPr>
        <w:jc w:val="both"/>
        <w:rPr>
          <w:lang w:val="es-ES_tradnl"/>
        </w:rPr>
      </w:pPr>
    </w:p>
    <w:p w14:paraId="0974E182" w14:textId="0F284BDF" w:rsidR="002909B9" w:rsidRPr="00A70450" w:rsidRDefault="003817D0" w:rsidP="00576D79">
      <w:pPr>
        <w:jc w:val="both"/>
        <w:rPr>
          <w:lang w:val="es-ES_tradnl"/>
        </w:rPr>
      </w:pPr>
      <w:r w:rsidRPr="00A70450">
        <w:rPr>
          <w:lang w:val="es-ES_tradnl"/>
        </w:rPr>
        <w:t xml:space="preserve">Tuve el honor de visitar un trabajo relacionado a esto en Mali. </w:t>
      </w:r>
      <w:r w:rsidR="002D3ED8" w:rsidRPr="00A70450">
        <w:rPr>
          <w:lang w:val="es-ES_tradnl"/>
        </w:rPr>
        <w:t>Fue muy interesante ver cómo se reunían para c</w:t>
      </w:r>
      <w:r w:rsidR="00576D79" w:rsidRPr="00A70450">
        <w:rPr>
          <w:lang w:val="es-ES_tradnl"/>
        </w:rPr>
        <w:t xml:space="preserve">ompartir </w:t>
      </w:r>
      <w:r w:rsidR="002D3ED8" w:rsidRPr="00A70450">
        <w:rPr>
          <w:lang w:val="es-ES_tradnl"/>
        </w:rPr>
        <w:t xml:space="preserve">los </w:t>
      </w:r>
      <w:r w:rsidR="00576D79" w:rsidRPr="00A70450">
        <w:rPr>
          <w:lang w:val="es-ES_tradnl"/>
        </w:rPr>
        <w:t xml:space="preserve">hallazgos </w:t>
      </w:r>
      <w:r w:rsidR="002D3ED8" w:rsidRPr="00A70450">
        <w:rPr>
          <w:lang w:val="es-ES_tradnl"/>
        </w:rPr>
        <w:t xml:space="preserve">agronómicos </w:t>
      </w:r>
      <w:r w:rsidR="00576D79" w:rsidRPr="00A70450">
        <w:rPr>
          <w:lang w:val="es-ES_tradnl"/>
        </w:rPr>
        <w:t>de</w:t>
      </w:r>
      <w:r w:rsidR="002D3ED8" w:rsidRPr="00A70450">
        <w:rPr>
          <w:lang w:val="es-ES_tradnl"/>
        </w:rPr>
        <w:t xml:space="preserve"> la</w:t>
      </w:r>
      <w:r w:rsidR="00576D79" w:rsidRPr="00A70450">
        <w:rPr>
          <w:lang w:val="es-ES_tradnl"/>
        </w:rPr>
        <w:t xml:space="preserve"> estación</w:t>
      </w:r>
      <w:r w:rsidR="002D3ED8" w:rsidRPr="00A70450">
        <w:rPr>
          <w:lang w:val="es-ES_tradnl"/>
        </w:rPr>
        <w:t>, luego cocinaron y probaron</w:t>
      </w:r>
      <w:r w:rsidR="00576D79" w:rsidRPr="00A70450">
        <w:rPr>
          <w:lang w:val="es-ES_tradnl"/>
        </w:rPr>
        <w:t xml:space="preserve"> </w:t>
      </w:r>
      <w:r w:rsidR="002D3ED8" w:rsidRPr="00A70450">
        <w:rPr>
          <w:lang w:val="es-ES_tradnl"/>
        </w:rPr>
        <w:t>el material que estaban ensayando</w:t>
      </w:r>
      <w:r w:rsidR="00576D79" w:rsidRPr="00A70450">
        <w:rPr>
          <w:lang w:val="es-ES_tradnl"/>
        </w:rPr>
        <w:t>.</w:t>
      </w:r>
      <w:r w:rsidR="002D3ED8" w:rsidRPr="00A70450">
        <w:rPr>
          <w:lang w:val="es-ES_tradnl"/>
        </w:rPr>
        <w:t xml:space="preserve"> Eliminaron una parte del material por razones agronómicas, otra por razones culinarias y seleccionaron el material que les parecía muy bueno. E</w:t>
      </w:r>
      <w:r w:rsidR="000538B1" w:rsidRPr="00A70450">
        <w:rPr>
          <w:lang w:val="es-ES_tradnl"/>
        </w:rPr>
        <w:t xml:space="preserve">ran tan sofisticados que </w:t>
      </w:r>
      <w:r w:rsidR="002909B9" w:rsidRPr="00A70450">
        <w:rPr>
          <w:lang w:val="es-ES_tradnl"/>
        </w:rPr>
        <w:t>lograron tener</w:t>
      </w:r>
      <w:r w:rsidR="00576D79" w:rsidRPr="00A70450">
        <w:rPr>
          <w:lang w:val="es-ES_tradnl"/>
        </w:rPr>
        <w:t xml:space="preserve"> semillas hibridas que eran </w:t>
      </w:r>
      <w:r w:rsidR="002909B9" w:rsidRPr="00A70450">
        <w:rPr>
          <w:lang w:val="es-ES_tradnl"/>
        </w:rPr>
        <w:t>muy productivas y rentables. Además seleccionaron material que respondía a las necesidades culinarias. Las mujeres mostraron todo la experticia que tienen en este tema.</w:t>
      </w:r>
    </w:p>
    <w:p w14:paraId="54B8F11A" w14:textId="77777777" w:rsidR="002909B9" w:rsidRPr="00A70450" w:rsidRDefault="002909B9" w:rsidP="00576D79">
      <w:pPr>
        <w:jc w:val="both"/>
        <w:rPr>
          <w:lang w:val="es-ES_tradnl"/>
        </w:rPr>
      </w:pPr>
    </w:p>
    <w:p w14:paraId="6C878AE7" w14:textId="26029995" w:rsidR="002909B9" w:rsidRPr="00A70450" w:rsidRDefault="00707963" w:rsidP="002909B9">
      <w:pPr>
        <w:jc w:val="center"/>
        <w:rPr>
          <w:lang w:val="es-ES_tradnl"/>
        </w:rPr>
      </w:pPr>
      <w:r w:rsidRPr="00A70450">
        <w:rPr>
          <w:lang w:val="es-ES_tradnl"/>
        </w:rPr>
        <w:drawing>
          <wp:inline distT="0" distB="0" distL="0" distR="0" wp14:anchorId="4CCAB688" wp14:editId="5CDBCA94">
            <wp:extent cx="3176369" cy="1972740"/>
            <wp:effectExtent l="0" t="0" r="0" b="889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1.16.08 PM.png"/>
                    <pic:cNvPicPr/>
                  </pic:nvPicPr>
                  <pic:blipFill>
                    <a:blip r:embed="rId37">
                      <a:extLst>
                        <a:ext uri="{28A0092B-C50C-407E-A947-70E740481C1C}">
                          <a14:useLocalDpi xmlns:a14="http://schemas.microsoft.com/office/drawing/2010/main" val="0"/>
                        </a:ext>
                      </a:extLst>
                    </a:blip>
                    <a:stretch>
                      <a:fillRect/>
                    </a:stretch>
                  </pic:blipFill>
                  <pic:spPr>
                    <a:xfrm>
                      <a:off x="0" y="0"/>
                      <a:ext cx="3178235" cy="1973899"/>
                    </a:xfrm>
                    <a:prstGeom prst="rect">
                      <a:avLst/>
                    </a:prstGeom>
                  </pic:spPr>
                </pic:pic>
              </a:graphicData>
            </a:graphic>
          </wp:inline>
        </w:drawing>
      </w:r>
    </w:p>
    <w:p w14:paraId="0CE01BD5" w14:textId="63DDF28E" w:rsidR="00697DE8" w:rsidRPr="00A70450" w:rsidRDefault="00707963" w:rsidP="00576D79">
      <w:pPr>
        <w:jc w:val="both"/>
        <w:rPr>
          <w:lang w:val="es-ES_tradnl"/>
        </w:rPr>
      </w:pPr>
      <w:r w:rsidRPr="00A70450">
        <w:rPr>
          <w:lang w:val="es-ES_tradnl"/>
        </w:rPr>
        <w:lastRenderedPageBreak/>
        <w:t xml:space="preserve">Continuando con </w:t>
      </w:r>
      <w:r w:rsidR="00576D79" w:rsidRPr="00A70450">
        <w:rPr>
          <w:lang w:val="es-ES_tradnl"/>
        </w:rPr>
        <w:t>el manejo de plagas y enfermedades</w:t>
      </w:r>
      <w:r w:rsidRPr="00A70450">
        <w:rPr>
          <w:lang w:val="es-ES_tradnl"/>
        </w:rPr>
        <w:t xml:space="preserve"> y la salud de los suelos</w:t>
      </w:r>
      <w:r w:rsidR="00576D79" w:rsidRPr="00A70450">
        <w:rPr>
          <w:lang w:val="es-ES_tradnl"/>
        </w:rPr>
        <w:t xml:space="preserve">, </w:t>
      </w:r>
      <w:r w:rsidR="00A41C8C" w:rsidRPr="00A70450">
        <w:rPr>
          <w:lang w:val="es-ES_tradnl"/>
        </w:rPr>
        <w:t xml:space="preserve">el proyecto del kit de suelo con el que </w:t>
      </w:r>
      <w:r w:rsidR="00576D79" w:rsidRPr="00A70450">
        <w:rPr>
          <w:lang w:val="es-ES_tradnl"/>
        </w:rPr>
        <w:t>Steve ha trabajado p</w:t>
      </w:r>
      <w:r w:rsidR="000538B1" w:rsidRPr="00A70450">
        <w:rPr>
          <w:lang w:val="es-ES_tradnl"/>
        </w:rPr>
        <w:t>royectos</w:t>
      </w:r>
      <w:r w:rsidR="00A41C8C" w:rsidRPr="00A70450">
        <w:rPr>
          <w:lang w:val="es-ES_tradnl"/>
        </w:rPr>
        <w:t xml:space="preserve"> en la región y en avanzado mucho</w:t>
      </w:r>
      <w:r w:rsidR="00050643" w:rsidRPr="00A70450">
        <w:rPr>
          <w:lang w:val="es-ES_tradnl"/>
        </w:rPr>
        <w:t xml:space="preserve"> en su utilización. En esta región también. Ha sido muy interesante ver la profundidad del conocimiento que se está logrando sobre los suelos y la diversidad de formas en la que los proyectos y lxs agricultores están mejorando la calidad del suelo. </w:t>
      </w:r>
      <w:r w:rsidR="003F27CD" w:rsidRPr="00A70450">
        <w:rPr>
          <w:lang w:val="es-ES_tradnl"/>
        </w:rPr>
        <w:t xml:space="preserve">Y una de las lecciones es que en áreas tropicales </w:t>
      </w:r>
      <w:r w:rsidR="00576D79" w:rsidRPr="00A70450">
        <w:rPr>
          <w:lang w:val="es-ES_tradnl"/>
        </w:rPr>
        <w:t xml:space="preserve">puede ser difícil </w:t>
      </w:r>
      <w:r w:rsidR="003F27CD" w:rsidRPr="00A70450">
        <w:rPr>
          <w:lang w:val="es-ES_tradnl"/>
        </w:rPr>
        <w:t>la producción de</w:t>
      </w:r>
      <w:r w:rsidR="00576D79" w:rsidRPr="00A70450">
        <w:rPr>
          <w:lang w:val="es-ES_tradnl"/>
        </w:rPr>
        <w:t xml:space="preserve"> materia org</w:t>
      </w:r>
      <w:r w:rsidR="00EE181F" w:rsidRPr="00A70450">
        <w:rPr>
          <w:lang w:val="es-ES_tradnl"/>
        </w:rPr>
        <w:t>á</w:t>
      </w:r>
      <w:r w:rsidR="00576D79" w:rsidRPr="00A70450">
        <w:rPr>
          <w:lang w:val="es-ES_tradnl"/>
        </w:rPr>
        <w:t xml:space="preserve">nica y </w:t>
      </w:r>
      <w:r w:rsidR="00697DE8" w:rsidRPr="00A70450">
        <w:rPr>
          <w:lang w:val="es-ES_tradnl"/>
        </w:rPr>
        <w:t>de allí la importancia de combinar diferentes métodos y saber cómo combinar plagas y el manejo de suelos. Hay componentes químicos, de nutrientes, biológicos para la salud del suelo.</w:t>
      </w:r>
    </w:p>
    <w:p w14:paraId="51E01805" w14:textId="77777777" w:rsidR="00697DE8" w:rsidRPr="00A70450" w:rsidRDefault="00697DE8" w:rsidP="00576D79">
      <w:pPr>
        <w:jc w:val="both"/>
        <w:rPr>
          <w:lang w:val="es-ES_tradnl"/>
        </w:rPr>
      </w:pPr>
    </w:p>
    <w:p w14:paraId="208A534A" w14:textId="6AA3FC56" w:rsidR="00783E15" w:rsidRPr="00A70450" w:rsidRDefault="00857166" w:rsidP="00576D79">
      <w:pPr>
        <w:jc w:val="both"/>
        <w:rPr>
          <w:lang w:val="es-ES_tradnl"/>
        </w:rPr>
      </w:pPr>
      <w:r w:rsidRPr="00A70450">
        <w:rPr>
          <w:lang w:val="es-ES_tradnl"/>
        </w:rPr>
        <w:t xml:space="preserve">Otro tema en el que tenemos resultados interesantes es con bio-insumos. Estoy muy interesada en la presentación del nuevo reporte sobre bioles que se compartirá en esta reunión. </w:t>
      </w:r>
      <w:r w:rsidR="004D5796" w:rsidRPr="00A70450">
        <w:rPr>
          <w:lang w:val="es-ES_tradnl"/>
        </w:rPr>
        <w:t>En África del Este se está usando la orina como biofertilizante y quisiera conocer su opinión sobre esto en esta reunión. Han hecho un gran trabajo en África con el uso de pesticidas botá</w:t>
      </w:r>
      <w:r w:rsidR="00783E15" w:rsidRPr="00A70450">
        <w:rPr>
          <w:lang w:val="es-ES_tradnl"/>
        </w:rPr>
        <w:t>nicos. Próximamente saldrá un video de la experiencia en África.</w:t>
      </w:r>
    </w:p>
    <w:p w14:paraId="17C4B83F" w14:textId="77777777" w:rsidR="00783E15" w:rsidRPr="00A70450" w:rsidRDefault="00783E15" w:rsidP="00576D79">
      <w:pPr>
        <w:jc w:val="both"/>
        <w:rPr>
          <w:lang w:val="es-ES_tradnl"/>
        </w:rPr>
      </w:pPr>
    </w:p>
    <w:p w14:paraId="136E3271" w14:textId="331EC9B4" w:rsidR="004D19B7" w:rsidRPr="00A70450" w:rsidRDefault="004D19B7" w:rsidP="00576D79">
      <w:pPr>
        <w:jc w:val="both"/>
        <w:rPr>
          <w:lang w:val="es-ES_tradnl"/>
        </w:rPr>
      </w:pPr>
      <w:r w:rsidRPr="00A70450">
        <w:rPr>
          <w:lang w:val="es-ES_tradnl"/>
        </w:rPr>
        <w:t xml:space="preserve">Pasando al tema de sistemas de alimentos mejorados, hay mucho trabajo desarrollado en la región. Estoy pensando en los desechos humanos y pensar en la economía circular, la forma en que los </w:t>
      </w:r>
      <w:r w:rsidR="00576D79" w:rsidRPr="00A70450">
        <w:rPr>
          <w:lang w:val="es-ES_tradnl"/>
        </w:rPr>
        <w:t xml:space="preserve">ciclos tradicionales han sido usados durante milenios para que los nutrientes </w:t>
      </w:r>
      <w:r w:rsidRPr="00A70450">
        <w:rPr>
          <w:lang w:val="es-ES_tradnl"/>
        </w:rPr>
        <w:t xml:space="preserve">de </w:t>
      </w:r>
      <w:r w:rsidR="00576D79" w:rsidRPr="00A70450">
        <w:rPr>
          <w:lang w:val="es-ES_tradnl"/>
        </w:rPr>
        <w:t>nuestro cuerpo</w:t>
      </w:r>
      <w:r w:rsidRPr="00A70450">
        <w:rPr>
          <w:lang w:val="es-ES_tradnl"/>
        </w:rPr>
        <w:t xml:space="preserve"> para ayudar a producir comida sana. Estoy reflexionando sobre un proyecto en Malawi en África del Sur con colaboradores de un hospital y comunidades. Han hecho publicaciones mostrando que cuando no hay seguridad alimentaria en los hogares no pueden alimentar a sus niñxs </w:t>
      </w:r>
      <w:r w:rsidR="001B38D5" w:rsidRPr="00A70450">
        <w:rPr>
          <w:lang w:val="es-ES_tradnl"/>
        </w:rPr>
        <w:t xml:space="preserve">y que al ser estas familias discriminadas se deprimirán y continuarán el ciclo de no poder alimentar a sus familias correctamente. Ellos lograron mostrar que con un enfoque de agroecología, en educación nutricional y con enfoque de género </w:t>
      </w:r>
      <w:r w:rsidR="00071B1F" w:rsidRPr="00A70450">
        <w:rPr>
          <w:lang w:val="es-ES_tradnl"/>
        </w:rPr>
        <w:t xml:space="preserve">en las relaciones familiares </w:t>
      </w:r>
      <w:r w:rsidR="00095FF9" w:rsidRPr="00A70450">
        <w:rPr>
          <w:lang w:val="es-ES_tradnl"/>
        </w:rPr>
        <w:t xml:space="preserve">se pudo mejorar la nutrición de lxs niñxs. </w:t>
      </w:r>
      <w:r w:rsidR="00994C6F" w:rsidRPr="00A70450">
        <w:rPr>
          <w:lang w:val="es-ES_tradnl"/>
        </w:rPr>
        <w:t>Logró tener resultados que grandes inversiones no han podido generar.</w:t>
      </w:r>
    </w:p>
    <w:p w14:paraId="699BA5AB" w14:textId="77777777" w:rsidR="00994C6F" w:rsidRPr="00A70450" w:rsidRDefault="00994C6F" w:rsidP="00576D79">
      <w:pPr>
        <w:jc w:val="both"/>
        <w:rPr>
          <w:lang w:val="es-ES_tradnl"/>
        </w:rPr>
      </w:pPr>
    </w:p>
    <w:p w14:paraId="20B4F812" w14:textId="5E513029" w:rsidR="00994C6F" w:rsidRPr="00A70450" w:rsidRDefault="00E83EBA" w:rsidP="00576D79">
      <w:pPr>
        <w:jc w:val="both"/>
        <w:rPr>
          <w:lang w:val="es-ES_tradnl"/>
        </w:rPr>
      </w:pPr>
      <w:r w:rsidRPr="00A70450">
        <w:rPr>
          <w:lang w:val="es-ES_tradnl"/>
        </w:rPr>
        <w:t xml:space="preserve">Un enfoque que trabajamos desde hace mucho tiempo es la investigación participativa con y para agricultores. Una de las innovaciones que estamos desarrollando son las redes de agricultores investigadores. Ésta es mi visión de cómo funcionaría. Hay distintas redes trabajando con distintos investigadores. </w:t>
      </w:r>
    </w:p>
    <w:p w14:paraId="29A47B88" w14:textId="77777777" w:rsidR="003E1CB9" w:rsidRPr="00A70450" w:rsidRDefault="003E1CB9" w:rsidP="00576D79">
      <w:pPr>
        <w:jc w:val="both"/>
        <w:rPr>
          <w:lang w:val="es-ES_tradnl"/>
        </w:rPr>
      </w:pPr>
    </w:p>
    <w:p w14:paraId="2623D5F1" w14:textId="02487323" w:rsidR="003E1CB9" w:rsidRPr="00A70450" w:rsidRDefault="00332F6B" w:rsidP="003E1CB9">
      <w:pPr>
        <w:jc w:val="center"/>
        <w:rPr>
          <w:lang w:val="es-ES_tradnl"/>
        </w:rPr>
      </w:pPr>
      <w:r w:rsidRPr="00A70450">
        <w:rPr>
          <w:lang w:val="es-ES_tradnl"/>
        </w:rPr>
        <w:drawing>
          <wp:inline distT="0" distB="0" distL="0" distR="0" wp14:anchorId="3075A509" wp14:editId="77D9888A">
            <wp:extent cx="2861003" cy="1649010"/>
            <wp:effectExtent l="0" t="0" r="9525" b="254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2.30.07 PM.png"/>
                    <pic:cNvPicPr/>
                  </pic:nvPicPr>
                  <pic:blipFill>
                    <a:blip r:embed="rId38">
                      <a:extLst>
                        <a:ext uri="{28A0092B-C50C-407E-A947-70E740481C1C}">
                          <a14:useLocalDpi xmlns:a14="http://schemas.microsoft.com/office/drawing/2010/main" val="0"/>
                        </a:ext>
                      </a:extLst>
                    </a:blip>
                    <a:stretch>
                      <a:fillRect/>
                    </a:stretch>
                  </pic:blipFill>
                  <pic:spPr>
                    <a:xfrm>
                      <a:off x="0" y="0"/>
                      <a:ext cx="2862471" cy="1649856"/>
                    </a:xfrm>
                    <a:prstGeom prst="rect">
                      <a:avLst/>
                    </a:prstGeom>
                  </pic:spPr>
                </pic:pic>
              </a:graphicData>
            </a:graphic>
          </wp:inline>
        </w:drawing>
      </w:r>
    </w:p>
    <w:p w14:paraId="0DA38C32" w14:textId="750218BF" w:rsidR="00332F6B" w:rsidRPr="00A70450" w:rsidRDefault="00194BE2" w:rsidP="00576D79">
      <w:pPr>
        <w:jc w:val="both"/>
        <w:rPr>
          <w:lang w:val="es-ES_tradnl"/>
        </w:rPr>
      </w:pPr>
      <w:r w:rsidRPr="00A70450">
        <w:rPr>
          <w:lang w:val="es-ES_tradnl"/>
        </w:rPr>
        <w:lastRenderedPageBreak/>
        <w:t xml:space="preserve">Una de estas redes es muy interesante porque está liderada justamente por agricultorxs y en ella no participan investigadores y de hecho ha sido muy innovadora. </w:t>
      </w:r>
      <w:r w:rsidR="00452D34" w:rsidRPr="00A70450">
        <w:rPr>
          <w:lang w:val="es-ES_tradnl"/>
        </w:rPr>
        <w:t>Tuvieron la idea de bolas de semillas para que estén protegidas de la lluvia, deshierbamiento parcial que ha disminuido significativamente el trabajo de las mujeres. Ellas también tuvieron la idea de orina para los cultivos, por lo cual han recibido mucho conocimiento. Además de estas innovaciones técnicas tienen un conjunto de innov</w:t>
      </w:r>
      <w:r w:rsidR="00831931" w:rsidRPr="00A70450">
        <w:rPr>
          <w:lang w:val="es-ES_tradnl"/>
        </w:rPr>
        <w:t>aciones socio-organizacionales para que su organización sea más efectiva. Es una iniciativa de investigación liderada por agricultores con extraordinarios resultado</w:t>
      </w:r>
      <w:r w:rsidR="00FF342F" w:rsidRPr="00A70450">
        <w:rPr>
          <w:lang w:val="es-ES_tradnl"/>
        </w:rPr>
        <w:t>s, con un proceso muy lento que generó confianza:</w:t>
      </w:r>
    </w:p>
    <w:p w14:paraId="267AF66E" w14:textId="77777777" w:rsidR="00831931" w:rsidRPr="00A70450" w:rsidRDefault="00831931" w:rsidP="00576D79">
      <w:pPr>
        <w:jc w:val="both"/>
        <w:rPr>
          <w:lang w:val="es-ES_tradnl"/>
        </w:rPr>
      </w:pPr>
    </w:p>
    <w:p w14:paraId="1721ABB0" w14:textId="7A14C9C6" w:rsidR="00FF342F" w:rsidRPr="00A70450" w:rsidRDefault="00FF342F" w:rsidP="00407975">
      <w:pPr>
        <w:pStyle w:val="Prrafodelista"/>
        <w:numPr>
          <w:ilvl w:val="0"/>
          <w:numId w:val="7"/>
        </w:numPr>
        <w:jc w:val="both"/>
        <w:rPr>
          <w:lang w:val="es-ES_tradnl"/>
        </w:rPr>
      </w:pPr>
      <w:r w:rsidRPr="00A70450">
        <w:rPr>
          <w:lang w:val="es-ES_tradnl"/>
        </w:rPr>
        <w:t>Las corrientes han regresado</w:t>
      </w:r>
    </w:p>
    <w:p w14:paraId="01C433D7" w14:textId="77777777" w:rsidR="00FF342F" w:rsidRPr="00A70450" w:rsidRDefault="00FF342F" w:rsidP="00407975">
      <w:pPr>
        <w:pStyle w:val="Prrafodelista"/>
        <w:numPr>
          <w:ilvl w:val="0"/>
          <w:numId w:val="7"/>
        </w:numPr>
        <w:jc w:val="both"/>
        <w:rPr>
          <w:lang w:val="es-ES_tradnl"/>
        </w:rPr>
      </w:pPr>
      <w:r w:rsidRPr="00A70450">
        <w:rPr>
          <w:lang w:val="es-ES_tradnl"/>
        </w:rPr>
        <w:t>Las mujeres viajan menos para buscar agua para el ganado y los usos domésticos, lo que le da al agricultor más tiempo para realizar otras actividades.</w:t>
      </w:r>
    </w:p>
    <w:p w14:paraId="5F057BB9" w14:textId="77777777" w:rsidR="00FF342F" w:rsidRPr="00A70450" w:rsidRDefault="00FF342F" w:rsidP="00407975">
      <w:pPr>
        <w:pStyle w:val="Prrafodelista"/>
        <w:numPr>
          <w:ilvl w:val="0"/>
          <w:numId w:val="7"/>
        </w:numPr>
        <w:jc w:val="both"/>
        <w:rPr>
          <w:lang w:val="es-ES_tradnl"/>
        </w:rPr>
      </w:pPr>
      <w:r w:rsidRPr="00A70450">
        <w:rPr>
          <w:lang w:val="es-ES_tradnl"/>
        </w:rPr>
        <w:t>Regeneración de pastos</w:t>
      </w:r>
    </w:p>
    <w:p w14:paraId="70684006" w14:textId="77777777" w:rsidR="00FF342F" w:rsidRPr="00A70450" w:rsidRDefault="00FF342F" w:rsidP="00407975">
      <w:pPr>
        <w:pStyle w:val="Prrafodelista"/>
        <w:numPr>
          <w:ilvl w:val="0"/>
          <w:numId w:val="7"/>
        </w:numPr>
        <w:jc w:val="both"/>
        <w:rPr>
          <w:lang w:val="es-ES_tradnl"/>
        </w:rPr>
      </w:pPr>
      <w:r w:rsidRPr="00A70450">
        <w:rPr>
          <w:lang w:val="es-ES_tradnl"/>
        </w:rPr>
        <w:t>Mucho progreso en la selección de cultivos</w:t>
      </w:r>
    </w:p>
    <w:p w14:paraId="6A6D1286" w14:textId="77777777" w:rsidR="00FF342F" w:rsidRPr="00A70450" w:rsidRDefault="00FF342F" w:rsidP="00407975">
      <w:pPr>
        <w:pStyle w:val="Prrafodelista"/>
        <w:numPr>
          <w:ilvl w:val="0"/>
          <w:numId w:val="7"/>
        </w:numPr>
        <w:jc w:val="both"/>
        <w:rPr>
          <w:lang w:val="es-ES_tradnl"/>
        </w:rPr>
      </w:pPr>
      <w:r w:rsidRPr="00A70450">
        <w:rPr>
          <w:lang w:val="es-ES_tradnl"/>
        </w:rPr>
        <w:t>Producción mejorada de cultivos, donde las semillas habían sido barridas después de la siembra.</w:t>
      </w:r>
    </w:p>
    <w:p w14:paraId="45F87D75" w14:textId="68742D3F" w:rsidR="00FF342F" w:rsidRPr="00A70450" w:rsidRDefault="00FF342F" w:rsidP="00407975">
      <w:pPr>
        <w:pStyle w:val="Prrafodelista"/>
        <w:numPr>
          <w:ilvl w:val="0"/>
          <w:numId w:val="7"/>
        </w:numPr>
        <w:jc w:val="both"/>
        <w:rPr>
          <w:lang w:val="es-ES_tradnl"/>
        </w:rPr>
      </w:pPr>
      <w:r w:rsidRPr="00A70450">
        <w:rPr>
          <w:lang w:val="es-ES_tradnl"/>
        </w:rPr>
        <w:t>Las inundaciones recientes no destruyeron sus granjas</w:t>
      </w:r>
    </w:p>
    <w:p w14:paraId="27530740" w14:textId="77777777" w:rsidR="00194BE2" w:rsidRPr="00A70450" w:rsidRDefault="00194BE2" w:rsidP="00576D79">
      <w:pPr>
        <w:jc w:val="both"/>
        <w:rPr>
          <w:lang w:val="es-ES_tradnl"/>
        </w:rPr>
      </w:pPr>
    </w:p>
    <w:p w14:paraId="3749FCFD" w14:textId="3FCB5858" w:rsidR="00194BE2" w:rsidRPr="00A70450" w:rsidRDefault="00127567" w:rsidP="00194BE2">
      <w:pPr>
        <w:jc w:val="center"/>
        <w:rPr>
          <w:lang w:val="es-ES_tradnl"/>
        </w:rPr>
      </w:pPr>
      <w:r w:rsidRPr="00A70450">
        <w:rPr>
          <w:lang w:val="es-ES_tradnl"/>
        </w:rPr>
        <w:drawing>
          <wp:inline distT="0" distB="0" distL="0" distR="0" wp14:anchorId="77090F71" wp14:editId="19804EFC">
            <wp:extent cx="3431449" cy="1938587"/>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2.31.48 PM.png"/>
                    <pic:cNvPicPr/>
                  </pic:nvPicPr>
                  <pic:blipFill>
                    <a:blip r:embed="rId39">
                      <a:extLst>
                        <a:ext uri="{28A0092B-C50C-407E-A947-70E740481C1C}">
                          <a14:useLocalDpi xmlns:a14="http://schemas.microsoft.com/office/drawing/2010/main" val="0"/>
                        </a:ext>
                      </a:extLst>
                    </a:blip>
                    <a:stretch>
                      <a:fillRect/>
                    </a:stretch>
                  </pic:blipFill>
                  <pic:spPr>
                    <a:xfrm>
                      <a:off x="0" y="0"/>
                      <a:ext cx="3432240" cy="1939034"/>
                    </a:xfrm>
                    <a:prstGeom prst="rect">
                      <a:avLst/>
                    </a:prstGeom>
                  </pic:spPr>
                </pic:pic>
              </a:graphicData>
            </a:graphic>
          </wp:inline>
        </w:drawing>
      </w:r>
    </w:p>
    <w:p w14:paraId="242AC287" w14:textId="77777777" w:rsidR="00576D79" w:rsidRPr="00A70450" w:rsidRDefault="00576D79" w:rsidP="00576D79">
      <w:pPr>
        <w:jc w:val="both"/>
        <w:rPr>
          <w:lang w:val="es-ES_tradnl"/>
        </w:rPr>
      </w:pPr>
    </w:p>
    <w:p w14:paraId="58969012" w14:textId="5BB9012D" w:rsidR="005728EA" w:rsidRPr="00A70450" w:rsidRDefault="00917DBB" w:rsidP="00576D79">
      <w:pPr>
        <w:jc w:val="both"/>
        <w:rPr>
          <w:lang w:val="es-ES_tradnl"/>
        </w:rPr>
      </w:pPr>
      <w:r w:rsidRPr="00A70450">
        <w:rPr>
          <w:lang w:val="es-ES_tradnl"/>
        </w:rPr>
        <w:t>Para cerrar, quisiera mencionar que a</w:t>
      </w:r>
      <w:r w:rsidR="00576D79" w:rsidRPr="00A70450">
        <w:rPr>
          <w:lang w:val="es-ES_tradnl"/>
        </w:rPr>
        <w:t xml:space="preserve">demás de tener proyectos individuales en cada </w:t>
      </w:r>
      <w:r w:rsidRPr="00A70450">
        <w:rPr>
          <w:lang w:val="es-ES_tradnl"/>
        </w:rPr>
        <w:t xml:space="preserve">de las </w:t>
      </w:r>
      <w:r w:rsidR="00576D79" w:rsidRPr="00A70450">
        <w:rPr>
          <w:lang w:val="es-ES_tradnl"/>
        </w:rPr>
        <w:t>CdP regional</w:t>
      </w:r>
      <w:r w:rsidRPr="00A70450">
        <w:rPr>
          <w:lang w:val="es-ES_tradnl"/>
        </w:rPr>
        <w:t>es,</w:t>
      </w:r>
      <w:r w:rsidR="00576D79" w:rsidRPr="00A70450">
        <w:rPr>
          <w:lang w:val="es-ES_tradnl"/>
        </w:rPr>
        <w:t xml:space="preserve"> tenemos</w:t>
      </w:r>
      <w:r w:rsidRPr="00A70450">
        <w:rPr>
          <w:lang w:val="es-ES_tradnl"/>
        </w:rPr>
        <w:t xml:space="preserve"> un</w:t>
      </w:r>
      <w:r w:rsidR="00576D79" w:rsidRPr="00A70450">
        <w:rPr>
          <w:lang w:val="es-ES_tradnl"/>
        </w:rPr>
        <w:t xml:space="preserve"> </w:t>
      </w:r>
      <w:r w:rsidR="00FF342F" w:rsidRPr="00A70450">
        <w:rPr>
          <w:lang w:val="es-ES_tradnl"/>
        </w:rPr>
        <w:t>t</w:t>
      </w:r>
      <w:r w:rsidR="00576D79" w:rsidRPr="00A70450">
        <w:rPr>
          <w:lang w:val="es-ES_tradnl"/>
        </w:rPr>
        <w:t xml:space="preserve">rabajo transversal cuyo objetivo es conectar </w:t>
      </w:r>
      <w:r w:rsidRPr="00A70450">
        <w:rPr>
          <w:lang w:val="es-ES_tradnl"/>
        </w:rPr>
        <w:t>a todo el</w:t>
      </w:r>
      <w:r w:rsidR="00576D79" w:rsidRPr="00A70450">
        <w:rPr>
          <w:lang w:val="es-ES_tradnl"/>
        </w:rPr>
        <w:t xml:space="preserve"> programas.</w:t>
      </w:r>
    </w:p>
    <w:p w14:paraId="38577AE1" w14:textId="6990F30C" w:rsidR="005728EA" w:rsidRPr="00A70450" w:rsidRDefault="005728EA" w:rsidP="00407975">
      <w:pPr>
        <w:pStyle w:val="Prrafodelista"/>
        <w:numPr>
          <w:ilvl w:val="0"/>
          <w:numId w:val="8"/>
        </w:numPr>
        <w:jc w:val="both"/>
        <w:rPr>
          <w:lang w:val="es-ES_tradnl"/>
        </w:rPr>
      </w:pPr>
      <w:r w:rsidRPr="00A70450">
        <w:rPr>
          <w:lang w:val="es-ES_tradnl"/>
        </w:rPr>
        <w:t>Compromiso con los sistemas alimentarios mundiales</w:t>
      </w:r>
    </w:p>
    <w:p w14:paraId="0F11EC92" w14:textId="77777777" w:rsidR="005728EA" w:rsidRPr="00A70450" w:rsidRDefault="005728EA" w:rsidP="00407975">
      <w:pPr>
        <w:pStyle w:val="Prrafodelista"/>
        <w:numPr>
          <w:ilvl w:val="0"/>
          <w:numId w:val="8"/>
        </w:numPr>
        <w:jc w:val="both"/>
        <w:rPr>
          <w:lang w:val="es-ES_tradnl"/>
        </w:rPr>
      </w:pPr>
      <w:r w:rsidRPr="00A70450">
        <w:rPr>
          <w:lang w:val="es-ES_tradnl"/>
        </w:rPr>
        <w:t>Alianza Mundial para el Futuro de la Alimentación</w:t>
      </w:r>
    </w:p>
    <w:p w14:paraId="3DAD66EB" w14:textId="77777777" w:rsidR="005728EA" w:rsidRPr="00A70450" w:rsidRDefault="005728EA" w:rsidP="00407975">
      <w:pPr>
        <w:pStyle w:val="Prrafodelista"/>
        <w:numPr>
          <w:ilvl w:val="0"/>
          <w:numId w:val="8"/>
        </w:numPr>
        <w:jc w:val="both"/>
        <w:rPr>
          <w:lang w:val="es-ES_tradnl"/>
        </w:rPr>
      </w:pPr>
      <w:r w:rsidRPr="00A70450">
        <w:rPr>
          <w:lang w:val="es-ES_tradnl"/>
        </w:rPr>
        <w:t>Fondo de Agroecología</w:t>
      </w:r>
    </w:p>
    <w:p w14:paraId="405222F5" w14:textId="0931EF61" w:rsidR="005728EA" w:rsidRPr="00A70450" w:rsidRDefault="005728EA" w:rsidP="00407975">
      <w:pPr>
        <w:pStyle w:val="Prrafodelista"/>
        <w:numPr>
          <w:ilvl w:val="0"/>
          <w:numId w:val="8"/>
        </w:numPr>
        <w:jc w:val="both"/>
        <w:rPr>
          <w:lang w:val="es-ES_tradnl"/>
        </w:rPr>
      </w:pPr>
      <w:r w:rsidRPr="00A70450">
        <w:rPr>
          <w:lang w:val="es-ES_tradnl"/>
        </w:rPr>
        <w:t>FAO: A</w:t>
      </w:r>
      <w:r w:rsidR="005637C6" w:rsidRPr="00A70450">
        <w:rPr>
          <w:lang w:val="es-ES_tradnl"/>
        </w:rPr>
        <w:t xml:space="preserve">griculture </w:t>
      </w:r>
      <w:r w:rsidRPr="00A70450">
        <w:rPr>
          <w:lang w:val="es-ES_tradnl"/>
        </w:rPr>
        <w:t>K</w:t>
      </w:r>
      <w:r w:rsidR="005637C6" w:rsidRPr="00A70450">
        <w:rPr>
          <w:lang w:val="es-ES_tradnl"/>
        </w:rPr>
        <w:t xml:space="preserve">nowledge </w:t>
      </w:r>
      <w:r w:rsidRPr="00A70450">
        <w:rPr>
          <w:lang w:val="es-ES_tradnl"/>
        </w:rPr>
        <w:t>H</w:t>
      </w:r>
      <w:r w:rsidR="005637C6" w:rsidRPr="00A70450">
        <w:rPr>
          <w:lang w:val="es-ES_tradnl"/>
        </w:rPr>
        <w:t>ub</w:t>
      </w:r>
      <w:r w:rsidRPr="00A70450">
        <w:rPr>
          <w:lang w:val="es-ES_tradnl"/>
        </w:rPr>
        <w:t>, TAPE, base de datos de inventario de materia orgánica</w:t>
      </w:r>
    </w:p>
    <w:p w14:paraId="2A13E5D3" w14:textId="77777777" w:rsidR="005728EA" w:rsidRPr="00A70450" w:rsidRDefault="005728EA" w:rsidP="00407975">
      <w:pPr>
        <w:pStyle w:val="Prrafodelista"/>
        <w:numPr>
          <w:ilvl w:val="0"/>
          <w:numId w:val="8"/>
        </w:numPr>
        <w:jc w:val="both"/>
        <w:rPr>
          <w:lang w:val="es-ES_tradnl"/>
        </w:rPr>
      </w:pPr>
      <w:r w:rsidRPr="00A70450">
        <w:rPr>
          <w:lang w:val="es-ES_tradnl"/>
        </w:rPr>
        <w:t>Apoyar a los becarios</w:t>
      </w:r>
    </w:p>
    <w:p w14:paraId="58649ACE" w14:textId="77777777" w:rsidR="005728EA" w:rsidRPr="00A70450" w:rsidRDefault="005728EA" w:rsidP="00407975">
      <w:pPr>
        <w:pStyle w:val="Prrafodelista"/>
        <w:numPr>
          <w:ilvl w:val="0"/>
          <w:numId w:val="8"/>
        </w:numPr>
        <w:jc w:val="both"/>
        <w:rPr>
          <w:lang w:val="es-ES_tradnl"/>
        </w:rPr>
      </w:pPr>
      <w:r w:rsidRPr="00A70450">
        <w:rPr>
          <w:lang w:val="es-ES_tradnl"/>
        </w:rPr>
        <w:t>RMS</w:t>
      </w:r>
    </w:p>
    <w:p w14:paraId="2693B1CC" w14:textId="77777777" w:rsidR="005728EA" w:rsidRPr="00A70450" w:rsidRDefault="005728EA" w:rsidP="00407975">
      <w:pPr>
        <w:pStyle w:val="Prrafodelista"/>
        <w:numPr>
          <w:ilvl w:val="0"/>
          <w:numId w:val="8"/>
        </w:numPr>
        <w:jc w:val="both"/>
        <w:rPr>
          <w:lang w:val="es-ES_tradnl"/>
        </w:rPr>
      </w:pPr>
      <w:r w:rsidRPr="00A70450">
        <w:rPr>
          <w:lang w:val="es-ES_tradnl"/>
        </w:rPr>
        <w:t>Juego de herramientas para el suelo</w:t>
      </w:r>
    </w:p>
    <w:p w14:paraId="0B18943D" w14:textId="77777777" w:rsidR="005728EA" w:rsidRPr="00A70450" w:rsidRDefault="005728EA" w:rsidP="00407975">
      <w:pPr>
        <w:pStyle w:val="Prrafodelista"/>
        <w:numPr>
          <w:ilvl w:val="0"/>
          <w:numId w:val="8"/>
        </w:numPr>
        <w:jc w:val="both"/>
        <w:rPr>
          <w:lang w:val="es-ES_tradnl"/>
        </w:rPr>
      </w:pPr>
      <w:r w:rsidRPr="00A70450">
        <w:rPr>
          <w:lang w:val="es-ES_tradnl"/>
        </w:rPr>
        <w:t>Apoyo a la agroecología y base de pruebas - UVM</w:t>
      </w:r>
    </w:p>
    <w:p w14:paraId="48FB9352" w14:textId="5A9292AE" w:rsidR="005728EA" w:rsidRPr="00A70450" w:rsidRDefault="005728EA" w:rsidP="00407975">
      <w:pPr>
        <w:pStyle w:val="Prrafodelista"/>
        <w:numPr>
          <w:ilvl w:val="0"/>
          <w:numId w:val="8"/>
        </w:numPr>
        <w:jc w:val="both"/>
        <w:rPr>
          <w:lang w:val="es-ES_tradnl"/>
        </w:rPr>
      </w:pPr>
      <w:r w:rsidRPr="00A70450">
        <w:rPr>
          <w:lang w:val="es-ES_tradnl"/>
        </w:rPr>
        <w:t>Access Agriculture - 100 traducciones de video</w:t>
      </w:r>
      <w:r w:rsidR="00141FB8" w:rsidRPr="00A70450">
        <w:rPr>
          <w:lang w:val="es-ES_tradnl"/>
        </w:rPr>
        <w:t>s</w:t>
      </w:r>
    </w:p>
    <w:p w14:paraId="764F7C3D" w14:textId="636F0A3D" w:rsidR="005728EA" w:rsidRPr="00A70450" w:rsidRDefault="005728EA" w:rsidP="00407975">
      <w:pPr>
        <w:pStyle w:val="Prrafodelista"/>
        <w:numPr>
          <w:ilvl w:val="0"/>
          <w:numId w:val="8"/>
        </w:numPr>
        <w:jc w:val="both"/>
        <w:rPr>
          <w:lang w:val="es-ES_tradnl"/>
        </w:rPr>
      </w:pPr>
      <w:r w:rsidRPr="00A70450">
        <w:rPr>
          <w:lang w:val="es-ES_tradnl"/>
        </w:rPr>
        <w:lastRenderedPageBreak/>
        <w:t>Innovaciones</w:t>
      </w:r>
      <w:r w:rsidR="005637C6" w:rsidRPr="00A70450">
        <w:rPr>
          <w:lang w:val="es-ES_tradnl"/>
        </w:rPr>
        <w:t xml:space="preserve"> </w:t>
      </w:r>
    </w:p>
    <w:p w14:paraId="625E2CFD" w14:textId="7FA16681" w:rsidR="005728EA" w:rsidRPr="00A70450" w:rsidRDefault="00141FB8" w:rsidP="00407975">
      <w:pPr>
        <w:pStyle w:val="Prrafodelista"/>
        <w:numPr>
          <w:ilvl w:val="0"/>
          <w:numId w:val="8"/>
        </w:numPr>
        <w:jc w:val="both"/>
        <w:rPr>
          <w:lang w:val="es-ES_tradnl"/>
        </w:rPr>
      </w:pPr>
      <w:r w:rsidRPr="00A70450">
        <w:rPr>
          <w:lang w:val="es-ES_tradnl"/>
        </w:rPr>
        <w:t>Sistema de aprendizaje de redes de agricultores investigadores</w:t>
      </w:r>
      <w:r w:rsidR="005728EA" w:rsidRPr="00A70450">
        <w:rPr>
          <w:lang w:val="es-ES_tradnl"/>
        </w:rPr>
        <w:t xml:space="preserve"> - IDEO</w:t>
      </w:r>
    </w:p>
    <w:p w14:paraId="51F0D76D" w14:textId="77777777" w:rsidR="005728EA" w:rsidRPr="00A70450" w:rsidRDefault="005728EA" w:rsidP="00407975">
      <w:pPr>
        <w:pStyle w:val="Prrafodelista"/>
        <w:numPr>
          <w:ilvl w:val="0"/>
          <w:numId w:val="8"/>
        </w:numPr>
        <w:jc w:val="both"/>
        <w:rPr>
          <w:lang w:val="es-ES_tradnl"/>
        </w:rPr>
      </w:pPr>
      <w:r w:rsidRPr="00A70450">
        <w:rPr>
          <w:lang w:val="es-ES_tradnl"/>
        </w:rPr>
        <w:t>Sistema de datos FIPS</w:t>
      </w:r>
    </w:p>
    <w:p w14:paraId="70811849" w14:textId="505B532C" w:rsidR="005728EA" w:rsidRPr="00A70450" w:rsidRDefault="005728EA" w:rsidP="00407975">
      <w:pPr>
        <w:pStyle w:val="Prrafodelista"/>
        <w:numPr>
          <w:ilvl w:val="0"/>
          <w:numId w:val="8"/>
        </w:numPr>
        <w:jc w:val="both"/>
        <w:rPr>
          <w:lang w:val="es-ES_tradnl"/>
        </w:rPr>
      </w:pPr>
      <w:r w:rsidRPr="00A70450">
        <w:rPr>
          <w:lang w:val="es-ES_tradnl"/>
        </w:rPr>
        <w:t xml:space="preserve">Bioversity </w:t>
      </w:r>
      <w:r w:rsidR="00141FB8" w:rsidRPr="00A70450">
        <w:rPr>
          <w:lang w:val="es-ES_tradnl"/>
        </w:rPr>
        <w:t>– financiamiento colectivo</w:t>
      </w:r>
    </w:p>
    <w:p w14:paraId="238DA32E" w14:textId="77777777" w:rsidR="005728EA" w:rsidRPr="00A70450" w:rsidRDefault="005728EA" w:rsidP="00576D79">
      <w:pPr>
        <w:jc w:val="both"/>
        <w:rPr>
          <w:lang w:val="es-ES_tradnl"/>
        </w:rPr>
      </w:pPr>
    </w:p>
    <w:p w14:paraId="35E8BFC5" w14:textId="4496E569" w:rsidR="005637C6" w:rsidRPr="00A70450" w:rsidRDefault="005637C6" w:rsidP="00576D79">
      <w:pPr>
        <w:jc w:val="both"/>
        <w:rPr>
          <w:lang w:val="es-ES_tradnl"/>
        </w:rPr>
      </w:pPr>
      <w:r w:rsidRPr="00A70450">
        <w:rPr>
          <w:lang w:val="es-ES_tradnl"/>
        </w:rPr>
        <w:t>Gracias por todo el trabajo, estamos gustosxs de compartir con ustedes, espero que estén bien en este período de tiempo tan extraño.</w:t>
      </w:r>
    </w:p>
    <w:p w14:paraId="11C3DF20" w14:textId="77777777" w:rsidR="00576D79" w:rsidRPr="00A70450" w:rsidRDefault="00576D79" w:rsidP="00576D79">
      <w:pPr>
        <w:jc w:val="both"/>
        <w:rPr>
          <w:b/>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3527A4" w:rsidRPr="00A70450" w14:paraId="3B0EEB99" w14:textId="77777777" w:rsidTr="000630FF">
        <w:tc>
          <w:tcPr>
            <w:tcW w:w="738" w:type="dxa"/>
          </w:tcPr>
          <w:p w14:paraId="407A2DA4" w14:textId="77777777" w:rsidR="003527A4" w:rsidRPr="00A70450" w:rsidRDefault="003527A4" w:rsidP="000630FF">
            <w:pPr>
              <w:jc w:val="both"/>
              <w:rPr>
                <w:lang w:val="es-ES_tradnl"/>
              </w:rPr>
            </w:pPr>
            <w:r w:rsidRPr="00A70450">
              <w:rPr>
                <w:lang w:val="es-ES_tradnl"/>
              </w:rPr>
              <w:drawing>
                <wp:inline distT="0" distB="0" distL="0" distR="0" wp14:anchorId="46712872" wp14:editId="7E296B69">
                  <wp:extent cx="383449" cy="343506"/>
                  <wp:effectExtent l="0" t="0" r="0" b="1270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2A35C957" w14:textId="20FCB5D6" w:rsidR="003527A4" w:rsidRPr="00A70450" w:rsidRDefault="00141FB8" w:rsidP="000630FF">
            <w:pPr>
              <w:jc w:val="both"/>
              <w:rPr>
                <w:b/>
                <w:sz w:val="20"/>
                <w:szCs w:val="20"/>
                <w:lang w:val="es-ES_tradnl"/>
              </w:rPr>
            </w:pPr>
            <w:r w:rsidRPr="00A70450">
              <w:rPr>
                <w:b/>
                <w:sz w:val="20"/>
                <w:szCs w:val="20"/>
                <w:lang w:val="es-ES_tradnl"/>
              </w:rPr>
              <w:t>Ver el video de la present</w:t>
            </w:r>
            <w:r w:rsidR="003527A4" w:rsidRPr="00A70450">
              <w:rPr>
                <w:b/>
                <w:sz w:val="20"/>
                <w:szCs w:val="20"/>
                <w:lang w:val="es-ES_tradnl"/>
              </w:rPr>
              <w:t>ación y descargar power point en:</w:t>
            </w:r>
          </w:p>
          <w:p w14:paraId="3077D12F" w14:textId="77777777" w:rsidR="003527A4" w:rsidRPr="00A70450" w:rsidRDefault="008F4F95" w:rsidP="003527A4">
            <w:pPr>
              <w:rPr>
                <w:rFonts w:eastAsia="Times New Roman" w:cs="Times New Roman"/>
                <w:sz w:val="20"/>
                <w:szCs w:val="20"/>
                <w:lang w:val="es-ES_tradnl"/>
              </w:rPr>
            </w:pPr>
            <w:hyperlink r:id="rId40" w:history="1">
              <w:r w:rsidR="003527A4" w:rsidRPr="00A70450">
                <w:rPr>
                  <w:rStyle w:val="Hipervnculo"/>
                  <w:rFonts w:eastAsia="Times New Roman" w:cs="Times New Roman"/>
                  <w:sz w:val="20"/>
                  <w:szCs w:val="20"/>
                  <w:lang w:val="es-ES_tradnl"/>
                </w:rPr>
                <w:t>http://andescdp.org/cdp16/presentaciones_fundacion_mcknight/presentacion_fundacion</w:t>
              </w:r>
            </w:hyperlink>
          </w:p>
          <w:p w14:paraId="1B1977A0" w14:textId="77777777" w:rsidR="003527A4" w:rsidRPr="00A70450" w:rsidRDefault="003527A4" w:rsidP="000630FF">
            <w:pPr>
              <w:rPr>
                <w:rFonts w:eastAsia="Times New Roman" w:cs="Times New Roman"/>
                <w:sz w:val="20"/>
                <w:szCs w:val="20"/>
                <w:lang w:val="es-ES_tradnl"/>
              </w:rPr>
            </w:pPr>
          </w:p>
        </w:tc>
      </w:tr>
    </w:tbl>
    <w:p w14:paraId="6F580E3E" w14:textId="77777777" w:rsidR="00166A64" w:rsidRPr="00A70450" w:rsidRDefault="00166A64" w:rsidP="00576D79">
      <w:pPr>
        <w:rPr>
          <w:b/>
          <w:color w:val="1F497D" w:themeColor="text2"/>
          <w:lang w:val="es-ES_tradnl"/>
        </w:rPr>
      </w:pPr>
    </w:p>
    <w:p w14:paraId="202740F5" w14:textId="77777777" w:rsidR="00166A64" w:rsidRPr="00A70450" w:rsidRDefault="00166A64" w:rsidP="00576D79">
      <w:pPr>
        <w:rPr>
          <w:b/>
          <w:color w:val="1F497D" w:themeColor="text2"/>
          <w:lang w:val="es-ES_tradnl"/>
        </w:rPr>
      </w:pPr>
    </w:p>
    <w:p w14:paraId="225383C0" w14:textId="0832E315" w:rsidR="00576D79" w:rsidRPr="00A70450" w:rsidRDefault="00026D51" w:rsidP="00576D79">
      <w:pPr>
        <w:rPr>
          <w:b/>
          <w:color w:val="1F497D" w:themeColor="text2"/>
          <w:lang w:val="es-ES_tradnl"/>
        </w:rPr>
      </w:pPr>
      <w:r w:rsidRPr="00A70450">
        <w:rPr>
          <w:b/>
          <w:color w:val="1F497D" w:themeColor="text2"/>
          <w:lang w:val="es-ES_tradnl"/>
        </w:rPr>
        <w:t>2.3</w:t>
      </w:r>
      <w:r w:rsidR="00576D79" w:rsidRPr="00A70450">
        <w:rPr>
          <w:b/>
          <w:color w:val="1F497D" w:themeColor="text2"/>
          <w:lang w:val="es-ES_tradnl"/>
        </w:rPr>
        <w:t xml:space="preserve"> Presentación Global Alliance for the Future of Food</w:t>
      </w:r>
    </w:p>
    <w:p w14:paraId="78F22E45" w14:textId="77777777" w:rsidR="00576D79" w:rsidRPr="00A70450" w:rsidRDefault="00576D79" w:rsidP="00576D79">
      <w:pPr>
        <w:rPr>
          <w:b/>
          <w:color w:val="1F497D" w:themeColor="text2"/>
          <w:lang w:val="es-ES_tradnl"/>
        </w:rPr>
      </w:pPr>
    </w:p>
    <w:p w14:paraId="7DE5FEE1" w14:textId="1275F18C" w:rsidR="00576D79" w:rsidRPr="00A70450" w:rsidRDefault="00576D79" w:rsidP="00576D79">
      <w:pPr>
        <w:rPr>
          <w:i/>
          <w:color w:val="1F497D" w:themeColor="text2"/>
          <w:lang w:val="es-ES_tradnl"/>
        </w:rPr>
      </w:pPr>
      <w:r w:rsidRPr="00A70450">
        <w:rPr>
          <w:i/>
          <w:color w:val="1F497D" w:themeColor="text2"/>
          <w:lang w:val="es-ES_tradnl"/>
        </w:rPr>
        <w:t>Ruth</w:t>
      </w:r>
      <w:r w:rsidR="005352E8" w:rsidRPr="00A70450">
        <w:rPr>
          <w:i/>
          <w:color w:val="1F497D" w:themeColor="text2"/>
          <w:lang w:val="es-ES_tradnl"/>
        </w:rPr>
        <w:t xml:space="preserve"> </w:t>
      </w:r>
      <w:r w:rsidR="001E06AC" w:rsidRPr="00A70450">
        <w:rPr>
          <w:i/>
          <w:color w:val="1F497D" w:themeColor="text2"/>
          <w:lang w:val="es-ES_tradnl"/>
        </w:rPr>
        <w:t>Richardson, Directora Ejecutiva de la Alianza</w:t>
      </w:r>
    </w:p>
    <w:p w14:paraId="7B6FFAA4" w14:textId="77777777" w:rsidR="00576D79" w:rsidRPr="00A70450" w:rsidRDefault="00576D79" w:rsidP="00576D79">
      <w:pPr>
        <w:rPr>
          <w:lang w:val="es-ES_tradnl"/>
        </w:rPr>
      </w:pPr>
    </w:p>
    <w:p w14:paraId="11EF5DFE" w14:textId="14D48E22" w:rsidR="00576D79" w:rsidRPr="00A70450" w:rsidRDefault="00F02B0A" w:rsidP="00F02B0A">
      <w:pPr>
        <w:jc w:val="both"/>
        <w:rPr>
          <w:lang w:val="es-ES_tradnl"/>
        </w:rPr>
      </w:pPr>
      <w:r w:rsidRPr="00A70450">
        <w:rPr>
          <w:lang w:val="es-ES_tradnl"/>
        </w:rPr>
        <w:t xml:space="preserve">La Alianza Global es una alianza estratégica de 27 fundaciones comprometidas con la transformación de los sistemas alimentarios. La Fundación McKnight ha sido un miembro clave de la Alianza desde el inicio. Es un miembro fundador y Jane M. ha sido parte del Comité Directivo </w:t>
      </w:r>
      <w:r w:rsidR="00FB3BC9" w:rsidRPr="00A70450">
        <w:rPr>
          <w:lang w:val="es-ES_tradnl"/>
        </w:rPr>
        <w:t>desde el inicio. La Fundación también ha sido muy activa en el trabajo de monitoreo y evaluació</w:t>
      </w:r>
      <w:r w:rsidR="00A93582" w:rsidRPr="00A70450">
        <w:rPr>
          <w:lang w:val="es-ES_tradnl"/>
        </w:rPr>
        <w:t>n, en el trabajo de agroecología y de cambio climático. Ahora Jane da asesoría a nuestro Comité Ejecutivo.</w:t>
      </w:r>
    </w:p>
    <w:p w14:paraId="44FC0EE7" w14:textId="77777777" w:rsidR="00A93582" w:rsidRPr="00A70450" w:rsidRDefault="00A93582" w:rsidP="00F02B0A">
      <w:pPr>
        <w:jc w:val="both"/>
        <w:rPr>
          <w:lang w:val="es-ES_tradnl"/>
        </w:rPr>
      </w:pPr>
    </w:p>
    <w:p w14:paraId="4499A055" w14:textId="77777777" w:rsidR="00143FC2" w:rsidRPr="00A70450" w:rsidRDefault="00A93582" w:rsidP="00F02B0A">
      <w:pPr>
        <w:jc w:val="both"/>
        <w:rPr>
          <w:lang w:val="es-ES_tradnl"/>
        </w:rPr>
      </w:pPr>
      <w:r w:rsidRPr="00A70450">
        <w:rPr>
          <w:lang w:val="es-ES_tradnl"/>
        </w:rPr>
        <w:t>Por primera vez nos estamos embarcando en una estrategia integradora principal. Se construirá sobre una potente narrativa sobre la necesidad de la transformación de los sistemas alimentarios, siete llamados a la acció</w:t>
      </w:r>
      <w:r w:rsidR="005C076B" w:rsidRPr="00A70450">
        <w:rPr>
          <w:lang w:val="es-ES_tradnl"/>
        </w:rPr>
        <w:t>n, profundas convocatorias a nivel local, incidencia política, tanto a nivel global como a nivel con otras organizaciones. Estamos ensayando por primera vez nuestros 7 llamamientos con ustedes, estamos iniciando este proceso. Nos gustaría tener de ustedes retroalimentación respecto al proceso, al contenido y un sentido de alineación estratégica entre las prioridades de la Ali</w:t>
      </w:r>
      <w:r w:rsidR="00143FC2" w:rsidRPr="00A70450">
        <w:rPr>
          <w:lang w:val="es-ES_tradnl"/>
        </w:rPr>
        <w:t xml:space="preserve">anza y las prioridades del CCRP. </w:t>
      </w:r>
    </w:p>
    <w:p w14:paraId="6676AE06" w14:textId="77777777" w:rsidR="00143FC2" w:rsidRPr="00A70450" w:rsidRDefault="00143FC2" w:rsidP="00F02B0A">
      <w:pPr>
        <w:jc w:val="both"/>
        <w:rPr>
          <w:lang w:val="es-ES_tradnl"/>
        </w:rPr>
      </w:pPr>
    </w:p>
    <w:p w14:paraId="395D7C81" w14:textId="4CECAF38" w:rsidR="00A93582" w:rsidRPr="00A70450" w:rsidRDefault="00143FC2" w:rsidP="00F02B0A">
      <w:pPr>
        <w:jc w:val="both"/>
        <w:rPr>
          <w:lang w:val="es-ES_tradnl"/>
        </w:rPr>
      </w:pPr>
      <w:r w:rsidRPr="00A70450">
        <w:rPr>
          <w:lang w:val="es-ES_tradnl"/>
        </w:rPr>
        <w:t>¿Por qué? Porque la urgencia es cada vez mayor, con el cambio climático, con COVID,</w:t>
      </w:r>
      <w:r w:rsidR="00413669" w:rsidRPr="00A70450">
        <w:rPr>
          <w:lang w:val="es-ES_tradnl"/>
        </w:rPr>
        <w:t xml:space="preserve"> con la injusticia racial, no podemos seguir ignorando estos problemas, necesitamos hacer avances de una manera más urgente. Tenemos oportunidades frente a nosotros, como la Cumbre Mundial de Sistemas Alimentarios de la Secretarí</w:t>
      </w:r>
      <w:r w:rsidR="00B8479B" w:rsidRPr="00A70450">
        <w:rPr>
          <w:lang w:val="es-ES_tradnl"/>
        </w:rPr>
        <w:t>a de la ONU en 2021, tenemos la COP26 de cambio climático, así como la Convención en Diversidad Biológica. Los miembros también nos comparten que hay oportuni</w:t>
      </w:r>
      <w:r w:rsidR="00853785" w:rsidRPr="00A70450">
        <w:rPr>
          <w:lang w:val="es-ES_tradnl"/>
        </w:rPr>
        <w:t>dades a nivel nacional y local para que se generen cambios.</w:t>
      </w:r>
    </w:p>
    <w:p w14:paraId="24D9A71C" w14:textId="77777777" w:rsidR="00853785" w:rsidRPr="00A70450" w:rsidRDefault="00853785" w:rsidP="00F02B0A">
      <w:pPr>
        <w:jc w:val="both"/>
        <w:rPr>
          <w:lang w:val="es-ES_tradnl"/>
        </w:rPr>
      </w:pPr>
    </w:p>
    <w:p w14:paraId="2F0ACD37" w14:textId="2FA68FC3" w:rsidR="00853785" w:rsidRPr="00A70450" w:rsidRDefault="00853785" w:rsidP="00F02B0A">
      <w:pPr>
        <w:jc w:val="both"/>
        <w:rPr>
          <w:lang w:val="es-ES_tradnl"/>
        </w:rPr>
      </w:pPr>
      <w:r w:rsidRPr="00A70450">
        <w:rPr>
          <w:lang w:val="es-ES_tradnl"/>
        </w:rPr>
        <w:t xml:space="preserve">Lo que queremos es aprovechar el potencial que tenemos juntos. Tenemos organizaciones que buscan incidir a nivel global, como la Alianza Global, tenemos fundaciones como </w:t>
      </w:r>
      <w:r w:rsidR="00F620A1" w:rsidRPr="00A70450">
        <w:rPr>
          <w:lang w:val="es-ES_tradnl"/>
        </w:rPr>
        <w:t xml:space="preserve">McKnight, tenemos redes locales. Podemos usar el signo de infinito de McKnight sobre las conexiones globales y locales. </w:t>
      </w:r>
      <w:r w:rsidR="00264433" w:rsidRPr="00A70450">
        <w:rPr>
          <w:lang w:val="es-ES_tradnl"/>
        </w:rPr>
        <w:t xml:space="preserve">Así que necesitamos su apoyo </w:t>
      </w:r>
      <w:r w:rsidR="00264433" w:rsidRPr="00A70450">
        <w:rPr>
          <w:lang w:val="es-ES_tradnl"/>
        </w:rPr>
        <w:lastRenderedPageBreak/>
        <w:t xml:space="preserve">para co-crear el proceso y el </w:t>
      </w:r>
      <w:r w:rsidR="002F3CFA" w:rsidRPr="00A70450">
        <w:rPr>
          <w:lang w:val="es-ES_tradnl"/>
        </w:rPr>
        <w:t>contenido para esta iniciativa que busca ser de abajo hacia arriba.</w:t>
      </w:r>
    </w:p>
    <w:p w14:paraId="390FEDEF" w14:textId="77777777" w:rsidR="00FB3BC9" w:rsidRPr="00A70450" w:rsidRDefault="00FB3BC9" w:rsidP="00F02B0A">
      <w:pPr>
        <w:jc w:val="both"/>
        <w:rPr>
          <w:lang w:val="es-ES_tradnl"/>
        </w:rPr>
      </w:pPr>
    </w:p>
    <w:p w14:paraId="39279BD9" w14:textId="4F524F24" w:rsidR="002F3CFA" w:rsidRPr="00A70450" w:rsidRDefault="002F3CFA" w:rsidP="002F3CFA">
      <w:pPr>
        <w:jc w:val="both"/>
        <w:rPr>
          <w:lang w:val="es-ES_tradnl"/>
        </w:rPr>
      </w:pPr>
      <w:r w:rsidRPr="00A70450">
        <w:rPr>
          <w:lang w:val="es-ES_tradnl"/>
        </w:rPr>
        <w:t>Esperamos que el miércoles 15 de julio participen en una sesión en la que veremos las prioridades para el cambio que ha identificado la Alianza a partir de 8 años de trabajo, incluyendo trabajo que han realizado ustedes, a través de reuniones, comités, investigaciones. Nuestros 7 llamados a la acción provienen de una profunda colaboración y diálogo con personas en muchos lugares del mundo. Queremos conocer cuáles son sus prioridades, en donde se alinean con las nuestras y cómo podemos trabajar de manera poderosa con ustedes. Es una oportunidad muy emocionante para nosotros y esperamos que también para ustedes de encontrar formas de coincidir frente a esta coyuntura crítica y esta agenda, tanto a nivel local como global. Estamos muy contentx</w:t>
      </w:r>
      <w:r w:rsidR="00166A64" w:rsidRPr="00A70450">
        <w:rPr>
          <w:lang w:val="es-ES_tradnl"/>
        </w:rPr>
        <w:t>s</w:t>
      </w:r>
      <w:r w:rsidRPr="00A70450">
        <w:rPr>
          <w:lang w:val="es-ES_tradnl"/>
        </w:rPr>
        <w:t xml:space="preserve"> de poder trabajar con ustedes.</w:t>
      </w:r>
    </w:p>
    <w:p w14:paraId="1CF3C827" w14:textId="77777777" w:rsidR="00166A64" w:rsidRPr="00A70450" w:rsidRDefault="00166A64" w:rsidP="002F3CFA">
      <w:pPr>
        <w:jc w:val="both"/>
        <w:rPr>
          <w:b/>
          <w:color w:val="1F497D" w:themeColor="text2"/>
          <w:lang w:val="es-ES_tradnl"/>
        </w:rPr>
      </w:pPr>
    </w:p>
    <w:p w14:paraId="348FFA26" w14:textId="3F92A3C8" w:rsidR="00576D79" w:rsidRPr="00A70450" w:rsidRDefault="00576D79" w:rsidP="002F3CFA">
      <w:pPr>
        <w:jc w:val="both"/>
        <w:rPr>
          <w:lang w:val="es-ES_tradnl"/>
        </w:rPr>
      </w:pPr>
      <w:r w:rsidRPr="00A70450">
        <w:rPr>
          <w:b/>
          <w:color w:val="1F497D" w:themeColor="text2"/>
          <w:lang w:val="es-ES_tradnl"/>
        </w:rPr>
        <w:t>Preguntas</w:t>
      </w:r>
      <w:r w:rsidR="00026D51" w:rsidRPr="00A70450">
        <w:rPr>
          <w:b/>
          <w:color w:val="1F497D" w:themeColor="text2"/>
          <w:lang w:val="es-ES_tradnl"/>
        </w:rPr>
        <w:t xml:space="preserve"> y Comentarios </w:t>
      </w:r>
    </w:p>
    <w:p w14:paraId="127C4D50" w14:textId="77777777" w:rsidR="00576D79" w:rsidRPr="00A70450" w:rsidRDefault="00576D79" w:rsidP="00576D79">
      <w:pPr>
        <w:rPr>
          <w:lang w:val="es-ES_tradnl"/>
        </w:rPr>
      </w:pPr>
    </w:p>
    <w:p w14:paraId="3354D93B" w14:textId="5B63DEB6" w:rsidR="00576D79" w:rsidRPr="00A70450" w:rsidRDefault="00ED6D4C" w:rsidP="00A364A9">
      <w:pPr>
        <w:jc w:val="both"/>
        <w:rPr>
          <w:i/>
          <w:color w:val="1F497D" w:themeColor="text2"/>
          <w:lang w:val="es-ES_tradnl"/>
        </w:rPr>
      </w:pPr>
      <w:r w:rsidRPr="00A70450">
        <w:rPr>
          <w:i/>
          <w:color w:val="1F497D" w:themeColor="text2"/>
          <w:lang w:val="es-ES_tradnl"/>
        </w:rPr>
        <w:t>¿</w:t>
      </w:r>
      <w:r w:rsidR="00576D79" w:rsidRPr="00A70450">
        <w:rPr>
          <w:i/>
          <w:color w:val="1F497D" w:themeColor="text2"/>
          <w:lang w:val="es-ES_tradnl"/>
        </w:rPr>
        <w:t>Cuál es el rol de</w:t>
      </w:r>
      <w:r w:rsidR="00A364A9" w:rsidRPr="00A70450">
        <w:rPr>
          <w:i/>
          <w:color w:val="1F497D" w:themeColor="text2"/>
          <w:lang w:val="es-ES_tradnl"/>
        </w:rPr>
        <w:t xml:space="preserve"> la niñez como agente de cambio?</w:t>
      </w:r>
      <w:r w:rsidR="00576D79" w:rsidRPr="00A70450">
        <w:rPr>
          <w:i/>
          <w:color w:val="1F497D" w:themeColor="text2"/>
          <w:lang w:val="es-ES_tradnl"/>
        </w:rPr>
        <w:t xml:space="preserve"> </w:t>
      </w:r>
      <w:r w:rsidR="00DE1A28" w:rsidRPr="00A70450">
        <w:rPr>
          <w:i/>
          <w:color w:val="1F497D" w:themeColor="text2"/>
          <w:lang w:val="es-ES_tradnl"/>
        </w:rPr>
        <w:t>¿Cuál es el rol de la t</w:t>
      </w:r>
      <w:r w:rsidR="00576D79" w:rsidRPr="00A70450">
        <w:rPr>
          <w:i/>
          <w:color w:val="1F497D" w:themeColor="text2"/>
          <w:lang w:val="es-ES_tradnl"/>
        </w:rPr>
        <w:t>ransmisión intergeneracional en la agroecología</w:t>
      </w:r>
      <w:r w:rsidR="00DE1A28" w:rsidRPr="00A70450">
        <w:rPr>
          <w:i/>
          <w:color w:val="1F497D" w:themeColor="text2"/>
          <w:lang w:val="es-ES_tradnl"/>
        </w:rPr>
        <w:t>?</w:t>
      </w:r>
    </w:p>
    <w:p w14:paraId="0A3CD42B" w14:textId="77777777" w:rsidR="00ED6D4C" w:rsidRPr="00A70450" w:rsidRDefault="00ED6D4C" w:rsidP="00ED6D4C">
      <w:pPr>
        <w:pStyle w:val="Prrafodelista"/>
        <w:rPr>
          <w:lang w:val="es-ES_tradnl"/>
        </w:rPr>
      </w:pPr>
    </w:p>
    <w:p w14:paraId="591E7B8F" w14:textId="7519DF6E" w:rsidR="00576D79" w:rsidRPr="00A70450" w:rsidRDefault="00576D79" w:rsidP="00576D79">
      <w:pPr>
        <w:rPr>
          <w:color w:val="1F497D" w:themeColor="text2"/>
          <w:lang w:val="es-ES_tradnl"/>
        </w:rPr>
      </w:pPr>
      <w:r w:rsidRPr="00A70450">
        <w:rPr>
          <w:i/>
          <w:color w:val="1F497D" w:themeColor="text2"/>
          <w:lang w:val="es-ES_tradnl"/>
        </w:rPr>
        <w:t>Fabiola</w:t>
      </w:r>
      <w:r w:rsidR="00D95EE1" w:rsidRPr="00A70450">
        <w:rPr>
          <w:i/>
          <w:color w:val="1F497D" w:themeColor="text2"/>
          <w:lang w:val="es-ES_tradnl"/>
        </w:rPr>
        <w:t xml:space="preserve"> P.</w:t>
      </w:r>
    </w:p>
    <w:p w14:paraId="0176EF99" w14:textId="5461E666" w:rsidR="00576D79" w:rsidRPr="00A70450" w:rsidRDefault="00576D79" w:rsidP="00ED6D4C">
      <w:pPr>
        <w:jc w:val="both"/>
        <w:rPr>
          <w:lang w:val="es-ES_tradnl"/>
        </w:rPr>
      </w:pPr>
      <w:r w:rsidRPr="00A70450">
        <w:rPr>
          <w:lang w:val="es-ES_tradnl"/>
        </w:rPr>
        <w:t>En el</w:t>
      </w:r>
      <w:r w:rsidR="002F3CFA" w:rsidRPr="00A70450">
        <w:rPr>
          <w:lang w:val="es-ES_tradnl"/>
        </w:rPr>
        <w:t xml:space="preserve"> caso de Global Alliance, en qué</w:t>
      </w:r>
      <w:r w:rsidRPr="00A70450">
        <w:rPr>
          <w:lang w:val="es-ES_tradnl"/>
        </w:rPr>
        <w:t xml:space="preserve"> punto podría entrar el impulsar alianzas entre escuelas y comunidades para contextualizar los contenidos escolares y fomentar una educación intercultural que fortalezca la identidad de </w:t>
      </w:r>
      <w:r w:rsidR="002F3CFA" w:rsidRPr="00A70450">
        <w:rPr>
          <w:lang w:val="es-ES_tradnl"/>
        </w:rPr>
        <w:t xml:space="preserve">niños y jóvenes hijxs de padres y </w:t>
      </w:r>
      <w:r w:rsidRPr="00A70450">
        <w:rPr>
          <w:lang w:val="es-ES_tradnl"/>
        </w:rPr>
        <w:t>madres agricultores</w:t>
      </w:r>
      <w:r w:rsidR="002F3CFA" w:rsidRPr="00A70450">
        <w:rPr>
          <w:lang w:val="es-ES_tradnl"/>
        </w:rPr>
        <w:t>.</w:t>
      </w:r>
      <w:r w:rsidR="00DE1A28" w:rsidRPr="00A70450">
        <w:rPr>
          <w:lang w:val="es-ES_tradnl"/>
        </w:rPr>
        <w:t xml:space="preserve"> </w:t>
      </w:r>
    </w:p>
    <w:p w14:paraId="1CC2B8DE" w14:textId="77777777" w:rsidR="000A75D2" w:rsidRPr="00A70450" w:rsidRDefault="000A75D2" w:rsidP="00ED6D4C">
      <w:pPr>
        <w:jc w:val="both"/>
        <w:rPr>
          <w:lang w:val="es-ES_tradnl"/>
        </w:rPr>
      </w:pPr>
    </w:p>
    <w:p w14:paraId="6ACA6854" w14:textId="0A484CBC" w:rsidR="00DD399A" w:rsidRPr="00A70450" w:rsidRDefault="000A75D2" w:rsidP="000A75D2">
      <w:pPr>
        <w:jc w:val="both"/>
        <w:rPr>
          <w:i/>
          <w:color w:val="1F497D" w:themeColor="text2"/>
          <w:lang w:val="es-ES_tradnl"/>
        </w:rPr>
      </w:pPr>
      <w:r w:rsidRPr="00A70450">
        <w:rPr>
          <w:i/>
          <w:color w:val="1F497D" w:themeColor="text2"/>
          <w:lang w:val="es-ES_tradnl"/>
        </w:rPr>
        <w:t>Ruth R.</w:t>
      </w:r>
    </w:p>
    <w:p w14:paraId="0F007CDF" w14:textId="38722604" w:rsidR="000A75D2" w:rsidRPr="00A70450" w:rsidRDefault="000A75D2" w:rsidP="0014532F">
      <w:pPr>
        <w:jc w:val="both"/>
        <w:rPr>
          <w:lang w:val="es-ES_tradnl"/>
        </w:rPr>
      </w:pPr>
      <w:r w:rsidRPr="00A70450">
        <w:rPr>
          <w:lang w:val="es-ES_tradnl"/>
        </w:rPr>
        <w:t>La voz de lxs jóvenes es crí</w:t>
      </w:r>
      <w:r w:rsidR="0014532F" w:rsidRPr="00A70450">
        <w:rPr>
          <w:lang w:val="es-ES_tradnl"/>
        </w:rPr>
        <w:t>tica. Trataremos de encontrar la forma de conectarnos con las voces de jóvenes, quizás a través de procesos como éste en los que las organizaciones pueden estar conectadas con grupos de jóvenes o con organizaciones que están especializadas en el trabajo con jó</w:t>
      </w:r>
      <w:r w:rsidR="00372B79" w:rsidRPr="00A70450">
        <w:rPr>
          <w:lang w:val="es-ES_tradnl"/>
        </w:rPr>
        <w:t>venes o a través de organizaciones de jóvenes. Creo que es una sugerencia fabulosa. Tenemos que recoger todas estas voces para oportunidades que se nos presentan como la Cumbre Mundial para que las voces de las personas del campo se escuchen en estos foros mundiales y que el proceso sea realmente inclusivo.</w:t>
      </w:r>
    </w:p>
    <w:p w14:paraId="20C33A73" w14:textId="77777777" w:rsidR="000A75D2" w:rsidRPr="00A70450" w:rsidRDefault="000A75D2" w:rsidP="00576D79">
      <w:pPr>
        <w:rPr>
          <w:lang w:val="es-ES_tradnl"/>
        </w:rPr>
      </w:pPr>
    </w:p>
    <w:p w14:paraId="4AD28178" w14:textId="31475B33" w:rsidR="00576D79" w:rsidRPr="00A70450" w:rsidRDefault="00576D79" w:rsidP="00576D79">
      <w:pPr>
        <w:rPr>
          <w:i/>
          <w:color w:val="1F497D" w:themeColor="text2"/>
          <w:lang w:val="es-ES_tradnl"/>
        </w:rPr>
      </w:pPr>
      <w:r w:rsidRPr="00A70450">
        <w:rPr>
          <w:i/>
          <w:color w:val="1F497D" w:themeColor="text2"/>
          <w:lang w:val="es-ES_tradnl"/>
        </w:rPr>
        <w:t>Steve</w:t>
      </w:r>
      <w:r w:rsidR="00DD399A" w:rsidRPr="00A70450">
        <w:rPr>
          <w:i/>
          <w:color w:val="1F497D" w:themeColor="text2"/>
          <w:lang w:val="es-ES_tradnl"/>
        </w:rPr>
        <w:t xml:space="preserve"> V.</w:t>
      </w:r>
    </w:p>
    <w:p w14:paraId="08BDBDFA" w14:textId="21DCDE42" w:rsidR="00576D79" w:rsidRPr="00A70450" w:rsidRDefault="00DD399A" w:rsidP="00576D79">
      <w:pPr>
        <w:rPr>
          <w:lang w:val="es-ES_tradnl"/>
        </w:rPr>
      </w:pPr>
      <w:r w:rsidRPr="00A70450">
        <w:rPr>
          <w:lang w:val="es-ES_tradnl"/>
        </w:rPr>
        <w:t>Ojalá los casos también ayude</w:t>
      </w:r>
      <w:r w:rsidR="00576D79" w:rsidRPr="00A70450">
        <w:rPr>
          <w:lang w:val="es-ES_tradnl"/>
        </w:rPr>
        <w:t>n</w:t>
      </w:r>
      <w:r w:rsidRPr="00A70450">
        <w:rPr>
          <w:lang w:val="es-ES_tradnl"/>
        </w:rPr>
        <w:t xml:space="preserve"> a identificar y analizar desafíos y cuellos de botella y   no solo todos los é</w:t>
      </w:r>
      <w:r w:rsidR="00576D79" w:rsidRPr="00A70450">
        <w:rPr>
          <w:lang w:val="es-ES_tradnl"/>
        </w:rPr>
        <w:t>xitos.</w:t>
      </w:r>
    </w:p>
    <w:p w14:paraId="551FB220" w14:textId="77777777" w:rsidR="000A75D2" w:rsidRPr="00A70450" w:rsidRDefault="000A75D2" w:rsidP="00576D79">
      <w:pPr>
        <w:rPr>
          <w:lang w:val="es-ES_tradnl"/>
        </w:rPr>
      </w:pPr>
    </w:p>
    <w:p w14:paraId="3C01559C" w14:textId="1D0AC1B0" w:rsidR="000A75D2" w:rsidRPr="00A70450" w:rsidRDefault="000A75D2" w:rsidP="000A75D2">
      <w:pPr>
        <w:jc w:val="both"/>
        <w:rPr>
          <w:i/>
          <w:color w:val="1F497D" w:themeColor="text2"/>
          <w:lang w:val="es-ES_tradnl"/>
        </w:rPr>
      </w:pPr>
      <w:r w:rsidRPr="00A70450">
        <w:rPr>
          <w:i/>
          <w:color w:val="1F497D" w:themeColor="text2"/>
          <w:lang w:val="es-ES_tradnl"/>
        </w:rPr>
        <w:t>¿Cuáles son los siete llamamientos a la acción?</w:t>
      </w:r>
    </w:p>
    <w:p w14:paraId="722DD58B" w14:textId="77777777" w:rsidR="00576D79" w:rsidRPr="00A70450" w:rsidRDefault="00576D79" w:rsidP="00576D79">
      <w:pPr>
        <w:rPr>
          <w:lang w:val="es-ES_tradnl"/>
        </w:rPr>
      </w:pPr>
    </w:p>
    <w:p w14:paraId="1AD9CE5C" w14:textId="4F8BCBA7" w:rsidR="00DE1A28" w:rsidRPr="00A70450" w:rsidRDefault="00DE1A28" w:rsidP="00576D79">
      <w:pPr>
        <w:rPr>
          <w:i/>
          <w:color w:val="1F497D" w:themeColor="text2"/>
          <w:lang w:val="es-ES_tradnl"/>
        </w:rPr>
      </w:pPr>
      <w:r w:rsidRPr="00A70450">
        <w:rPr>
          <w:i/>
          <w:color w:val="1F497D" w:themeColor="text2"/>
          <w:lang w:val="es-ES_tradnl"/>
        </w:rPr>
        <w:t>Ruth R.</w:t>
      </w:r>
    </w:p>
    <w:p w14:paraId="0F43106D" w14:textId="11C9E7D7" w:rsidR="00DE1A28" w:rsidRPr="00A70450" w:rsidRDefault="00DE1A28" w:rsidP="00BC1583">
      <w:pPr>
        <w:jc w:val="both"/>
        <w:rPr>
          <w:lang w:val="es-ES_tradnl"/>
        </w:rPr>
      </w:pPr>
      <w:r w:rsidRPr="00A70450">
        <w:rPr>
          <w:lang w:val="es-ES_tradnl"/>
        </w:rPr>
        <w:t>Muchas gracias por incluirme en esta reunión, me apena no verles presencialmente pero me alegra verles de esta manera. Tenemos siete llamados a la acción</w:t>
      </w:r>
      <w:r w:rsidR="00AD7BC8" w:rsidRPr="00A70450">
        <w:rPr>
          <w:lang w:val="es-ES_tradnl"/>
        </w:rPr>
        <w:t xml:space="preserve"> que realmente representan las voces de miles de personas que están nutriendo estas reflexiones</w:t>
      </w:r>
      <w:r w:rsidRPr="00A70450">
        <w:rPr>
          <w:lang w:val="es-ES_tradnl"/>
        </w:rPr>
        <w:t>. Pienso que los</w:t>
      </w:r>
      <w:r w:rsidR="00E92917" w:rsidRPr="00A70450">
        <w:rPr>
          <w:lang w:val="es-ES_tradnl"/>
        </w:rPr>
        <w:t xml:space="preserve"> dos</w:t>
      </w:r>
      <w:r w:rsidRPr="00A70450">
        <w:rPr>
          <w:lang w:val="es-ES_tradnl"/>
        </w:rPr>
        <w:t xml:space="preserve"> más relevantes para el CCRP pueden ser</w:t>
      </w:r>
      <w:r w:rsidR="00AD7BC8" w:rsidRPr="00A70450">
        <w:rPr>
          <w:lang w:val="es-ES_tradnl"/>
        </w:rPr>
        <w:t>:</w:t>
      </w:r>
    </w:p>
    <w:p w14:paraId="637D7896" w14:textId="77777777" w:rsidR="00AD7BC8" w:rsidRPr="00A70450" w:rsidRDefault="00AD7BC8" w:rsidP="00BC1583">
      <w:pPr>
        <w:jc w:val="both"/>
        <w:rPr>
          <w:lang w:val="es-ES_tradnl"/>
        </w:rPr>
      </w:pPr>
    </w:p>
    <w:p w14:paraId="79BD9772" w14:textId="77777777" w:rsidR="000830A0" w:rsidRPr="00A70450" w:rsidRDefault="000830A0" w:rsidP="00407975">
      <w:pPr>
        <w:pStyle w:val="Prrafodelista"/>
        <w:numPr>
          <w:ilvl w:val="0"/>
          <w:numId w:val="9"/>
        </w:numPr>
        <w:jc w:val="both"/>
        <w:rPr>
          <w:lang w:val="es-ES_tradnl"/>
        </w:rPr>
      </w:pPr>
      <w:r w:rsidRPr="00A70450">
        <w:rPr>
          <w:lang w:val="es-ES_tradnl"/>
        </w:rPr>
        <w:t xml:space="preserve">Aumentar la investigación pública para el bien público, mediante el apoyo a enfoques multidisciplinarios y participativos que respalden diversos conocimientos y experiencias, incluidos los conocimientos tradicionales, agrícolas y autóctonos, con énfasis en enfoques agroecológicos, regenerativos y circulares. </w:t>
      </w:r>
    </w:p>
    <w:p w14:paraId="1A2432CD" w14:textId="77777777" w:rsidR="000830A0" w:rsidRPr="00A70450" w:rsidRDefault="000830A0" w:rsidP="000830A0">
      <w:pPr>
        <w:pStyle w:val="Prrafodelista"/>
        <w:jc w:val="both"/>
        <w:rPr>
          <w:lang w:val="es-ES_tradnl"/>
        </w:rPr>
      </w:pPr>
    </w:p>
    <w:p w14:paraId="26E37FBC" w14:textId="3EB273FE" w:rsidR="00AD7BC8" w:rsidRPr="00A70450" w:rsidRDefault="00AD7BC8" w:rsidP="00407975">
      <w:pPr>
        <w:pStyle w:val="Prrafodelista"/>
        <w:numPr>
          <w:ilvl w:val="0"/>
          <w:numId w:val="9"/>
        </w:numPr>
        <w:jc w:val="both"/>
        <w:rPr>
          <w:lang w:val="es-ES_tradnl"/>
        </w:rPr>
      </w:pPr>
      <w:r w:rsidRPr="00A70450">
        <w:rPr>
          <w:lang w:val="es-ES_tradnl"/>
        </w:rPr>
        <w:t>Invertir significativamente en enfoques agroecológicos, regenerativos y circulares con un papel más importante para los pequeños agricultores, y proteger y expandir los derechos a la tierra, incluidos los de las mujeres, como parte de estrategias holísticas para conciliar las ganancias en productividad, la resiliencia ambiental, la equidad social, los beneficios para la salud, y unos medios de subsistencia sólidos alineados con las agendas globales.</w:t>
      </w:r>
    </w:p>
    <w:p w14:paraId="00DAB881" w14:textId="61E4F04C" w:rsidR="00AD7BC8" w:rsidRPr="00A70450" w:rsidRDefault="00AD7BC8" w:rsidP="00BC1583">
      <w:pPr>
        <w:jc w:val="both"/>
        <w:rPr>
          <w:lang w:val="es-ES_tradnl"/>
        </w:rPr>
      </w:pPr>
    </w:p>
    <w:p w14:paraId="5ECB8C84" w14:textId="06FD3192" w:rsidR="00BC1583" w:rsidRPr="00A70450" w:rsidRDefault="00E92917" w:rsidP="00BC1583">
      <w:pPr>
        <w:jc w:val="both"/>
        <w:rPr>
          <w:lang w:val="es-ES_tradnl"/>
        </w:rPr>
      </w:pPr>
      <w:r w:rsidRPr="00A70450">
        <w:rPr>
          <w:lang w:val="es-ES_tradnl"/>
        </w:rPr>
        <w:t>Los otros cinco son:</w:t>
      </w:r>
    </w:p>
    <w:p w14:paraId="09CFE126" w14:textId="77777777" w:rsidR="00E92917" w:rsidRPr="00A70450" w:rsidRDefault="00E92917" w:rsidP="00BC1583">
      <w:pPr>
        <w:jc w:val="both"/>
        <w:rPr>
          <w:lang w:val="es-ES_tradnl"/>
        </w:rPr>
      </w:pPr>
    </w:p>
    <w:p w14:paraId="4DA4D42D" w14:textId="77777777" w:rsidR="00F3014E" w:rsidRPr="00A70450" w:rsidRDefault="00F3014E" w:rsidP="00407975">
      <w:pPr>
        <w:pStyle w:val="Prrafodelista"/>
        <w:numPr>
          <w:ilvl w:val="0"/>
          <w:numId w:val="9"/>
        </w:numPr>
        <w:jc w:val="both"/>
        <w:rPr>
          <w:lang w:val="es-ES_tradnl"/>
        </w:rPr>
      </w:pPr>
      <w:r w:rsidRPr="00A70450">
        <w:rPr>
          <w:lang w:val="es-ES_tradnl"/>
        </w:rPr>
        <w:t>Garantizar al gobierno y a los formuladores de las políticas a todo nivel enfoques integrados, participativos y basados en derechos, que aborden las desigualdades estructurales y los desequilibrios de poder en los sistemas alimentarios, a fin de facilitar procesos multisectoriales donde las partes interesadas puedan cooperar, diseñar conjuntamente y coordinar políticas públicas alimentarias y agrícolas de manera integral, a través de plataformas de políticas creativas y efectivas para garantizar que las políticas sean impulsadas no solo por la evidencia sino también por la ética y por un interés más amplio en el beneficio público.</w:t>
      </w:r>
    </w:p>
    <w:p w14:paraId="53F5D78D" w14:textId="77777777" w:rsidR="00F3014E" w:rsidRPr="00A70450" w:rsidRDefault="00F3014E" w:rsidP="00F3014E">
      <w:pPr>
        <w:pStyle w:val="Prrafodelista"/>
        <w:jc w:val="both"/>
        <w:rPr>
          <w:lang w:val="es-ES_tradnl"/>
        </w:rPr>
      </w:pPr>
    </w:p>
    <w:p w14:paraId="195B10AB" w14:textId="77777777" w:rsidR="00F3014E" w:rsidRPr="00A70450" w:rsidRDefault="00F3014E" w:rsidP="00407975">
      <w:pPr>
        <w:pStyle w:val="Prrafodelista"/>
        <w:numPr>
          <w:ilvl w:val="0"/>
          <w:numId w:val="9"/>
        </w:numPr>
        <w:jc w:val="both"/>
        <w:rPr>
          <w:lang w:val="es-ES_tradnl"/>
        </w:rPr>
      </w:pPr>
      <w:r w:rsidRPr="00A70450">
        <w:rPr>
          <w:lang w:val="es-ES_tradnl"/>
        </w:rPr>
        <w:t>Reconocer y tener en cuenta las externalidades ambientales, sociales y sanitarias, tanto negativas como positivas, de las políticas y prácticas de los sistemas alimentarios y agrícolas hacia sistemas alimentarios saludables y sostenibles entre gobiernos, agricultores, corporaciones, la comunidad financiera y de inversiones, los consumidores y otros grupos de interés relevantes.</w:t>
      </w:r>
    </w:p>
    <w:p w14:paraId="559B3ECB" w14:textId="77777777" w:rsidR="00F3014E" w:rsidRPr="00A70450" w:rsidRDefault="00F3014E" w:rsidP="00F3014E">
      <w:pPr>
        <w:pStyle w:val="Prrafodelista"/>
        <w:jc w:val="both"/>
        <w:rPr>
          <w:lang w:val="es-ES_tradnl"/>
        </w:rPr>
      </w:pPr>
    </w:p>
    <w:p w14:paraId="3FC4E74F" w14:textId="52730336" w:rsidR="00F3014E" w:rsidRPr="00A70450" w:rsidRDefault="00F3014E" w:rsidP="00407975">
      <w:pPr>
        <w:pStyle w:val="Prrafodelista"/>
        <w:numPr>
          <w:ilvl w:val="0"/>
          <w:numId w:val="9"/>
        </w:numPr>
        <w:jc w:val="both"/>
        <w:rPr>
          <w:lang w:val="es-ES_tradnl"/>
        </w:rPr>
      </w:pPr>
      <w:r w:rsidRPr="00A70450">
        <w:rPr>
          <w:lang w:val="es-ES_tradnl"/>
        </w:rPr>
        <w:t>Conv</w:t>
      </w:r>
      <w:r w:rsidR="00462638" w:rsidRPr="00A70450">
        <w:rPr>
          <w:lang w:val="es-ES_tradnl"/>
        </w:rPr>
        <w:t>e</w:t>
      </w:r>
      <w:r w:rsidRPr="00A70450">
        <w:rPr>
          <w:lang w:val="es-ES_tradnl"/>
        </w:rPr>
        <w:t xml:space="preserve">rtir subsidios perjudiciales e incentivos perversos que existen hoy en día para los sistemas alimentarios industriales en incentivos que apoyen y eliminen el riesgo de la producción agroecológica, agrícola regenerativa y de economía circular, así como dietas sostenibles, saludables, nutritivas, accesibles y asequibles como un bien público. </w:t>
      </w:r>
    </w:p>
    <w:p w14:paraId="7FEA9B4F" w14:textId="77777777" w:rsidR="00F3014E" w:rsidRPr="00A70450" w:rsidRDefault="00F3014E" w:rsidP="00F3014E">
      <w:pPr>
        <w:pStyle w:val="Prrafodelista"/>
        <w:jc w:val="both"/>
        <w:rPr>
          <w:lang w:val="es-ES_tradnl"/>
        </w:rPr>
      </w:pPr>
    </w:p>
    <w:p w14:paraId="66552F31" w14:textId="77777777" w:rsidR="00F3014E" w:rsidRPr="00A70450" w:rsidRDefault="00F3014E" w:rsidP="00407975">
      <w:pPr>
        <w:pStyle w:val="Prrafodelista"/>
        <w:numPr>
          <w:ilvl w:val="0"/>
          <w:numId w:val="9"/>
        </w:numPr>
        <w:jc w:val="both"/>
        <w:rPr>
          <w:lang w:val="es-ES_tradnl"/>
        </w:rPr>
      </w:pPr>
      <w:r w:rsidRPr="00A70450">
        <w:rPr>
          <w:lang w:val="es-ES_tradnl"/>
        </w:rPr>
        <w:t>Cultivar y alinear las oportunidades de inversión con el fin de redirigir los flujos financieros hacia actividades que estimulen la transformación de los sistemas alimentarios, lejos de actores nocivos y de prácticas basadas en la contabilidad integrada y la divulgación financiera para la transparencia financiera, la rendición de cuentas y el monitoreo y la evaluación independientes.</w:t>
      </w:r>
    </w:p>
    <w:p w14:paraId="7415B44B" w14:textId="77777777" w:rsidR="00F3014E" w:rsidRPr="00A70450" w:rsidRDefault="00F3014E" w:rsidP="00F3014E">
      <w:pPr>
        <w:pStyle w:val="Prrafodelista"/>
        <w:jc w:val="both"/>
        <w:rPr>
          <w:lang w:val="es-ES_tradnl"/>
        </w:rPr>
      </w:pPr>
    </w:p>
    <w:p w14:paraId="7FB292FC" w14:textId="77777777" w:rsidR="00F3014E" w:rsidRPr="00A70450" w:rsidRDefault="00F3014E" w:rsidP="00407975">
      <w:pPr>
        <w:pStyle w:val="Prrafodelista"/>
        <w:numPr>
          <w:ilvl w:val="0"/>
          <w:numId w:val="9"/>
        </w:numPr>
        <w:jc w:val="both"/>
        <w:rPr>
          <w:lang w:val="es-ES_tradnl"/>
        </w:rPr>
      </w:pPr>
      <w:r w:rsidRPr="00A70450">
        <w:rPr>
          <w:lang w:val="es-ES_tradnl"/>
        </w:rPr>
        <w:t>Desarrollar pautas alimentarias basadas en alimentos (FBDG por sus siglas en inglés), que sean culturalmente apropiadas, sostenibles y que promuevan la salud, y garantizar que las normas públicas de adquisición de alimentos se alineen con ellas, promoviendo alimentos seguros, saludables, sostenibles y nutritivos dentro y alrededor de las instituciones públicas, incluidas las escuelas, los centros de salud ( hospitales, centros médicos, centros de atención, prisiones, programas de protección social, etc.). Esto incluye responsabilizar a la industria alimentaria por la producción y comercialización de alimentos más saludables y sostenibles a través de mecanismos fortalecidos.</w:t>
      </w:r>
    </w:p>
    <w:p w14:paraId="5A1AD53A" w14:textId="77777777" w:rsidR="00462638" w:rsidRPr="00A70450" w:rsidRDefault="00462638" w:rsidP="00576D79">
      <w:pPr>
        <w:rPr>
          <w:b/>
          <w:color w:val="1F497D" w:themeColor="text2"/>
          <w:lang w:val="es-ES_tradnl"/>
        </w:rPr>
      </w:pPr>
    </w:p>
    <w:p w14:paraId="3538BD39" w14:textId="4C2E240D" w:rsidR="00295E3E" w:rsidRPr="00A70450" w:rsidRDefault="00295E3E" w:rsidP="00295E3E">
      <w:pPr>
        <w:rPr>
          <w:i/>
          <w:color w:val="1F497D" w:themeColor="text2"/>
          <w:lang w:val="es-ES_tradnl"/>
        </w:rPr>
      </w:pPr>
      <w:r w:rsidRPr="00A70450">
        <w:rPr>
          <w:i/>
          <w:color w:val="1F497D" w:themeColor="text2"/>
          <w:lang w:val="es-ES_tradnl"/>
        </w:rPr>
        <w:t>Jane M.</w:t>
      </w:r>
    </w:p>
    <w:p w14:paraId="7F38D4E2" w14:textId="08964613" w:rsidR="00C355B8" w:rsidRPr="00A70450" w:rsidRDefault="00295E3E" w:rsidP="00295E3E">
      <w:pPr>
        <w:jc w:val="both"/>
        <w:rPr>
          <w:lang w:val="es-ES_tradnl"/>
        </w:rPr>
      </w:pPr>
      <w:r w:rsidRPr="00A70450">
        <w:rPr>
          <w:lang w:val="es-ES_tradnl"/>
        </w:rPr>
        <w:t>Necesitamos estar atentos al tipo de agricultura que esté buscando soluciones más ecológicas. A veces la terminología se mete en el camino. Es agroecología? Es permacultura? Es agricultura regenerativa? Es intensificación agroecológica? Creo que el punto de unión común puede ser la búsqueda de soluciones ecológicas que regeneren el planeta y no sólo sea un tema de sobrevivencia y que también tengan una orientació</w:t>
      </w:r>
      <w:r w:rsidR="00C355B8" w:rsidRPr="00A70450">
        <w:rPr>
          <w:lang w:val="es-ES_tradnl"/>
        </w:rPr>
        <w:t>n a la justicia, que haya más equidad en la agricultura y sus beneficios. Creo que a veces la idea de “dividir para conquistar”, estos debates de cuál es mejor, no nos ayuda a avanzar como colectivo. Sería interesante conversar con ustedes sobre este tema.</w:t>
      </w:r>
    </w:p>
    <w:p w14:paraId="72D5A134" w14:textId="77777777" w:rsidR="00C355B8" w:rsidRPr="00A70450" w:rsidRDefault="00C355B8" w:rsidP="00295E3E">
      <w:pPr>
        <w:jc w:val="both"/>
        <w:rPr>
          <w:lang w:val="es-ES_tradnl"/>
        </w:rPr>
      </w:pPr>
    </w:p>
    <w:p w14:paraId="080AF5E3" w14:textId="2892626B" w:rsidR="00C355B8" w:rsidRPr="00A70450" w:rsidRDefault="00C355B8" w:rsidP="00295E3E">
      <w:pPr>
        <w:jc w:val="both"/>
        <w:rPr>
          <w:lang w:val="es-ES_tradnl"/>
        </w:rPr>
      </w:pPr>
      <w:r w:rsidRPr="00A70450">
        <w:rPr>
          <w:lang w:val="es-ES_tradnl"/>
        </w:rPr>
        <w:t xml:space="preserve">La Alianza trabaja tanto en agroecología como en agricultura regenerativa. La mayoría de las fundaciones que la financian están en Estados Unidos, Canadá y México, en donde el término agricultura regenerativa está más aceptado en este debate de cuál es la palabra correcta. Dentro de la Alianza estamos buscando soluciones comunes, a veces hay diferencias semánticas. Sin embargo, debo mencionar que a veces se critica a la agricultura regenerativa de no ver suficientemente por los </w:t>
      </w:r>
      <w:r w:rsidR="005D3692" w:rsidRPr="00A70450">
        <w:rPr>
          <w:lang w:val="es-ES_tradnl"/>
        </w:rPr>
        <w:t>derechos y temas de equidad.</w:t>
      </w:r>
      <w:r w:rsidRPr="00A70450">
        <w:rPr>
          <w:lang w:val="es-ES_tradnl"/>
        </w:rPr>
        <w:t xml:space="preserve"> </w:t>
      </w:r>
    </w:p>
    <w:p w14:paraId="3B57334B" w14:textId="77777777" w:rsidR="005D3692" w:rsidRPr="00A70450" w:rsidRDefault="005D3692" w:rsidP="00295E3E">
      <w:pPr>
        <w:jc w:val="both"/>
        <w:rPr>
          <w:lang w:val="es-ES_tradnl"/>
        </w:rPr>
      </w:pPr>
    </w:p>
    <w:p w14:paraId="1B579851" w14:textId="47C35793" w:rsidR="005D3692" w:rsidRPr="00A70450" w:rsidRDefault="005D3692" w:rsidP="00295E3E">
      <w:pPr>
        <w:jc w:val="both"/>
        <w:rPr>
          <w:lang w:val="es-ES_tradnl"/>
        </w:rPr>
      </w:pPr>
      <w:r w:rsidRPr="00A70450">
        <w:rPr>
          <w:lang w:val="es-ES_tradnl"/>
        </w:rPr>
        <w:t xml:space="preserve">Respecto al mapeo, los Andes tiene un mapeo muy robusto. Hay una iniciativa en el marco de la Alianza cuyo objetivo es identificar lugares alrededor del mundo en donde hay intervenciones aliadas con los siete principios </w:t>
      </w:r>
    </w:p>
    <w:p w14:paraId="5DECC5BC" w14:textId="77777777" w:rsidR="000A75D2" w:rsidRPr="00A70450" w:rsidRDefault="000A75D2" w:rsidP="00576D79">
      <w:pPr>
        <w:rPr>
          <w:b/>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5352E8" w:rsidRPr="00A70450" w14:paraId="04F94505" w14:textId="77777777" w:rsidTr="00F02B0A">
        <w:tc>
          <w:tcPr>
            <w:tcW w:w="738" w:type="dxa"/>
          </w:tcPr>
          <w:p w14:paraId="022B14BC" w14:textId="77777777" w:rsidR="005352E8" w:rsidRPr="00A70450" w:rsidRDefault="005352E8" w:rsidP="00F02B0A">
            <w:pPr>
              <w:jc w:val="both"/>
              <w:rPr>
                <w:lang w:val="es-ES_tradnl"/>
              </w:rPr>
            </w:pPr>
            <w:r w:rsidRPr="00A70450">
              <w:rPr>
                <w:lang w:val="es-ES_tradnl"/>
              </w:rPr>
              <w:drawing>
                <wp:inline distT="0" distB="0" distL="0" distR="0" wp14:anchorId="69D97767" wp14:editId="56C69929">
                  <wp:extent cx="383449" cy="343506"/>
                  <wp:effectExtent l="0" t="0" r="0" b="1270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49C72319" w14:textId="77777777" w:rsidR="005352E8" w:rsidRPr="00A70450" w:rsidRDefault="005352E8" w:rsidP="00F02B0A">
            <w:pPr>
              <w:jc w:val="both"/>
              <w:rPr>
                <w:b/>
                <w:sz w:val="20"/>
                <w:szCs w:val="20"/>
                <w:lang w:val="es-ES_tradnl"/>
              </w:rPr>
            </w:pPr>
            <w:r w:rsidRPr="00A70450">
              <w:rPr>
                <w:b/>
                <w:sz w:val="20"/>
                <w:szCs w:val="20"/>
                <w:lang w:val="es-ES_tradnl"/>
              </w:rPr>
              <w:t>Ver el video de la presentación y descargar power point en:</w:t>
            </w:r>
          </w:p>
          <w:p w14:paraId="2D528631" w14:textId="77777777" w:rsidR="005352E8" w:rsidRPr="00A70450" w:rsidRDefault="008F4F95" w:rsidP="005352E8">
            <w:pPr>
              <w:rPr>
                <w:rFonts w:eastAsia="Times New Roman" w:cs="Times New Roman"/>
                <w:sz w:val="19"/>
                <w:szCs w:val="19"/>
                <w:lang w:val="es-ES_tradnl"/>
              </w:rPr>
            </w:pPr>
            <w:hyperlink r:id="rId41" w:history="1">
              <w:r w:rsidR="005352E8" w:rsidRPr="00A70450">
                <w:rPr>
                  <w:rStyle w:val="Hipervnculo"/>
                  <w:rFonts w:eastAsia="Times New Roman" w:cs="Times New Roman"/>
                  <w:sz w:val="19"/>
                  <w:szCs w:val="19"/>
                  <w:lang w:val="es-ES_tradnl"/>
                </w:rPr>
                <w:t>http://andescdp.org/cdp16/presentaciones_fundacion_mcknight/presentacion_global_alliance</w:t>
              </w:r>
            </w:hyperlink>
          </w:p>
          <w:p w14:paraId="76D92F52" w14:textId="77777777" w:rsidR="005352E8" w:rsidRPr="00A70450" w:rsidRDefault="005352E8" w:rsidP="005352E8">
            <w:pPr>
              <w:rPr>
                <w:rFonts w:eastAsia="Times New Roman" w:cs="Times New Roman"/>
                <w:lang w:val="es-ES_tradnl"/>
              </w:rPr>
            </w:pPr>
          </w:p>
        </w:tc>
      </w:tr>
    </w:tbl>
    <w:p w14:paraId="3C2FE732" w14:textId="77777777" w:rsidR="00082750" w:rsidRPr="00A70450" w:rsidRDefault="00082750">
      <w:pPr>
        <w:rPr>
          <w:b/>
          <w:color w:val="1F497D" w:themeColor="text2"/>
          <w:lang w:val="es-ES_tradnl"/>
        </w:rPr>
      </w:pPr>
    </w:p>
    <w:p w14:paraId="214F1319" w14:textId="480387B4" w:rsidR="00462638" w:rsidRPr="00A70450" w:rsidRDefault="00936B9A" w:rsidP="00936B9A">
      <w:pPr>
        <w:jc w:val="center"/>
        <w:rPr>
          <w:b/>
          <w:color w:val="1F497D" w:themeColor="text2"/>
          <w:highlight w:val="red"/>
          <w:lang w:val="es-ES_tradnl"/>
        </w:rPr>
      </w:pPr>
      <w:r w:rsidRPr="00A70450">
        <w:rPr>
          <w:b/>
          <w:color w:val="1F497D" w:themeColor="text2"/>
          <w:lang w:val="es-ES_tradnl"/>
        </w:rPr>
        <w:drawing>
          <wp:inline distT="0" distB="0" distL="0" distR="0" wp14:anchorId="4A79D1F1" wp14:editId="2412815A">
            <wp:extent cx="2473858" cy="1469816"/>
            <wp:effectExtent l="0" t="0" r="0" b="381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14 at 9.08.37 AM.png"/>
                    <pic:cNvPicPr/>
                  </pic:nvPicPr>
                  <pic:blipFill>
                    <a:blip r:embed="rId42">
                      <a:extLst>
                        <a:ext uri="{28A0092B-C50C-407E-A947-70E740481C1C}">
                          <a14:useLocalDpi xmlns:a14="http://schemas.microsoft.com/office/drawing/2010/main" val="0"/>
                        </a:ext>
                      </a:extLst>
                    </a:blip>
                    <a:stretch>
                      <a:fillRect/>
                    </a:stretch>
                  </pic:blipFill>
                  <pic:spPr>
                    <a:xfrm>
                      <a:off x="0" y="0"/>
                      <a:ext cx="2475008" cy="1470499"/>
                    </a:xfrm>
                    <a:prstGeom prst="rect">
                      <a:avLst/>
                    </a:prstGeom>
                  </pic:spPr>
                </pic:pic>
              </a:graphicData>
            </a:graphic>
          </wp:inline>
        </w:drawing>
      </w:r>
    </w:p>
    <w:p w14:paraId="3C501BFD" w14:textId="6A9C98FF" w:rsidR="00B45A1D" w:rsidRPr="00A70450" w:rsidRDefault="00B45A1D" w:rsidP="003C4D1D">
      <w:pPr>
        <w:jc w:val="both"/>
        <w:rPr>
          <w:b/>
          <w:color w:val="1F497D" w:themeColor="text2"/>
          <w:lang w:val="es-ES_tradnl"/>
        </w:rPr>
      </w:pPr>
      <w:r w:rsidRPr="00A70450">
        <w:rPr>
          <w:b/>
          <w:color w:val="1F497D" w:themeColor="text2"/>
          <w:lang w:val="es-ES_tradnl"/>
        </w:rPr>
        <w:lastRenderedPageBreak/>
        <w:t xml:space="preserve">III. Impactos y oportunidades </w:t>
      </w:r>
      <w:r w:rsidR="000E4F24" w:rsidRPr="00A70450">
        <w:rPr>
          <w:b/>
          <w:color w:val="1F497D" w:themeColor="text2"/>
          <w:lang w:val="es-ES_tradnl"/>
        </w:rPr>
        <w:t xml:space="preserve">de la pandemia </w:t>
      </w:r>
      <w:r w:rsidRPr="00A70450">
        <w:rPr>
          <w:b/>
          <w:color w:val="1F497D" w:themeColor="text2"/>
          <w:lang w:val="es-ES_tradnl"/>
        </w:rPr>
        <w:t>para nuestros proyectos en los Andes</w:t>
      </w:r>
    </w:p>
    <w:p w14:paraId="4EB1B62C" w14:textId="77777777" w:rsidR="00B45A1D" w:rsidRPr="00A70450" w:rsidRDefault="00B45A1D">
      <w:pPr>
        <w:rPr>
          <w:b/>
          <w:color w:val="1F497D" w:themeColor="text2"/>
          <w:lang w:val="es-ES_tradnl"/>
        </w:rPr>
      </w:pPr>
    </w:p>
    <w:p w14:paraId="38D34B69" w14:textId="52686957" w:rsidR="00F86433" w:rsidRPr="00A70450" w:rsidRDefault="00C64EF0" w:rsidP="00C64EF0">
      <w:pPr>
        <w:jc w:val="both"/>
        <w:rPr>
          <w:lang w:val="es-ES_tradnl"/>
        </w:rPr>
      </w:pPr>
      <w:r w:rsidRPr="00A70450">
        <w:rPr>
          <w:lang w:val="es-ES_tradnl"/>
        </w:rPr>
        <w:t>Esta sesión tuvo por finalidad que lxs participantes pudiesen reflexionar colectivamente sobre las oportunidades y desafíos que está trayendo consigo la pandemia para los proyectos en los Andes y también que pudiesen compartir algunas estrategias innovadoras y buenas prácticas que están implementando y que podrían ser de utilidad para otros proyectos. A continuación se presenta las reflexiones de nueve grupos de trabajo que dialogaron durante la reunión. Adicionalmente, un grupo de personas voluntarias que ha estado trabajando en la elaboración de un protocolo de bioseguridad ante la pandemia compartió sus avances con todxs los participantes, invitándoles a ser parte de este Comité para seguir profundizando de manera conjunta sobre este tema de alta relevancia dada la coyuntura actual.</w:t>
      </w:r>
    </w:p>
    <w:p w14:paraId="4C6B7B5C" w14:textId="77777777" w:rsidR="00C64EF0" w:rsidRPr="00A70450" w:rsidRDefault="00C64EF0" w:rsidP="00C64EF0">
      <w:pPr>
        <w:jc w:val="both"/>
        <w:rPr>
          <w:lang w:val="es-ES_tradnl"/>
        </w:rPr>
      </w:pPr>
    </w:p>
    <w:p w14:paraId="0A9DFE2F" w14:textId="16149715" w:rsidR="00C64EF0" w:rsidRPr="00A70450" w:rsidRDefault="00C64EF0" w:rsidP="00C64EF0">
      <w:pPr>
        <w:jc w:val="both"/>
        <w:rPr>
          <w:b/>
          <w:color w:val="1F497D" w:themeColor="text2"/>
          <w:lang w:val="es-ES_tradnl"/>
        </w:rPr>
      </w:pPr>
      <w:r w:rsidRPr="00A70450">
        <w:rPr>
          <w:b/>
          <w:color w:val="1F497D" w:themeColor="text2"/>
          <w:lang w:val="es-ES_tradnl"/>
        </w:rPr>
        <w:t>3.1</w:t>
      </w:r>
      <w:r w:rsidRPr="00A70450">
        <w:rPr>
          <w:color w:val="1F497D" w:themeColor="text2"/>
          <w:lang w:val="es-ES_tradnl"/>
        </w:rPr>
        <w:t xml:space="preserve"> </w:t>
      </w:r>
      <w:r w:rsidR="003C4D1D" w:rsidRPr="00A70450">
        <w:rPr>
          <w:b/>
          <w:color w:val="1F497D" w:themeColor="text2"/>
          <w:lang w:val="es-ES_tradnl"/>
        </w:rPr>
        <w:t>Reflexiones colectivas sobre retos y oportunidades de la pandemia para los Proyectos en los Andes</w:t>
      </w:r>
    </w:p>
    <w:p w14:paraId="1D00BD3C" w14:textId="77777777" w:rsidR="00F86433" w:rsidRPr="00270CF1" w:rsidRDefault="00F86433">
      <w:pPr>
        <w:rPr>
          <w:b/>
          <w:color w:val="000000" w:themeColor="text1"/>
          <w:lang w:val="es-ES_tradnl"/>
        </w:rPr>
      </w:pPr>
    </w:p>
    <w:p w14:paraId="3C36C999" w14:textId="740F9F6F" w:rsidR="002D52DB" w:rsidRPr="00270CF1" w:rsidRDefault="002D52DB" w:rsidP="003F28E2">
      <w:pPr>
        <w:jc w:val="both"/>
        <w:rPr>
          <w:b/>
          <w:color w:val="1F497D" w:themeColor="text2"/>
          <w:lang w:val="es-ES_tradnl"/>
        </w:rPr>
      </w:pPr>
      <w:r w:rsidRPr="00270CF1">
        <w:rPr>
          <w:b/>
          <w:color w:val="1F497D" w:themeColor="text2"/>
          <w:lang w:val="es-ES_tradnl"/>
        </w:rPr>
        <w:t>Grupo 1.</w:t>
      </w:r>
    </w:p>
    <w:p w14:paraId="1CE0B86B" w14:textId="77777777" w:rsidR="002D52DB" w:rsidRPr="00270CF1" w:rsidRDefault="002D52DB" w:rsidP="003F28E2">
      <w:pPr>
        <w:jc w:val="both"/>
        <w:rPr>
          <w:b/>
          <w:i/>
          <w:color w:val="000000" w:themeColor="text1"/>
          <w:lang w:val="es-ES_tradnl"/>
        </w:rPr>
      </w:pPr>
    </w:p>
    <w:p w14:paraId="3046184F" w14:textId="166458DE" w:rsidR="00217847" w:rsidRPr="00270CF1" w:rsidRDefault="003C4D1D" w:rsidP="003F28E2">
      <w:pPr>
        <w:jc w:val="both"/>
        <w:rPr>
          <w:b/>
          <w:color w:val="000000" w:themeColor="text1"/>
          <w:lang w:val="es-ES_tradnl"/>
        </w:rPr>
      </w:pPr>
      <w:r w:rsidRPr="00270CF1">
        <w:rPr>
          <w:b/>
          <w:color w:val="000000" w:themeColor="text1"/>
          <w:lang w:val="es-ES_tradnl"/>
        </w:rPr>
        <w:t xml:space="preserve">Integrantes </w:t>
      </w:r>
    </w:p>
    <w:p w14:paraId="0C1F4999" w14:textId="616C90DF" w:rsidR="00217847" w:rsidRPr="00270CF1" w:rsidRDefault="00217847" w:rsidP="003F28E2">
      <w:pPr>
        <w:jc w:val="both"/>
        <w:rPr>
          <w:color w:val="000000" w:themeColor="text1"/>
          <w:lang w:val="es-ES_tradnl"/>
        </w:rPr>
      </w:pPr>
      <w:r w:rsidRPr="00270CF1">
        <w:rPr>
          <w:color w:val="000000" w:themeColor="text1"/>
          <w:lang w:val="es-ES_tradnl"/>
        </w:rPr>
        <w:t>Eliseo</w:t>
      </w:r>
      <w:r w:rsidR="00501991" w:rsidRPr="00270CF1">
        <w:rPr>
          <w:color w:val="000000" w:themeColor="text1"/>
          <w:lang w:val="es-ES_tradnl"/>
        </w:rPr>
        <w:t xml:space="preserve"> M.</w:t>
      </w:r>
      <w:r w:rsidRPr="00270CF1">
        <w:rPr>
          <w:color w:val="000000" w:themeColor="text1"/>
          <w:lang w:val="es-ES_tradnl"/>
        </w:rPr>
        <w:t>, Edwin</w:t>
      </w:r>
      <w:r w:rsidR="00501991" w:rsidRPr="00270CF1">
        <w:rPr>
          <w:color w:val="000000" w:themeColor="text1"/>
          <w:lang w:val="es-ES_tradnl"/>
        </w:rPr>
        <w:t xml:space="preserve"> Y.</w:t>
      </w:r>
      <w:r w:rsidRPr="00270CF1">
        <w:rPr>
          <w:color w:val="000000" w:themeColor="text1"/>
          <w:lang w:val="es-ES_tradnl"/>
        </w:rPr>
        <w:t>, Hillary</w:t>
      </w:r>
      <w:r w:rsidR="00501991" w:rsidRPr="00270CF1">
        <w:rPr>
          <w:color w:val="000000" w:themeColor="text1"/>
          <w:lang w:val="es-ES_tradnl"/>
        </w:rPr>
        <w:t xml:space="preserve"> </w:t>
      </w:r>
      <w:r w:rsidRPr="00270CF1">
        <w:rPr>
          <w:color w:val="000000" w:themeColor="text1"/>
          <w:lang w:val="es-ES_tradnl"/>
        </w:rPr>
        <w:t>, Maricruz</w:t>
      </w:r>
      <w:r w:rsidR="00501991" w:rsidRPr="00270CF1">
        <w:rPr>
          <w:color w:val="000000" w:themeColor="text1"/>
          <w:lang w:val="es-ES_tradnl"/>
        </w:rPr>
        <w:t xml:space="preserve"> </w:t>
      </w:r>
      <w:r w:rsidR="002D52DB" w:rsidRPr="00270CF1">
        <w:rPr>
          <w:color w:val="000000" w:themeColor="text1"/>
          <w:lang w:val="es-ES_tradnl"/>
        </w:rPr>
        <w:t>G.</w:t>
      </w:r>
      <w:r w:rsidR="003C4D1D" w:rsidRPr="00270CF1">
        <w:rPr>
          <w:color w:val="000000" w:themeColor="text1"/>
          <w:lang w:val="es-ES_tradnl"/>
        </w:rPr>
        <w:t>, Jè</w:t>
      </w:r>
      <w:r w:rsidRPr="00270CF1">
        <w:rPr>
          <w:color w:val="000000" w:themeColor="text1"/>
          <w:lang w:val="es-ES_tradnl"/>
        </w:rPr>
        <w:t>re</w:t>
      </w:r>
      <w:r w:rsidR="003C4D1D" w:rsidRPr="00270CF1">
        <w:rPr>
          <w:color w:val="000000" w:themeColor="text1"/>
          <w:lang w:val="es-ES_tradnl"/>
        </w:rPr>
        <w:t xml:space="preserve"> G.</w:t>
      </w:r>
      <w:r w:rsidRPr="00270CF1">
        <w:rPr>
          <w:color w:val="000000" w:themeColor="text1"/>
          <w:lang w:val="es-ES_tradnl"/>
        </w:rPr>
        <w:t>, Oscar, Roberto</w:t>
      </w:r>
      <w:r w:rsidR="002542B9" w:rsidRPr="00270CF1">
        <w:rPr>
          <w:color w:val="000000" w:themeColor="text1"/>
          <w:lang w:val="es-ES_tradnl"/>
        </w:rPr>
        <w:t xml:space="preserve"> U.</w:t>
      </w:r>
    </w:p>
    <w:p w14:paraId="6C16B28D" w14:textId="77777777" w:rsidR="00217847" w:rsidRPr="00270CF1" w:rsidRDefault="00217847" w:rsidP="003F28E2">
      <w:pPr>
        <w:jc w:val="both"/>
        <w:rPr>
          <w:color w:val="000000" w:themeColor="text1"/>
          <w:lang w:val="es-ES_tradnl"/>
        </w:rPr>
      </w:pPr>
    </w:p>
    <w:p w14:paraId="3DCCB9F8" w14:textId="719AD315" w:rsidR="00217847" w:rsidRPr="00270CF1" w:rsidRDefault="002D52DB" w:rsidP="003F28E2">
      <w:pPr>
        <w:jc w:val="both"/>
        <w:rPr>
          <w:b/>
          <w:color w:val="000000" w:themeColor="text1"/>
          <w:lang w:val="es-ES_tradnl"/>
        </w:rPr>
      </w:pPr>
      <w:r w:rsidRPr="00270CF1">
        <w:rPr>
          <w:b/>
          <w:color w:val="000000" w:themeColor="text1"/>
          <w:lang w:val="es-ES_tradnl"/>
        </w:rPr>
        <w:t>Retos</w:t>
      </w:r>
    </w:p>
    <w:p w14:paraId="22B1F3B9" w14:textId="77777777" w:rsidR="002D52DB" w:rsidRPr="00270CF1" w:rsidRDefault="002D52DB" w:rsidP="003F28E2">
      <w:pPr>
        <w:jc w:val="both"/>
        <w:rPr>
          <w:b/>
          <w:color w:val="000000" w:themeColor="text1"/>
          <w:lang w:val="es-ES_tradnl"/>
        </w:rPr>
      </w:pPr>
    </w:p>
    <w:p w14:paraId="7207248D"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Cuarentena en plena campaña agrícola</w:t>
      </w:r>
    </w:p>
    <w:p w14:paraId="17121DAD"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Que la enfermedad no entre a las comunidades</w:t>
      </w:r>
    </w:p>
    <w:p w14:paraId="2D09316B"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Proyectos no han podido entrar al campo</w:t>
      </w:r>
    </w:p>
    <w:p w14:paraId="54B998DB"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Materiales de higiene personal</w:t>
      </w:r>
    </w:p>
    <w:p w14:paraId="6F29F23B"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Eventos con campesinos a campo abierto</w:t>
      </w:r>
    </w:p>
    <w:p w14:paraId="373EB81F" w14:textId="1FDFC71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Registros de agro</w:t>
      </w:r>
      <w:r w:rsidR="002D52DB" w:rsidRPr="00270CF1">
        <w:rPr>
          <w:color w:val="000000" w:themeColor="text1"/>
          <w:lang w:val="es-ES_tradnl"/>
        </w:rPr>
        <w:t>-</w:t>
      </w:r>
      <w:r w:rsidRPr="00270CF1">
        <w:rPr>
          <w:color w:val="000000" w:themeColor="text1"/>
          <w:lang w:val="es-ES_tradnl"/>
        </w:rPr>
        <w:t>biodiversidad: postergación porque es un tipo de información que necesita ser obtenida de forma presencial</w:t>
      </w:r>
    </w:p>
    <w:p w14:paraId="7C2A4C4F" w14:textId="69C4724A"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Mantenimiento de equipos, bajar datos</w:t>
      </w:r>
      <w:r w:rsidR="002D38CD" w:rsidRPr="00270CF1">
        <w:rPr>
          <w:color w:val="000000" w:themeColor="text1"/>
          <w:lang w:val="es-ES_tradnl"/>
        </w:rPr>
        <w:t xml:space="preserve"> de estaciones meteorológicas, </w:t>
      </w:r>
      <w:r w:rsidRPr="00270CF1">
        <w:rPr>
          <w:color w:val="000000" w:themeColor="text1"/>
          <w:lang w:val="es-ES_tradnl"/>
        </w:rPr>
        <w:t>se han perdido algunos datos</w:t>
      </w:r>
    </w:p>
    <w:p w14:paraId="7DBE64BD" w14:textId="26714860" w:rsidR="00217847" w:rsidRPr="00270CF1" w:rsidRDefault="002D38CD" w:rsidP="00EF5EC4">
      <w:pPr>
        <w:pStyle w:val="Prrafodelista"/>
        <w:numPr>
          <w:ilvl w:val="0"/>
          <w:numId w:val="93"/>
        </w:numPr>
        <w:jc w:val="both"/>
        <w:rPr>
          <w:color w:val="000000" w:themeColor="text1"/>
          <w:lang w:val="es-ES_tradnl"/>
        </w:rPr>
      </w:pPr>
      <w:r w:rsidRPr="00270CF1">
        <w:rPr>
          <w:color w:val="000000" w:themeColor="text1"/>
          <w:lang w:val="es-ES_tradnl"/>
        </w:rPr>
        <w:t>Educación de niños,</w:t>
      </w:r>
      <w:r w:rsidR="00217847" w:rsidRPr="00270CF1">
        <w:rPr>
          <w:color w:val="000000" w:themeColor="text1"/>
          <w:lang w:val="es-ES_tradnl"/>
        </w:rPr>
        <w:t xml:space="preserve"> pero hermanos retornantes han llenado algunos vacíos</w:t>
      </w:r>
    </w:p>
    <w:p w14:paraId="0C2B9230"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Recuperación de la economía</w:t>
      </w:r>
    </w:p>
    <w:p w14:paraId="7E93E1B9" w14:textId="77777777"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Manejar información que puede ser exagerada o falsa</w:t>
      </w:r>
    </w:p>
    <w:p w14:paraId="0A476F72" w14:textId="0FEEF5F6" w:rsidR="00217847" w:rsidRPr="00270CF1" w:rsidRDefault="00217847" w:rsidP="00EF5EC4">
      <w:pPr>
        <w:pStyle w:val="Prrafodelista"/>
        <w:numPr>
          <w:ilvl w:val="0"/>
          <w:numId w:val="93"/>
        </w:numPr>
        <w:jc w:val="both"/>
        <w:rPr>
          <w:color w:val="000000" w:themeColor="text1"/>
          <w:lang w:val="es-ES_tradnl"/>
        </w:rPr>
      </w:pPr>
      <w:r w:rsidRPr="00270CF1">
        <w:rPr>
          <w:color w:val="000000" w:themeColor="text1"/>
          <w:lang w:val="es-ES_tradnl"/>
        </w:rPr>
        <w:t>Urgencia</w:t>
      </w:r>
      <w:r w:rsidR="002D52DB" w:rsidRPr="00270CF1">
        <w:rPr>
          <w:color w:val="000000" w:themeColor="text1"/>
          <w:lang w:val="es-ES_tradnl"/>
        </w:rPr>
        <w:t xml:space="preserve"> en manejo de C</w:t>
      </w:r>
      <w:r w:rsidRPr="00270CF1">
        <w:rPr>
          <w:color w:val="000000" w:themeColor="text1"/>
          <w:lang w:val="es-ES_tradnl"/>
        </w:rPr>
        <w:t>ovid hace olvidar otros temas, como nutrición de niños</w:t>
      </w:r>
    </w:p>
    <w:p w14:paraId="718B17FE" w14:textId="77777777" w:rsidR="00217847" w:rsidRPr="00270CF1" w:rsidRDefault="00217847" w:rsidP="003F28E2">
      <w:pPr>
        <w:jc w:val="both"/>
        <w:rPr>
          <w:color w:val="000000" w:themeColor="text1"/>
          <w:lang w:val="es-ES_tradnl"/>
        </w:rPr>
      </w:pPr>
    </w:p>
    <w:p w14:paraId="0024523B" w14:textId="5CBC3B2B" w:rsidR="00217847" w:rsidRPr="00270CF1" w:rsidRDefault="002D52DB" w:rsidP="003F28E2">
      <w:pPr>
        <w:jc w:val="both"/>
        <w:rPr>
          <w:b/>
          <w:color w:val="000000" w:themeColor="text1"/>
          <w:lang w:val="es-ES_tradnl"/>
        </w:rPr>
      </w:pPr>
      <w:r w:rsidRPr="00270CF1">
        <w:rPr>
          <w:b/>
          <w:color w:val="000000" w:themeColor="text1"/>
          <w:lang w:val="es-ES_tradnl"/>
        </w:rPr>
        <w:t>Oportunidades y estrategias innovadoras</w:t>
      </w:r>
    </w:p>
    <w:p w14:paraId="42A55BB6" w14:textId="77777777" w:rsidR="002D52DB" w:rsidRPr="00270CF1" w:rsidRDefault="002D52DB" w:rsidP="003F28E2">
      <w:pPr>
        <w:jc w:val="both"/>
        <w:rPr>
          <w:color w:val="000000" w:themeColor="text1"/>
          <w:lang w:val="es-ES_tradnl"/>
        </w:rPr>
      </w:pPr>
    </w:p>
    <w:p w14:paraId="0C7344BA" w14:textId="6547F45C"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 xml:space="preserve">Experiencia de joven de la familia </w:t>
      </w:r>
      <w:r w:rsidR="002D38CD" w:rsidRPr="00270CF1">
        <w:rPr>
          <w:color w:val="000000" w:themeColor="text1"/>
          <w:lang w:val="es-ES_tradnl"/>
        </w:rPr>
        <w:t xml:space="preserve">que </w:t>
      </w:r>
      <w:r w:rsidRPr="00270CF1">
        <w:rPr>
          <w:color w:val="000000" w:themeColor="text1"/>
          <w:lang w:val="es-ES_tradnl"/>
        </w:rPr>
        <w:t>graba video de circunstancias en las que se alimenta a los niños, conexión con antropóloga: investigación participativa con miembros de la familia</w:t>
      </w:r>
    </w:p>
    <w:p w14:paraId="3D205C41"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lastRenderedPageBreak/>
        <w:t>Colega se fue a vivir en la comunidad porque es parte de ella – investigadores locales</w:t>
      </w:r>
    </w:p>
    <w:p w14:paraId="1D7FF2D0" w14:textId="14765CB2"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Familias reflexionan sobre la importancia de la alimentación, revalorar alimentos tradicionales, reacción contra</w:t>
      </w:r>
      <w:r w:rsidR="002D38CD" w:rsidRPr="00270CF1">
        <w:rPr>
          <w:color w:val="000000" w:themeColor="text1"/>
          <w:lang w:val="es-ES_tradnl"/>
        </w:rPr>
        <w:t xml:space="preserve"> la</w:t>
      </w:r>
      <w:r w:rsidRPr="00270CF1">
        <w:rPr>
          <w:color w:val="000000" w:themeColor="text1"/>
          <w:lang w:val="es-ES_tradnl"/>
        </w:rPr>
        <w:t xml:space="preserve"> comida chatarra</w:t>
      </w:r>
    </w:p>
    <w:p w14:paraId="5092CB83"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Migración de regreso: retornantes de las ciudades a sus provincias con nuevas habilidades. Apoyo con mano de obra. Oportunidades económicas, reforzar la agricultura.</w:t>
      </w:r>
    </w:p>
    <w:p w14:paraId="2A96320A"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Trabajo colectivo recíproco.</w:t>
      </w:r>
    </w:p>
    <w:p w14:paraId="5F0A6E1E" w14:textId="1BCEC20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Alimentos resilientes: quinua se puede guardar, reservas familiares</w:t>
      </w:r>
      <w:r w:rsidR="002D38CD" w:rsidRPr="00270CF1">
        <w:rPr>
          <w:color w:val="000000" w:themeColor="text1"/>
          <w:lang w:val="es-ES_tradnl"/>
        </w:rPr>
        <w:t>.</w:t>
      </w:r>
    </w:p>
    <w:p w14:paraId="2E2F4F7D"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“En las ciudades hemos visto más desesperación que en el campo”</w:t>
      </w:r>
    </w:p>
    <w:p w14:paraId="33A391E7" w14:textId="77777777" w:rsidR="002D38CD"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Radio: sensibiliza</w:t>
      </w:r>
      <w:r w:rsidR="002D38CD" w:rsidRPr="00270CF1">
        <w:rPr>
          <w:color w:val="000000" w:themeColor="text1"/>
          <w:lang w:val="es-ES_tradnl"/>
        </w:rPr>
        <w:t>ción sobre medidas sanitarias</w:t>
      </w:r>
    </w:p>
    <w:p w14:paraId="68093909" w14:textId="7FF9E145" w:rsidR="00217847" w:rsidRPr="00270CF1" w:rsidRDefault="002D38CD" w:rsidP="00EF5EC4">
      <w:pPr>
        <w:pStyle w:val="Prrafodelista"/>
        <w:numPr>
          <w:ilvl w:val="0"/>
          <w:numId w:val="94"/>
        </w:numPr>
        <w:jc w:val="both"/>
        <w:rPr>
          <w:color w:val="000000" w:themeColor="text1"/>
          <w:lang w:val="es-ES_tradnl"/>
        </w:rPr>
      </w:pPr>
      <w:r w:rsidRPr="00270CF1">
        <w:rPr>
          <w:color w:val="000000" w:themeColor="text1"/>
          <w:lang w:val="es-ES_tradnl"/>
        </w:rPr>
        <w:t>J</w:t>
      </w:r>
      <w:r w:rsidR="00217847" w:rsidRPr="00270CF1">
        <w:rPr>
          <w:color w:val="000000" w:themeColor="text1"/>
          <w:lang w:val="es-ES_tradnl"/>
        </w:rPr>
        <w:t>abones hechos con materiales locales</w:t>
      </w:r>
    </w:p>
    <w:p w14:paraId="44DE0B2D" w14:textId="3FA4E2FC"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Seg</w:t>
      </w:r>
      <w:r w:rsidR="002D38CD" w:rsidRPr="00270CF1">
        <w:rPr>
          <w:color w:val="000000" w:themeColor="text1"/>
          <w:lang w:val="es-ES_tradnl"/>
        </w:rPr>
        <w:t>uridad y soberanía alimentaria:</w:t>
      </w:r>
      <w:r w:rsidRPr="00270CF1">
        <w:rPr>
          <w:color w:val="000000" w:themeColor="text1"/>
          <w:lang w:val="es-ES_tradnl"/>
        </w:rPr>
        <w:t xml:space="preserve"> familias más resilientes por participación en proyectos anteriores, agroecología, producción limpia</w:t>
      </w:r>
    </w:p>
    <w:p w14:paraId="155F8F52"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Apoyo entre familias de la misma comunidad</w:t>
      </w:r>
    </w:p>
    <w:p w14:paraId="0E0A0BB1"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Producción diversificada</w:t>
      </w:r>
    </w:p>
    <w:p w14:paraId="326F430B"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Casas comunitarias de semillas</w:t>
      </w:r>
    </w:p>
    <w:p w14:paraId="716BCA3F" w14:textId="5124C23F" w:rsidR="00217847" w:rsidRPr="00270CF1" w:rsidRDefault="002D38CD" w:rsidP="00EF5EC4">
      <w:pPr>
        <w:pStyle w:val="Prrafodelista"/>
        <w:numPr>
          <w:ilvl w:val="0"/>
          <w:numId w:val="94"/>
        </w:numPr>
        <w:jc w:val="both"/>
        <w:rPr>
          <w:color w:val="000000" w:themeColor="text1"/>
          <w:lang w:val="es-ES_tradnl"/>
        </w:rPr>
      </w:pPr>
      <w:r w:rsidRPr="00270CF1">
        <w:rPr>
          <w:color w:val="000000" w:themeColor="text1"/>
          <w:lang w:val="es-ES_tradnl"/>
        </w:rPr>
        <w:t>Mayor uso de celulares, W</w:t>
      </w:r>
      <w:r w:rsidR="00217847" w:rsidRPr="00270CF1">
        <w:rPr>
          <w:color w:val="000000" w:themeColor="text1"/>
          <w:lang w:val="es-ES_tradnl"/>
        </w:rPr>
        <w:t>hatsApp, coordinaciones con los agricultores “innovadores”</w:t>
      </w:r>
    </w:p>
    <w:p w14:paraId="4F3AB724"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 xml:space="preserve">Entrevistas a través del celular </w:t>
      </w:r>
    </w:p>
    <w:p w14:paraId="1A90BB6B"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Prepararnos para el cambio: a veces hay celulares, pero no donde comprar planes de datos o hay mala señal</w:t>
      </w:r>
    </w:p>
    <w:p w14:paraId="3D72BB75"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Redes sociales: posibilidad de mayor y mejor trabajo colaborativo</w:t>
      </w:r>
    </w:p>
    <w:p w14:paraId="758E4B32" w14:textId="77777777" w:rsidR="00217847" w:rsidRPr="00270CF1" w:rsidRDefault="00217847" w:rsidP="00EF5EC4">
      <w:pPr>
        <w:pStyle w:val="Prrafodelista"/>
        <w:numPr>
          <w:ilvl w:val="0"/>
          <w:numId w:val="94"/>
        </w:numPr>
        <w:jc w:val="both"/>
        <w:rPr>
          <w:color w:val="000000" w:themeColor="text1"/>
          <w:lang w:val="es-ES_tradnl"/>
        </w:rPr>
      </w:pPr>
      <w:r w:rsidRPr="00270CF1">
        <w:rPr>
          <w:color w:val="000000" w:themeColor="text1"/>
          <w:lang w:val="es-ES_tradnl"/>
        </w:rPr>
        <w:t>Mejores conexiones urbano/periurbano/rural</w:t>
      </w:r>
    </w:p>
    <w:p w14:paraId="6EE7B93E" w14:textId="77777777" w:rsidR="00217847" w:rsidRPr="00270CF1" w:rsidRDefault="00217847" w:rsidP="003F28E2">
      <w:pPr>
        <w:jc w:val="both"/>
        <w:rPr>
          <w:color w:val="000000" w:themeColor="text1"/>
          <w:lang w:val="es-ES_tradnl"/>
        </w:rPr>
      </w:pPr>
    </w:p>
    <w:p w14:paraId="4ABA77EF" w14:textId="77777777" w:rsidR="00217847" w:rsidRPr="00270CF1" w:rsidRDefault="00217847" w:rsidP="003F28E2">
      <w:pPr>
        <w:jc w:val="both"/>
        <w:rPr>
          <w:b/>
          <w:bCs/>
          <w:color w:val="1F497D" w:themeColor="text2"/>
          <w:lang w:val="es-ES_tradnl"/>
        </w:rPr>
      </w:pPr>
      <w:r w:rsidRPr="00270CF1">
        <w:rPr>
          <w:b/>
          <w:bCs/>
          <w:color w:val="1F497D" w:themeColor="text2"/>
          <w:lang w:val="es-ES_tradnl"/>
        </w:rPr>
        <w:t>Grupo 2</w:t>
      </w:r>
    </w:p>
    <w:p w14:paraId="4010F306" w14:textId="77777777" w:rsidR="002D38CD" w:rsidRPr="00270CF1" w:rsidRDefault="002D38CD" w:rsidP="003F28E2">
      <w:pPr>
        <w:jc w:val="both"/>
        <w:rPr>
          <w:b/>
          <w:bCs/>
          <w:color w:val="000000" w:themeColor="text1"/>
          <w:lang w:val="es-ES_tradnl"/>
        </w:rPr>
      </w:pPr>
    </w:p>
    <w:p w14:paraId="6E97E1C4" w14:textId="095961A2" w:rsidR="00217847" w:rsidRPr="00270CF1" w:rsidRDefault="002D38CD" w:rsidP="003F28E2">
      <w:pPr>
        <w:jc w:val="both"/>
        <w:rPr>
          <w:b/>
          <w:bCs/>
          <w:color w:val="000000" w:themeColor="text1"/>
          <w:lang w:val="es-ES_tradnl"/>
        </w:rPr>
      </w:pPr>
      <w:r w:rsidRPr="00270CF1">
        <w:rPr>
          <w:b/>
          <w:bCs/>
          <w:color w:val="000000" w:themeColor="text1"/>
          <w:lang w:val="es-ES_tradnl"/>
        </w:rPr>
        <w:t>Integrantes</w:t>
      </w:r>
    </w:p>
    <w:p w14:paraId="53BD0327" w14:textId="77777777" w:rsidR="00217847" w:rsidRPr="00270CF1" w:rsidRDefault="00217847"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Ciara MdHugh</w:t>
      </w:r>
    </w:p>
    <w:p w14:paraId="152EDF30" w14:textId="77777777" w:rsidR="00217847" w:rsidRPr="00270CF1" w:rsidRDefault="00217847"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Rebecca Nelson</w:t>
      </w:r>
    </w:p>
    <w:p w14:paraId="4234FD1E" w14:textId="77777777" w:rsidR="00217847" w:rsidRPr="00270CF1" w:rsidRDefault="00217847"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Pedro Oyarsum</w:t>
      </w:r>
    </w:p>
    <w:p w14:paraId="05DF4916" w14:textId="2868821D" w:rsidR="00217847" w:rsidRPr="00270CF1" w:rsidRDefault="00217847"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Aymara</w:t>
      </w:r>
      <w:r w:rsidR="002D38CD" w:rsidRPr="00270CF1">
        <w:rPr>
          <w:color w:val="000000" w:themeColor="text1"/>
          <w:lang w:val="es-ES_tradnl"/>
        </w:rPr>
        <w:t xml:space="preserve"> </w:t>
      </w:r>
      <w:r w:rsidR="00A76FE0" w:rsidRPr="00270CF1">
        <w:rPr>
          <w:color w:val="000000" w:themeColor="text1"/>
          <w:lang w:val="es-ES_tradnl"/>
        </w:rPr>
        <w:t>Poma</w:t>
      </w:r>
    </w:p>
    <w:p w14:paraId="620374A8" w14:textId="77777777" w:rsidR="00217847" w:rsidRPr="00270CF1" w:rsidRDefault="00217847"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Sonia Laura</w:t>
      </w:r>
    </w:p>
    <w:p w14:paraId="399F3C8E" w14:textId="58B9CC4C" w:rsidR="00217847" w:rsidRPr="00270CF1" w:rsidRDefault="002D38CD"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Á</w:t>
      </w:r>
      <w:r w:rsidR="00217847" w:rsidRPr="00270CF1">
        <w:rPr>
          <w:color w:val="000000" w:themeColor="text1"/>
          <w:lang w:val="es-ES_tradnl"/>
        </w:rPr>
        <w:t>ngel Mendoza</w:t>
      </w:r>
    </w:p>
    <w:p w14:paraId="2CE2E02A" w14:textId="77777777" w:rsidR="00217847" w:rsidRPr="00270CF1" w:rsidRDefault="00217847" w:rsidP="003F28E2">
      <w:pPr>
        <w:pStyle w:val="Prrafodelista"/>
        <w:numPr>
          <w:ilvl w:val="0"/>
          <w:numId w:val="29"/>
        </w:numPr>
        <w:spacing w:after="160" w:line="259" w:lineRule="auto"/>
        <w:jc w:val="both"/>
        <w:rPr>
          <w:color w:val="000000" w:themeColor="text1"/>
          <w:lang w:val="es-ES_tradnl"/>
        </w:rPr>
      </w:pPr>
      <w:r w:rsidRPr="00270CF1">
        <w:rPr>
          <w:color w:val="000000" w:themeColor="text1"/>
          <w:lang w:val="es-ES_tradnl"/>
        </w:rPr>
        <w:t>Eleodoro Baldiviezo</w:t>
      </w:r>
    </w:p>
    <w:p w14:paraId="0A3CDE48" w14:textId="644FAE37" w:rsidR="002D38CD" w:rsidRPr="00270CF1" w:rsidRDefault="00217847" w:rsidP="003F28E2">
      <w:pPr>
        <w:jc w:val="both"/>
        <w:rPr>
          <w:b/>
          <w:bCs/>
          <w:color w:val="000000" w:themeColor="text1"/>
          <w:lang w:val="es-ES_tradnl"/>
        </w:rPr>
      </w:pPr>
      <w:r w:rsidRPr="00270CF1">
        <w:rPr>
          <w:b/>
          <w:bCs/>
          <w:color w:val="000000" w:themeColor="text1"/>
          <w:lang w:val="es-ES_tradnl"/>
        </w:rPr>
        <w:t>¿Principales retos?</w:t>
      </w:r>
    </w:p>
    <w:p w14:paraId="7BDBBDFB" w14:textId="77777777" w:rsidR="00DD7EB0" w:rsidRPr="00DD7EB0" w:rsidRDefault="00DD7EB0" w:rsidP="00DD7EB0">
      <w:pPr>
        <w:pStyle w:val="Prrafodelista"/>
        <w:jc w:val="both"/>
        <w:rPr>
          <w:color w:val="000000" w:themeColor="text1"/>
          <w:lang w:val="es-ES_tradnl"/>
        </w:rPr>
      </w:pPr>
    </w:p>
    <w:p w14:paraId="23EE39CF"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u w:val="single"/>
          <w:lang w:val="es-ES_tradnl"/>
        </w:rPr>
        <w:t>Evento desastroso y dañino</w:t>
      </w:r>
      <w:r w:rsidRPr="00270CF1">
        <w:rPr>
          <w:color w:val="000000" w:themeColor="text1"/>
          <w:lang w:val="es-ES_tradnl"/>
        </w:rPr>
        <w:t>, con altos niveles de decesos.</w:t>
      </w:r>
    </w:p>
    <w:p w14:paraId="052C92D8" w14:textId="7B4542F5"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 xml:space="preserve">Manejo de la crisis. Las cifras oficiales no reflejan los niveles </w:t>
      </w:r>
      <w:r w:rsidR="00FF76B5" w:rsidRPr="00270CF1">
        <w:rPr>
          <w:color w:val="000000" w:themeColor="text1"/>
          <w:lang w:val="es-ES_tradnl"/>
        </w:rPr>
        <w:t xml:space="preserve">reales </w:t>
      </w:r>
      <w:r w:rsidRPr="00270CF1">
        <w:rPr>
          <w:color w:val="000000" w:themeColor="text1"/>
          <w:lang w:val="es-ES_tradnl"/>
        </w:rPr>
        <w:t>de decesos observados (diferencia 20.000).</w:t>
      </w:r>
    </w:p>
    <w:p w14:paraId="1A0A1760"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Cómo mantener la coordinación con el equipo en campo. Verificación de medios de comunicación, acceso a internet y disposición de celulares inteligentes.</w:t>
      </w:r>
    </w:p>
    <w:p w14:paraId="102F8C7A" w14:textId="0D361EE2"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lastRenderedPageBreak/>
        <w:t>Dificultad para mantener en funcionamiento de los equipos en campo (estaciones climáticas)</w:t>
      </w:r>
      <w:r w:rsidR="00DD7EB0">
        <w:rPr>
          <w:color w:val="000000" w:themeColor="text1"/>
          <w:lang w:val="es-ES_tradnl"/>
        </w:rPr>
        <w:t>.</w:t>
      </w:r>
    </w:p>
    <w:p w14:paraId="0B2CEC8E"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 xml:space="preserve">Se suspendió el ingreso a campo. </w:t>
      </w:r>
    </w:p>
    <w:p w14:paraId="557BBAF5"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Las comunidades quedaron aisladas y han limitado procesos de comercialización y abastecimiento de insumos y productos alimenticios.</w:t>
      </w:r>
    </w:p>
    <w:p w14:paraId="06C02BC3" w14:textId="5CDC843C" w:rsidR="00217847" w:rsidRPr="00270CF1" w:rsidRDefault="00DD7EB0" w:rsidP="00EF5EC4">
      <w:pPr>
        <w:pStyle w:val="Prrafodelista"/>
        <w:numPr>
          <w:ilvl w:val="0"/>
          <w:numId w:val="95"/>
        </w:numPr>
        <w:jc w:val="both"/>
        <w:rPr>
          <w:color w:val="000000" w:themeColor="text1"/>
          <w:lang w:val="es-ES_tradnl"/>
        </w:rPr>
      </w:pPr>
      <w:r>
        <w:rPr>
          <w:color w:val="000000" w:themeColor="text1"/>
          <w:lang w:val="es-ES_tradnl"/>
        </w:rPr>
        <w:t>Mucha gente migró</w:t>
      </w:r>
      <w:r w:rsidR="00217847" w:rsidRPr="00270CF1">
        <w:rPr>
          <w:color w:val="000000" w:themeColor="text1"/>
          <w:lang w:val="es-ES_tradnl"/>
        </w:rPr>
        <w:t xml:space="preserve"> de las ciudades a sus comunida</w:t>
      </w:r>
      <w:r>
        <w:rPr>
          <w:color w:val="000000" w:themeColor="text1"/>
          <w:lang w:val="es-ES_tradnl"/>
        </w:rPr>
        <w:t>des de forma masiva. Esto generó</w:t>
      </w:r>
      <w:r w:rsidR="00217847" w:rsidRPr="00270CF1">
        <w:rPr>
          <w:color w:val="000000" w:themeColor="text1"/>
          <w:lang w:val="es-ES_tradnl"/>
        </w:rPr>
        <w:t xml:space="preserve"> un cambio y reconversión en el abastecimiento de productos en las mismas comunidades.</w:t>
      </w:r>
    </w:p>
    <w:p w14:paraId="155B9AC1"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Se recurrió al uso del WhatsApp con los agricultores.</w:t>
      </w:r>
    </w:p>
    <w:p w14:paraId="764C9974" w14:textId="4850B301" w:rsidR="00217847" w:rsidRPr="00270CF1" w:rsidRDefault="00DD7EB0" w:rsidP="00EF5EC4">
      <w:pPr>
        <w:pStyle w:val="Prrafodelista"/>
        <w:numPr>
          <w:ilvl w:val="0"/>
          <w:numId w:val="95"/>
        </w:numPr>
        <w:jc w:val="both"/>
        <w:rPr>
          <w:color w:val="000000" w:themeColor="text1"/>
          <w:lang w:val="es-ES_tradnl"/>
        </w:rPr>
      </w:pPr>
      <w:r>
        <w:rPr>
          <w:color w:val="000000" w:themeColor="text1"/>
          <w:lang w:val="es-ES_tradnl"/>
        </w:rPr>
        <w:t>Se organizó</w:t>
      </w:r>
      <w:r w:rsidR="00217847" w:rsidRPr="00270CF1">
        <w:rPr>
          <w:color w:val="000000" w:themeColor="text1"/>
          <w:lang w:val="es-ES_tradnl"/>
        </w:rPr>
        <w:t xml:space="preserve"> grupos WhatsApp con agricultores, esto fue una dificultad a un inicio. </w:t>
      </w:r>
    </w:p>
    <w:p w14:paraId="73A7F1F2"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Interrupción del abastecimiento para las comunidades.</w:t>
      </w:r>
    </w:p>
    <w:p w14:paraId="0CF9C608"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El reto de acceder y aprender a usar el internet en las comunidades.</w:t>
      </w:r>
    </w:p>
    <w:p w14:paraId="652ED0C9" w14:textId="7490885D" w:rsidR="00217847" w:rsidRPr="00270CF1" w:rsidRDefault="00DD7EB0" w:rsidP="00EF5EC4">
      <w:pPr>
        <w:pStyle w:val="Prrafodelista"/>
        <w:numPr>
          <w:ilvl w:val="0"/>
          <w:numId w:val="95"/>
        </w:numPr>
        <w:jc w:val="both"/>
        <w:rPr>
          <w:color w:val="000000" w:themeColor="text1"/>
          <w:lang w:val="es-ES_tradnl"/>
        </w:rPr>
      </w:pPr>
      <w:r>
        <w:rPr>
          <w:color w:val="000000" w:themeColor="text1"/>
          <w:lang w:val="es-ES_tradnl"/>
        </w:rPr>
        <w:t>Afectó</w:t>
      </w:r>
      <w:r w:rsidR="00217847" w:rsidRPr="00270CF1">
        <w:rPr>
          <w:color w:val="000000" w:themeColor="text1"/>
          <w:lang w:val="es-ES_tradnl"/>
        </w:rPr>
        <w:t xml:space="preserve"> la evaluación y recolección de datos de investigación relacionados a la cosecha de la campaña agrícola.</w:t>
      </w:r>
    </w:p>
    <w:p w14:paraId="500C8B7B" w14:textId="06872C7D" w:rsidR="00217847" w:rsidRPr="00270CF1" w:rsidRDefault="00DD7EB0" w:rsidP="00EF5EC4">
      <w:pPr>
        <w:pStyle w:val="Prrafodelista"/>
        <w:numPr>
          <w:ilvl w:val="0"/>
          <w:numId w:val="95"/>
        </w:numPr>
        <w:jc w:val="both"/>
        <w:rPr>
          <w:color w:val="000000" w:themeColor="text1"/>
          <w:lang w:val="es-ES_tradnl"/>
        </w:rPr>
      </w:pPr>
      <w:r>
        <w:rPr>
          <w:color w:val="000000" w:themeColor="text1"/>
          <w:lang w:val="es-ES_tradnl"/>
        </w:rPr>
        <w:t>Se usó</w:t>
      </w:r>
      <w:r w:rsidR="00217847" w:rsidRPr="00270CF1">
        <w:rPr>
          <w:color w:val="000000" w:themeColor="text1"/>
          <w:lang w:val="es-ES_tradnl"/>
        </w:rPr>
        <w:t xml:space="preserve"> las redes para compartir información sobre la pandemia.</w:t>
      </w:r>
    </w:p>
    <w:p w14:paraId="0C4FCD12"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Las estrategias de interacción se han visto limitadas.</w:t>
      </w:r>
    </w:p>
    <w:p w14:paraId="6C7AE7C7" w14:textId="77777777" w:rsidR="00217847" w:rsidRPr="00270CF1" w:rsidRDefault="00217847" w:rsidP="00EF5EC4">
      <w:pPr>
        <w:pStyle w:val="Prrafodelista"/>
        <w:numPr>
          <w:ilvl w:val="0"/>
          <w:numId w:val="95"/>
        </w:numPr>
        <w:jc w:val="both"/>
        <w:rPr>
          <w:color w:val="000000" w:themeColor="text1"/>
          <w:lang w:val="es-ES_tradnl"/>
        </w:rPr>
      </w:pPr>
      <w:r w:rsidRPr="00270CF1">
        <w:rPr>
          <w:color w:val="000000" w:themeColor="text1"/>
          <w:lang w:val="es-ES_tradnl"/>
        </w:rPr>
        <w:t>Generar ingresos para cubrir nuevos gastos de comunicación.</w:t>
      </w:r>
    </w:p>
    <w:p w14:paraId="2468E4C6" w14:textId="77777777" w:rsidR="00FF76B5" w:rsidRPr="00270CF1" w:rsidRDefault="00FF76B5" w:rsidP="003F28E2">
      <w:pPr>
        <w:jc w:val="both"/>
        <w:rPr>
          <w:b/>
          <w:bCs/>
          <w:color w:val="000000" w:themeColor="text1"/>
          <w:lang w:val="es-ES_tradnl"/>
        </w:rPr>
      </w:pPr>
    </w:p>
    <w:p w14:paraId="38E457DE" w14:textId="0F87B5A2" w:rsidR="00FF76B5" w:rsidRPr="00270CF1" w:rsidRDefault="00FF76B5" w:rsidP="003F28E2">
      <w:pPr>
        <w:jc w:val="both"/>
        <w:rPr>
          <w:b/>
          <w:bCs/>
          <w:color w:val="000000" w:themeColor="text1"/>
          <w:lang w:val="es-ES_tradnl"/>
        </w:rPr>
      </w:pPr>
      <w:r w:rsidRPr="00270CF1">
        <w:rPr>
          <w:b/>
          <w:bCs/>
          <w:color w:val="000000" w:themeColor="text1"/>
          <w:lang w:val="es-ES_tradnl"/>
        </w:rPr>
        <w:t>O</w:t>
      </w:r>
      <w:r w:rsidR="00217847" w:rsidRPr="00270CF1">
        <w:rPr>
          <w:b/>
          <w:bCs/>
          <w:color w:val="000000" w:themeColor="text1"/>
          <w:lang w:val="es-ES_tradnl"/>
        </w:rPr>
        <w:t>portunidades</w:t>
      </w:r>
    </w:p>
    <w:p w14:paraId="2B1265E5" w14:textId="77777777" w:rsidR="00DD7EB0" w:rsidRDefault="00DD7EB0" w:rsidP="00DD7EB0">
      <w:pPr>
        <w:pStyle w:val="Prrafodelista"/>
        <w:jc w:val="both"/>
        <w:rPr>
          <w:color w:val="000000" w:themeColor="text1"/>
          <w:lang w:val="es-ES_tradnl"/>
        </w:rPr>
      </w:pPr>
    </w:p>
    <w:p w14:paraId="171E004D" w14:textId="77777777"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Se mantuvo la coordinación de productores con el equipo del proyecto.</w:t>
      </w:r>
    </w:p>
    <w:p w14:paraId="74FE3E45" w14:textId="0AC26CD6"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Genera aprendizaje para seguir las innovaciones con más fuerza</w:t>
      </w:r>
      <w:r w:rsidR="00DD7EB0">
        <w:rPr>
          <w:color w:val="000000" w:themeColor="text1"/>
          <w:lang w:val="es-ES_tradnl"/>
        </w:rPr>
        <w:t>.</w:t>
      </w:r>
    </w:p>
    <w:p w14:paraId="58A7D507" w14:textId="77777777"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El trueque se ha puesto en valor en Ecuador.</w:t>
      </w:r>
    </w:p>
    <w:p w14:paraId="39A4400A" w14:textId="3D8468BA"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Los intercambi</w:t>
      </w:r>
      <w:r w:rsidR="00DD7EB0">
        <w:rPr>
          <w:color w:val="000000" w:themeColor="text1"/>
          <w:lang w:val="es-ES_tradnl"/>
        </w:rPr>
        <w:t>os entre las comunidades demandó recuperar formas creativa,</w:t>
      </w:r>
      <w:r w:rsidRPr="00270CF1">
        <w:rPr>
          <w:color w:val="000000" w:themeColor="text1"/>
          <w:lang w:val="es-ES_tradnl"/>
        </w:rPr>
        <w:t xml:space="preserve"> con el reto de construir nuevos valores de equivalencias en producto.</w:t>
      </w:r>
    </w:p>
    <w:p w14:paraId="6D3998F2" w14:textId="1BB2836F"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Se activaron tiendas comunitarias, centros de acopio</w:t>
      </w:r>
      <w:r w:rsidR="00DD7EB0">
        <w:rPr>
          <w:color w:val="000000" w:themeColor="text1"/>
          <w:lang w:val="es-ES_tradnl"/>
        </w:rPr>
        <w:t>,</w:t>
      </w:r>
      <w:r w:rsidRPr="00270CF1">
        <w:rPr>
          <w:color w:val="000000" w:themeColor="text1"/>
          <w:lang w:val="es-ES_tradnl"/>
        </w:rPr>
        <w:t xml:space="preserve"> para reducir conglomeración.</w:t>
      </w:r>
    </w:p>
    <w:p w14:paraId="55AD6988" w14:textId="77777777"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Se vio un incremento del consumo de productos frescos.</w:t>
      </w:r>
    </w:p>
    <w:p w14:paraId="78B67CB7" w14:textId="77777777" w:rsidR="00217847" w:rsidRPr="00270CF1" w:rsidRDefault="00217847" w:rsidP="00EF5EC4">
      <w:pPr>
        <w:pStyle w:val="Prrafodelista"/>
        <w:numPr>
          <w:ilvl w:val="0"/>
          <w:numId w:val="97"/>
        </w:numPr>
        <w:jc w:val="both"/>
        <w:rPr>
          <w:color w:val="000000" w:themeColor="text1"/>
          <w:lang w:val="es-ES_tradnl"/>
        </w:rPr>
      </w:pPr>
      <w:r w:rsidRPr="00270CF1">
        <w:rPr>
          <w:color w:val="000000" w:themeColor="text1"/>
          <w:lang w:val="es-ES_tradnl"/>
        </w:rPr>
        <w:t>El papel de los jóvenes para mejorar el acceso a información a través del internet y redes sociales dentro de las familias en el campo.</w:t>
      </w:r>
    </w:p>
    <w:p w14:paraId="5CB3425A" w14:textId="77777777" w:rsidR="00FF76B5" w:rsidRPr="00270CF1" w:rsidRDefault="00FF76B5" w:rsidP="003F28E2">
      <w:pPr>
        <w:jc w:val="both"/>
        <w:rPr>
          <w:b/>
          <w:bCs/>
          <w:color w:val="000000" w:themeColor="text1"/>
          <w:lang w:val="es-ES_tradnl"/>
        </w:rPr>
      </w:pPr>
    </w:p>
    <w:p w14:paraId="0BDB716B" w14:textId="2FFB748E" w:rsidR="00217847" w:rsidRPr="00270CF1" w:rsidRDefault="00FF76B5" w:rsidP="003F28E2">
      <w:pPr>
        <w:jc w:val="both"/>
        <w:rPr>
          <w:b/>
          <w:bCs/>
          <w:color w:val="000000" w:themeColor="text1"/>
          <w:lang w:val="es-ES_tradnl"/>
        </w:rPr>
      </w:pPr>
      <w:r w:rsidRPr="00270CF1">
        <w:rPr>
          <w:b/>
          <w:bCs/>
          <w:color w:val="000000" w:themeColor="text1"/>
          <w:lang w:val="es-ES_tradnl"/>
        </w:rPr>
        <w:t>¿Qué e</w:t>
      </w:r>
      <w:r w:rsidR="00217847" w:rsidRPr="00270CF1">
        <w:rPr>
          <w:b/>
          <w:bCs/>
          <w:color w:val="000000" w:themeColor="text1"/>
          <w:lang w:val="es-ES_tradnl"/>
        </w:rPr>
        <w:t>strategias innovadoras que se vienen desarrollando?</w:t>
      </w:r>
    </w:p>
    <w:p w14:paraId="25AE4ED1" w14:textId="77777777" w:rsidR="00DD7EB0" w:rsidRDefault="00DD7EB0" w:rsidP="00DD7EB0">
      <w:pPr>
        <w:pStyle w:val="Prrafodelista"/>
        <w:jc w:val="both"/>
        <w:rPr>
          <w:color w:val="000000" w:themeColor="text1"/>
          <w:lang w:val="es-ES_tradnl"/>
        </w:rPr>
      </w:pPr>
    </w:p>
    <w:p w14:paraId="7C9ACFF0" w14:textId="4C243FBF" w:rsidR="00217847" w:rsidRPr="00270CF1" w:rsidRDefault="00217847" w:rsidP="00EF5EC4">
      <w:pPr>
        <w:pStyle w:val="Prrafodelista"/>
        <w:numPr>
          <w:ilvl w:val="0"/>
          <w:numId w:val="96"/>
        </w:numPr>
        <w:jc w:val="both"/>
        <w:rPr>
          <w:color w:val="000000" w:themeColor="text1"/>
          <w:lang w:val="es-ES_tradnl"/>
        </w:rPr>
      </w:pPr>
      <w:r w:rsidRPr="00270CF1">
        <w:rPr>
          <w:color w:val="000000" w:themeColor="text1"/>
          <w:lang w:val="es-ES_tradnl"/>
        </w:rPr>
        <w:t>Se recurrió a trabajar y crear mensajes difundidos a trav</w:t>
      </w:r>
      <w:r w:rsidR="00DD7EB0">
        <w:rPr>
          <w:color w:val="000000" w:themeColor="text1"/>
          <w:lang w:val="es-ES_tradnl"/>
        </w:rPr>
        <w:t>és de plataformas comunicacionales</w:t>
      </w:r>
      <w:r w:rsidRPr="00270CF1">
        <w:rPr>
          <w:color w:val="000000" w:themeColor="text1"/>
          <w:lang w:val="es-ES_tradnl"/>
        </w:rPr>
        <w:t xml:space="preserve"> hacia las comunid</w:t>
      </w:r>
      <w:r w:rsidR="00DD7EB0">
        <w:rPr>
          <w:color w:val="000000" w:themeColor="text1"/>
          <w:lang w:val="es-ES_tradnl"/>
        </w:rPr>
        <w:t>ades. Se debe poner atención a cómo comunicar.</w:t>
      </w:r>
    </w:p>
    <w:p w14:paraId="5A28219F" w14:textId="77777777" w:rsidR="00217847" w:rsidRPr="00270CF1" w:rsidRDefault="00217847" w:rsidP="00EF5EC4">
      <w:pPr>
        <w:pStyle w:val="Prrafodelista"/>
        <w:numPr>
          <w:ilvl w:val="0"/>
          <w:numId w:val="96"/>
        </w:numPr>
        <w:jc w:val="both"/>
        <w:rPr>
          <w:color w:val="000000" w:themeColor="text1"/>
          <w:lang w:val="es-ES_tradnl"/>
        </w:rPr>
      </w:pPr>
      <w:r w:rsidRPr="00270CF1">
        <w:rPr>
          <w:color w:val="000000" w:themeColor="text1"/>
          <w:lang w:val="es-ES_tradnl"/>
        </w:rPr>
        <w:t>Se han activado el trabajo en red para el intercambio de semillas, alimentos.</w:t>
      </w:r>
    </w:p>
    <w:p w14:paraId="509EBF48" w14:textId="77777777" w:rsidR="00217847" w:rsidRPr="00270CF1" w:rsidRDefault="00217847" w:rsidP="00EF5EC4">
      <w:pPr>
        <w:pStyle w:val="Prrafodelista"/>
        <w:numPr>
          <w:ilvl w:val="0"/>
          <w:numId w:val="96"/>
        </w:numPr>
        <w:jc w:val="both"/>
        <w:rPr>
          <w:color w:val="000000" w:themeColor="text1"/>
          <w:lang w:val="es-ES_tradnl"/>
        </w:rPr>
      </w:pPr>
      <w:r w:rsidRPr="00270CF1">
        <w:rPr>
          <w:color w:val="000000" w:themeColor="text1"/>
          <w:lang w:val="es-ES_tradnl"/>
        </w:rPr>
        <w:t>Estrategias para identificar a las personas y familias más vulnerables de las comunidades para tener mejor llegada en la asistencia.</w:t>
      </w:r>
    </w:p>
    <w:p w14:paraId="751D03EC" w14:textId="77777777" w:rsidR="00217847" w:rsidRPr="00270CF1" w:rsidRDefault="00217847" w:rsidP="003F28E2">
      <w:pPr>
        <w:jc w:val="both"/>
        <w:rPr>
          <w:color w:val="000000" w:themeColor="text1"/>
          <w:lang w:val="es-ES_tradnl"/>
        </w:rPr>
      </w:pPr>
    </w:p>
    <w:p w14:paraId="38144470" w14:textId="77777777" w:rsidR="00DD7EB0" w:rsidRDefault="00DD7EB0" w:rsidP="003F28E2">
      <w:pPr>
        <w:shd w:val="clear" w:color="auto" w:fill="FFFFFF"/>
        <w:jc w:val="both"/>
        <w:rPr>
          <w:rFonts w:cs="Arial"/>
          <w:b/>
          <w:bCs/>
          <w:color w:val="000000" w:themeColor="text1"/>
          <w:lang w:val="es-ES_tradnl"/>
        </w:rPr>
      </w:pPr>
    </w:p>
    <w:p w14:paraId="7C925912" w14:textId="77777777" w:rsidR="00DD7EB0" w:rsidRDefault="00DD7EB0" w:rsidP="003F28E2">
      <w:pPr>
        <w:shd w:val="clear" w:color="auto" w:fill="FFFFFF"/>
        <w:jc w:val="both"/>
        <w:rPr>
          <w:rFonts w:cs="Arial"/>
          <w:b/>
          <w:bCs/>
          <w:color w:val="000000" w:themeColor="text1"/>
          <w:lang w:val="es-ES_tradnl"/>
        </w:rPr>
      </w:pPr>
    </w:p>
    <w:p w14:paraId="15700652" w14:textId="77777777" w:rsidR="00DD7EB0" w:rsidRDefault="00DD7EB0" w:rsidP="003F28E2">
      <w:pPr>
        <w:shd w:val="clear" w:color="auto" w:fill="FFFFFF"/>
        <w:jc w:val="both"/>
        <w:rPr>
          <w:rFonts w:cs="Arial"/>
          <w:b/>
          <w:bCs/>
          <w:color w:val="000000" w:themeColor="text1"/>
          <w:lang w:val="es-ES_tradnl"/>
        </w:rPr>
      </w:pPr>
    </w:p>
    <w:p w14:paraId="05AF3828" w14:textId="77777777" w:rsidR="00DD7EB0" w:rsidRDefault="00DD7EB0" w:rsidP="003F28E2">
      <w:pPr>
        <w:shd w:val="clear" w:color="auto" w:fill="FFFFFF"/>
        <w:jc w:val="both"/>
        <w:rPr>
          <w:rFonts w:cs="Arial"/>
          <w:b/>
          <w:bCs/>
          <w:color w:val="000000" w:themeColor="text1"/>
          <w:lang w:val="es-ES_tradnl"/>
        </w:rPr>
      </w:pPr>
    </w:p>
    <w:p w14:paraId="752C5B9C" w14:textId="77777777" w:rsidR="00217847" w:rsidRPr="00DD7EB0" w:rsidRDefault="00217847" w:rsidP="003F28E2">
      <w:pPr>
        <w:shd w:val="clear" w:color="auto" w:fill="FFFFFF"/>
        <w:jc w:val="both"/>
        <w:rPr>
          <w:rFonts w:cs="Arial"/>
          <w:b/>
          <w:bCs/>
          <w:color w:val="1F497D" w:themeColor="text2"/>
          <w:lang w:val="es-ES_tradnl"/>
        </w:rPr>
      </w:pPr>
      <w:r w:rsidRPr="00DD7EB0">
        <w:rPr>
          <w:rFonts w:cs="Arial"/>
          <w:b/>
          <w:bCs/>
          <w:color w:val="1F497D" w:themeColor="text2"/>
          <w:lang w:val="es-ES_tradnl"/>
        </w:rPr>
        <w:lastRenderedPageBreak/>
        <w:t>Grupo 3</w:t>
      </w:r>
    </w:p>
    <w:p w14:paraId="3A4FF0FC" w14:textId="77777777" w:rsidR="00DD7EB0" w:rsidRDefault="00DD7EB0" w:rsidP="003F28E2">
      <w:pPr>
        <w:shd w:val="clear" w:color="auto" w:fill="FFFFFF"/>
        <w:jc w:val="both"/>
        <w:rPr>
          <w:rFonts w:cs="Arial"/>
          <w:b/>
          <w:bCs/>
          <w:color w:val="000000" w:themeColor="text1"/>
          <w:lang w:val="es-ES_tradnl"/>
        </w:rPr>
      </w:pPr>
    </w:p>
    <w:p w14:paraId="27DCD242" w14:textId="5D7AF83B" w:rsidR="00DD7EB0" w:rsidRPr="00270CF1" w:rsidRDefault="00DD7EB0" w:rsidP="003F28E2">
      <w:pPr>
        <w:shd w:val="clear" w:color="auto" w:fill="FFFFFF"/>
        <w:jc w:val="both"/>
        <w:rPr>
          <w:rFonts w:cs="Arial"/>
          <w:b/>
          <w:bCs/>
          <w:color w:val="000000" w:themeColor="text1"/>
          <w:lang w:val="es-ES_tradnl"/>
        </w:rPr>
      </w:pPr>
      <w:r>
        <w:rPr>
          <w:rFonts w:cs="Arial"/>
          <w:b/>
          <w:bCs/>
          <w:color w:val="000000" w:themeColor="text1"/>
          <w:lang w:val="es-ES_tradnl"/>
        </w:rPr>
        <w:t xml:space="preserve">Integrantes </w:t>
      </w:r>
    </w:p>
    <w:p w14:paraId="5CB816CD" w14:textId="77777777" w:rsidR="00DD7EB0" w:rsidRPr="00DD7EB0" w:rsidRDefault="00217847" w:rsidP="00EF5EC4">
      <w:pPr>
        <w:pStyle w:val="Prrafodelista"/>
        <w:numPr>
          <w:ilvl w:val="0"/>
          <w:numId w:val="98"/>
        </w:numPr>
        <w:shd w:val="clear" w:color="auto" w:fill="FFFFFF"/>
        <w:jc w:val="both"/>
        <w:rPr>
          <w:rFonts w:cs="Arial"/>
          <w:color w:val="000000" w:themeColor="text1"/>
          <w:lang w:val="es-ES_tradnl"/>
        </w:rPr>
      </w:pPr>
      <w:r w:rsidRPr="00DD7EB0">
        <w:rPr>
          <w:rFonts w:cs="Arial"/>
          <w:color w:val="000000" w:themeColor="text1"/>
          <w:lang w:val="es-ES_tradnl"/>
        </w:rPr>
        <w:t>Fabiola Alexandra Parra</w:t>
      </w:r>
    </w:p>
    <w:p w14:paraId="5430E4C2" w14:textId="77777777" w:rsidR="00DD7EB0" w:rsidRPr="00DD7EB0" w:rsidRDefault="00217847" w:rsidP="00EF5EC4">
      <w:pPr>
        <w:pStyle w:val="Prrafodelista"/>
        <w:numPr>
          <w:ilvl w:val="0"/>
          <w:numId w:val="98"/>
        </w:numPr>
        <w:shd w:val="clear" w:color="auto" w:fill="FFFFFF"/>
        <w:jc w:val="both"/>
        <w:rPr>
          <w:rFonts w:cs="Arial"/>
          <w:color w:val="000000" w:themeColor="text1"/>
          <w:lang w:val="es-ES_tradnl"/>
        </w:rPr>
      </w:pPr>
      <w:r w:rsidRPr="00DD7EB0">
        <w:rPr>
          <w:rFonts w:cs="Arial"/>
          <w:color w:val="000000" w:themeColor="text1"/>
          <w:lang w:val="es-ES_tradnl"/>
        </w:rPr>
        <w:t xml:space="preserve">Jane Poole </w:t>
      </w:r>
    </w:p>
    <w:p w14:paraId="1A6D62F0" w14:textId="77777777" w:rsidR="00DD7EB0" w:rsidRPr="00DD7EB0" w:rsidRDefault="00217847" w:rsidP="00EF5EC4">
      <w:pPr>
        <w:pStyle w:val="Prrafodelista"/>
        <w:numPr>
          <w:ilvl w:val="0"/>
          <w:numId w:val="98"/>
        </w:numPr>
        <w:shd w:val="clear" w:color="auto" w:fill="FFFFFF"/>
        <w:jc w:val="both"/>
        <w:rPr>
          <w:rFonts w:cs="Arial"/>
          <w:color w:val="000000" w:themeColor="text1"/>
          <w:lang w:val="es-ES_tradnl"/>
        </w:rPr>
      </w:pPr>
      <w:r w:rsidRPr="00DD7EB0">
        <w:rPr>
          <w:rFonts w:cs="Arial"/>
          <w:color w:val="000000" w:themeColor="text1"/>
          <w:lang w:val="es-ES_tradnl"/>
        </w:rPr>
        <w:t xml:space="preserve">Jane Maland Cady </w:t>
      </w:r>
    </w:p>
    <w:p w14:paraId="065235C9" w14:textId="77777777" w:rsidR="00DD7EB0" w:rsidRPr="00DD7EB0" w:rsidRDefault="00217847" w:rsidP="00EF5EC4">
      <w:pPr>
        <w:pStyle w:val="Prrafodelista"/>
        <w:numPr>
          <w:ilvl w:val="0"/>
          <w:numId w:val="98"/>
        </w:numPr>
        <w:shd w:val="clear" w:color="auto" w:fill="FFFFFF"/>
        <w:jc w:val="both"/>
        <w:rPr>
          <w:rFonts w:cs="Arial"/>
          <w:color w:val="000000" w:themeColor="text1"/>
          <w:lang w:val="es-ES_tradnl"/>
        </w:rPr>
      </w:pPr>
      <w:r w:rsidRPr="00DD7EB0">
        <w:rPr>
          <w:rFonts w:cs="Arial"/>
          <w:color w:val="000000" w:themeColor="text1"/>
          <w:lang w:val="es-ES_tradnl"/>
        </w:rPr>
        <w:t xml:space="preserve">Marah Moore </w:t>
      </w:r>
    </w:p>
    <w:p w14:paraId="4283310F" w14:textId="4E75EDB4" w:rsidR="00DD7EB0" w:rsidRPr="00DD7EB0" w:rsidRDefault="00DD7EB0" w:rsidP="00EF5EC4">
      <w:pPr>
        <w:pStyle w:val="Prrafodelista"/>
        <w:numPr>
          <w:ilvl w:val="0"/>
          <w:numId w:val="98"/>
        </w:numPr>
        <w:shd w:val="clear" w:color="auto" w:fill="FFFFFF"/>
        <w:jc w:val="both"/>
        <w:rPr>
          <w:rFonts w:cs="Arial"/>
          <w:color w:val="000000" w:themeColor="text1"/>
          <w:lang w:val="es-ES_tradnl"/>
        </w:rPr>
      </w:pPr>
      <w:r w:rsidRPr="00DD7EB0">
        <w:rPr>
          <w:rFonts w:cs="Arial"/>
          <w:color w:val="000000" w:themeColor="text1"/>
          <w:lang w:val="es-ES_tradnl"/>
        </w:rPr>
        <w:t>Laura Lucia ayerdis B</w:t>
      </w:r>
      <w:r w:rsidR="00217847" w:rsidRPr="00DD7EB0">
        <w:rPr>
          <w:rFonts w:cs="Arial"/>
          <w:color w:val="000000" w:themeColor="text1"/>
          <w:lang w:val="es-ES_tradnl"/>
        </w:rPr>
        <w:t xml:space="preserve">arahona </w:t>
      </w:r>
    </w:p>
    <w:p w14:paraId="7E2C9E36" w14:textId="4CDEFE3D" w:rsidR="00217847" w:rsidRPr="00DD7EB0" w:rsidRDefault="00DD7EB0" w:rsidP="00EF5EC4">
      <w:pPr>
        <w:pStyle w:val="Prrafodelista"/>
        <w:numPr>
          <w:ilvl w:val="0"/>
          <w:numId w:val="98"/>
        </w:numPr>
        <w:shd w:val="clear" w:color="auto" w:fill="FFFFFF"/>
        <w:jc w:val="both"/>
        <w:rPr>
          <w:rFonts w:cs="Arial"/>
          <w:b/>
          <w:bCs/>
          <w:color w:val="000000" w:themeColor="text1"/>
          <w:lang w:val="es-ES_tradnl"/>
        </w:rPr>
      </w:pPr>
      <w:r w:rsidRPr="00DD7EB0">
        <w:rPr>
          <w:rFonts w:cs="Arial"/>
          <w:color w:val="000000" w:themeColor="text1"/>
          <w:lang w:val="es-ES_tradnl"/>
        </w:rPr>
        <w:t>María</w:t>
      </w:r>
      <w:r w:rsidR="00217847" w:rsidRPr="00DD7EB0">
        <w:rPr>
          <w:rFonts w:cs="Arial"/>
          <w:color w:val="000000" w:themeColor="text1"/>
          <w:lang w:val="es-ES_tradnl"/>
        </w:rPr>
        <w:t xml:space="preserve"> Scurrah </w:t>
      </w:r>
    </w:p>
    <w:p w14:paraId="21CC5B27" w14:textId="37D1BDB6" w:rsidR="00DD7EB0" w:rsidRPr="00DD7EB0" w:rsidRDefault="00DD7EB0" w:rsidP="00EF5EC4">
      <w:pPr>
        <w:pStyle w:val="Prrafodelista"/>
        <w:numPr>
          <w:ilvl w:val="0"/>
          <w:numId w:val="98"/>
        </w:numPr>
        <w:shd w:val="clear" w:color="auto" w:fill="FFFFFF"/>
        <w:jc w:val="both"/>
        <w:rPr>
          <w:rFonts w:cs="Arial"/>
          <w:color w:val="000000" w:themeColor="text1"/>
          <w:lang w:val="es-ES_tradnl"/>
        </w:rPr>
      </w:pPr>
      <w:r w:rsidRPr="00DD7EB0">
        <w:rPr>
          <w:rFonts w:cs="Arial"/>
          <w:bCs/>
          <w:color w:val="000000" w:themeColor="text1"/>
          <w:lang w:val="es-ES_tradnl"/>
        </w:rPr>
        <w:t>Carlos Barahona</w:t>
      </w:r>
    </w:p>
    <w:p w14:paraId="10BE6984" w14:textId="77777777" w:rsidR="00217847" w:rsidRPr="00270CF1" w:rsidRDefault="00217847" w:rsidP="003F28E2">
      <w:pPr>
        <w:shd w:val="clear" w:color="auto" w:fill="FFFFFF"/>
        <w:jc w:val="both"/>
        <w:rPr>
          <w:rFonts w:cs="Arial"/>
          <w:color w:val="000000" w:themeColor="text1"/>
          <w:lang w:val="es-ES_tradnl"/>
        </w:rPr>
      </w:pPr>
      <w:r w:rsidRPr="00270CF1">
        <w:rPr>
          <w:rFonts w:cs="Arial"/>
          <w:color w:val="000000" w:themeColor="text1"/>
          <w:lang w:val="es-ES_tradnl"/>
        </w:rPr>
        <w:t> </w:t>
      </w:r>
    </w:p>
    <w:p w14:paraId="73E2B601" w14:textId="77777777" w:rsidR="00217847" w:rsidRPr="00270CF1" w:rsidRDefault="00217847" w:rsidP="003F28E2">
      <w:pPr>
        <w:shd w:val="clear" w:color="auto" w:fill="FFFFFF"/>
        <w:jc w:val="both"/>
        <w:rPr>
          <w:rFonts w:cs="Arial"/>
          <w:color w:val="000000" w:themeColor="text1"/>
          <w:lang w:val="es-ES_tradnl"/>
        </w:rPr>
      </w:pPr>
      <w:r w:rsidRPr="00270CF1">
        <w:rPr>
          <w:rFonts w:cs="Arial"/>
          <w:color w:val="000000" w:themeColor="text1"/>
          <w:lang w:val="es-ES_tradnl"/>
        </w:rPr>
        <w:t> </w:t>
      </w:r>
    </w:p>
    <w:p w14:paraId="5B6D4863" w14:textId="5DE97B87" w:rsidR="00217847" w:rsidRDefault="00217847" w:rsidP="003F28E2">
      <w:pPr>
        <w:shd w:val="clear" w:color="auto" w:fill="FFFFFF"/>
        <w:jc w:val="both"/>
        <w:rPr>
          <w:rFonts w:cs="Arial"/>
          <w:b/>
          <w:bCs/>
          <w:color w:val="000000" w:themeColor="text1"/>
          <w:lang w:val="es-ES_tradnl"/>
        </w:rPr>
      </w:pPr>
      <w:r w:rsidRPr="00270CF1">
        <w:rPr>
          <w:rFonts w:cs="Arial"/>
          <w:b/>
          <w:bCs/>
          <w:color w:val="000000" w:themeColor="text1"/>
          <w:lang w:val="es-ES_tradnl"/>
        </w:rPr>
        <w:t>Desaf</w:t>
      </w:r>
      <w:r w:rsidR="00DD7EB0">
        <w:rPr>
          <w:rFonts w:cs="Arial"/>
          <w:b/>
          <w:bCs/>
          <w:color w:val="000000" w:themeColor="text1"/>
          <w:lang w:val="es-ES_tradnl"/>
        </w:rPr>
        <w:t>íos</w:t>
      </w:r>
    </w:p>
    <w:p w14:paraId="4FF750F4" w14:textId="77777777" w:rsidR="00DD7EB0" w:rsidRPr="00270CF1" w:rsidRDefault="00DD7EB0" w:rsidP="003F28E2">
      <w:pPr>
        <w:shd w:val="clear" w:color="auto" w:fill="FFFFFF"/>
        <w:jc w:val="both"/>
        <w:rPr>
          <w:rFonts w:cs="Arial"/>
          <w:color w:val="000000" w:themeColor="text1"/>
          <w:lang w:val="es-ES_tradnl"/>
        </w:rPr>
      </w:pPr>
    </w:p>
    <w:p w14:paraId="0A7ED9E8" w14:textId="7C742B06" w:rsidR="00217847" w:rsidRPr="00DD7EB0" w:rsidRDefault="001648B2" w:rsidP="00EF5EC4">
      <w:pPr>
        <w:pStyle w:val="Prrafodelista"/>
        <w:numPr>
          <w:ilvl w:val="0"/>
          <w:numId w:val="99"/>
        </w:numPr>
        <w:shd w:val="clear" w:color="auto" w:fill="FFFFFF"/>
        <w:jc w:val="both"/>
        <w:rPr>
          <w:rFonts w:cs="Arial"/>
          <w:color w:val="000000" w:themeColor="text1"/>
          <w:lang w:val="es-ES_tradnl"/>
        </w:rPr>
      </w:pPr>
      <w:r>
        <w:rPr>
          <w:rFonts w:cs="Arial"/>
          <w:color w:val="000000" w:themeColor="text1"/>
          <w:lang w:val="es-ES_tradnl"/>
        </w:rPr>
        <w:t>Conectividad.</w:t>
      </w:r>
    </w:p>
    <w:p w14:paraId="3F7A47E3" w14:textId="5BB1C779" w:rsidR="00217847" w:rsidRPr="00DD7EB0" w:rsidRDefault="00DD7EB0" w:rsidP="00EF5EC4">
      <w:pPr>
        <w:pStyle w:val="Prrafodelista"/>
        <w:numPr>
          <w:ilvl w:val="0"/>
          <w:numId w:val="99"/>
        </w:numPr>
        <w:shd w:val="clear" w:color="auto" w:fill="FFFFFF"/>
        <w:jc w:val="both"/>
        <w:rPr>
          <w:rFonts w:cs="Arial"/>
          <w:color w:val="000000" w:themeColor="text1"/>
          <w:lang w:val="es-ES_tradnl"/>
        </w:rPr>
      </w:pPr>
      <w:r>
        <w:rPr>
          <w:rFonts w:cs="Arial"/>
          <w:color w:val="000000" w:themeColor="text1"/>
          <w:lang w:val="es-ES_tradnl"/>
        </w:rPr>
        <w:t>Educació</w:t>
      </w:r>
      <w:r w:rsidR="00217847" w:rsidRPr="00DD7EB0">
        <w:rPr>
          <w:rFonts w:cs="Arial"/>
          <w:color w:val="000000" w:themeColor="text1"/>
          <w:lang w:val="es-ES_tradnl"/>
        </w:rPr>
        <w:t>n a distancia es transmitida por televisión y radio.</w:t>
      </w:r>
    </w:p>
    <w:p w14:paraId="5124A88E" w14:textId="238472C0" w:rsidR="00217847" w:rsidRPr="00DD7EB0" w:rsidRDefault="00217847" w:rsidP="00EF5EC4">
      <w:pPr>
        <w:pStyle w:val="Prrafodelista"/>
        <w:numPr>
          <w:ilvl w:val="0"/>
          <w:numId w:val="99"/>
        </w:numPr>
        <w:shd w:val="clear" w:color="auto" w:fill="FFFFFF"/>
        <w:jc w:val="both"/>
        <w:rPr>
          <w:rFonts w:cs="Arial"/>
          <w:color w:val="000000" w:themeColor="text1"/>
          <w:lang w:val="es-ES_tradnl"/>
        </w:rPr>
      </w:pPr>
      <w:r w:rsidRPr="00DD7EB0">
        <w:rPr>
          <w:rFonts w:cs="Arial"/>
          <w:color w:val="000000" w:themeColor="text1"/>
          <w:lang w:val="es-ES_tradnl"/>
        </w:rPr>
        <w:t>Sin embargo</w:t>
      </w:r>
      <w:r w:rsidR="001648B2">
        <w:rPr>
          <w:rFonts w:cs="Arial"/>
          <w:color w:val="000000" w:themeColor="text1"/>
          <w:lang w:val="es-ES_tradnl"/>
        </w:rPr>
        <w:t>,</w:t>
      </w:r>
      <w:r w:rsidRPr="00DD7EB0">
        <w:rPr>
          <w:rFonts w:cs="Arial"/>
          <w:color w:val="000000" w:themeColor="text1"/>
          <w:lang w:val="es-ES_tradnl"/>
        </w:rPr>
        <w:t xml:space="preserve"> la desigualdad es un factor limitante. Muchas familias no tienen un radio. Tratamos de ayudar proveyendo radios para l</w:t>
      </w:r>
      <w:r w:rsidR="001648B2">
        <w:rPr>
          <w:rFonts w:cs="Arial"/>
          <w:color w:val="000000" w:themeColor="text1"/>
          <w:lang w:val="es-ES_tradnl"/>
        </w:rPr>
        <w:t>as familias que no tienen radio (Proyecto Semillas y Escuelas)</w:t>
      </w:r>
    </w:p>
    <w:p w14:paraId="0663284E" w14:textId="77777777" w:rsidR="00217847" w:rsidRPr="00DD7EB0" w:rsidRDefault="00217847" w:rsidP="00EF5EC4">
      <w:pPr>
        <w:pStyle w:val="Prrafodelista"/>
        <w:numPr>
          <w:ilvl w:val="0"/>
          <w:numId w:val="99"/>
        </w:numPr>
        <w:shd w:val="clear" w:color="auto" w:fill="FFFFFF"/>
        <w:jc w:val="both"/>
        <w:rPr>
          <w:rFonts w:cs="Arial"/>
          <w:color w:val="000000" w:themeColor="text1"/>
          <w:lang w:val="es-ES_tradnl"/>
        </w:rPr>
      </w:pPr>
      <w:r w:rsidRPr="00DD7EB0">
        <w:rPr>
          <w:rFonts w:cs="Arial"/>
          <w:color w:val="000000" w:themeColor="text1"/>
          <w:lang w:val="es-ES_tradnl"/>
        </w:rPr>
        <w:t>El principal reto es la escasez de recursos.</w:t>
      </w:r>
    </w:p>
    <w:p w14:paraId="250DEE36" w14:textId="77777777" w:rsidR="00217847" w:rsidRPr="00DD7EB0" w:rsidRDefault="00217847" w:rsidP="00EF5EC4">
      <w:pPr>
        <w:pStyle w:val="Prrafodelista"/>
        <w:numPr>
          <w:ilvl w:val="0"/>
          <w:numId w:val="99"/>
        </w:numPr>
        <w:shd w:val="clear" w:color="auto" w:fill="FFFFFF"/>
        <w:jc w:val="both"/>
        <w:rPr>
          <w:rFonts w:cs="Arial"/>
          <w:color w:val="000000" w:themeColor="text1"/>
          <w:lang w:val="es-ES_tradnl"/>
        </w:rPr>
      </w:pPr>
      <w:r w:rsidRPr="00DD7EB0">
        <w:rPr>
          <w:rFonts w:cs="Arial"/>
          <w:color w:val="000000" w:themeColor="text1"/>
          <w:lang w:val="es-ES_tradnl"/>
        </w:rPr>
        <w:t>No hay apoyo del gobierno central para resolver el problema.</w:t>
      </w:r>
    </w:p>
    <w:p w14:paraId="22785819" w14:textId="7A2F34B4" w:rsidR="00217847" w:rsidRPr="00DD7EB0" w:rsidRDefault="00DD7EB0" w:rsidP="00EF5EC4">
      <w:pPr>
        <w:pStyle w:val="Prrafodelista"/>
        <w:numPr>
          <w:ilvl w:val="0"/>
          <w:numId w:val="99"/>
        </w:numPr>
        <w:shd w:val="clear" w:color="auto" w:fill="FFFFFF"/>
        <w:jc w:val="both"/>
        <w:rPr>
          <w:rFonts w:cs="Arial"/>
          <w:color w:val="000000" w:themeColor="text1"/>
          <w:lang w:val="es-ES_tradnl"/>
        </w:rPr>
      </w:pPr>
      <w:r>
        <w:rPr>
          <w:rFonts w:cs="Arial"/>
          <w:color w:val="000000" w:themeColor="text1"/>
          <w:lang w:val="es-ES_tradnl"/>
        </w:rPr>
        <w:t>Migració</w:t>
      </w:r>
      <w:r w:rsidR="001648B2">
        <w:rPr>
          <w:rFonts w:cs="Arial"/>
          <w:color w:val="000000" w:themeColor="text1"/>
          <w:lang w:val="es-ES_tradnl"/>
        </w:rPr>
        <w:t>n de la ciudad al campo está</w:t>
      </w:r>
      <w:r w:rsidR="00217847" w:rsidRPr="00DD7EB0">
        <w:rPr>
          <w:rFonts w:cs="Arial"/>
          <w:color w:val="000000" w:themeColor="text1"/>
          <w:lang w:val="es-ES_tradnl"/>
        </w:rPr>
        <w:t xml:space="preserve"> sucediendo. Hay una oportunidad para nuevas formas de organización y relaciones entre la comunidad y las escuelas.</w:t>
      </w:r>
    </w:p>
    <w:p w14:paraId="7DD87FAF" w14:textId="03312E54" w:rsidR="00217847" w:rsidRPr="00DD7EB0" w:rsidRDefault="00217847" w:rsidP="00EF5EC4">
      <w:pPr>
        <w:pStyle w:val="Prrafodelista"/>
        <w:numPr>
          <w:ilvl w:val="0"/>
          <w:numId w:val="99"/>
        </w:numPr>
        <w:shd w:val="clear" w:color="auto" w:fill="FFFFFF"/>
        <w:jc w:val="both"/>
        <w:rPr>
          <w:rFonts w:cs="Arial"/>
          <w:color w:val="000000" w:themeColor="text1"/>
          <w:lang w:val="es-ES_tradnl"/>
        </w:rPr>
      </w:pPr>
      <w:r w:rsidRPr="00DD7EB0">
        <w:rPr>
          <w:rFonts w:cs="Arial"/>
          <w:color w:val="000000" w:themeColor="text1"/>
          <w:lang w:val="es-ES_tradnl"/>
        </w:rPr>
        <w:t>Produ</w:t>
      </w:r>
      <w:r w:rsidR="001648B2">
        <w:rPr>
          <w:rFonts w:cs="Arial"/>
          <w:color w:val="000000" w:themeColor="text1"/>
          <w:lang w:val="es-ES_tradnl"/>
        </w:rPr>
        <w:t>cción de programas de radio está</w:t>
      </w:r>
      <w:r w:rsidRPr="00DD7EB0">
        <w:rPr>
          <w:rFonts w:cs="Arial"/>
          <w:color w:val="000000" w:themeColor="text1"/>
          <w:lang w:val="es-ES_tradnl"/>
        </w:rPr>
        <w:t xml:space="preserve"> limitada por la habilidad de producir los programas.</w:t>
      </w:r>
    </w:p>
    <w:p w14:paraId="75A75D26" w14:textId="6ACF15BC" w:rsidR="00217847" w:rsidRPr="00DD7EB0" w:rsidRDefault="00217847" w:rsidP="00EF5EC4">
      <w:pPr>
        <w:pStyle w:val="Prrafodelista"/>
        <w:numPr>
          <w:ilvl w:val="0"/>
          <w:numId w:val="99"/>
        </w:numPr>
        <w:shd w:val="clear" w:color="auto" w:fill="FFFFFF"/>
        <w:jc w:val="both"/>
        <w:rPr>
          <w:rFonts w:cs="Arial"/>
          <w:color w:val="000000" w:themeColor="text1"/>
          <w:lang w:val="es-ES_tradnl"/>
        </w:rPr>
      </w:pPr>
      <w:r w:rsidRPr="00DD7EB0">
        <w:rPr>
          <w:rFonts w:cs="Arial"/>
          <w:color w:val="000000" w:themeColor="text1"/>
          <w:lang w:val="es-ES_tradnl"/>
        </w:rPr>
        <w:t>Nuestra habil</w:t>
      </w:r>
      <w:r w:rsidR="001648B2">
        <w:rPr>
          <w:rFonts w:cs="Arial"/>
          <w:color w:val="000000" w:themeColor="text1"/>
          <w:lang w:val="es-ES_tradnl"/>
        </w:rPr>
        <w:t>idad de aprovechar la radio está</w:t>
      </w:r>
      <w:r w:rsidRPr="00DD7EB0">
        <w:rPr>
          <w:rFonts w:cs="Arial"/>
          <w:color w:val="000000" w:themeColor="text1"/>
          <w:lang w:val="es-ES_tradnl"/>
        </w:rPr>
        <w:t xml:space="preserve"> limitada por lo ocupados que estamos haciendo otras cosas.</w:t>
      </w:r>
    </w:p>
    <w:p w14:paraId="30AD6F52" w14:textId="77777777" w:rsidR="00217847" w:rsidRPr="00270CF1" w:rsidRDefault="00217847" w:rsidP="003F28E2">
      <w:pPr>
        <w:shd w:val="clear" w:color="auto" w:fill="FFFFFF"/>
        <w:jc w:val="both"/>
        <w:rPr>
          <w:rFonts w:cs="Arial"/>
          <w:color w:val="000000" w:themeColor="text1"/>
          <w:lang w:val="es-ES_tradnl"/>
        </w:rPr>
      </w:pPr>
      <w:r w:rsidRPr="00270CF1">
        <w:rPr>
          <w:rFonts w:cs="Arial"/>
          <w:color w:val="000000" w:themeColor="text1"/>
          <w:lang w:val="es-ES_tradnl"/>
        </w:rPr>
        <w:t> </w:t>
      </w:r>
    </w:p>
    <w:p w14:paraId="089461A7" w14:textId="77777777" w:rsidR="00217847" w:rsidRDefault="00217847" w:rsidP="003F28E2">
      <w:pPr>
        <w:shd w:val="clear" w:color="auto" w:fill="FFFFFF"/>
        <w:jc w:val="both"/>
        <w:rPr>
          <w:rFonts w:cs="Arial"/>
          <w:b/>
          <w:bCs/>
          <w:color w:val="000000" w:themeColor="text1"/>
          <w:lang w:val="es-ES_tradnl"/>
        </w:rPr>
      </w:pPr>
      <w:r w:rsidRPr="00270CF1">
        <w:rPr>
          <w:rFonts w:cs="Arial"/>
          <w:b/>
          <w:bCs/>
          <w:color w:val="000000" w:themeColor="text1"/>
          <w:lang w:val="es-ES_tradnl"/>
        </w:rPr>
        <w:t>Oportunidades</w:t>
      </w:r>
    </w:p>
    <w:p w14:paraId="034216B7" w14:textId="77777777" w:rsidR="00DD7EB0" w:rsidRPr="00270CF1" w:rsidRDefault="00DD7EB0" w:rsidP="003F28E2">
      <w:pPr>
        <w:shd w:val="clear" w:color="auto" w:fill="FFFFFF"/>
        <w:jc w:val="both"/>
        <w:rPr>
          <w:rFonts w:cs="Arial"/>
          <w:color w:val="000000" w:themeColor="text1"/>
          <w:lang w:val="es-ES_tradnl"/>
        </w:rPr>
      </w:pPr>
    </w:p>
    <w:p w14:paraId="3F72F45F" w14:textId="77777777" w:rsidR="00217847" w:rsidRPr="00DD7EB0" w:rsidRDefault="00217847" w:rsidP="00EF5EC4">
      <w:pPr>
        <w:pStyle w:val="Prrafodelista"/>
        <w:numPr>
          <w:ilvl w:val="0"/>
          <w:numId w:val="100"/>
        </w:numPr>
        <w:shd w:val="clear" w:color="auto" w:fill="FFFFFF"/>
        <w:jc w:val="both"/>
        <w:rPr>
          <w:rFonts w:cs="Arial"/>
          <w:color w:val="000000" w:themeColor="text1"/>
          <w:lang w:val="es-ES_tradnl"/>
        </w:rPr>
      </w:pPr>
      <w:r w:rsidRPr="00DD7EB0">
        <w:rPr>
          <w:rFonts w:cs="Arial"/>
          <w:color w:val="000000" w:themeColor="text1"/>
          <w:lang w:val="es-ES_tradnl"/>
        </w:rPr>
        <w:t>Una escuela tiene una radio emisora y estamos en contacto con los profesores para apoyar la transmisión de las lecciones por radio. Adaptando los contenidos del programa nacional de educación a distancia a la transmisión por la radio.</w:t>
      </w:r>
    </w:p>
    <w:p w14:paraId="3815BCE6" w14:textId="5982AE54" w:rsidR="00217847" w:rsidRPr="00DD7EB0" w:rsidRDefault="00217847" w:rsidP="00EF5EC4">
      <w:pPr>
        <w:pStyle w:val="Prrafodelista"/>
        <w:numPr>
          <w:ilvl w:val="0"/>
          <w:numId w:val="100"/>
        </w:numPr>
        <w:shd w:val="clear" w:color="auto" w:fill="FFFFFF"/>
        <w:jc w:val="both"/>
        <w:rPr>
          <w:rFonts w:cs="Arial"/>
          <w:color w:val="000000" w:themeColor="text1"/>
          <w:lang w:val="es-ES_tradnl"/>
        </w:rPr>
      </w:pPr>
      <w:r w:rsidRPr="00DD7EB0">
        <w:rPr>
          <w:rFonts w:cs="Arial"/>
          <w:color w:val="000000" w:themeColor="text1"/>
          <w:lang w:val="es-ES_tradnl"/>
        </w:rPr>
        <w:t>¿Hay una oportunidad de contribuir a los programas de radio que ya existen en las estaciones de radio locales, regionales, etc</w:t>
      </w:r>
      <w:r w:rsidR="004E7E91" w:rsidRPr="00DD7EB0">
        <w:rPr>
          <w:rFonts w:cs="Arial"/>
          <w:color w:val="000000" w:themeColor="text1"/>
          <w:lang w:val="es-ES_tradnl"/>
        </w:rPr>
        <w:t>.</w:t>
      </w:r>
      <w:r w:rsidRPr="00DD7EB0">
        <w:rPr>
          <w:rFonts w:cs="Arial"/>
          <w:color w:val="000000" w:themeColor="text1"/>
          <w:lang w:val="es-ES_tradnl"/>
        </w:rPr>
        <w:t>?</w:t>
      </w:r>
    </w:p>
    <w:p w14:paraId="34FC9BF9" w14:textId="00294F9D" w:rsidR="00217847" w:rsidRPr="00DD7EB0" w:rsidRDefault="00217847" w:rsidP="00EF5EC4">
      <w:pPr>
        <w:pStyle w:val="Prrafodelista"/>
        <w:numPr>
          <w:ilvl w:val="0"/>
          <w:numId w:val="100"/>
        </w:numPr>
        <w:shd w:val="clear" w:color="auto" w:fill="FFFFFF"/>
        <w:jc w:val="both"/>
        <w:rPr>
          <w:rFonts w:cs="Arial"/>
          <w:color w:val="000000" w:themeColor="text1"/>
          <w:lang w:val="es-ES_tradnl"/>
        </w:rPr>
      </w:pPr>
      <w:r w:rsidRPr="00DD7EB0">
        <w:rPr>
          <w:rFonts w:cs="Arial"/>
          <w:color w:val="000000" w:themeColor="text1"/>
          <w:lang w:val="es-ES_tradnl"/>
        </w:rPr>
        <w:t>Aumento en la participación de los agricultores/profesores/comunidades en los proc</w:t>
      </w:r>
      <w:r w:rsidR="001648B2">
        <w:rPr>
          <w:rFonts w:cs="Arial"/>
          <w:color w:val="000000" w:themeColor="text1"/>
          <w:lang w:val="es-ES_tradnl"/>
        </w:rPr>
        <w:t>esos de investigación. Esto está</w:t>
      </w:r>
      <w:r w:rsidRPr="00DD7EB0">
        <w:rPr>
          <w:rFonts w:cs="Arial"/>
          <w:color w:val="000000" w:themeColor="text1"/>
          <w:lang w:val="es-ES_tradnl"/>
        </w:rPr>
        <w:t xml:space="preserve"> motivando nuevas formas de participación en el proceso de investigación, sistematización y aprendizaje.</w:t>
      </w:r>
    </w:p>
    <w:p w14:paraId="2880D641" w14:textId="23190FE5" w:rsidR="00217847" w:rsidRPr="001648B2" w:rsidRDefault="001648B2" w:rsidP="00EF5EC4">
      <w:pPr>
        <w:pStyle w:val="Prrafodelista"/>
        <w:numPr>
          <w:ilvl w:val="0"/>
          <w:numId w:val="100"/>
        </w:numPr>
        <w:shd w:val="clear" w:color="auto" w:fill="FFFFFF"/>
        <w:jc w:val="both"/>
        <w:rPr>
          <w:rFonts w:cs="Arial"/>
          <w:color w:val="000000" w:themeColor="text1"/>
          <w:lang w:val="es-ES_tradnl"/>
        </w:rPr>
      </w:pPr>
      <w:r>
        <w:rPr>
          <w:rFonts w:cs="Arial"/>
          <w:color w:val="000000" w:themeColor="text1"/>
          <w:lang w:val="es-ES_tradnl"/>
        </w:rPr>
        <w:t>¿Có</w:t>
      </w:r>
      <w:r w:rsidR="00217847" w:rsidRPr="00DD7EB0">
        <w:rPr>
          <w:rFonts w:cs="Arial"/>
          <w:color w:val="000000" w:themeColor="text1"/>
          <w:lang w:val="es-ES_tradnl"/>
        </w:rPr>
        <w:t>mo aprovechamos mejor el medio de la radio?</w:t>
      </w:r>
      <w:r w:rsidR="00217847" w:rsidRPr="001648B2">
        <w:rPr>
          <w:rFonts w:cs="Arial"/>
          <w:color w:val="000000" w:themeColor="text1"/>
          <w:lang w:val="es-ES_tradnl"/>
        </w:rPr>
        <w:t>¿Podemos aprovechar la experiencia ya existente en el CCRP?</w:t>
      </w:r>
    </w:p>
    <w:p w14:paraId="71A842B8" w14:textId="77777777" w:rsidR="00217847" w:rsidRPr="00DD7EB0" w:rsidRDefault="00217847" w:rsidP="00EF5EC4">
      <w:pPr>
        <w:pStyle w:val="Prrafodelista"/>
        <w:numPr>
          <w:ilvl w:val="0"/>
          <w:numId w:val="100"/>
        </w:numPr>
        <w:shd w:val="clear" w:color="auto" w:fill="FFFFFF"/>
        <w:jc w:val="both"/>
        <w:rPr>
          <w:rFonts w:cs="Arial"/>
          <w:color w:val="000000" w:themeColor="text1"/>
          <w:lang w:val="es-ES_tradnl"/>
        </w:rPr>
      </w:pPr>
      <w:r w:rsidRPr="00DD7EB0">
        <w:rPr>
          <w:rFonts w:cs="Arial"/>
          <w:color w:val="000000" w:themeColor="text1"/>
          <w:lang w:val="es-ES_tradnl"/>
        </w:rPr>
        <w:t>¿Cómo aprovechar las oportunidades del enriquecimiento inter-generacional?</w:t>
      </w:r>
    </w:p>
    <w:p w14:paraId="2EDEE04A" w14:textId="183C9CA3" w:rsidR="00217847" w:rsidRDefault="00217847" w:rsidP="00EF5EC4">
      <w:pPr>
        <w:pStyle w:val="Prrafodelista"/>
        <w:numPr>
          <w:ilvl w:val="0"/>
          <w:numId w:val="100"/>
        </w:numPr>
        <w:shd w:val="clear" w:color="auto" w:fill="FFFFFF"/>
        <w:jc w:val="both"/>
        <w:rPr>
          <w:rFonts w:cs="Arial"/>
          <w:color w:val="000000" w:themeColor="text1"/>
          <w:lang w:val="es-ES_tradnl"/>
        </w:rPr>
      </w:pPr>
      <w:r w:rsidRPr="00DD7EB0">
        <w:rPr>
          <w:rFonts w:cs="Arial"/>
          <w:color w:val="000000" w:themeColor="text1"/>
          <w:lang w:val="es-ES_tradnl"/>
        </w:rPr>
        <w:t>Redes de agentes pu</w:t>
      </w:r>
      <w:r w:rsidR="00F04D8B" w:rsidRPr="00DD7EB0">
        <w:rPr>
          <w:rFonts w:cs="Arial"/>
          <w:color w:val="000000" w:themeColor="text1"/>
          <w:lang w:val="es-ES_tradnl"/>
        </w:rPr>
        <w:t>e</w:t>
      </w:r>
      <w:r w:rsidR="001648B2">
        <w:rPr>
          <w:rFonts w:cs="Arial"/>
          <w:color w:val="000000" w:themeColor="text1"/>
          <w:lang w:val="es-ES_tradnl"/>
        </w:rPr>
        <w:t xml:space="preserve">den ser importantes </w:t>
      </w:r>
      <w:r w:rsidRPr="00DD7EB0">
        <w:rPr>
          <w:rFonts w:cs="Arial"/>
          <w:color w:val="000000" w:themeColor="text1"/>
          <w:lang w:val="es-ES_tradnl"/>
        </w:rPr>
        <w:t xml:space="preserve">para aprovechar estas oportunidades. Necesitamos el apoyo de agentes que no están necesariamente </w:t>
      </w:r>
      <w:r w:rsidRPr="00DD7EB0">
        <w:rPr>
          <w:rFonts w:cs="Arial"/>
          <w:color w:val="000000" w:themeColor="text1"/>
          <w:lang w:val="es-ES_tradnl"/>
        </w:rPr>
        <w:lastRenderedPageBreak/>
        <w:t>involucrado</w:t>
      </w:r>
      <w:r w:rsidR="001648B2">
        <w:rPr>
          <w:rFonts w:cs="Arial"/>
          <w:color w:val="000000" w:themeColor="text1"/>
          <w:lang w:val="es-ES_tradnl"/>
        </w:rPr>
        <w:t>s todavía. En el caso de Semillas y Escuelas</w:t>
      </w:r>
      <w:r w:rsidRPr="00DD7EB0">
        <w:rPr>
          <w:rFonts w:cs="Arial"/>
          <w:color w:val="000000" w:themeColor="text1"/>
          <w:lang w:val="es-ES_tradnl"/>
        </w:rPr>
        <w:t>, la participación de la universidad.</w:t>
      </w:r>
      <w:r w:rsidRPr="001648B2">
        <w:rPr>
          <w:rFonts w:cs="Arial"/>
          <w:color w:val="000000" w:themeColor="text1"/>
          <w:lang w:val="es-ES_tradnl"/>
        </w:rPr>
        <w:t> </w:t>
      </w:r>
    </w:p>
    <w:p w14:paraId="6851CD96" w14:textId="77777777" w:rsidR="001648B2" w:rsidRPr="001648B2" w:rsidRDefault="001648B2" w:rsidP="001648B2">
      <w:pPr>
        <w:pStyle w:val="Prrafodelista"/>
        <w:shd w:val="clear" w:color="auto" w:fill="FFFFFF"/>
        <w:jc w:val="both"/>
        <w:rPr>
          <w:rFonts w:cs="Arial"/>
          <w:color w:val="000000" w:themeColor="text1"/>
          <w:lang w:val="es-ES_tradnl"/>
        </w:rPr>
      </w:pPr>
    </w:p>
    <w:p w14:paraId="374F342D" w14:textId="77777777" w:rsidR="00217847" w:rsidRDefault="00217847" w:rsidP="003F28E2">
      <w:pPr>
        <w:shd w:val="clear" w:color="auto" w:fill="FFFFFF"/>
        <w:jc w:val="both"/>
        <w:rPr>
          <w:rFonts w:cs="Arial"/>
          <w:b/>
          <w:bCs/>
          <w:color w:val="000000" w:themeColor="text1"/>
          <w:lang w:val="es-ES_tradnl"/>
        </w:rPr>
      </w:pPr>
      <w:r w:rsidRPr="00270CF1">
        <w:rPr>
          <w:rFonts w:cs="Arial"/>
          <w:b/>
          <w:bCs/>
          <w:color w:val="000000" w:themeColor="text1"/>
          <w:lang w:val="es-ES_tradnl"/>
        </w:rPr>
        <w:t>Estrategias</w:t>
      </w:r>
    </w:p>
    <w:p w14:paraId="2726AE9F" w14:textId="77777777" w:rsidR="00DD7EB0" w:rsidRPr="00270CF1" w:rsidRDefault="00DD7EB0" w:rsidP="003F28E2">
      <w:pPr>
        <w:shd w:val="clear" w:color="auto" w:fill="FFFFFF"/>
        <w:jc w:val="both"/>
        <w:rPr>
          <w:rFonts w:cs="Arial"/>
          <w:color w:val="000000" w:themeColor="text1"/>
          <w:lang w:val="es-ES_tradnl"/>
        </w:rPr>
      </w:pPr>
    </w:p>
    <w:p w14:paraId="74916C26" w14:textId="0AA1BAA2" w:rsidR="00217847" w:rsidRPr="00DD7EB0" w:rsidRDefault="00217847" w:rsidP="00EF5EC4">
      <w:pPr>
        <w:pStyle w:val="Prrafodelista"/>
        <w:numPr>
          <w:ilvl w:val="0"/>
          <w:numId w:val="101"/>
        </w:numPr>
        <w:shd w:val="clear" w:color="auto" w:fill="FFFFFF"/>
        <w:jc w:val="both"/>
        <w:rPr>
          <w:rFonts w:cs="Arial"/>
          <w:color w:val="000000" w:themeColor="text1"/>
          <w:lang w:val="es-ES_tradnl"/>
        </w:rPr>
      </w:pPr>
      <w:r w:rsidRPr="00DD7EB0">
        <w:rPr>
          <w:rFonts w:cs="Arial"/>
          <w:color w:val="000000" w:themeColor="text1"/>
          <w:lang w:val="es-ES_tradnl"/>
        </w:rPr>
        <w:t xml:space="preserve">Capacitación e integración de agentes locales – individuos/organizaciones para mejorar y potenciar la participación en la investigación. </w:t>
      </w:r>
      <w:r w:rsidR="001648B2">
        <w:rPr>
          <w:rFonts w:cs="Arial"/>
          <w:color w:val="000000" w:themeColor="text1"/>
          <w:lang w:val="es-ES_tradnl"/>
        </w:rPr>
        <w:t>¿</w:t>
      </w:r>
      <w:r w:rsidRPr="00DD7EB0">
        <w:rPr>
          <w:rFonts w:cs="Arial"/>
          <w:color w:val="000000" w:themeColor="text1"/>
          <w:lang w:val="es-ES_tradnl"/>
        </w:rPr>
        <w:t>Estudiantes apoyando a agricultores?</w:t>
      </w:r>
    </w:p>
    <w:p w14:paraId="2DB1F9F6" w14:textId="068D5376" w:rsidR="00217847" w:rsidRPr="00DD7EB0" w:rsidRDefault="00217847" w:rsidP="00EF5EC4">
      <w:pPr>
        <w:pStyle w:val="Prrafodelista"/>
        <w:numPr>
          <w:ilvl w:val="0"/>
          <w:numId w:val="101"/>
        </w:numPr>
        <w:shd w:val="clear" w:color="auto" w:fill="FFFFFF"/>
        <w:jc w:val="both"/>
        <w:rPr>
          <w:rFonts w:cs="Arial"/>
          <w:color w:val="000000" w:themeColor="text1"/>
          <w:lang w:val="es-ES_tradnl"/>
        </w:rPr>
      </w:pPr>
      <w:r w:rsidRPr="00DD7EB0">
        <w:rPr>
          <w:rFonts w:cs="Arial"/>
          <w:color w:val="000000" w:themeColor="text1"/>
          <w:lang w:val="es-ES_tradnl"/>
        </w:rPr>
        <w:t>Potenciar el uso de tecnología y otros medios de comunicación (radio) para reducir los problemas de conectividad/acceso, con apoyo con los agentes locales (directores de escuela). Contenidos contextualizados que podrían llegar a una audiencia más extendida.</w:t>
      </w:r>
    </w:p>
    <w:p w14:paraId="1FCF1D26" w14:textId="77777777" w:rsidR="00217847" w:rsidRPr="00DD7EB0" w:rsidRDefault="00217847" w:rsidP="003F28E2">
      <w:pPr>
        <w:jc w:val="both"/>
        <w:rPr>
          <w:b/>
          <w:color w:val="1F497D" w:themeColor="text2"/>
          <w:lang w:val="es-ES_tradnl"/>
        </w:rPr>
      </w:pPr>
    </w:p>
    <w:p w14:paraId="679DF8EB" w14:textId="77777777" w:rsidR="00217847" w:rsidRDefault="00217847" w:rsidP="003F28E2">
      <w:pPr>
        <w:jc w:val="both"/>
        <w:rPr>
          <w:b/>
          <w:color w:val="1F497D" w:themeColor="text2"/>
          <w:lang w:val="es-ES_tradnl"/>
        </w:rPr>
      </w:pPr>
      <w:r w:rsidRPr="00DD7EB0">
        <w:rPr>
          <w:b/>
          <w:color w:val="1F497D" w:themeColor="text2"/>
          <w:lang w:val="es-ES_tradnl"/>
        </w:rPr>
        <w:t>Grupo 4</w:t>
      </w:r>
    </w:p>
    <w:p w14:paraId="76C7866B" w14:textId="77777777" w:rsidR="00DD7EB0" w:rsidRPr="00DD7EB0" w:rsidRDefault="00DD7EB0" w:rsidP="003F28E2">
      <w:pPr>
        <w:jc w:val="both"/>
        <w:rPr>
          <w:b/>
          <w:color w:val="1F497D" w:themeColor="text2"/>
          <w:lang w:val="es-ES_tradnl"/>
        </w:rPr>
      </w:pPr>
    </w:p>
    <w:p w14:paraId="2548F26C" w14:textId="7127457D" w:rsidR="001648B2" w:rsidRPr="001648B2" w:rsidRDefault="001648B2" w:rsidP="003F28E2">
      <w:pPr>
        <w:jc w:val="both"/>
        <w:rPr>
          <w:b/>
          <w:color w:val="000000" w:themeColor="text1"/>
          <w:lang w:val="es-ES_tradnl"/>
        </w:rPr>
      </w:pPr>
      <w:r w:rsidRPr="001648B2">
        <w:rPr>
          <w:b/>
          <w:color w:val="000000" w:themeColor="text1"/>
          <w:lang w:val="es-ES_tradnl"/>
        </w:rPr>
        <w:t>Integrantes</w:t>
      </w:r>
    </w:p>
    <w:p w14:paraId="7A88E788" w14:textId="77777777" w:rsidR="001648B2" w:rsidRDefault="001648B2" w:rsidP="003F28E2">
      <w:pPr>
        <w:jc w:val="both"/>
        <w:rPr>
          <w:color w:val="000000" w:themeColor="text1"/>
          <w:lang w:val="es-ES_tradnl"/>
        </w:rPr>
      </w:pPr>
    </w:p>
    <w:p w14:paraId="32633F77" w14:textId="77777777" w:rsidR="00217847" w:rsidRDefault="00217847" w:rsidP="003F28E2">
      <w:pPr>
        <w:jc w:val="both"/>
        <w:rPr>
          <w:color w:val="000000" w:themeColor="text1"/>
          <w:lang w:val="es-ES_tradnl"/>
        </w:rPr>
      </w:pPr>
      <w:r w:rsidRPr="00270CF1">
        <w:rPr>
          <w:color w:val="000000" w:themeColor="text1"/>
          <w:lang w:val="es-ES_tradnl"/>
        </w:rPr>
        <w:t xml:space="preserve">Sonia Zambrano, Juan Torres, Olivier Dangles, Katherin Meza, Patricia Natividad, Teresa Arteaga, Israel Navarrete </w:t>
      </w:r>
    </w:p>
    <w:p w14:paraId="5F7CABAF" w14:textId="77777777" w:rsidR="00DD7EB0" w:rsidRPr="00270CF1" w:rsidRDefault="00DD7EB0" w:rsidP="003F28E2">
      <w:pPr>
        <w:jc w:val="both"/>
        <w:rPr>
          <w:color w:val="000000" w:themeColor="text1"/>
          <w:lang w:val="es-ES_tradnl"/>
        </w:rPr>
      </w:pPr>
    </w:p>
    <w:p w14:paraId="248687E2" w14:textId="77777777" w:rsidR="00217847" w:rsidRPr="00270CF1" w:rsidRDefault="00217847" w:rsidP="003F28E2">
      <w:pPr>
        <w:jc w:val="both"/>
        <w:rPr>
          <w:b/>
          <w:bCs/>
          <w:color w:val="000000" w:themeColor="text1"/>
          <w:lang w:val="es-ES_tradnl"/>
        </w:rPr>
      </w:pPr>
      <w:r w:rsidRPr="00270CF1">
        <w:rPr>
          <w:b/>
          <w:bCs/>
          <w:color w:val="000000" w:themeColor="text1"/>
          <w:lang w:val="es-ES_tradnl"/>
        </w:rPr>
        <w:t>Retos</w:t>
      </w:r>
    </w:p>
    <w:p w14:paraId="58179FCC" w14:textId="77777777" w:rsidR="00217847" w:rsidRPr="00270CF1" w:rsidRDefault="00217847" w:rsidP="003F28E2">
      <w:pPr>
        <w:pStyle w:val="Prrafodelista"/>
        <w:numPr>
          <w:ilvl w:val="0"/>
          <w:numId w:val="32"/>
        </w:numPr>
        <w:spacing w:after="160" w:line="259" w:lineRule="auto"/>
        <w:jc w:val="both"/>
        <w:rPr>
          <w:color w:val="000000" w:themeColor="text1"/>
          <w:lang w:val="es-ES_tradnl"/>
        </w:rPr>
      </w:pPr>
      <w:r w:rsidRPr="00270CF1">
        <w:rPr>
          <w:color w:val="000000" w:themeColor="text1"/>
          <w:lang w:val="es-ES_tradnl"/>
        </w:rPr>
        <w:t>No se ha podido colaborar con las personas. Buscar nuevas maneras de colaborar.</w:t>
      </w:r>
    </w:p>
    <w:p w14:paraId="1D5A45E1" w14:textId="77777777" w:rsidR="00217847" w:rsidRPr="00270CF1" w:rsidRDefault="00217847" w:rsidP="003F28E2">
      <w:pPr>
        <w:pStyle w:val="Prrafodelista"/>
        <w:numPr>
          <w:ilvl w:val="0"/>
          <w:numId w:val="32"/>
        </w:numPr>
        <w:spacing w:after="160" w:line="259" w:lineRule="auto"/>
        <w:jc w:val="both"/>
        <w:rPr>
          <w:color w:val="000000" w:themeColor="text1"/>
          <w:lang w:val="es-ES_tradnl"/>
        </w:rPr>
      </w:pPr>
      <w:r w:rsidRPr="00270CF1">
        <w:rPr>
          <w:color w:val="000000" w:themeColor="text1"/>
          <w:lang w:val="es-ES_tradnl"/>
        </w:rPr>
        <w:t>Hay una preocupación por la reducción de presupuestos. Profesores están teniendo menos tiempo para dedicarse a la investigación.</w:t>
      </w:r>
    </w:p>
    <w:p w14:paraId="2B378A61" w14:textId="759AB8D3" w:rsidR="00217847" w:rsidRPr="001648B2" w:rsidRDefault="001648B2" w:rsidP="001648B2">
      <w:pPr>
        <w:pStyle w:val="Prrafodelista"/>
        <w:numPr>
          <w:ilvl w:val="0"/>
          <w:numId w:val="32"/>
        </w:numPr>
        <w:spacing w:after="160" w:line="259" w:lineRule="auto"/>
        <w:jc w:val="both"/>
        <w:rPr>
          <w:color w:val="000000" w:themeColor="text1"/>
          <w:lang w:val="es-ES_tradnl"/>
        </w:rPr>
      </w:pPr>
      <w:r>
        <w:rPr>
          <w:color w:val="000000" w:themeColor="text1"/>
          <w:lang w:val="es-ES_tradnl"/>
        </w:rPr>
        <w:t>No se sabe cuá</w:t>
      </w:r>
      <w:r w:rsidR="00217847" w:rsidRPr="001648B2">
        <w:rPr>
          <w:color w:val="000000" w:themeColor="text1"/>
          <w:lang w:val="es-ES_tradnl"/>
        </w:rPr>
        <w:t xml:space="preserve">les son las nuevas prioridades de las comunidades. </w:t>
      </w:r>
    </w:p>
    <w:p w14:paraId="0CC46337" w14:textId="3BF39A99" w:rsidR="00217847" w:rsidRPr="00270CF1" w:rsidRDefault="001648B2" w:rsidP="003F28E2">
      <w:pPr>
        <w:pStyle w:val="Prrafodelista"/>
        <w:numPr>
          <w:ilvl w:val="0"/>
          <w:numId w:val="32"/>
        </w:numPr>
        <w:spacing w:after="160" w:line="259" w:lineRule="auto"/>
        <w:jc w:val="both"/>
        <w:rPr>
          <w:b/>
          <w:bCs/>
          <w:color w:val="000000" w:themeColor="text1"/>
          <w:lang w:val="es-ES_tradnl"/>
        </w:rPr>
      </w:pPr>
      <w:r>
        <w:rPr>
          <w:color w:val="000000" w:themeColor="text1"/>
          <w:lang w:val="es-ES_tradnl"/>
        </w:rPr>
        <w:t>Có</w:t>
      </w:r>
      <w:r w:rsidR="00217847" w:rsidRPr="00270CF1">
        <w:rPr>
          <w:color w:val="000000" w:themeColor="text1"/>
          <w:lang w:val="es-ES_tradnl"/>
        </w:rPr>
        <w:t>mo los proyectos se pueden desarrollar bajo esta crisis. No hemos trabajado desde la resiliencia. Pensar e</w:t>
      </w:r>
      <w:r>
        <w:rPr>
          <w:color w:val="000000" w:themeColor="text1"/>
          <w:lang w:val="es-ES_tradnl"/>
        </w:rPr>
        <w:t xml:space="preserve">n otros choques (a veces simultáneos COVID, Langostas, </w:t>
      </w:r>
      <w:r w:rsidR="00217847" w:rsidRPr="00270CF1">
        <w:rPr>
          <w:color w:val="000000" w:themeColor="text1"/>
          <w:lang w:val="es-ES_tradnl"/>
        </w:rPr>
        <w:t>etc</w:t>
      </w:r>
      <w:r>
        <w:rPr>
          <w:color w:val="000000" w:themeColor="text1"/>
          <w:lang w:val="es-ES_tradnl"/>
        </w:rPr>
        <w:t>.</w:t>
      </w:r>
      <w:r w:rsidR="00217847" w:rsidRPr="00270CF1">
        <w:rPr>
          <w:color w:val="000000" w:themeColor="text1"/>
          <w:lang w:val="es-ES_tradnl"/>
        </w:rPr>
        <w:t>) que antes no pensábamos a diferentes niveles.</w:t>
      </w:r>
    </w:p>
    <w:p w14:paraId="651EDC64" w14:textId="0B7EC62A" w:rsidR="00217847" w:rsidRPr="00270CF1" w:rsidRDefault="00217847" w:rsidP="003F28E2">
      <w:pPr>
        <w:pStyle w:val="Prrafodelista"/>
        <w:numPr>
          <w:ilvl w:val="0"/>
          <w:numId w:val="32"/>
        </w:numPr>
        <w:spacing w:after="160" w:line="259" w:lineRule="auto"/>
        <w:jc w:val="both"/>
        <w:rPr>
          <w:b/>
          <w:bCs/>
          <w:color w:val="000000" w:themeColor="text1"/>
          <w:lang w:val="es-ES_tradnl"/>
        </w:rPr>
      </w:pPr>
      <w:r w:rsidRPr="00270CF1">
        <w:rPr>
          <w:color w:val="000000" w:themeColor="text1"/>
          <w:lang w:val="es-ES_tradnl"/>
        </w:rPr>
        <w:t>El reto es como darle sostenibilidad a los proyectos</w:t>
      </w:r>
      <w:r w:rsidR="001648B2">
        <w:rPr>
          <w:color w:val="000000" w:themeColor="text1"/>
          <w:lang w:val="es-ES_tradnl"/>
        </w:rPr>
        <w:t>.</w:t>
      </w:r>
    </w:p>
    <w:p w14:paraId="6BF9D6FF" w14:textId="77777777" w:rsidR="00217847" w:rsidRPr="00270CF1" w:rsidRDefault="00217847" w:rsidP="003F28E2">
      <w:pPr>
        <w:jc w:val="both"/>
        <w:rPr>
          <w:b/>
          <w:bCs/>
          <w:color w:val="000000" w:themeColor="text1"/>
          <w:lang w:val="es-ES_tradnl"/>
        </w:rPr>
      </w:pPr>
      <w:r w:rsidRPr="00270CF1">
        <w:rPr>
          <w:b/>
          <w:bCs/>
          <w:color w:val="000000" w:themeColor="text1"/>
          <w:lang w:val="es-ES_tradnl"/>
        </w:rPr>
        <w:t>Oportunidades</w:t>
      </w:r>
    </w:p>
    <w:p w14:paraId="6AB9D957" w14:textId="62BE7E0C" w:rsidR="00217847" w:rsidRPr="00270CF1" w:rsidRDefault="00217847" w:rsidP="003F28E2">
      <w:pPr>
        <w:pStyle w:val="Prrafodelista"/>
        <w:numPr>
          <w:ilvl w:val="0"/>
          <w:numId w:val="31"/>
        </w:numPr>
        <w:spacing w:after="160" w:line="259" w:lineRule="auto"/>
        <w:jc w:val="both"/>
        <w:rPr>
          <w:color w:val="000000" w:themeColor="text1"/>
          <w:lang w:val="es-ES_tradnl"/>
        </w:rPr>
      </w:pPr>
      <w:r w:rsidRPr="00270CF1">
        <w:rPr>
          <w:color w:val="000000" w:themeColor="text1"/>
          <w:lang w:val="es-ES_tradnl"/>
        </w:rPr>
        <w:t>Patrones</w:t>
      </w:r>
      <w:r w:rsidR="001648B2">
        <w:rPr>
          <w:color w:val="000000" w:themeColor="text1"/>
          <w:lang w:val="es-ES_tradnl"/>
        </w:rPr>
        <w:t xml:space="preserve"> en las sociedades de montaña: c</w:t>
      </w:r>
      <w:r w:rsidRPr="00270CF1">
        <w:rPr>
          <w:color w:val="000000" w:themeColor="text1"/>
          <w:lang w:val="es-ES_tradnl"/>
        </w:rPr>
        <w:t>olect</w:t>
      </w:r>
      <w:r w:rsidR="001648B2">
        <w:rPr>
          <w:color w:val="000000" w:themeColor="text1"/>
          <w:lang w:val="es-ES_tradnl"/>
        </w:rPr>
        <w:t>ivismo que se ha ido perdiendo</w:t>
      </w:r>
      <w:r w:rsidRPr="00270CF1">
        <w:rPr>
          <w:color w:val="000000" w:themeColor="text1"/>
          <w:lang w:val="es-ES_tradnl"/>
        </w:rPr>
        <w:t>. Las sociedades de montaña están acostumbradas a situaciones de riesgo. Van a regresar otra vez a los c</w:t>
      </w:r>
      <w:r w:rsidR="001648B2">
        <w:rPr>
          <w:color w:val="000000" w:themeColor="text1"/>
          <w:lang w:val="es-ES_tradnl"/>
        </w:rPr>
        <w:t>olectivos: lo</w:t>
      </w:r>
      <w:r w:rsidRPr="00270CF1">
        <w:rPr>
          <w:color w:val="000000" w:themeColor="text1"/>
          <w:lang w:val="es-ES_tradnl"/>
        </w:rPr>
        <w:t xml:space="preserve">s comedores populares u ollas comunes. </w:t>
      </w:r>
    </w:p>
    <w:p w14:paraId="76D3BD3D" w14:textId="763E94FD" w:rsidR="00217847" w:rsidRPr="00270CF1" w:rsidRDefault="00217847" w:rsidP="003F28E2">
      <w:pPr>
        <w:pStyle w:val="Prrafodelista"/>
        <w:numPr>
          <w:ilvl w:val="0"/>
          <w:numId w:val="31"/>
        </w:numPr>
        <w:spacing w:after="160" w:line="259" w:lineRule="auto"/>
        <w:jc w:val="both"/>
        <w:rPr>
          <w:b/>
          <w:bCs/>
          <w:color w:val="000000" w:themeColor="text1"/>
          <w:lang w:val="es-ES_tradnl"/>
        </w:rPr>
      </w:pPr>
      <w:r w:rsidRPr="00270CF1">
        <w:rPr>
          <w:color w:val="000000" w:themeColor="text1"/>
          <w:lang w:val="es-ES_tradnl"/>
        </w:rPr>
        <w:t>El regreso (migración ciudad-camp</w:t>
      </w:r>
      <w:r w:rsidR="001648B2">
        <w:rPr>
          <w:color w:val="000000" w:themeColor="text1"/>
          <w:lang w:val="es-ES_tradnl"/>
        </w:rPr>
        <w:t>o) ha hecho que se recuperen prá</w:t>
      </w:r>
      <w:r w:rsidRPr="00270CF1">
        <w:rPr>
          <w:color w:val="000000" w:themeColor="text1"/>
          <w:lang w:val="es-ES_tradnl"/>
        </w:rPr>
        <w:t>ctic</w:t>
      </w:r>
      <w:r w:rsidR="001648B2">
        <w:rPr>
          <w:color w:val="000000" w:themeColor="text1"/>
          <w:lang w:val="es-ES_tradnl"/>
        </w:rPr>
        <w:t>as comunitarias. Por un lado, en dó</w:t>
      </w:r>
      <w:r w:rsidRPr="00270CF1">
        <w:rPr>
          <w:color w:val="000000" w:themeColor="text1"/>
          <w:lang w:val="es-ES_tradnl"/>
        </w:rPr>
        <w:t>nde van a estar las personas que han regresado a los campos</w:t>
      </w:r>
      <w:r w:rsidR="001648B2">
        <w:rPr>
          <w:color w:val="000000" w:themeColor="text1"/>
          <w:lang w:val="es-ES_tradnl"/>
        </w:rPr>
        <w:t>,</w:t>
      </w:r>
      <w:r w:rsidRPr="00270CF1">
        <w:rPr>
          <w:color w:val="000000" w:themeColor="text1"/>
          <w:lang w:val="es-ES_tradnl"/>
        </w:rPr>
        <w:t xml:space="preserve"> </w:t>
      </w:r>
      <w:r w:rsidR="001648B2">
        <w:rPr>
          <w:color w:val="000000" w:themeColor="text1"/>
          <w:lang w:val="es-ES_tradnl"/>
        </w:rPr>
        <w:t>quizás</w:t>
      </w:r>
      <w:r w:rsidRPr="00270CF1">
        <w:rPr>
          <w:color w:val="000000" w:themeColor="text1"/>
          <w:lang w:val="es-ES_tradnl"/>
        </w:rPr>
        <w:t xml:space="preserve"> habría que rehabilitar infraestructura abandonados (e.j. andenes).</w:t>
      </w:r>
    </w:p>
    <w:p w14:paraId="340FB6CF" w14:textId="26A6F44F" w:rsidR="00217847" w:rsidRPr="00270CF1" w:rsidRDefault="001648B2" w:rsidP="003F28E2">
      <w:pPr>
        <w:pStyle w:val="Prrafodelista"/>
        <w:numPr>
          <w:ilvl w:val="0"/>
          <w:numId w:val="31"/>
        </w:numPr>
        <w:spacing w:after="160" w:line="259" w:lineRule="auto"/>
        <w:jc w:val="both"/>
        <w:rPr>
          <w:color w:val="000000" w:themeColor="text1"/>
          <w:lang w:val="es-ES_tradnl"/>
        </w:rPr>
      </w:pPr>
      <w:r>
        <w:rPr>
          <w:color w:val="000000" w:themeColor="text1"/>
          <w:lang w:val="es-ES_tradnl"/>
        </w:rPr>
        <w:t>Hacer más análisis: qué</w:t>
      </w:r>
      <w:r w:rsidR="00217847" w:rsidRPr="00270CF1">
        <w:rPr>
          <w:color w:val="000000" w:themeColor="text1"/>
          <w:lang w:val="es-ES_tradnl"/>
        </w:rPr>
        <w:t xml:space="preserve"> </w:t>
      </w:r>
      <w:r>
        <w:rPr>
          <w:color w:val="000000" w:themeColor="text1"/>
          <w:lang w:val="es-ES_tradnl"/>
        </w:rPr>
        <w:t>sistemas agrícolas pueden ser má</w:t>
      </w:r>
      <w:r w:rsidR="00217847" w:rsidRPr="00270CF1">
        <w:rPr>
          <w:color w:val="000000" w:themeColor="text1"/>
          <w:lang w:val="es-ES_tradnl"/>
        </w:rPr>
        <w:t xml:space="preserve">s resilientes a las crisis. </w:t>
      </w:r>
    </w:p>
    <w:p w14:paraId="59E50188" w14:textId="7A76ED18" w:rsidR="00217847" w:rsidRPr="00270CF1" w:rsidRDefault="00217847" w:rsidP="003F28E2">
      <w:pPr>
        <w:pStyle w:val="Prrafodelista"/>
        <w:numPr>
          <w:ilvl w:val="0"/>
          <w:numId w:val="31"/>
        </w:numPr>
        <w:spacing w:after="160" w:line="259" w:lineRule="auto"/>
        <w:jc w:val="both"/>
        <w:rPr>
          <w:b/>
          <w:bCs/>
          <w:color w:val="000000" w:themeColor="text1"/>
          <w:lang w:val="es-ES_tradnl"/>
        </w:rPr>
      </w:pPr>
      <w:r w:rsidRPr="00270CF1">
        <w:rPr>
          <w:color w:val="000000" w:themeColor="text1"/>
          <w:lang w:val="es-ES_tradnl"/>
        </w:rPr>
        <w:t xml:space="preserve">COVID nos recuerda que </w:t>
      </w:r>
      <w:r w:rsidR="001648B2">
        <w:rPr>
          <w:color w:val="000000" w:themeColor="text1"/>
          <w:lang w:val="es-ES_tradnl"/>
        </w:rPr>
        <w:t xml:space="preserve">en estas crisis </w:t>
      </w:r>
      <w:r w:rsidRPr="00270CF1">
        <w:rPr>
          <w:color w:val="000000" w:themeColor="text1"/>
          <w:lang w:val="es-ES_tradnl"/>
        </w:rPr>
        <w:t>el ser humano es el responsable. Ejemplo</w:t>
      </w:r>
      <w:r w:rsidR="001648B2">
        <w:rPr>
          <w:color w:val="000000" w:themeColor="text1"/>
          <w:lang w:val="es-ES_tradnl"/>
        </w:rPr>
        <w:t>:</w:t>
      </w:r>
      <w:r w:rsidRPr="00270CF1">
        <w:rPr>
          <w:color w:val="000000" w:themeColor="text1"/>
          <w:lang w:val="es-ES_tradnl"/>
        </w:rPr>
        <w:t xml:space="preserve"> para el cambio climático.</w:t>
      </w:r>
    </w:p>
    <w:p w14:paraId="4178B28C" w14:textId="5F91F893" w:rsidR="00217847" w:rsidRPr="00270CF1" w:rsidRDefault="001648B2" w:rsidP="003F28E2">
      <w:pPr>
        <w:pStyle w:val="Prrafodelista"/>
        <w:numPr>
          <w:ilvl w:val="0"/>
          <w:numId w:val="31"/>
        </w:numPr>
        <w:spacing w:after="160" w:line="259" w:lineRule="auto"/>
        <w:jc w:val="both"/>
        <w:rPr>
          <w:color w:val="000000" w:themeColor="text1"/>
          <w:lang w:val="es-ES_tradnl"/>
        </w:rPr>
      </w:pPr>
      <w:r>
        <w:rPr>
          <w:color w:val="000000" w:themeColor="text1"/>
          <w:lang w:val="es-ES_tradnl"/>
        </w:rPr>
        <w:t>Oportunidades: webinars y w</w:t>
      </w:r>
      <w:r w:rsidR="00217847" w:rsidRPr="00270CF1">
        <w:rPr>
          <w:color w:val="000000" w:themeColor="text1"/>
          <w:lang w:val="es-ES_tradnl"/>
        </w:rPr>
        <w:t>hatsapp</w:t>
      </w:r>
    </w:p>
    <w:p w14:paraId="4E666D2A" w14:textId="7DF9FC76" w:rsidR="00217847" w:rsidRPr="00270CF1" w:rsidRDefault="00217847" w:rsidP="003F28E2">
      <w:pPr>
        <w:pStyle w:val="Prrafodelista"/>
        <w:numPr>
          <w:ilvl w:val="0"/>
          <w:numId w:val="31"/>
        </w:numPr>
        <w:spacing w:after="160" w:line="259" w:lineRule="auto"/>
        <w:jc w:val="both"/>
        <w:rPr>
          <w:color w:val="000000" w:themeColor="text1"/>
          <w:lang w:val="es-ES_tradnl"/>
        </w:rPr>
      </w:pPr>
      <w:r w:rsidRPr="00270CF1">
        <w:rPr>
          <w:color w:val="000000" w:themeColor="text1"/>
          <w:lang w:val="es-ES_tradnl"/>
        </w:rPr>
        <w:lastRenderedPageBreak/>
        <w:t>Se abren oportunidades para potenciar CIALCOS</w:t>
      </w:r>
      <w:r w:rsidR="001648B2">
        <w:rPr>
          <w:color w:val="000000" w:themeColor="text1"/>
          <w:lang w:val="es-ES_tradnl"/>
        </w:rPr>
        <w:t>.</w:t>
      </w:r>
    </w:p>
    <w:p w14:paraId="4A76C8F6" w14:textId="0BCC1894" w:rsidR="00217847" w:rsidRPr="00270CF1" w:rsidRDefault="001648B2" w:rsidP="003F28E2">
      <w:pPr>
        <w:pStyle w:val="Prrafodelista"/>
        <w:numPr>
          <w:ilvl w:val="0"/>
          <w:numId w:val="31"/>
        </w:numPr>
        <w:spacing w:after="160" w:line="259" w:lineRule="auto"/>
        <w:jc w:val="both"/>
        <w:rPr>
          <w:color w:val="000000" w:themeColor="text1"/>
          <w:lang w:val="es-ES_tradnl"/>
        </w:rPr>
      </w:pPr>
      <w:r>
        <w:rPr>
          <w:color w:val="000000" w:themeColor="text1"/>
          <w:lang w:val="es-ES_tradnl"/>
        </w:rPr>
        <w:t>Las diferentes formas de có</w:t>
      </w:r>
      <w:r w:rsidR="00217847" w:rsidRPr="00270CF1">
        <w:rPr>
          <w:color w:val="000000" w:themeColor="text1"/>
          <w:lang w:val="es-ES_tradnl"/>
        </w:rPr>
        <w:t>mo los proyectos int</w:t>
      </w:r>
      <w:r>
        <w:rPr>
          <w:color w:val="000000" w:themeColor="text1"/>
          <w:lang w:val="es-ES_tradnl"/>
        </w:rPr>
        <w:t>eractúan con las comunidades. Có</w:t>
      </w:r>
      <w:r w:rsidR="00217847" w:rsidRPr="00270CF1">
        <w:rPr>
          <w:color w:val="000000" w:themeColor="text1"/>
          <w:lang w:val="es-ES_tradnl"/>
        </w:rPr>
        <w:t xml:space="preserve">mo nosotros </w:t>
      </w:r>
      <w:r>
        <w:rPr>
          <w:color w:val="000000" w:themeColor="text1"/>
          <w:lang w:val="es-ES_tradnl"/>
        </w:rPr>
        <w:t>nos organizamos ellos y desde ellos</w:t>
      </w:r>
      <w:r w:rsidR="00217847" w:rsidRPr="00270CF1">
        <w:rPr>
          <w:color w:val="000000" w:themeColor="text1"/>
          <w:lang w:val="es-ES_tradnl"/>
        </w:rPr>
        <w:t xml:space="preserve"> para generar sustentabilidad .</w:t>
      </w:r>
    </w:p>
    <w:p w14:paraId="4A086400" w14:textId="3AA3930C" w:rsidR="00217847" w:rsidRPr="00270CF1" w:rsidRDefault="00217847" w:rsidP="003F28E2">
      <w:pPr>
        <w:pStyle w:val="Prrafodelista"/>
        <w:numPr>
          <w:ilvl w:val="0"/>
          <w:numId w:val="31"/>
        </w:numPr>
        <w:spacing w:after="160" w:line="259" w:lineRule="auto"/>
        <w:jc w:val="both"/>
        <w:rPr>
          <w:color w:val="000000" w:themeColor="text1"/>
          <w:lang w:val="es-ES_tradnl"/>
        </w:rPr>
      </w:pPr>
      <w:r w:rsidRPr="00270CF1">
        <w:rPr>
          <w:color w:val="000000" w:themeColor="text1"/>
          <w:lang w:val="es-ES_tradnl"/>
        </w:rPr>
        <w:t>Entender los sistemas agroecológicos (4 dimension</w:t>
      </w:r>
      <w:r w:rsidR="001648B2">
        <w:rPr>
          <w:color w:val="000000" w:themeColor="text1"/>
          <w:lang w:val="es-ES_tradnl"/>
        </w:rPr>
        <w:t>es de la agroecología) en los</w:t>
      </w:r>
      <w:r w:rsidRPr="00270CF1">
        <w:rPr>
          <w:color w:val="000000" w:themeColor="text1"/>
          <w:lang w:val="es-ES_tradnl"/>
        </w:rPr>
        <w:t xml:space="preserve"> cual</w:t>
      </w:r>
      <w:r w:rsidR="001648B2">
        <w:rPr>
          <w:color w:val="000000" w:themeColor="text1"/>
          <w:lang w:val="es-ES_tradnl"/>
        </w:rPr>
        <w:t>es</w:t>
      </w:r>
      <w:r w:rsidRPr="00270CF1">
        <w:rPr>
          <w:color w:val="000000" w:themeColor="text1"/>
          <w:lang w:val="es-ES_tradnl"/>
        </w:rPr>
        <w:t xml:space="preserve"> trabajan los proyectos.</w:t>
      </w:r>
    </w:p>
    <w:p w14:paraId="3EF13DA6" w14:textId="77777777" w:rsidR="00217847" w:rsidRPr="00270CF1" w:rsidRDefault="00217847" w:rsidP="003F28E2">
      <w:pPr>
        <w:jc w:val="both"/>
        <w:rPr>
          <w:b/>
          <w:bCs/>
          <w:color w:val="000000" w:themeColor="text1"/>
          <w:lang w:val="es-ES_tradnl"/>
        </w:rPr>
      </w:pPr>
      <w:r w:rsidRPr="00270CF1">
        <w:rPr>
          <w:b/>
          <w:bCs/>
          <w:color w:val="000000" w:themeColor="text1"/>
          <w:lang w:val="es-ES_tradnl"/>
        </w:rPr>
        <w:t>Estrategias</w:t>
      </w:r>
    </w:p>
    <w:p w14:paraId="47D6E77D" w14:textId="30848C4A" w:rsidR="00217847" w:rsidRPr="00270CF1" w:rsidRDefault="001648B2" w:rsidP="003F28E2">
      <w:pPr>
        <w:pStyle w:val="Prrafodelista"/>
        <w:numPr>
          <w:ilvl w:val="0"/>
          <w:numId w:val="30"/>
        </w:numPr>
        <w:spacing w:after="160" w:line="259" w:lineRule="auto"/>
        <w:jc w:val="both"/>
        <w:rPr>
          <w:color w:val="000000" w:themeColor="text1"/>
          <w:lang w:val="es-ES_tradnl"/>
        </w:rPr>
      </w:pPr>
      <w:r>
        <w:rPr>
          <w:color w:val="000000" w:themeColor="text1"/>
          <w:lang w:val="es-ES_tradnl"/>
        </w:rPr>
        <w:t>Se recuperó</w:t>
      </w:r>
      <w:r w:rsidR="00217847" w:rsidRPr="00270CF1">
        <w:rPr>
          <w:color w:val="000000" w:themeColor="text1"/>
          <w:lang w:val="es-ES_tradnl"/>
        </w:rPr>
        <w:t xml:space="preserve"> el trueque </w:t>
      </w:r>
    </w:p>
    <w:p w14:paraId="1A7B8C9D" w14:textId="77777777"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Generación de bodegas</w:t>
      </w:r>
    </w:p>
    <w:p w14:paraId="10CE3396" w14:textId="77777777"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Ferias comunitarias para estar abastecidos en la misma zona</w:t>
      </w:r>
    </w:p>
    <w:p w14:paraId="519DBF15" w14:textId="77777777"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Los alimentos abandonados han sido recuperados</w:t>
      </w:r>
    </w:p>
    <w:p w14:paraId="2BB86E4F" w14:textId="77777777"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Tener contactos dentro de las comunidades facilita el establecimiento de actividades. Los agricultores no están tan lejos de la tecnología.</w:t>
      </w:r>
    </w:p>
    <w:p w14:paraId="5D6C92D5" w14:textId="2C8172F3"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Ahora el uso d</w:t>
      </w:r>
      <w:r w:rsidR="001648B2">
        <w:rPr>
          <w:color w:val="000000" w:themeColor="text1"/>
          <w:lang w:val="es-ES_tradnl"/>
        </w:rPr>
        <w:t>el internet a ayudado a tener má</w:t>
      </w:r>
      <w:r w:rsidRPr="00270CF1">
        <w:rPr>
          <w:color w:val="000000" w:themeColor="text1"/>
          <w:lang w:val="es-ES_tradnl"/>
        </w:rPr>
        <w:t xml:space="preserve">s impacto. Apertura de cursos y webinars. </w:t>
      </w:r>
    </w:p>
    <w:p w14:paraId="2949CFD2" w14:textId="77777777"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Se han abierto un observatorio de la pandemia</w:t>
      </w:r>
    </w:p>
    <w:p w14:paraId="0FB667FC" w14:textId="77777777" w:rsidR="00217847" w:rsidRPr="00270CF1" w:rsidRDefault="00217847" w:rsidP="003F28E2">
      <w:pPr>
        <w:pStyle w:val="Prrafodelista"/>
        <w:numPr>
          <w:ilvl w:val="0"/>
          <w:numId w:val="30"/>
        </w:numPr>
        <w:spacing w:after="160" w:line="259" w:lineRule="auto"/>
        <w:jc w:val="both"/>
        <w:rPr>
          <w:color w:val="000000" w:themeColor="text1"/>
          <w:lang w:val="es-ES_tradnl"/>
        </w:rPr>
      </w:pPr>
      <w:r w:rsidRPr="00270CF1">
        <w:rPr>
          <w:color w:val="000000" w:themeColor="text1"/>
          <w:lang w:val="es-ES_tradnl"/>
        </w:rPr>
        <w:t>Mejor coordinación con otros actores</w:t>
      </w:r>
    </w:p>
    <w:p w14:paraId="63BFE6F7" w14:textId="77777777" w:rsidR="00217847" w:rsidRPr="00270CF1" w:rsidRDefault="00217847" w:rsidP="003F28E2">
      <w:pPr>
        <w:ind w:left="360"/>
        <w:jc w:val="both"/>
        <w:rPr>
          <w:color w:val="000000" w:themeColor="text1"/>
          <w:lang w:val="es-ES_tradnl"/>
        </w:rPr>
      </w:pPr>
    </w:p>
    <w:p w14:paraId="540C8951" w14:textId="77777777" w:rsidR="00217847" w:rsidRPr="00A044B9" w:rsidRDefault="00217847" w:rsidP="003F28E2">
      <w:pPr>
        <w:jc w:val="both"/>
        <w:rPr>
          <w:b/>
          <w:bCs/>
          <w:lang w:val="es-ES_tradnl"/>
        </w:rPr>
      </w:pPr>
      <w:r w:rsidRPr="00A044B9">
        <w:rPr>
          <w:b/>
          <w:bCs/>
          <w:lang w:val="es-ES_tradnl"/>
        </w:rPr>
        <w:t>Grupo 5</w:t>
      </w:r>
    </w:p>
    <w:p w14:paraId="2E30F51E" w14:textId="77777777" w:rsidR="00A044B9" w:rsidRDefault="00A044B9" w:rsidP="003F28E2">
      <w:pPr>
        <w:jc w:val="both"/>
        <w:rPr>
          <w:b/>
          <w:bCs/>
          <w:color w:val="000000" w:themeColor="text1"/>
          <w:lang w:val="es-ES_tradnl"/>
        </w:rPr>
      </w:pPr>
    </w:p>
    <w:p w14:paraId="27384BBA" w14:textId="52E731B7" w:rsidR="00A044B9" w:rsidRPr="00A044B9" w:rsidRDefault="00A044B9" w:rsidP="003F28E2">
      <w:pPr>
        <w:jc w:val="both"/>
        <w:rPr>
          <w:b/>
          <w:bCs/>
          <w:lang w:val="es-ES_tradnl"/>
        </w:rPr>
      </w:pPr>
      <w:r>
        <w:rPr>
          <w:b/>
          <w:bCs/>
          <w:lang w:val="es-ES_tradnl"/>
        </w:rPr>
        <w:t>Integrantes</w:t>
      </w:r>
    </w:p>
    <w:p w14:paraId="1E20031A" w14:textId="00D8435E" w:rsidR="00217847" w:rsidRPr="00270CF1" w:rsidRDefault="00217847" w:rsidP="003F28E2">
      <w:pPr>
        <w:jc w:val="both"/>
        <w:rPr>
          <w:color w:val="000000" w:themeColor="text1"/>
          <w:lang w:val="es-ES_tradnl"/>
        </w:rPr>
      </w:pPr>
      <w:r w:rsidRPr="00270CF1">
        <w:rPr>
          <w:color w:val="000000" w:themeColor="text1"/>
          <w:lang w:val="es-ES_tradnl"/>
        </w:rPr>
        <w:t>Vanessa</w:t>
      </w:r>
      <w:r w:rsidR="00A044B9">
        <w:rPr>
          <w:color w:val="000000" w:themeColor="text1"/>
          <w:lang w:val="es-ES_tradnl"/>
        </w:rPr>
        <w:t xml:space="preserve"> R.</w:t>
      </w:r>
      <w:r w:rsidRPr="00270CF1">
        <w:rPr>
          <w:color w:val="000000" w:themeColor="text1"/>
          <w:lang w:val="es-ES_tradnl"/>
        </w:rPr>
        <w:t>, Karl</w:t>
      </w:r>
      <w:r w:rsidR="00BB5D76">
        <w:rPr>
          <w:color w:val="000000" w:themeColor="text1"/>
          <w:lang w:val="es-ES_tradnl"/>
        </w:rPr>
        <w:t xml:space="preserve"> Z.</w:t>
      </w:r>
      <w:r w:rsidRPr="00270CF1">
        <w:rPr>
          <w:color w:val="000000" w:themeColor="text1"/>
          <w:lang w:val="es-ES_tradnl"/>
        </w:rPr>
        <w:t>, Sandra</w:t>
      </w:r>
      <w:r w:rsidR="00BB5D76">
        <w:rPr>
          <w:color w:val="000000" w:themeColor="text1"/>
          <w:lang w:val="es-ES_tradnl"/>
        </w:rPr>
        <w:t xml:space="preserve"> B.</w:t>
      </w:r>
      <w:r w:rsidRPr="00270CF1">
        <w:rPr>
          <w:color w:val="000000" w:themeColor="text1"/>
          <w:lang w:val="es-ES_tradnl"/>
        </w:rPr>
        <w:t>, José</w:t>
      </w:r>
      <w:r w:rsidR="00BB5D76">
        <w:rPr>
          <w:color w:val="000000" w:themeColor="text1"/>
          <w:lang w:val="es-ES_tradnl"/>
        </w:rPr>
        <w:t xml:space="preserve"> B.</w:t>
      </w:r>
      <w:r w:rsidRPr="00270CF1">
        <w:rPr>
          <w:color w:val="000000" w:themeColor="text1"/>
          <w:lang w:val="es-ES_tradnl"/>
        </w:rPr>
        <w:t>, Teobaldo</w:t>
      </w:r>
      <w:r w:rsidR="00A044B9">
        <w:rPr>
          <w:color w:val="000000" w:themeColor="text1"/>
          <w:lang w:val="es-ES_tradnl"/>
        </w:rPr>
        <w:t xml:space="preserve"> P.</w:t>
      </w:r>
      <w:r w:rsidRPr="00270CF1">
        <w:rPr>
          <w:color w:val="000000" w:themeColor="text1"/>
          <w:lang w:val="es-ES_tradnl"/>
        </w:rPr>
        <w:t>, Wilfredo</w:t>
      </w:r>
      <w:r w:rsidR="00BB5D76">
        <w:rPr>
          <w:color w:val="000000" w:themeColor="text1"/>
          <w:lang w:val="es-ES_tradnl"/>
        </w:rPr>
        <w:t xml:space="preserve"> R.</w:t>
      </w:r>
      <w:r w:rsidRPr="00270CF1">
        <w:rPr>
          <w:color w:val="000000" w:themeColor="text1"/>
          <w:lang w:val="es-ES_tradnl"/>
        </w:rPr>
        <w:t xml:space="preserve">, </w:t>
      </w:r>
      <w:r w:rsidRPr="00A044B9">
        <w:rPr>
          <w:color w:val="000000" w:themeColor="text1"/>
          <w:lang w:val="es-ES_tradnl"/>
        </w:rPr>
        <w:t>Jorge</w:t>
      </w:r>
      <w:r w:rsidR="00A044B9">
        <w:rPr>
          <w:color w:val="000000" w:themeColor="text1"/>
          <w:lang w:val="es-ES_tradnl"/>
        </w:rPr>
        <w:t xml:space="preserve"> A.</w:t>
      </w:r>
    </w:p>
    <w:p w14:paraId="0A6B0E61" w14:textId="77777777" w:rsidR="00A044B9" w:rsidRDefault="00A044B9" w:rsidP="003F28E2">
      <w:pPr>
        <w:jc w:val="both"/>
        <w:rPr>
          <w:b/>
          <w:bCs/>
          <w:color w:val="000000" w:themeColor="text1"/>
          <w:lang w:val="es-ES_tradnl"/>
        </w:rPr>
      </w:pPr>
    </w:p>
    <w:p w14:paraId="4D23C619" w14:textId="77777777" w:rsidR="00217847" w:rsidRPr="00270CF1" w:rsidRDefault="00217847" w:rsidP="003F28E2">
      <w:pPr>
        <w:jc w:val="both"/>
        <w:rPr>
          <w:b/>
          <w:bCs/>
          <w:color w:val="000000" w:themeColor="text1"/>
          <w:lang w:val="es-ES_tradnl"/>
        </w:rPr>
      </w:pPr>
      <w:r w:rsidRPr="00270CF1">
        <w:rPr>
          <w:b/>
          <w:bCs/>
          <w:color w:val="000000" w:themeColor="text1"/>
          <w:lang w:val="es-ES_tradnl"/>
        </w:rPr>
        <w:t>Retos</w:t>
      </w:r>
    </w:p>
    <w:p w14:paraId="70739C20" w14:textId="77777777" w:rsidR="00217847" w:rsidRPr="00270CF1" w:rsidRDefault="00217847" w:rsidP="003F28E2">
      <w:pPr>
        <w:pStyle w:val="Prrafodelista"/>
        <w:numPr>
          <w:ilvl w:val="0"/>
          <w:numId w:val="33"/>
        </w:numPr>
        <w:spacing w:after="160" w:line="259" w:lineRule="auto"/>
        <w:jc w:val="both"/>
        <w:rPr>
          <w:color w:val="000000" w:themeColor="text1"/>
          <w:lang w:val="es-ES_tradnl"/>
        </w:rPr>
      </w:pPr>
      <w:r w:rsidRPr="00270CF1">
        <w:rPr>
          <w:color w:val="000000" w:themeColor="text1"/>
          <w:lang w:val="es-ES_tradnl"/>
        </w:rPr>
        <w:t>Iniciar o continuar los trabajos de investigación como labores de cultivo (cosechas), encuestas, devolución de información.</w:t>
      </w:r>
    </w:p>
    <w:p w14:paraId="1E3958CF" w14:textId="77777777" w:rsidR="00217847" w:rsidRPr="00270CF1" w:rsidRDefault="00217847" w:rsidP="003F28E2">
      <w:pPr>
        <w:pStyle w:val="Prrafodelista"/>
        <w:numPr>
          <w:ilvl w:val="0"/>
          <w:numId w:val="33"/>
        </w:numPr>
        <w:spacing w:after="160" w:line="259" w:lineRule="auto"/>
        <w:jc w:val="both"/>
        <w:rPr>
          <w:color w:val="000000" w:themeColor="text1"/>
          <w:lang w:val="es-ES_tradnl"/>
        </w:rPr>
      </w:pPr>
      <w:r w:rsidRPr="00270CF1">
        <w:rPr>
          <w:color w:val="000000" w:themeColor="text1"/>
          <w:lang w:val="es-ES_tradnl"/>
        </w:rPr>
        <w:t>Restricciones para ingresar a las comunidades</w:t>
      </w:r>
    </w:p>
    <w:p w14:paraId="1910C74E" w14:textId="77777777" w:rsidR="00217847" w:rsidRPr="00270CF1" w:rsidRDefault="00217847" w:rsidP="003F28E2">
      <w:pPr>
        <w:pStyle w:val="Prrafodelista"/>
        <w:numPr>
          <w:ilvl w:val="0"/>
          <w:numId w:val="33"/>
        </w:numPr>
        <w:spacing w:after="160" w:line="259" w:lineRule="auto"/>
        <w:jc w:val="both"/>
        <w:rPr>
          <w:color w:val="000000" w:themeColor="text1"/>
          <w:lang w:val="es-ES_tradnl"/>
        </w:rPr>
      </w:pPr>
      <w:r w:rsidRPr="00270CF1">
        <w:rPr>
          <w:color w:val="000000" w:themeColor="text1"/>
          <w:lang w:val="es-ES_tradnl"/>
        </w:rPr>
        <w:t xml:space="preserve">Retornantes: posibles conflictos por acceso a recursos </w:t>
      </w:r>
    </w:p>
    <w:p w14:paraId="33BAC777" w14:textId="77777777" w:rsidR="00217847" w:rsidRPr="00270CF1" w:rsidRDefault="00217847" w:rsidP="003F28E2">
      <w:pPr>
        <w:pStyle w:val="Prrafodelista"/>
        <w:numPr>
          <w:ilvl w:val="0"/>
          <w:numId w:val="33"/>
        </w:numPr>
        <w:spacing w:after="160" w:line="259" w:lineRule="auto"/>
        <w:jc w:val="both"/>
        <w:rPr>
          <w:color w:val="000000" w:themeColor="text1"/>
          <w:lang w:val="es-ES_tradnl"/>
        </w:rPr>
      </w:pPr>
      <w:r w:rsidRPr="00270CF1">
        <w:rPr>
          <w:color w:val="000000" w:themeColor="text1"/>
          <w:lang w:val="es-ES_tradnl"/>
        </w:rPr>
        <w:t>Falta de algunos productos, incremento de precios</w:t>
      </w:r>
    </w:p>
    <w:p w14:paraId="1F82E8B0" w14:textId="77777777" w:rsidR="00217847" w:rsidRPr="00C4284B" w:rsidRDefault="00217847" w:rsidP="003F28E2">
      <w:pPr>
        <w:jc w:val="both"/>
        <w:rPr>
          <w:bCs/>
          <w:color w:val="000000" w:themeColor="text1"/>
          <w:lang w:val="es-ES_tradnl"/>
        </w:rPr>
      </w:pPr>
      <w:r w:rsidRPr="00270CF1">
        <w:rPr>
          <w:b/>
          <w:bCs/>
          <w:color w:val="000000" w:themeColor="text1"/>
          <w:lang w:val="es-ES_tradnl"/>
        </w:rPr>
        <w:t>Oportunidades</w:t>
      </w:r>
    </w:p>
    <w:p w14:paraId="7C257436" w14:textId="77777777" w:rsidR="00217847" w:rsidRPr="00270CF1" w:rsidRDefault="00217847" w:rsidP="003F28E2">
      <w:pPr>
        <w:pStyle w:val="Prrafodelista"/>
        <w:numPr>
          <w:ilvl w:val="0"/>
          <w:numId w:val="34"/>
        </w:numPr>
        <w:spacing w:after="160" w:line="259" w:lineRule="auto"/>
        <w:jc w:val="both"/>
        <w:rPr>
          <w:color w:val="000000" w:themeColor="text1"/>
          <w:lang w:val="es-ES_tradnl"/>
        </w:rPr>
      </w:pPr>
      <w:r w:rsidRPr="00270CF1">
        <w:rPr>
          <w:color w:val="000000" w:themeColor="text1"/>
          <w:lang w:val="es-ES_tradnl"/>
        </w:rPr>
        <w:t>Retornantes: mayor acceso a información, nuevas ideas</w:t>
      </w:r>
    </w:p>
    <w:p w14:paraId="43E8385F" w14:textId="77777777" w:rsidR="00217847" w:rsidRPr="00270CF1" w:rsidRDefault="00217847" w:rsidP="003F28E2">
      <w:pPr>
        <w:pStyle w:val="Prrafodelista"/>
        <w:numPr>
          <w:ilvl w:val="0"/>
          <w:numId w:val="34"/>
        </w:numPr>
        <w:spacing w:after="160" w:line="259" w:lineRule="auto"/>
        <w:jc w:val="both"/>
        <w:rPr>
          <w:color w:val="000000" w:themeColor="text1"/>
          <w:lang w:val="es-ES_tradnl"/>
        </w:rPr>
      </w:pPr>
      <w:r w:rsidRPr="00270CF1">
        <w:rPr>
          <w:color w:val="000000" w:themeColor="text1"/>
          <w:lang w:val="es-ES_tradnl"/>
        </w:rPr>
        <w:t>Mayor interés en huertas familiares, mejor nutrición, producción para autoconsumo, trueque</w:t>
      </w:r>
    </w:p>
    <w:p w14:paraId="3EC77EFC" w14:textId="77777777" w:rsidR="00217847" w:rsidRPr="00270CF1" w:rsidRDefault="00217847" w:rsidP="003F28E2">
      <w:pPr>
        <w:pStyle w:val="Prrafodelista"/>
        <w:numPr>
          <w:ilvl w:val="0"/>
          <w:numId w:val="34"/>
        </w:numPr>
        <w:spacing w:after="160" w:line="259" w:lineRule="auto"/>
        <w:jc w:val="both"/>
        <w:rPr>
          <w:color w:val="000000" w:themeColor="text1"/>
          <w:lang w:val="es-ES_tradnl"/>
        </w:rPr>
      </w:pPr>
      <w:r w:rsidRPr="00270CF1">
        <w:rPr>
          <w:color w:val="000000" w:themeColor="text1"/>
          <w:lang w:val="es-ES_tradnl"/>
        </w:rPr>
        <w:t>Mayor interés en medicina tradicional, por ejemplo, tocosh</w:t>
      </w:r>
    </w:p>
    <w:p w14:paraId="065F67A9" w14:textId="77777777" w:rsidR="00217847" w:rsidRPr="00270CF1" w:rsidRDefault="00217847" w:rsidP="003F28E2">
      <w:pPr>
        <w:pStyle w:val="Prrafodelista"/>
        <w:numPr>
          <w:ilvl w:val="0"/>
          <w:numId w:val="34"/>
        </w:numPr>
        <w:spacing w:after="160" w:line="259" w:lineRule="auto"/>
        <w:jc w:val="both"/>
        <w:rPr>
          <w:color w:val="000000" w:themeColor="text1"/>
          <w:lang w:val="es-ES_tradnl"/>
        </w:rPr>
      </w:pPr>
      <w:r w:rsidRPr="00270CF1">
        <w:rPr>
          <w:color w:val="000000" w:themeColor="text1"/>
          <w:lang w:val="es-ES_tradnl"/>
        </w:rPr>
        <w:t>Mayor interés en información vía Web, por ejemplo, revista LEISA</w:t>
      </w:r>
    </w:p>
    <w:p w14:paraId="15187745" w14:textId="77777777" w:rsidR="00217847" w:rsidRPr="00270CF1" w:rsidRDefault="00217847" w:rsidP="003F28E2">
      <w:pPr>
        <w:pStyle w:val="Prrafodelista"/>
        <w:numPr>
          <w:ilvl w:val="0"/>
          <w:numId w:val="34"/>
        </w:numPr>
        <w:spacing w:after="160" w:line="259" w:lineRule="auto"/>
        <w:jc w:val="both"/>
        <w:rPr>
          <w:color w:val="000000" w:themeColor="text1"/>
          <w:lang w:val="es-ES_tradnl"/>
        </w:rPr>
      </w:pPr>
      <w:r w:rsidRPr="00270CF1">
        <w:rPr>
          <w:color w:val="000000" w:themeColor="text1"/>
          <w:lang w:val="es-ES_tradnl"/>
        </w:rPr>
        <w:t>Potencial de sistemas locales de semillas</w:t>
      </w:r>
    </w:p>
    <w:p w14:paraId="66A4405F" w14:textId="77777777" w:rsidR="00217847" w:rsidRPr="00270CF1" w:rsidRDefault="00217847" w:rsidP="003F28E2">
      <w:pPr>
        <w:jc w:val="both"/>
        <w:rPr>
          <w:b/>
          <w:bCs/>
          <w:color w:val="000000" w:themeColor="text1"/>
          <w:lang w:val="es-ES_tradnl"/>
        </w:rPr>
      </w:pPr>
      <w:r w:rsidRPr="00270CF1">
        <w:rPr>
          <w:b/>
          <w:bCs/>
          <w:color w:val="000000" w:themeColor="text1"/>
          <w:lang w:val="es-ES_tradnl"/>
        </w:rPr>
        <w:t>Estrategias</w:t>
      </w:r>
    </w:p>
    <w:p w14:paraId="46466017" w14:textId="676E2C47" w:rsidR="00217847" w:rsidRPr="00270CF1" w:rsidRDefault="00217847" w:rsidP="003F28E2">
      <w:pPr>
        <w:pStyle w:val="Prrafodelista"/>
        <w:numPr>
          <w:ilvl w:val="0"/>
          <w:numId w:val="35"/>
        </w:numPr>
        <w:spacing w:after="160" w:line="259" w:lineRule="auto"/>
        <w:jc w:val="both"/>
        <w:rPr>
          <w:color w:val="000000" w:themeColor="text1"/>
          <w:lang w:val="es-ES_tradnl"/>
        </w:rPr>
      </w:pPr>
      <w:r w:rsidRPr="00270CF1">
        <w:rPr>
          <w:color w:val="000000" w:themeColor="text1"/>
          <w:lang w:val="es-ES_tradnl"/>
        </w:rPr>
        <w:t>Estrategias propias de l</w:t>
      </w:r>
      <w:r w:rsidR="00A044B9">
        <w:rPr>
          <w:color w:val="000000" w:themeColor="text1"/>
          <w:lang w:val="es-ES_tradnl"/>
        </w:rPr>
        <w:t>os agricultores: h</w:t>
      </w:r>
      <w:r w:rsidRPr="00270CF1">
        <w:rPr>
          <w:color w:val="000000" w:themeColor="text1"/>
          <w:lang w:val="es-ES_tradnl"/>
        </w:rPr>
        <w:t>uertos familiares, medicina tradicional, trueque</w:t>
      </w:r>
      <w:r w:rsidR="00A044B9">
        <w:rPr>
          <w:color w:val="000000" w:themeColor="text1"/>
          <w:lang w:val="es-ES_tradnl"/>
        </w:rPr>
        <w:t>.</w:t>
      </w:r>
    </w:p>
    <w:p w14:paraId="14E13B8F" w14:textId="77777777" w:rsidR="00217847" w:rsidRPr="00270CF1" w:rsidRDefault="00217847" w:rsidP="003F28E2">
      <w:pPr>
        <w:pStyle w:val="Prrafodelista"/>
        <w:numPr>
          <w:ilvl w:val="0"/>
          <w:numId w:val="35"/>
        </w:numPr>
        <w:spacing w:after="160" w:line="259" w:lineRule="auto"/>
        <w:jc w:val="both"/>
        <w:rPr>
          <w:color w:val="000000" w:themeColor="text1"/>
          <w:lang w:val="es-ES_tradnl"/>
        </w:rPr>
      </w:pPr>
      <w:r w:rsidRPr="00270CF1">
        <w:rPr>
          <w:color w:val="000000" w:themeColor="text1"/>
          <w:lang w:val="es-ES_tradnl"/>
        </w:rPr>
        <w:t>Estrategias de los proyectos:</w:t>
      </w:r>
    </w:p>
    <w:p w14:paraId="6EECC1FA" w14:textId="58991C84" w:rsidR="00A044B9" w:rsidRPr="00A044B9" w:rsidRDefault="00217847" w:rsidP="00EF5EC4">
      <w:pPr>
        <w:pStyle w:val="Prrafodelista"/>
        <w:numPr>
          <w:ilvl w:val="0"/>
          <w:numId w:val="102"/>
        </w:numPr>
        <w:spacing w:after="160" w:line="259" w:lineRule="auto"/>
        <w:jc w:val="both"/>
        <w:rPr>
          <w:color w:val="000000" w:themeColor="text1"/>
          <w:lang w:val="es-ES_tradnl"/>
        </w:rPr>
      </w:pPr>
      <w:r w:rsidRPr="00A044B9">
        <w:rPr>
          <w:color w:val="000000" w:themeColor="text1"/>
          <w:lang w:val="es-ES_tradnl"/>
        </w:rPr>
        <w:lastRenderedPageBreak/>
        <w:t>Protocolos para labores de campo (infografías)</w:t>
      </w:r>
    </w:p>
    <w:p w14:paraId="39F1F5B8" w14:textId="50F7CD78" w:rsidR="00217847" w:rsidRPr="00A044B9" w:rsidRDefault="00217847" w:rsidP="00EF5EC4">
      <w:pPr>
        <w:pStyle w:val="Prrafodelista"/>
        <w:numPr>
          <w:ilvl w:val="0"/>
          <w:numId w:val="102"/>
        </w:numPr>
        <w:spacing w:after="160" w:line="259" w:lineRule="auto"/>
        <w:jc w:val="both"/>
        <w:rPr>
          <w:color w:val="000000" w:themeColor="text1"/>
          <w:lang w:val="es-ES_tradnl"/>
        </w:rPr>
      </w:pPr>
      <w:r w:rsidRPr="00A044B9">
        <w:rPr>
          <w:color w:val="000000" w:themeColor="text1"/>
          <w:lang w:val="es-ES_tradnl"/>
        </w:rPr>
        <w:t xml:space="preserve">Metodologías para facilitar el trabajo con agricultores: </w:t>
      </w:r>
      <w:r w:rsidR="00A044B9">
        <w:rPr>
          <w:color w:val="000000" w:themeColor="text1"/>
          <w:lang w:val="es-ES_tradnl"/>
        </w:rPr>
        <w:t>entrevistas por teléfono, micro-</w:t>
      </w:r>
      <w:r w:rsidRPr="00A044B9">
        <w:rPr>
          <w:color w:val="000000" w:themeColor="text1"/>
          <w:lang w:val="es-ES_tradnl"/>
        </w:rPr>
        <w:t>reportajes, programas de radio, TICs</w:t>
      </w:r>
      <w:r w:rsidR="00A044B9">
        <w:rPr>
          <w:color w:val="000000" w:themeColor="text1"/>
          <w:lang w:val="es-ES_tradnl"/>
        </w:rPr>
        <w:t>.</w:t>
      </w:r>
    </w:p>
    <w:p w14:paraId="62FDF829" w14:textId="77777777" w:rsidR="00217847" w:rsidRPr="00270CF1" w:rsidRDefault="00217847" w:rsidP="003F28E2">
      <w:pPr>
        <w:jc w:val="both"/>
        <w:rPr>
          <w:color w:val="000000" w:themeColor="text1"/>
          <w:lang w:val="es-ES_tradnl"/>
        </w:rPr>
      </w:pPr>
    </w:p>
    <w:p w14:paraId="44262B1D" w14:textId="77777777" w:rsidR="00217847" w:rsidRPr="00E5547E" w:rsidRDefault="00217847" w:rsidP="003F28E2">
      <w:pPr>
        <w:jc w:val="both"/>
        <w:rPr>
          <w:b/>
          <w:bCs/>
          <w:color w:val="1F497D" w:themeColor="text2"/>
          <w:lang w:val="es-ES_tradnl"/>
        </w:rPr>
      </w:pPr>
      <w:r w:rsidRPr="00E5547E">
        <w:rPr>
          <w:b/>
          <w:bCs/>
          <w:color w:val="1F497D" w:themeColor="text2"/>
          <w:lang w:val="es-ES_tradnl"/>
        </w:rPr>
        <w:t>Grupo 6</w:t>
      </w:r>
    </w:p>
    <w:p w14:paraId="44F2787F" w14:textId="77777777" w:rsidR="00E5547E" w:rsidRDefault="00E5547E" w:rsidP="003F28E2">
      <w:pPr>
        <w:jc w:val="both"/>
        <w:rPr>
          <w:b/>
          <w:bCs/>
          <w:color w:val="000000" w:themeColor="text1"/>
          <w:lang w:val="es-ES_tradnl"/>
        </w:rPr>
      </w:pPr>
    </w:p>
    <w:p w14:paraId="25056FDD" w14:textId="2E930CED" w:rsidR="00E5547E" w:rsidRDefault="00E5547E" w:rsidP="003F28E2">
      <w:pPr>
        <w:jc w:val="both"/>
        <w:rPr>
          <w:b/>
          <w:bCs/>
          <w:color w:val="000000" w:themeColor="text1"/>
          <w:lang w:val="es-ES_tradnl"/>
        </w:rPr>
      </w:pPr>
      <w:r>
        <w:rPr>
          <w:b/>
          <w:bCs/>
          <w:color w:val="000000" w:themeColor="text1"/>
          <w:lang w:val="es-ES_tradnl"/>
        </w:rPr>
        <w:t>Integrantes</w:t>
      </w:r>
    </w:p>
    <w:p w14:paraId="4EE67C29" w14:textId="563ED107" w:rsidR="00816B87" w:rsidRPr="00816B87" w:rsidRDefault="00816B87" w:rsidP="00816B87">
      <w:pPr>
        <w:rPr>
          <w:rFonts w:ascii="Times" w:eastAsia="Times New Roman" w:hAnsi="Times" w:cs="Times New Roman"/>
          <w:sz w:val="20"/>
          <w:szCs w:val="20"/>
          <w:lang w:val="es-ES_tradnl"/>
        </w:rPr>
      </w:pPr>
      <w:r w:rsidRPr="00816B87">
        <w:rPr>
          <w:bCs/>
          <w:color w:val="000000" w:themeColor="text1"/>
          <w:lang w:val="es-ES_tradnl"/>
        </w:rPr>
        <w:t>Steve Vanek, Claire</w:t>
      </w:r>
      <w:r>
        <w:rPr>
          <w:bCs/>
          <w:color w:val="000000" w:themeColor="text1"/>
          <w:lang w:val="es-ES_tradnl"/>
        </w:rPr>
        <w:t xml:space="preserve"> Nickin</w:t>
      </w:r>
      <w:r w:rsidRPr="00816B87">
        <w:rPr>
          <w:bCs/>
          <w:color w:val="000000" w:themeColor="text1"/>
          <w:lang w:val="es-ES_tradnl"/>
        </w:rPr>
        <w:t>, Maria</w:t>
      </w:r>
      <w:r>
        <w:rPr>
          <w:bCs/>
          <w:color w:val="000000" w:themeColor="text1"/>
          <w:lang w:val="es-ES_tradnl"/>
        </w:rPr>
        <w:t>na Alem, Germán Jarro</w:t>
      </w:r>
      <w:r w:rsidRPr="00816B87">
        <w:rPr>
          <w:bCs/>
          <w:color w:val="000000" w:themeColor="text1"/>
          <w:lang w:val="es-ES_tradnl"/>
        </w:rPr>
        <w:t>, Pablo Cabrera, Alejandra</w:t>
      </w:r>
      <w:r w:rsidR="00E63EBB">
        <w:rPr>
          <w:bCs/>
          <w:color w:val="000000" w:themeColor="text1"/>
          <w:lang w:val="es-ES_tradnl"/>
        </w:rPr>
        <w:t xml:space="preserve"> Arce</w:t>
      </w:r>
      <w:r w:rsidRPr="00816B87">
        <w:rPr>
          <w:bCs/>
          <w:color w:val="000000" w:themeColor="text1"/>
          <w:lang w:val="es-ES_tradnl"/>
        </w:rPr>
        <w:t xml:space="preserve"> </w:t>
      </w:r>
      <w:r>
        <w:rPr>
          <w:bCs/>
          <w:color w:val="000000" w:themeColor="text1"/>
          <w:lang w:val="es-ES_tradnl"/>
        </w:rPr>
        <w:t>y María Omonte.</w:t>
      </w:r>
    </w:p>
    <w:p w14:paraId="5A63A21C" w14:textId="77777777" w:rsidR="00E5547E" w:rsidRDefault="00E5547E" w:rsidP="003F28E2">
      <w:pPr>
        <w:jc w:val="both"/>
        <w:rPr>
          <w:b/>
          <w:bCs/>
          <w:color w:val="000000" w:themeColor="text1"/>
          <w:lang w:val="es-ES_tradnl"/>
        </w:rPr>
      </w:pPr>
    </w:p>
    <w:p w14:paraId="7AB7C46C" w14:textId="6B67BCCE" w:rsidR="00217847" w:rsidRPr="00270CF1" w:rsidRDefault="00E5547E" w:rsidP="003F28E2">
      <w:pPr>
        <w:jc w:val="both"/>
        <w:rPr>
          <w:b/>
          <w:bCs/>
          <w:color w:val="000000" w:themeColor="text1"/>
          <w:lang w:val="es-ES_tradnl"/>
        </w:rPr>
      </w:pPr>
      <w:r>
        <w:rPr>
          <w:b/>
          <w:bCs/>
          <w:color w:val="000000" w:themeColor="text1"/>
          <w:lang w:val="es-ES_tradnl"/>
        </w:rPr>
        <w:t>¿Retos?</w:t>
      </w:r>
    </w:p>
    <w:p w14:paraId="76F7568C" w14:textId="7C8F5F6F" w:rsidR="00217847" w:rsidRPr="00270CF1" w:rsidRDefault="00E5547E" w:rsidP="00EF5EC4">
      <w:pPr>
        <w:pStyle w:val="Prrafodelista"/>
        <w:numPr>
          <w:ilvl w:val="0"/>
          <w:numId w:val="105"/>
        </w:numPr>
        <w:spacing w:after="160" w:line="259" w:lineRule="auto"/>
        <w:jc w:val="both"/>
        <w:rPr>
          <w:color w:val="000000" w:themeColor="text1"/>
          <w:lang w:val="es-ES_tradnl"/>
        </w:rPr>
      </w:pPr>
      <w:r>
        <w:rPr>
          <w:color w:val="000000" w:themeColor="text1"/>
          <w:lang w:val="es-ES_tradnl"/>
        </w:rPr>
        <w:t>Relació</w:t>
      </w:r>
      <w:r w:rsidR="00217847" w:rsidRPr="00270CF1">
        <w:rPr>
          <w:color w:val="000000" w:themeColor="text1"/>
          <w:lang w:val="es-ES_tradnl"/>
        </w:rPr>
        <w:t>n con la gente se ha truncado</w:t>
      </w:r>
    </w:p>
    <w:p w14:paraId="09C027AF" w14:textId="220D2300" w:rsidR="00217847" w:rsidRPr="00270CF1" w:rsidRDefault="00D61FD7" w:rsidP="00EF5EC4">
      <w:pPr>
        <w:pStyle w:val="Prrafodelista"/>
        <w:numPr>
          <w:ilvl w:val="0"/>
          <w:numId w:val="105"/>
        </w:numPr>
        <w:spacing w:after="160" w:line="259" w:lineRule="auto"/>
        <w:jc w:val="both"/>
        <w:rPr>
          <w:color w:val="000000" w:themeColor="text1"/>
          <w:lang w:val="es-ES_tradnl"/>
        </w:rPr>
      </w:pPr>
      <w:r>
        <w:rPr>
          <w:color w:val="000000" w:themeColor="text1"/>
          <w:lang w:val="es-ES_tradnl"/>
        </w:rPr>
        <w:t>Có</w:t>
      </w:r>
      <w:r w:rsidR="00217847" w:rsidRPr="00270CF1">
        <w:rPr>
          <w:color w:val="000000" w:themeColor="text1"/>
          <w:lang w:val="es-ES_tradnl"/>
        </w:rPr>
        <w:t>mo tran</w:t>
      </w:r>
      <w:r w:rsidR="00E5547E">
        <w:rPr>
          <w:color w:val="000000" w:themeColor="text1"/>
          <w:lang w:val="es-ES_tradnl"/>
        </w:rPr>
        <w:t>s</w:t>
      </w:r>
      <w:r>
        <w:rPr>
          <w:color w:val="000000" w:themeColor="text1"/>
          <w:lang w:val="es-ES_tradnl"/>
        </w:rPr>
        <w:t>formar el trabajo de campo</w:t>
      </w:r>
      <w:r w:rsidR="00217847" w:rsidRPr="00270CF1">
        <w:rPr>
          <w:color w:val="000000" w:themeColor="text1"/>
          <w:lang w:val="es-ES_tradnl"/>
        </w:rPr>
        <w:t xml:space="preserve"> a método mas virtuales</w:t>
      </w:r>
      <w:r>
        <w:rPr>
          <w:color w:val="000000" w:themeColor="text1"/>
          <w:lang w:val="es-ES_tradnl"/>
        </w:rPr>
        <w:t>.</w:t>
      </w:r>
    </w:p>
    <w:p w14:paraId="2BBF0A90" w14:textId="6D04702B" w:rsidR="00217847" w:rsidRPr="00270CF1" w:rsidRDefault="00217847" w:rsidP="00EF5EC4">
      <w:pPr>
        <w:pStyle w:val="Prrafodelista"/>
        <w:numPr>
          <w:ilvl w:val="0"/>
          <w:numId w:val="105"/>
        </w:numPr>
        <w:spacing w:after="160" w:line="259" w:lineRule="auto"/>
        <w:jc w:val="both"/>
        <w:rPr>
          <w:color w:val="000000" w:themeColor="text1"/>
          <w:lang w:val="es-ES_tradnl"/>
        </w:rPr>
      </w:pPr>
      <w:r w:rsidRPr="00270CF1">
        <w:rPr>
          <w:color w:val="000000" w:themeColor="text1"/>
          <w:lang w:val="es-ES_tradnl"/>
        </w:rPr>
        <w:t>Falta de acceso a medios digitales entre la población, analfabetismo digital / “brecha digital”</w:t>
      </w:r>
      <w:r w:rsidR="00D61FD7">
        <w:rPr>
          <w:color w:val="000000" w:themeColor="text1"/>
          <w:lang w:val="es-ES_tradnl"/>
        </w:rPr>
        <w:t>.</w:t>
      </w:r>
    </w:p>
    <w:p w14:paraId="5B0513AC" w14:textId="5E501229" w:rsidR="00217847" w:rsidRPr="00270CF1" w:rsidRDefault="00217847" w:rsidP="00EF5EC4">
      <w:pPr>
        <w:pStyle w:val="Prrafodelista"/>
        <w:numPr>
          <w:ilvl w:val="0"/>
          <w:numId w:val="105"/>
        </w:numPr>
        <w:spacing w:after="160" w:line="259" w:lineRule="auto"/>
        <w:jc w:val="both"/>
        <w:rPr>
          <w:color w:val="000000" w:themeColor="text1"/>
          <w:lang w:val="es-ES_tradnl"/>
        </w:rPr>
      </w:pPr>
      <w:r w:rsidRPr="00270CF1">
        <w:rPr>
          <w:color w:val="000000" w:themeColor="text1"/>
          <w:lang w:val="es-ES_tradnl"/>
        </w:rPr>
        <w:t>Menos posibilidad de entrar en el cam</w:t>
      </w:r>
      <w:r w:rsidR="00E5547E">
        <w:rPr>
          <w:color w:val="000000" w:themeColor="text1"/>
          <w:lang w:val="es-ES_tradnl"/>
        </w:rPr>
        <w:t>po / comunidad / oficina / recoj</w:t>
      </w:r>
      <w:r w:rsidRPr="00270CF1">
        <w:rPr>
          <w:color w:val="000000" w:themeColor="text1"/>
          <w:lang w:val="es-ES_tradnl"/>
        </w:rPr>
        <w:t>o y manejo de datos</w:t>
      </w:r>
      <w:r w:rsidR="00D61FD7">
        <w:rPr>
          <w:color w:val="000000" w:themeColor="text1"/>
          <w:lang w:val="es-ES_tradnl"/>
        </w:rPr>
        <w:t>.</w:t>
      </w:r>
    </w:p>
    <w:p w14:paraId="6CD093C2" w14:textId="40D5A881" w:rsidR="00217847" w:rsidRPr="00270CF1" w:rsidRDefault="00217847" w:rsidP="00EF5EC4">
      <w:pPr>
        <w:pStyle w:val="Prrafodelista"/>
        <w:numPr>
          <w:ilvl w:val="0"/>
          <w:numId w:val="105"/>
        </w:numPr>
        <w:spacing w:after="160" w:line="259" w:lineRule="auto"/>
        <w:jc w:val="both"/>
        <w:rPr>
          <w:color w:val="000000" w:themeColor="text1"/>
          <w:lang w:val="es-ES_tradnl"/>
        </w:rPr>
      </w:pPr>
      <w:r w:rsidRPr="00270CF1">
        <w:rPr>
          <w:color w:val="000000" w:themeColor="text1"/>
          <w:lang w:val="es-ES_tradnl"/>
        </w:rPr>
        <w:t>Han vuelto migrantes – alto costo de productos secos</w:t>
      </w:r>
      <w:r w:rsidR="00D61FD7">
        <w:rPr>
          <w:color w:val="000000" w:themeColor="text1"/>
          <w:lang w:val="es-ES_tradnl"/>
        </w:rPr>
        <w:t>.</w:t>
      </w:r>
    </w:p>
    <w:p w14:paraId="18C1775C" w14:textId="38531620" w:rsidR="00217847" w:rsidRPr="00270CF1" w:rsidRDefault="00D61FD7" w:rsidP="003F28E2">
      <w:pPr>
        <w:jc w:val="both"/>
        <w:rPr>
          <w:b/>
          <w:bCs/>
          <w:color w:val="000000" w:themeColor="text1"/>
          <w:lang w:val="es-ES_tradnl"/>
        </w:rPr>
      </w:pPr>
      <w:r>
        <w:rPr>
          <w:b/>
          <w:bCs/>
          <w:color w:val="000000" w:themeColor="text1"/>
          <w:lang w:val="es-ES_tradnl"/>
        </w:rPr>
        <w:t>¿Oportunidades?</w:t>
      </w:r>
    </w:p>
    <w:p w14:paraId="510CBDE4" w14:textId="77777777" w:rsidR="00217847" w:rsidRPr="00270CF1" w:rsidRDefault="00217847" w:rsidP="00EF5EC4">
      <w:pPr>
        <w:pStyle w:val="Prrafodelista"/>
        <w:numPr>
          <w:ilvl w:val="0"/>
          <w:numId w:val="104"/>
        </w:numPr>
        <w:spacing w:after="160" w:line="259" w:lineRule="auto"/>
        <w:jc w:val="both"/>
        <w:rPr>
          <w:color w:val="000000" w:themeColor="text1"/>
          <w:lang w:val="es-ES_tradnl"/>
        </w:rPr>
      </w:pPr>
      <w:r w:rsidRPr="00270CF1">
        <w:rPr>
          <w:color w:val="000000" w:themeColor="text1"/>
          <w:lang w:val="es-ES_tradnl"/>
        </w:rPr>
        <w:t>Generar nuevos formatos y grupos de comunicación con contactos virtuales</w:t>
      </w:r>
    </w:p>
    <w:p w14:paraId="70DDB9E1" w14:textId="77777777" w:rsidR="00217847" w:rsidRPr="00270CF1" w:rsidRDefault="00217847" w:rsidP="00EF5EC4">
      <w:pPr>
        <w:pStyle w:val="Prrafodelista"/>
        <w:numPr>
          <w:ilvl w:val="0"/>
          <w:numId w:val="104"/>
        </w:numPr>
        <w:spacing w:after="160" w:line="259" w:lineRule="auto"/>
        <w:jc w:val="both"/>
        <w:rPr>
          <w:color w:val="000000" w:themeColor="text1"/>
          <w:lang w:val="es-ES_tradnl"/>
        </w:rPr>
      </w:pPr>
      <w:r w:rsidRPr="00270CF1">
        <w:rPr>
          <w:color w:val="000000" w:themeColor="text1"/>
          <w:lang w:val="es-ES_tradnl"/>
        </w:rPr>
        <w:t>Se transfiere la responsabilidad y el poder de tomar datos hacia los productores y jóvenes</w:t>
      </w:r>
    </w:p>
    <w:p w14:paraId="0530D5B7" w14:textId="089148A4" w:rsidR="00217847" w:rsidRPr="00270CF1" w:rsidRDefault="00D61FD7" w:rsidP="00EF5EC4">
      <w:pPr>
        <w:pStyle w:val="Prrafodelista"/>
        <w:numPr>
          <w:ilvl w:val="1"/>
          <w:numId w:val="103"/>
        </w:numPr>
        <w:spacing w:after="160" w:line="259" w:lineRule="auto"/>
        <w:jc w:val="both"/>
        <w:rPr>
          <w:color w:val="000000" w:themeColor="text1"/>
          <w:lang w:val="es-ES_tradnl"/>
        </w:rPr>
      </w:pPr>
      <w:r>
        <w:rPr>
          <w:color w:val="000000" w:themeColor="text1"/>
          <w:lang w:val="es-ES_tradnl"/>
        </w:rPr>
        <w:t>Ej. d</w:t>
      </w:r>
      <w:r w:rsidR="00E5547E">
        <w:rPr>
          <w:color w:val="000000" w:themeColor="text1"/>
          <w:lang w:val="es-ES_tradnl"/>
        </w:rPr>
        <w:t>e ferias populares en Cochabamba</w:t>
      </w:r>
      <w:r w:rsidR="00217847" w:rsidRPr="00270CF1">
        <w:rPr>
          <w:color w:val="000000" w:themeColor="text1"/>
          <w:lang w:val="es-ES_tradnl"/>
        </w:rPr>
        <w:t>, llenar un formulario por un joven capacitado; buena capacidad de relacionarse con los vendedores en el mercado; ha generado una oportunidad dependiendo de las personas.</w:t>
      </w:r>
    </w:p>
    <w:p w14:paraId="3D839364" w14:textId="77777777"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Uso de la radio para escuchar clases en semillas y escuelas – también que muchos no tienen radios (contraste con el pasado cuando muchos tenían)</w:t>
      </w:r>
    </w:p>
    <w:p w14:paraId="7BBA28DC" w14:textId="77777777"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Un app/plataforma para organizar compras directas en mercado local/solidario</w:t>
      </w:r>
    </w:p>
    <w:p w14:paraId="2FBE6F57" w14:textId="7C0A8252"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 xml:space="preserve">Apps y plataformas </w:t>
      </w:r>
      <w:r w:rsidR="009C06EC">
        <w:rPr>
          <w:color w:val="000000" w:themeColor="text1"/>
          <w:lang w:val="es-ES_tradnl"/>
        </w:rPr>
        <w:t>no está tan centralizado en Cochabamba</w:t>
      </w:r>
      <w:r w:rsidRPr="00270CF1">
        <w:rPr>
          <w:color w:val="000000" w:themeColor="text1"/>
          <w:lang w:val="es-ES_tradnl"/>
        </w:rPr>
        <w:t>, pero sí iniciat</w:t>
      </w:r>
      <w:r w:rsidR="009C06EC">
        <w:rPr>
          <w:color w:val="000000" w:themeColor="text1"/>
          <w:lang w:val="es-ES_tradnl"/>
        </w:rPr>
        <w:t>ivas de vendedores particulares?</w:t>
      </w:r>
    </w:p>
    <w:p w14:paraId="37C23A57" w14:textId="77777777"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Reducción de frecuencia de mercados, necesitan permisos especiales, especialmente ahora con la cuarentena rígida.</w:t>
      </w:r>
    </w:p>
    <w:p w14:paraId="3144FE5D" w14:textId="35440D9C"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Mercados móviles h</w:t>
      </w:r>
      <w:r w:rsidR="009C06EC">
        <w:rPr>
          <w:color w:val="000000" w:themeColor="text1"/>
          <w:lang w:val="es-ES_tradnl"/>
        </w:rPr>
        <w:t>an funcionado bien. ¿Cómo ajustar a</w:t>
      </w:r>
      <w:r w:rsidRPr="00270CF1">
        <w:rPr>
          <w:color w:val="000000" w:themeColor="text1"/>
          <w:lang w:val="es-ES_tradnl"/>
        </w:rPr>
        <w:t>l proyecto, ya tiene 5?</w:t>
      </w:r>
    </w:p>
    <w:p w14:paraId="3EDEF8B2" w14:textId="0ECAF2B1"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En las zonas periurbanos, la gente ya no van a la ciudad, se quedan en las zonas periurbanos y venden desde allá; se arman mercados periurbanos de esa forma</w:t>
      </w:r>
      <w:r w:rsidR="009C06EC">
        <w:rPr>
          <w:color w:val="000000" w:themeColor="text1"/>
          <w:lang w:val="es-ES_tradnl"/>
        </w:rPr>
        <w:t>.</w:t>
      </w:r>
    </w:p>
    <w:p w14:paraId="0AF7A660" w14:textId="6313E2ED" w:rsidR="00217847" w:rsidRPr="00270CF1" w:rsidRDefault="00217847" w:rsidP="00EF5EC4">
      <w:pPr>
        <w:pStyle w:val="Prrafodelista"/>
        <w:numPr>
          <w:ilvl w:val="1"/>
          <w:numId w:val="103"/>
        </w:numPr>
        <w:spacing w:after="160" w:line="259" w:lineRule="auto"/>
        <w:jc w:val="both"/>
        <w:rPr>
          <w:color w:val="000000" w:themeColor="text1"/>
          <w:lang w:val="es-ES_tradnl"/>
        </w:rPr>
      </w:pPr>
      <w:r w:rsidRPr="00270CF1">
        <w:rPr>
          <w:color w:val="000000" w:themeColor="text1"/>
          <w:lang w:val="es-ES_tradnl"/>
        </w:rPr>
        <w:t>Un sentimiento de comprar “lo nuestro pero bien nuestro” – proyectos de muy cerca</w:t>
      </w:r>
      <w:r w:rsidR="009C06EC">
        <w:rPr>
          <w:color w:val="000000" w:themeColor="text1"/>
          <w:lang w:val="es-ES_tradnl"/>
        </w:rPr>
        <w:t>.</w:t>
      </w:r>
    </w:p>
    <w:p w14:paraId="59B65EF4" w14:textId="77777777" w:rsidR="00217847" w:rsidRPr="00270CF1" w:rsidRDefault="00217847" w:rsidP="00EF5EC4">
      <w:pPr>
        <w:pStyle w:val="Prrafodelista"/>
        <w:numPr>
          <w:ilvl w:val="1"/>
          <w:numId w:val="106"/>
        </w:numPr>
        <w:spacing w:after="160" w:line="259" w:lineRule="auto"/>
        <w:jc w:val="both"/>
        <w:rPr>
          <w:color w:val="000000" w:themeColor="text1"/>
          <w:lang w:val="es-ES_tradnl"/>
        </w:rPr>
      </w:pPr>
      <w:r w:rsidRPr="00270CF1">
        <w:rPr>
          <w:color w:val="000000" w:themeColor="text1"/>
          <w:lang w:val="es-ES_tradnl"/>
        </w:rPr>
        <w:lastRenderedPageBreak/>
        <w:t>Han vuelto muchos migrantes – demanda para productos locales</w:t>
      </w:r>
    </w:p>
    <w:p w14:paraId="4465ABAE" w14:textId="77777777" w:rsidR="00217847" w:rsidRPr="00270CF1" w:rsidRDefault="00217847" w:rsidP="00EF5EC4">
      <w:pPr>
        <w:pStyle w:val="Prrafodelista"/>
        <w:numPr>
          <w:ilvl w:val="1"/>
          <w:numId w:val="106"/>
        </w:numPr>
        <w:spacing w:after="160" w:line="259" w:lineRule="auto"/>
        <w:jc w:val="both"/>
        <w:rPr>
          <w:color w:val="000000" w:themeColor="text1"/>
          <w:lang w:val="es-ES_tradnl"/>
        </w:rPr>
      </w:pPr>
      <w:r w:rsidRPr="00270CF1">
        <w:rPr>
          <w:color w:val="000000" w:themeColor="text1"/>
          <w:lang w:val="es-ES_tradnl"/>
        </w:rPr>
        <w:t>La migración se ha volcado a ciudad -&gt; campo (al revés de lo anterior)</w:t>
      </w:r>
    </w:p>
    <w:p w14:paraId="213C3A6A" w14:textId="0EFDBA3C" w:rsidR="009C06EC" w:rsidRDefault="00217847" w:rsidP="003F28E2">
      <w:pPr>
        <w:jc w:val="both"/>
        <w:rPr>
          <w:color w:val="000000" w:themeColor="text1"/>
          <w:lang w:val="es-ES_tradnl"/>
        </w:rPr>
      </w:pPr>
      <w:r w:rsidRPr="00270CF1">
        <w:rPr>
          <w:b/>
          <w:bCs/>
          <w:color w:val="000000" w:themeColor="text1"/>
          <w:lang w:val="es-ES_tradnl"/>
        </w:rPr>
        <w:t>De</w:t>
      </w:r>
      <w:r w:rsidR="009C06EC">
        <w:rPr>
          <w:b/>
          <w:bCs/>
          <w:color w:val="000000" w:themeColor="text1"/>
          <w:lang w:val="es-ES_tradnl"/>
        </w:rPr>
        <w:t>s</w:t>
      </w:r>
      <w:r w:rsidRPr="00270CF1">
        <w:rPr>
          <w:b/>
          <w:bCs/>
          <w:color w:val="000000" w:themeColor="text1"/>
          <w:lang w:val="es-ES_tradnl"/>
        </w:rPr>
        <w:t>centralización de los grandes mercados</w:t>
      </w:r>
    </w:p>
    <w:p w14:paraId="0B78016A" w14:textId="286A3EF3" w:rsidR="00217847" w:rsidRPr="00270CF1" w:rsidRDefault="009C06EC" w:rsidP="003F28E2">
      <w:pPr>
        <w:jc w:val="both"/>
        <w:rPr>
          <w:color w:val="000000" w:themeColor="text1"/>
          <w:lang w:val="es-ES_tradnl"/>
        </w:rPr>
      </w:pPr>
      <w:r>
        <w:rPr>
          <w:color w:val="000000" w:themeColor="text1"/>
          <w:lang w:val="es-ES_tradnl"/>
        </w:rPr>
        <w:t>H</w:t>
      </w:r>
      <w:r w:rsidR="00217847" w:rsidRPr="00270CF1">
        <w:rPr>
          <w:color w:val="000000" w:themeColor="text1"/>
          <w:lang w:val="es-ES_tradnl"/>
        </w:rPr>
        <w:t>ay interés en establecerlos de una f</w:t>
      </w:r>
      <w:r>
        <w:rPr>
          <w:color w:val="000000" w:themeColor="text1"/>
          <w:lang w:val="es-ES_tradnl"/>
        </w:rPr>
        <w:t>orma más permanente. ¿I</w:t>
      </w:r>
      <w:r w:rsidR="00217847" w:rsidRPr="00270CF1">
        <w:rPr>
          <w:color w:val="000000" w:themeColor="text1"/>
          <w:lang w:val="es-ES_tradnl"/>
        </w:rPr>
        <w:t xml:space="preserve">mplica una demanda para </w:t>
      </w:r>
      <w:r>
        <w:rPr>
          <w:color w:val="000000" w:themeColor="text1"/>
          <w:lang w:val="es-ES_tradnl"/>
        </w:rPr>
        <w:t>las actividades del proyecto?. S</w:t>
      </w:r>
      <w:r w:rsidR="00217847" w:rsidRPr="00270CF1">
        <w:rPr>
          <w:color w:val="000000" w:themeColor="text1"/>
          <w:lang w:val="es-ES_tradnl"/>
        </w:rPr>
        <w:t>in embargo sigue la dominan</w:t>
      </w:r>
      <w:r>
        <w:rPr>
          <w:color w:val="000000" w:themeColor="text1"/>
          <w:lang w:val="es-ES_tradnl"/>
        </w:rPr>
        <w:t>cia de los intermediarias, ej. b</w:t>
      </w:r>
      <w:r w:rsidR="00217847" w:rsidRPr="00270CF1">
        <w:rPr>
          <w:color w:val="000000" w:themeColor="text1"/>
          <w:lang w:val="es-ES_tradnl"/>
        </w:rPr>
        <w:t>otar</w:t>
      </w:r>
      <w:r>
        <w:rPr>
          <w:color w:val="000000" w:themeColor="text1"/>
          <w:lang w:val="es-ES_tradnl"/>
        </w:rPr>
        <w:t xml:space="preserve"> a los pequeños productores, amena</w:t>
      </w:r>
      <w:r w:rsidR="00217847" w:rsidRPr="00270CF1">
        <w:rPr>
          <w:color w:val="000000" w:themeColor="text1"/>
          <w:lang w:val="es-ES_tradnl"/>
        </w:rPr>
        <w:t>zando con la fuerza de la regulación.</w:t>
      </w:r>
    </w:p>
    <w:p w14:paraId="15DAF2C3" w14:textId="77777777" w:rsidR="00217847" w:rsidRPr="00270CF1" w:rsidRDefault="00217847" w:rsidP="003F28E2">
      <w:pPr>
        <w:pStyle w:val="Prrafodelista"/>
        <w:ind w:left="1440"/>
        <w:jc w:val="both"/>
        <w:rPr>
          <w:color w:val="000000" w:themeColor="text1"/>
          <w:lang w:val="es-ES_tradnl"/>
        </w:rPr>
      </w:pPr>
    </w:p>
    <w:p w14:paraId="0B9FDF9C" w14:textId="77777777" w:rsidR="00217847" w:rsidRPr="00270CF1" w:rsidRDefault="00217847" w:rsidP="003F28E2">
      <w:pPr>
        <w:jc w:val="both"/>
        <w:rPr>
          <w:b/>
          <w:bCs/>
          <w:color w:val="000000" w:themeColor="text1"/>
          <w:lang w:val="es-ES_tradnl"/>
        </w:rPr>
      </w:pPr>
      <w:r w:rsidRPr="00270CF1">
        <w:rPr>
          <w:b/>
          <w:bCs/>
          <w:color w:val="000000" w:themeColor="text1"/>
          <w:lang w:val="es-ES_tradnl"/>
        </w:rPr>
        <w:t>Estrategias innovadoras:</w:t>
      </w:r>
    </w:p>
    <w:p w14:paraId="0F522311" w14:textId="38E70C80" w:rsidR="00217847" w:rsidRPr="00270CF1" w:rsidRDefault="009C06EC" w:rsidP="00EF5EC4">
      <w:pPr>
        <w:pStyle w:val="Prrafodelista"/>
        <w:numPr>
          <w:ilvl w:val="0"/>
          <w:numId w:val="107"/>
        </w:numPr>
        <w:spacing w:after="160" w:line="259" w:lineRule="auto"/>
        <w:jc w:val="both"/>
        <w:rPr>
          <w:color w:val="000000" w:themeColor="text1"/>
          <w:lang w:val="es-ES_tradnl"/>
        </w:rPr>
      </w:pPr>
      <w:r>
        <w:rPr>
          <w:color w:val="000000" w:themeColor="text1"/>
          <w:lang w:val="es-ES_tradnl"/>
        </w:rPr>
        <w:t>Ajustar el nú</w:t>
      </w:r>
      <w:r w:rsidR="00217847" w:rsidRPr="00270CF1">
        <w:rPr>
          <w:color w:val="000000" w:themeColor="text1"/>
          <w:lang w:val="es-ES_tradnl"/>
        </w:rPr>
        <w:t>mero de</w:t>
      </w:r>
      <w:r>
        <w:rPr>
          <w:color w:val="000000" w:themeColor="text1"/>
          <w:lang w:val="es-ES_tradnl"/>
        </w:rPr>
        <w:t>l</w:t>
      </w:r>
      <w:r w:rsidR="00217847" w:rsidRPr="00270CF1">
        <w:rPr>
          <w:color w:val="000000" w:themeColor="text1"/>
          <w:lang w:val="es-ES_tradnl"/>
        </w:rPr>
        <w:t xml:space="preserve"> gr</w:t>
      </w:r>
      <w:r>
        <w:rPr>
          <w:color w:val="000000" w:themeColor="text1"/>
          <w:lang w:val="es-ES_tradnl"/>
        </w:rPr>
        <w:t xml:space="preserve">upo meta de mercados móviles (camionetas que venden) </w:t>
      </w:r>
    </w:p>
    <w:p w14:paraId="5D17E9EA" w14:textId="6D258448" w:rsidR="00217847" w:rsidRPr="00270CF1" w:rsidRDefault="00217847" w:rsidP="00EF5EC4">
      <w:pPr>
        <w:pStyle w:val="Prrafodelista"/>
        <w:numPr>
          <w:ilvl w:val="0"/>
          <w:numId w:val="107"/>
        </w:numPr>
        <w:spacing w:after="160" w:line="259" w:lineRule="auto"/>
        <w:jc w:val="both"/>
        <w:rPr>
          <w:color w:val="000000" w:themeColor="text1"/>
          <w:lang w:val="es-ES_tradnl"/>
        </w:rPr>
      </w:pPr>
      <w:r w:rsidRPr="00270CF1">
        <w:rPr>
          <w:color w:val="000000" w:themeColor="text1"/>
          <w:lang w:val="es-ES_tradnl"/>
        </w:rPr>
        <w:t>Buscar donde los productores están vendi</w:t>
      </w:r>
      <w:r w:rsidR="009C06EC">
        <w:rPr>
          <w:color w:val="000000" w:themeColor="text1"/>
          <w:lang w:val="es-ES_tradnl"/>
        </w:rPr>
        <w:t>endo directo a los consumidores</w:t>
      </w:r>
      <w:r w:rsidRPr="00270CF1">
        <w:rPr>
          <w:color w:val="000000" w:themeColor="text1"/>
          <w:lang w:val="es-ES_tradnl"/>
        </w:rPr>
        <w:t xml:space="preserve"> y entender la forma de apoyar en la nueva situación.</w:t>
      </w:r>
    </w:p>
    <w:p w14:paraId="79758C52" w14:textId="5AD1CAAF" w:rsidR="00217847" w:rsidRPr="00270CF1" w:rsidRDefault="009C06EC" w:rsidP="00EF5EC4">
      <w:pPr>
        <w:pStyle w:val="Prrafodelista"/>
        <w:numPr>
          <w:ilvl w:val="0"/>
          <w:numId w:val="107"/>
        </w:numPr>
        <w:spacing w:after="160" w:line="259" w:lineRule="auto"/>
        <w:jc w:val="both"/>
        <w:rPr>
          <w:color w:val="000000" w:themeColor="text1"/>
          <w:lang w:val="es-ES_tradnl"/>
        </w:rPr>
      </w:pPr>
      <w:r>
        <w:rPr>
          <w:color w:val="000000" w:themeColor="text1"/>
          <w:lang w:val="es-ES_tradnl"/>
        </w:rPr>
        <w:t>Aplicación / p</w:t>
      </w:r>
      <w:r w:rsidR="00217847" w:rsidRPr="00270CF1">
        <w:rPr>
          <w:color w:val="000000" w:themeColor="text1"/>
          <w:lang w:val="es-ES_tradnl"/>
        </w:rPr>
        <w:t>lataforma para vincular consumidores a productores y mercados</w:t>
      </w:r>
    </w:p>
    <w:p w14:paraId="2D952F95" w14:textId="3D597CD5" w:rsidR="00217847" w:rsidRPr="00270CF1" w:rsidRDefault="00217847" w:rsidP="00EF5EC4">
      <w:pPr>
        <w:pStyle w:val="Prrafodelista"/>
        <w:numPr>
          <w:ilvl w:val="0"/>
          <w:numId w:val="107"/>
        </w:numPr>
        <w:spacing w:after="160" w:line="259" w:lineRule="auto"/>
        <w:jc w:val="both"/>
        <w:rPr>
          <w:color w:val="000000" w:themeColor="text1"/>
          <w:lang w:val="es-ES_tradnl"/>
        </w:rPr>
      </w:pPr>
      <w:r w:rsidRPr="00270CF1">
        <w:rPr>
          <w:color w:val="000000" w:themeColor="text1"/>
          <w:lang w:val="es-ES_tradnl"/>
        </w:rPr>
        <w:t>Fortalecer capacidades de la gente local en tomar datos, emprender actividades de investigación</w:t>
      </w:r>
      <w:r w:rsidR="009C06EC">
        <w:rPr>
          <w:color w:val="000000" w:themeColor="text1"/>
          <w:lang w:val="es-ES_tradnl"/>
        </w:rPr>
        <w:t>.</w:t>
      </w:r>
    </w:p>
    <w:p w14:paraId="4F4F4277" w14:textId="170E19C5" w:rsidR="00217847" w:rsidRPr="00270CF1" w:rsidRDefault="00217847" w:rsidP="00EF5EC4">
      <w:pPr>
        <w:pStyle w:val="Prrafodelista"/>
        <w:numPr>
          <w:ilvl w:val="0"/>
          <w:numId w:val="107"/>
        </w:numPr>
        <w:spacing w:after="160" w:line="259" w:lineRule="auto"/>
        <w:jc w:val="both"/>
        <w:rPr>
          <w:color w:val="000000" w:themeColor="text1"/>
          <w:lang w:val="es-ES_tradnl"/>
        </w:rPr>
      </w:pPr>
      <w:r w:rsidRPr="00270CF1">
        <w:rPr>
          <w:color w:val="000000" w:themeColor="text1"/>
          <w:lang w:val="es-ES_tradnl"/>
        </w:rPr>
        <w:t>Ferias de semillas locales como una</w:t>
      </w:r>
      <w:r w:rsidR="009C06EC">
        <w:rPr>
          <w:color w:val="000000" w:themeColor="text1"/>
          <w:lang w:val="es-ES_tradnl"/>
        </w:rPr>
        <w:t xml:space="preserve"> estrategia innovadora; tener má</w:t>
      </w:r>
      <w:r w:rsidRPr="00270CF1">
        <w:rPr>
          <w:color w:val="000000" w:themeColor="text1"/>
          <w:lang w:val="es-ES_tradnl"/>
        </w:rPr>
        <w:t>s semilla local</w:t>
      </w:r>
      <w:r w:rsidR="009C06EC">
        <w:rPr>
          <w:color w:val="000000" w:themeColor="text1"/>
          <w:lang w:val="es-ES_tradnl"/>
        </w:rPr>
        <w:t>.</w:t>
      </w:r>
    </w:p>
    <w:p w14:paraId="2EB5B92E" w14:textId="77777777" w:rsidR="00217847" w:rsidRPr="00270CF1" w:rsidRDefault="00217847" w:rsidP="00EF5EC4">
      <w:pPr>
        <w:pStyle w:val="Prrafodelista"/>
        <w:numPr>
          <w:ilvl w:val="0"/>
          <w:numId w:val="107"/>
        </w:numPr>
        <w:spacing w:after="160" w:line="259" w:lineRule="auto"/>
        <w:jc w:val="both"/>
        <w:rPr>
          <w:color w:val="000000" w:themeColor="text1"/>
          <w:lang w:val="es-ES_tradnl"/>
        </w:rPr>
      </w:pPr>
      <w:r w:rsidRPr="00270CF1">
        <w:rPr>
          <w:color w:val="000000" w:themeColor="text1"/>
          <w:lang w:val="es-ES_tradnl"/>
        </w:rPr>
        <w:t>Redes para fortalecer proyectos.</w:t>
      </w:r>
    </w:p>
    <w:p w14:paraId="0C8DED69" w14:textId="77777777" w:rsidR="00217847" w:rsidRPr="00270CF1" w:rsidRDefault="00217847" w:rsidP="003F28E2">
      <w:pPr>
        <w:jc w:val="both"/>
        <w:rPr>
          <w:color w:val="000000" w:themeColor="text1"/>
          <w:lang w:val="es-ES_tradnl"/>
        </w:rPr>
      </w:pPr>
    </w:p>
    <w:p w14:paraId="3BD98480" w14:textId="77777777" w:rsidR="00217847" w:rsidRPr="00555928" w:rsidRDefault="00217847" w:rsidP="003F28E2">
      <w:pPr>
        <w:jc w:val="both"/>
        <w:rPr>
          <w:b/>
          <w:color w:val="1F497D" w:themeColor="text2"/>
          <w:lang w:val="es-ES_tradnl"/>
        </w:rPr>
      </w:pPr>
      <w:r w:rsidRPr="00555928">
        <w:rPr>
          <w:b/>
          <w:color w:val="1F497D" w:themeColor="text2"/>
          <w:lang w:val="es-ES_tradnl"/>
        </w:rPr>
        <w:t>Grupo 7</w:t>
      </w:r>
    </w:p>
    <w:p w14:paraId="185E90D3" w14:textId="77777777" w:rsidR="00555928" w:rsidRDefault="00555928" w:rsidP="003F28E2">
      <w:pPr>
        <w:jc w:val="both"/>
        <w:rPr>
          <w:color w:val="000000" w:themeColor="text1"/>
          <w:lang w:val="es-ES_tradnl"/>
        </w:rPr>
      </w:pPr>
    </w:p>
    <w:p w14:paraId="721A2FD2" w14:textId="71A97828" w:rsidR="00555928" w:rsidRPr="00555928" w:rsidRDefault="00555928" w:rsidP="003F28E2">
      <w:pPr>
        <w:jc w:val="both"/>
        <w:rPr>
          <w:b/>
          <w:color w:val="000000" w:themeColor="text1"/>
          <w:lang w:val="es-ES_tradnl"/>
        </w:rPr>
      </w:pPr>
      <w:r w:rsidRPr="00555928">
        <w:rPr>
          <w:b/>
          <w:color w:val="000000" w:themeColor="text1"/>
          <w:lang w:val="es-ES_tradnl"/>
        </w:rPr>
        <w:t>Integrantes</w:t>
      </w:r>
    </w:p>
    <w:p w14:paraId="22BCF48C" w14:textId="33E34ABC" w:rsidR="00217847" w:rsidRPr="00270CF1" w:rsidRDefault="00217847" w:rsidP="003F28E2">
      <w:pPr>
        <w:jc w:val="both"/>
        <w:rPr>
          <w:color w:val="000000" w:themeColor="text1"/>
          <w:lang w:val="es-ES_tradnl"/>
        </w:rPr>
      </w:pPr>
      <w:r w:rsidRPr="00270CF1">
        <w:rPr>
          <w:color w:val="000000" w:themeColor="text1"/>
          <w:lang w:val="es-ES_tradnl"/>
        </w:rPr>
        <w:t>Cecilia</w:t>
      </w:r>
      <w:r w:rsidR="00555928">
        <w:rPr>
          <w:color w:val="000000" w:themeColor="text1"/>
          <w:lang w:val="es-ES_tradnl"/>
        </w:rPr>
        <w:t xml:space="preserve"> T.</w:t>
      </w:r>
      <w:r w:rsidRPr="00270CF1">
        <w:rPr>
          <w:color w:val="000000" w:themeColor="text1"/>
          <w:lang w:val="es-ES_tradnl"/>
        </w:rPr>
        <w:t>, Gabriela</w:t>
      </w:r>
      <w:r w:rsidR="00555928">
        <w:rPr>
          <w:color w:val="000000" w:themeColor="text1"/>
          <w:lang w:val="es-ES_tradnl"/>
        </w:rPr>
        <w:t xml:space="preserve"> B.</w:t>
      </w:r>
      <w:r w:rsidRPr="00270CF1">
        <w:rPr>
          <w:color w:val="000000" w:themeColor="text1"/>
          <w:lang w:val="es-ES_tradnl"/>
        </w:rPr>
        <w:t>, Mariana</w:t>
      </w:r>
      <w:r w:rsidR="00555928">
        <w:rPr>
          <w:color w:val="000000" w:themeColor="text1"/>
          <w:lang w:val="es-ES_tradnl"/>
        </w:rPr>
        <w:t xml:space="preserve"> A.</w:t>
      </w:r>
      <w:r w:rsidRPr="00270CF1">
        <w:rPr>
          <w:color w:val="000000" w:themeColor="text1"/>
          <w:lang w:val="es-ES_tradnl"/>
        </w:rPr>
        <w:t>, Aldo</w:t>
      </w:r>
      <w:r w:rsidR="00555928">
        <w:rPr>
          <w:color w:val="000000" w:themeColor="text1"/>
          <w:lang w:val="es-ES_tradnl"/>
        </w:rPr>
        <w:t xml:space="preserve"> C.</w:t>
      </w:r>
      <w:r w:rsidRPr="00270CF1">
        <w:rPr>
          <w:color w:val="000000" w:themeColor="text1"/>
          <w:lang w:val="es-ES_tradnl"/>
        </w:rPr>
        <w:t>, Edwin</w:t>
      </w:r>
      <w:r w:rsidR="00555928">
        <w:rPr>
          <w:color w:val="000000" w:themeColor="text1"/>
          <w:lang w:val="es-ES_tradnl"/>
        </w:rPr>
        <w:t xml:space="preserve"> Y.</w:t>
      </w:r>
      <w:r w:rsidRPr="00270CF1">
        <w:rPr>
          <w:color w:val="000000" w:themeColor="text1"/>
          <w:lang w:val="es-ES_tradnl"/>
        </w:rPr>
        <w:t>, Angel</w:t>
      </w:r>
      <w:r w:rsidR="00555928">
        <w:rPr>
          <w:color w:val="000000" w:themeColor="text1"/>
          <w:lang w:val="es-ES_tradnl"/>
        </w:rPr>
        <w:t xml:space="preserve"> M., María</w:t>
      </w:r>
      <w:r w:rsidRPr="00270CF1">
        <w:rPr>
          <w:color w:val="000000" w:themeColor="text1"/>
          <w:lang w:val="es-ES_tradnl"/>
        </w:rPr>
        <w:t>:</w:t>
      </w:r>
    </w:p>
    <w:p w14:paraId="45FE74BA" w14:textId="77777777" w:rsidR="00217847" w:rsidRPr="00270CF1" w:rsidRDefault="00217847" w:rsidP="003F28E2">
      <w:pPr>
        <w:jc w:val="both"/>
        <w:rPr>
          <w:color w:val="000000" w:themeColor="text1"/>
          <w:lang w:val="es-ES_tradnl"/>
        </w:rPr>
      </w:pPr>
    </w:p>
    <w:p w14:paraId="4DD0E38E" w14:textId="77777777" w:rsidR="00217847" w:rsidRPr="00270CF1" w:rsidRDefault="00217847" w:rsidP="003F28E2">
      <w:pPr>
        <w:jc w:val="both"/>
        <w:rPr>
          <w:color w:val="000000" w:themeColor="text1"/>
          <w:lang w:val="es-ES_tradnl"/>
        </w:rPr>
      </w:pPr>
      <w:r w:rsidRPr="00270CF1">
        <w:rPr>
          <w:b/>
          <w:bCs/>
          <w:color w:val="000000" w:themeColor="text1"/>
          <w:lang w:val="es-ES_tradnl"/>
        </w:rPr>
        <w:t>1. Principales retos</w:t>
      </w:r>
    </w:p>
    <w:p w14:paraId="31B6D482" w14:textId="77777777" w:rsidR="00555928" w:rsidRDefault="00555928" w:rsidP="003F28E2">
      <w:pPr>
        <w:jc w:val="both"/>
        <w:rPr>
          <w:b/>
          <w:bCs/>
          <w:color w:val="000000" w:themeColor="text1"/>
          <w:lang w:val="es-ES_tradnl"/>
        </w:rPr>
      </w:pPr>
    </w:p>
    <w:p w14:paraId="32680AD5" w14:textId="77777777" w:rsidR="005106CB" w:rsidRPr="005106CB" w:rsidRDefault="00217847" w:rsidP="00EF5EC4">
      <w:pPr>
        <w:pStyle w:val="Prrafodelista"/>
        <w:numPr>
          <w:ilvl w:val="0"/>
          <w:numId w:val="108"/>
        </w:numPr>
        <w:jc w:val="both"/>
        <w:rPr>
          <w:color w:val="000000" w:themeColor="text1"/>
          <w:lang w:val="es-ES_tradnl"/>
        </w:rPr>
      </w:pPr>
      <w:r w:rsidRPr="005106CB">
        <w:rPr>
          <w:bCs/>
          <w:color w:val="000000" w:themeColor="text1"/>
          <w:lang w:val="es-ES_tradnl"/>
        </w:rPr>
        <w:t>Comunicación</w:t>
      </w:r>
    </w:p>
    <w:p w14:paraId="5CBBAB33" w14:textId="77777777" w:rsidR="005106CB"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t>Se trabaja con gente (de la puna) c</w:t>
      </w:r>
      <w:r w:rsidR="005106CB">
        <w:rPr>
          <w:color w:val="000000" w:themeColor="text1"/>
          <w:lang w:val="es-ES_tradnl"/>
        </w:rPr>
        <w:t>on poco acceso a comunicación.</w:t>
      </w:r>
    </w:p>
    <w:p w14:paraId="7569D56E" w14:textId="77777777" w:rsidR="005106CB"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t>Falta de tiempo de las familias por la época de cosecha, adecuarnos</w:t>
      </w:r>
      <w:r w:rsidR="005106CB">
        <w:rPr>
          <w:color w:val="000000" w:themeColor="text1"/>
          <w:lang w:val="es-ES_tradnl"/>
        </w:rPr>
        <w:t xml:space="preserve"> a sus tiempos (bien temprano).</w:t>
      </w:r>
    </w:p>
    <w:p w14:paraId="39503C63" w14:textId="77777777" w:rsidR="005106CB"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t>Se debería estar haciendo encuestas, entrevista</w:t>
      </w:r>
      <w:r w:rsidR="005106CB">
        <w:rPr>
          <w:color w:val="000000" w:themeColor="text1"/>
          <w:lang w:val="es-ES_tradnl"/>
        </w:rPr>
        <w:t>s, esta retrasando el proyecto.</w:t>
      </w:r>
    </w:p>
    <w:p w14:paraId="5A5E0060" w14:textId="77777777" w:rsidR="005106CB"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t>Es co</w:t>
      </w:r>
      <w:r w:rsidR="005106CB">
        <w:rPr>
          <w:color w:val="000000" w:themeColor="text1"/>
          <w:lang w:val="es-ES_tradnl"/>
        </w:rPr>
        <w:t>mplicado entender muchas cosas.</w:t>
      </w:r>
    </w:p>
    <w:p w14:paraId="0847B6B0" w14:textId="77777777" w:rsidR="00EF5EC4"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t>Existe cobertura de comunicación en parte de las comunidades, siendo el reto ser parte del flujo de comunicación, porque las familias de agricultores piden i</w:t>
      </w:r>
      <w:r w:rsidR="00EF5EC4">
        <w:rPr>
          <w:color w:val="000000" w:themeColor="text1"/>
          <w:lang w:val="es-ES_tradnl"/>
        </w:rPr>
        <w:t>nformación sobre la enfermedad.</w:t>
      </w:r>
    </w:p>
    <w:p w14:paraId="150AD263" w14:textId="77777777" w:rsidR="00EF5EC4"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t>Dificultades de comunicarse de los pr</w:t>
      </w:r>
      <w:r w:rsidR="00EF5EC4">
        <w:rPr>
          <w:color w:val="000000" w:themeColor="text1"/>
          <w:lang w:val="es-ES_tradnl"/>
        </w:rPr>
        <w:t>ofesores con los niños. Se apoyó</w:t>
      </w:r>
      <w:r w:rsidRPr="005106CB">
        <w:rPr>
          <w:color w:val="000000" w:themeColor="text1"/>
          <w:lang w:val="es-ES_tradnl"/>
        </w:rPr>
        <w:t xml:space="preserve"> con radios con el apoyo de amigos, familiares y tesistas. La señal de radio a veces no llega. El otro problema es el económico para cargar el servicio de internet, hay familias con 2 a 3 niños, y la familia tiene un solo celular, e</w:t>
      </w:r>
      <w:r w:rsidR="00EF5EC4">
        <w:rPr>
          <w:color w:val="000000" w:themeColor="text1"/>
          <w:lang w:val="es-ES_tradnl"/>
        </w:rPr>
        <w:t>ntonces la radio es una opción.</w:t>
      </w:r>
    </w:p>
    <w:p w14:paraId="61B68C36" w14:textId="3A025AAA" w:rsidR="00217847" w:rsidRPr="005106CB" w:rsidRDefault="00217847" w:rsidP="00EF5EC4">
      <w:pPr>
        <w:pStyle w:val="Prrafodelista"/>
        <w:numPr>
          <w:ilvl w:val="0"/>
          <w:numId w:val="108"/>
        </w:numPr>
        <w:jc w:val="both"/>
        <w:rPr>
          <w:color w:val="000000" w:themeColor="text1"/>
          <w:lang w:val="es-ES_tradnl"/>
        </w:rPr>
      </w:pPr>
      <w:r w:rsidRPr="005106CB">
        <w:rPr>
          <w:color w:val="000000" w:themeColor="text1"/>
          <w:lang w:val="es-ES_tradnl"/>
        </w:rPr>
        <w:lastRenderedPageBreak/>
        <w:t>El reto (UVM), que pueda dar la agroecología como filosofía , en este momento de COVID, cuando hay tantas preocupaciones sin p</w:t>
      </w:r>
      <w:r w:rsidR="00EF5EC4">
        <w:rPr>
          <w:color w:val="000000" w:themeColor="text1"/>
          <w:lang w:val="es-ES_tradnl"/>
        </w:rPr>
        <w:t>ensar en un apoyo real y sincero</w:t>
      </w:r>
      <w:r w:rsidRPr="005106CB">
        <w:rPr>
          <w:color w:val="000000" w:themeColor="text1"/>
          <w:lang w:val="es-ES_tradnl"/>
        </w:rPr>
        <w:t>.</w:t>
      </w:r>
    </w:p>
    <w:p w14:paraId="332DD45A" w14:textId="77777777" w:rsidR="00217847" w:rsidRPr="00270CF1" w:rsidRDefault="00217847" w:rsidP="003F28E2">
      <w:pPr>
        <w:jc w:val="both"/>
        <w:rPr>
          <w:color w:val="000000" w:themeColor="text1"/>
          <w:lang w:val="es-ES_tradnl"/>
        </w:rPr>
      </w:pPr>
    </w:p>
    <w:p w14:paraId="00384748" w14:textId="77777777" w:rsidR="00217847" w:rsidRPr="00270CF1" w:rsidRDefault="00217847" w:rsidP="003F28E2">
      <w:pPr>
        <w:jc w:val="both"/>
        <w:rPr>
          <w:color w:val="000000" w:themeColor="text1"/>
          <w:lang w:val="es-ES_tradnl"/>
        </w:rPr>
      </w:pPr>
      <w:r w:rsidRPr="00270CF1">
        <w:rPr>
          <w:b/>
          <w:bCs/>
          <w:color w:val="000000" w:themeColor="text1"/>
          <w:lang w:val="es-ES_tradnl"/>
        </w:rPr>
        <w:t>2. Oportunidades</w:t>
      </w:r>
    </w:p>
    <w:p w14:paraId="0A134CAF" w14:textId="0537D344" w:rsidR="00217847" w:rsidRPr="00270CF1" w:rsidRDefault="00217847" w:rsidP="00EF5EC4">
      <w:pPr>
        <w:numPr>
          <w:ilvl w:val="0"/>
          <w:numId w:val="36"/>
        </w:numPr>
        <w:jc w:val="both"/>
        <w:rPr>
          <w:color w:val="000000" w:themeColor="text1"/>
          <w:lang w:val="es-ES_tradnl"/>
        </w:rPr>
      </w:pPr>
      <w:r w:rsidRPr="00270CF1">
        <w:rPr>
          <w:color w:val="000000" w:themeColor="text1"/>
          <w:lang w:val="es-ES_tradnl"/>
        </w:rPr>
        <w:t>R</w:t>
      </w:r>
      <w:r w:rsidR="00EF5EC4">
        <w:rPr>
          <w:color w:val="000000" w:themeColor="text1"/>
          <w:lang w:val="es-ES_tradnl"/>
        </w:rPr>
        <w:t>eplantear las TdC. La gente está</w:t>
      </w:r>
      <w:r w:rsidRPr="00270CF1">
        <w:rPr>
          <w:color w:val="000000" w:themeColor="text1"/>
          <w:lang w:val="es-ES_tradnl"/>
        </w:rPr>
        <w:t xml:space="preserve"> cansada y demanda nuevas formas de hacer agricultura, de desafiar sus conocimientos.</w:t>
      </w:r>
    </w:p>
    <w:p w14:paraId="2171798B" w14:textId="77777777" w:rsidR="00217847" w:rsidRPr="00270CF1" w:rsidRDefault="00217847" w:rsidP="00EF5EC4">
      <w:pPr>
        <w:numPr>
          <w:ilvl w:val="0"/>
          <w:numId w:val="36"/>
        </w:numPr>
        <w:jc w:val="both"/>
        <w:rPr>
          <w:color w:val="000000" w:themeColor="text1"/>
          <w:lang w:val="es-ES_tradnl"/>
        </w:rPr>
      </w:pPr>
      <w:r w:rsidRPr="00270CF1">
        <w:rPr>
          <w:color w:val="000000" w:themeColor="text1"/>
          <w:lang w:val="es-ES_tradnl"/>
        </w:rPr>
        <w:t>Explorar nuevas formas de interacción con las familias, por ejemplo, alternativas de comunicación, por ejemplo celulares inteligentes, porque la pandemia da para largo.</w:t>
      </w:r>
    </w:p>
    <w:p w14:paraId="1950928B" w14:textId="77777777" w:rsidR="00217847" w:rsidRPr="00270CF1" w:rsidRDefault="00217847" w:rsidP="00EF5EC4">
      <w:pPr>
        <w:numPr>
          <w:ilvl w:val="0"/>
          <w:numId w:val="36"/>
        </w:numPr>
        <w:jc w:val="both"/>
        <w:rPr>
          <w:color w:val="000000" w:themeColor="text1"/>
          <w:lang w:val="es-ES_tradnl"/>
        </w:rPr>
      </w:pPr>
      <w:r w:rsidRPr="00270CF1">
        <w:rPr>
          <w:color w:val="000000" w:themeColor="text1"/>
          <w:lang w:val="es-ES_tradnl"/>
        </w:rPr>
        <w:t xml:space="preserve">Mantener el vínculo entre actores. </w:t>
      </w:r>
    </w:p>
    <w:p w14:paraId="4312ACE9" w14:textId="77777777" w:rsidR="00217847" w:rsidRPr="00270CF1" w:rsidRDefault="00217847" w:rsidP="00EF5EC4">
      <w:pPr>
        <w:numPr>
          <w:ilvl w:val="0"/>
          <w:numId w:val="36"/>
        </w:numPr>
        <w:jc w:val="both"/>
        <w:rPr>
          <w:color w:val="000000" w:themeColor="text1"/>
          <w:lang w:val="es-ES_tradnl"/>
        </w:rPr>
      </w:pPr>
      <w:r w:rsidRPr="00270CF1">
        <w:rPr>
          <w:color w:val="000000" w:themeColor="text1"/>
          <w:lang w:val="es-ES_tradnl"/>
        </w:rPr>
        <w:t>Trabajar juntos: unirse cuando hay menos posibilidades, unir fuerzas, conocimientos para salir todos.</w:t>
      </w:r>
    </w:p>
    <w:p w14:paraId="3E8030A3" w14:textId="77777777" w:rsidR="00217847" w:rsidRPr="00270CF1" w:rsidRDefault="00217847" w:rsidP="00EF5EC4">
      <w:pPr>
        <w:numPr>
          <w:ilvl w:val="0"/>
          <w:numId w:val="36"/>
        </w:numPr>
        <w:jc w:val="both"/>
        <w:rPr>
          <w:color w:val="000000" w:themeColor="text1"/>
          <w:lang w:val="es-ES_tradnl"/>
        </w:rPr>
      </w:pPr>
      <w:r w:rsidRPr="00270CF1">
        <w:rPr>
          <w:color w:val="000000" w:themeColor="text1"/>
          <w:lang w:val="es-ES_tradnl"/>
        </w:rPr>
        <w:t>Alfabetización digital.</w:t>
      </w:r>
    </w:p>
    <w:p w14:paraId="56D6B208" w14:textId="77777777" w:rsidR="00217847" w:rsidRPr="00270CF1" w:rsidRDefault="00217847" w:rsidP="00EF5EC4">
      <w:pPr>
        <w:numPr>
          <w:ilvl w:val="0"/>
          <w:numId w:val="36"/>
        </w:numPr>
        <w:jc w:val="both"/>
        <w:rPr>
          <w:color w:val="000000" w:themeColor="text1"/>
          <w:lang w:val="es-ES_tradnl"/>
        </w:rPr>
      </w:pPr>
      <w:r w:rsidRPr="00270CF1">
        <w:rPr>
          <w:color w:val="000000" w:themeColor="text1"/>
          <w:lang w:val="es-ES_tradnl"/>
        </w:rPr>
        <w:t>Crear nuevas colaboraciones.</w:t>
      </w:r>
    </w:p>
    <w:p w14:paraId="0578CE6D" w14:textId="77777777" w:rsidR="00217847" w:rsidRPr="00270CF1" w:rsidRDefault="00217847" w:rsidP="003F28E2">
      <w:pPr>
        <w:jc w:val="both"/>
        <w:rPr>
          <w:color w:val="000000" w:themeColor="text1"/>
          <w:lang w:val="es-ES_tradnl"/>
        </w:rPr>
      </w:pPr>
    </w:p>
    <w:p w14:paraId="0693E632" w14:textId="77777777" w:rsidR="00217847" w:rsidRPr="00270CF1" w:rsidRDefault="00217847" w:rsidP="003F28E2">
      <w:pPr>
        <w:jc w:val="both"/>
        <w:rPr>
          <w:color w:val="000000" w:themeColor="text1"/>
          <w:lang w:val="es-ES_tradnl"/>
        </w:rPr>
      </w:pPr>
      <w:r w:rsidRPr="00270CF1">
        <w:rPr>
          <w:b/>
          <w:bCs/>
          <w:color w:val="000000" w:themeColor="text1"/>
          <w:lang w:val="es-ES_tradnl"/>
        </w:rPr>
        <w:t>3. Estrategias innovadoras</w:t>
      </w:r>
    </w:p>
    <w:p w14:paraId="72F2C149" w14:textId="77777777" w:rsidR="00217847" w:rsidRPr="00270CF1" w:rsidRDefault="00217847" w:rsidP="003F28E2">
      <w:pPr>
        <w:jc w:val="both"/>
        <w:rPr>
          <w:color w:val="000000" w:themeColor="text1"/>
          <w:lang w:val="es-ES_tradnl"/>
        </w:rPr>
      </w:pPr>
    </w:p>
    <w:p w14:paraId="65EE0567" w14:textId="7B5A6FD8" w:rsidR="00217847" w:rsidRPr="00270CF1" w:rsidRDefault="00DE0268" w:rsidP="00EF5EC4">
      <w:pPr>
        <w:numPr>
          <w:ilvl w:val="0"/>
          <w:numId w:val="37"/>
        </w:numPr>
        <w:tabs>
          <w:tab w:val="num" w:pos="720"/>
        </w:tabs>
        <w:jc w:val="both"/>
        <w:rPr>
          <w:bCs/>
          <w:color w:val="000000" w:themeColor="text1"/>
          <w:lang w:val="es-ES_tradnl"/>
        </w:rPr>
      </w:pPr>
      <w:r>
        <w:rPr>
          <w:bCs/>
          <w:color w:val="000000" w:themeColor="text1"/>
          <w:lang w:val="es-ES_tradnl"/>
        </w:rPr>
        <w:t>IM: Se tenía que salir a campo</w:t>
      </w:r>
      <w:r w:rsidR="00217847" w:rsidRPr="00270CF1">
        <w:rPr>
          <w:bCs/>
          <w:color w:val="000000" w:themeColor="text1"/>
          <w:lang w:val="es-ES_tradnl"/>
        </w:rPr>
        <w:t xml:space="preserve"> y se optó por solicitar colaboración a la CdP: acceso al protocolo y buenas prácticas de comunicación con manejo de celulares, wha</w:t>
      </w:r>
      <w:r>
        <w:rPr>
          <w:bCs/>
          <w:color w:val="000000" w:themeColor="text1"/>
          <w:lang w:val="es-ES_tradnl"/>
        </w:rPr>
        <w:t>t</w:t>
      </w:r>
      <w:r w:rsidR="00217847" w:rsidRPr="00270CF1">
        <w:rPr>
          <w:bCs/>
          <w:color w:val="000000" w:themeColor="text1"/>
          <w:lang w:val="es-ES_tradnl"/>
        </w:rPr>
        <w:t xml:space="preserve">sapp, articulando con estudiantes, empezamos a trabajar con esos tutoriales. Estamos viendo la forma de trabajar con esos protocolos. </w:t>
      </w:r>
    </w:p>
    <w:p w14:paraId="7752323B" w14:textId="633DC690" w:rsidR="00217847" w:rsidRPr="00270CF1" w:rsidRDefault="00DE0268" w:rsidP="00EF5EC4">
      <w:pPr>
        <w:numPr>
          <w:ilvl w:val="0"/>
          <w:numId w:val="37"/>
        </w:numPr>
        <w:tabs>
          <w:tab w:val="num" w:pos="720"/>
        </w:tabs>
        <w:jc w:val="both"/>
        <w:rPr>
          <w:bCs/>
          <w:color w:val="000000" w:themeColor="text1"/>
          <w:lang w:val="es-ES_tradnl"/>
        </w:rPr>
      </w:pPr>
      <w:r>
        <w:rPr>
          <w:bCs/>
          <w:color w:val="000000" w:themeColor="text1"/>
          <w:lang w:val="es-ES_tradnl"/>
        </w:rPr>
        <w:t>UVM: aú</w:t>
      </w:r>
      <w:r w:rsidR="00217847" w:rsidRPr="00270CF1">
        <w:rPr>
          <w:bCs/>
          <w:color w:val="000000" w:themeColor="text1"/>
          <w:lang w:val="es-ES_tradnl"/>
        </w:rPr>
        <w:t>n no se tiene estrategias, están escuchando lo que los proyectos necesitan.</w:t>
      </w:r>
    </w:p>
    <w:p w14:paraId="275DFE44" w14:textId="77777777" w:rsidR="00217847" w:rsidRPr="00270CF1" w:rsidRDefault="00217847" w:rsidP="00EF5EC4">
      <w:pPr>
        <w:numPr>
          <w:ilvl w:val="0"/>
          <w:numId w:val="37"/>
        </w:numPr>
        <w:tabs>
          <w:tab w:val="num" w:pos="720"/>
        </w:tabs>
        <w:jc w:val="both"/>
        <w:rPr>
          <w:bCs/>
          <w:color w:val="000000" w:themeColor="text1"/>
          <w:lang w:val="es-ES_tradnl"/>
        </w:rPr>
      </w:pPr>
      <w:r w:rsidRPr="00270CF1">
        <w:rPr>
          <w:bCs/>
          <w:color w:val="000000" w:themeColor="text1"/>
          <w:lang w:val="es-ES_tradnl"/>
        </w:rPr>
        <w:t>CIZA: los hijos tienen habilidades para ingresar a internet, a diferencia de padres y profesores.</w:t>
      </w:r>
    </w:p>
    <w:p w14:paraId="5BF041DB" w14:textId="77777777" w:rsidR="00217847" w:rsidRPr="00270CF1" w:rsidRDefault="00217847" w:rsidP="00EF5EC4">
      <w:pPr>
        <w:numPr>
          <w:ilvl w:val="0"/>
          <w:numId w:val="37"/>
        </w:numPr>
        <w:tabs>
          <w:tab w:val="num" w:pos="720"/>
        </w:tabs>
        <w:jc w:val="both"/>
        <w:rPr>
          <w:bCs/>
          <w:color w:val="000000" w:themeColor="text1"/>
          <w:lang w:val="es-ES_tradnl"/>
        </w:rPr>
      </w:pPr>
      <w:r w:rsidRPr="00270CF1">
        <w:rPr>
          <w:bCs/>
          <w:color w:val="000000" w:themeColor="text1"/>
          <w:lang w:val="es-ES_tradnl"/>
        </w:rPr>
        <w:t>Cusco -SAL: no tenemos nada concreto, están pensando e innovar en metodologías de investigación para llegar al consumidor: internet, Facebook, pero nada en concreto.</w:t>
      </w:r>
    </w:p>
    <w:p w14:paraId="2B1B4F84" w14:textId="02F349AC" w:rsidR="00217847" w:rsidRPr="00270CF1" w:rsidRDefault="00217847" w:rsidP="00EF5EC4">
      <w:pPr>
        <w:numPr>
          <w:ilvl w:val="0"/>
          <w:numId w:val="37"/>
        </w:numPr>
        <w:tabs>
          <w:tab w:val="num" w:pos="720"/>
        </w:tabs>
        <w:jc w:val="both"/>
        <w:rPr>
          <w:bCs/>
          <w:color w:val="000000" w:themeColor="text1"/>
          <w:lang w:val="es-ES_tradnl"/>
        </w:rPr>
      </w:pPr>
      <w:r w:rsidRPr="00270CF1">
        <w:rPr>
          <w:bCs/>
          <w:color w:val="000000" w:themeColor="text1"/>
          <w:lang w:val="es-ES_tradnl"/>
        </w:rPr>
        <w:t xml:space="preserve">PSC: estamos implementando grupo </w:t>
      </w:r>
      <w:r w:rsidR="00DE0268">
        <w:rPr>
          <w:bCs/>
          <w:color w:val="000000" w:themeColor="text1"/>
          <w:lang w:val="es-ES_tradnl"/>
        </w:rPr>
        <w:t xml:space="preserve">de </w:t>
      </w:r>
      <w:r w:rsidRPr="00270CF1">
        <w:rPr>
          <w:bCs/>
          <w:color w:val="000000" w:themeColor="text1"/>
          <w:lang w:val="es-ES_tradnl"/>
        </w:rPr>
        <w:t>Wha</w:t>
      </w:r>
      <w:r w:rsidR="00DE0268">
        <w:rPr>
          <w:bCs/>
          <w:color w:val="000000" w:themeColor="text1"/>
          <w:lang w:val="es-ES_tradnl"/>
        </w:rPr>
        <w:t>t</w:t>
      </w:r>
      <w:r w:rsidRPr="00270CF1">
        <w:rPr>
          <w:bCs/>
          <w:color w:val="000000" w:themeColor="text1"/>
          <w:lang w:val="es-ES_tradnl"/>
        </w:rPr>
        <w:t>sapp con productores que tiene</w:t>
      </w:r>
      <w:r w:rsidR="00DE0268">
        <w:rPr>
          <w:bCs/>
          <w:color w:val="000000" w:themeColor="text1"/>
          <w:lang w:val="es-ES_tradnl"/>
        </w:rPr>
        <w:t>n</w:t>
      </w:r>
      <w:r w:rsidRPr="00270CF1">
        <w:rPr>
          <w:bCs/>
          <w:color w:val="000000" w:themeColor="text1"/>
          <w:lang w:val="es-ES_tradnl"/>
        </w:rPr>
        <w:t xml:space="preserve"> acceso a  internet y con agricultores que no tiene accesos a celulares inteligentes es llamarles personalmente en horarios accesibles por sus actividades cotidianas (temprano). Es importante mantener el flujo de comunicación.</w:t>
      </w:r>
    </w:p>
    <w:p w14:paraId="51C65671" w14:textId="77777777" w:rsidR="00217847" w:rsidRPr="00270CF1" w:rsidRDefault="00217847" w:rsidP="003F28E2">
      <w:pPr>
        <w:jc w:val="both"/>
        <w:rPr>
          <w:b/>
          <w:color w:val="000000" w:themeColor="text1"/>
          <w:lang w:val="es-ES_tradnl"/>
        </w:rPr>
      </w:pPr>
    </w:p>
    <w:p w14:paraId="40EEFE93" w14:textId="77777777" w:rsidR="00217847" w:rsidRPr="00DE0268" w:rsidRDefault="00217847" w:rsidP="003F28E2">
      <w:pPr>
        <w:jc w:val="both"/>
        <w:rPr>
          <w:b/>
          <w:color w:val="1F497D" w:themeColor="text2"/>
          <w:lang w:val="es-ES_tradnl"/>
        </w:rPr>
      </w:pPr>
      <w:r w:rsidRPr="00DE0268">
        <w:rPr>
          <w:b/>
          <w:color w:val="1F497D" w:themeColor="text2"/>
          <w:lang w:val="es-ES_tradnl"/>
        </w:rPr>
        <w:t>Grupo 8</w:t>
      </w:r>
    </w:p>
    <w:p w14:paraId="2BA918DB" w14:textId="77777777" w:rsidR="00217847" w:rsidRPr="00270CF1" w:rsidRDefault="00217847" w:rsidP="003F28E2">
      <w:pPr>
        <w:jc w:val="both"/>
        <w:rPr>
          <w:b/>
          <w:color w:val="000000" w:themeColor="text1"/>
          <w:lang w:val="es-ES_tradnl"/>
        </w:rPr>
      </w:pPr>
    </w:p>
    <w:p w14:paraId="112B6007" w14:textId="77777777" w:rsidR="00217847" w:rsidRPr="00CB5AB5" w:rsidRDefault="00217847" w:rsidP="003F28E2">
      <w:pPr>
        <w:jc w:val="both"/>
        <w:rPr>
          <w:b/>
          <w:color w:val="000000" w:themeColor="text1"/>
          <w:lang w:val="es-ES_tradnl"/>
        </w:rPr>
      </w:pPr>
      <w:r w:rsidRPr="00CB5AB5">
        <w:rPr>
          <w:b/>
          <w:color w:val="000000" w:themeColor="text1"/>
          <w:lang w:val="es-ES_tradnl"/>
        </w:rPr>
        <w:t>Retos</w:t>
      </w:r>
    </w:p>
    <w:p w14:paraId="480FB78C" w14:textId="00C3D338" w:rsidR="00217847" w:rsidRPr="00CB5AB5" w:rsidRDefault="00217847" w:rsidP="00EF5EC4">
      <w:pPr>
        <w:numPr>
          <w:ilvl w:val="0"/>
          <w:numId w:val="38"/>
        </w:numPr>
        <w:jc w:val="both"/>
        <w:rPr>
          <w:color w:val="000000" w:themeColor="text1"/>
          <w:lang w:val="es-ES_tradnl"/>
        </w:rPr>
      </w:pPr>
      <w:r w:rsidRPr="00CB5AB5">
        <w:rPr>
          <w:bCs/>
          <w:color w:val="000000" w:themeColor="text1"/>
          <w:lang w:val="es-ES_tradnl"/>
        </w:rPr>
        <w:t>Conectividad en las zonas rurales</w:t>
      </w:r>
      <w:r w:rsidRPr="00CB5AB5">
        <w:rPr>
          <w:color w:val="000000" w:themeColor="text1"/>
          <w:lang w:val="es-ES_tradnl"/>
        </w:rPr>
        <w:t>. Servicio de internet deficiente, tarjetas pre-pago se acabaron, no poder comunicarse</w:t>
      </w:r>
      <w:r w:rsidR="00FE02E7">
        <w:rPr>
          <w:color w:val="000000" w:themeColor="text1"/>
          <w:lang w:val="es-ES_tradnl"/>
        </w:rPr>
        <w:t>.</w:t>
      </w:r>
    </w:p>
    <w:p w14:paraId="1E0148E2" w14:textId="738AB30E" w:rsidR="00217847" w:rsidRPr="00CB5AB5" w:rsidRDefault="00217847" w:rsidP="00EF5EC4">
      <w:pPr>
        <w:numPr>
          <w:ilvl w:val="0"/>
          <w:numId w:val="38"/>
        </w:numPr>
        <w:jc w:val="both"/>
        <w:rPr>
          <w:color w:val="000000" w:themeColor="text1"/>
          <w:lang w:val="es-ES_tradnl"/>
        </w:rPr>
      </w:pPr>
      <w:r w:rsidRPr="00CB5AB5">
        <w:rPr>
          <w:bCs/>
          <w:color w:val="000000" w:themeColor="text1"/>
          <w:lang w:val="es-ES_tradnl"/>
        </w:rPr>
        <w:t xml:space="preserve">Organización y ajuste </w:t>
      </w:r>
      <w:r w:rsidRPr="00CB5AB5">
        <w:rPr>
          <w:color w:val="000000" w:themeColor="text1"/>
          <w:lang w:val="es-ES_tradnl"/>
        </w:rPr>
        <w:t>al trabajo desde casa, equipo de campo</w:t>
      </w:r>
      <w:r w:rsidR="00FE02E7">
        <w:rPr>
          <w:color w:val="000000" w:themeColor="text1"/>
          <w:lang w:val="es-ES_tradnl"/>
        </w:rPr>
        <w:t>.</w:t>
      </w:r>
    </w:p>
    <w:p w14:paraId="3255C378" w14:textId="2B041B44" w:rsidR="00217847" w:rsidRPr="00CB5AB5" w:rsidRDefault="00217847" w:rsidP="00EF5EC4">
      <w:pPr>
        <w:numPr>
          <w:ilvl w:val="0"/>
          <w:numId w:val="38"/>
        </w:numPr>
        <w:jc w:val="both"/>
        <w:rPr>
          <w:color w:val="000000" w:themeColor="text1"/>
          <w:lang w:val="es-ES_tradnl"/>
        </w:rPr>
      </w:pPr>
      <w:r w:rsidRPr="00CB5AB5">
        <w:rPr>
          <w:bCs/>
          <w:color w:val="000000" w:themeColor="text1"/>
          <w:lang w:val="es-ES_tradnl"/>
        </w:rPr>
        <w:t xml:space="preserve">Campaña agrícola </w:t>
      </w:r>
      <w:r w:rsidRPr="00CB5AB5">
        <w:rPr>
          <w:color w:val="000000" w:themeColor="text1"/>
          <w:lang w:val="es-ES_tradnl"/>
        </w:rPr>
        <w:t>en marcha</w:t>
      </w:r>
      <w:r w:rsidR="00FE02E7">
        <w:rPr>
          <w:color w:val="000000" w:themeColor="text1"/>
          <w:lang w:val="es-ES_tradnl"/>
        </w:rPr>
        <w:t>.</w:t>
      </w:r>
    </w:p>
    <w:p w14:paraId="1F38A35E" w14:textId="5796B7D3" w:rsidR="00217847" w:rsidRPr="00CB5AB5" w:rsidRDefault="00217847" w:rsidP="00EF5EC4">
      <w:pPr>
        <w:numPr>
          <w:ilvl w:val="0"/>
          <w:numId w:val="38"/>
        </w:numPr>
        <w:jc w:val="both"/>
        <w:rPr>
          <w:color w:val="000000" w:themeColor="text1"/>
          <w:lang w:val="es-ES_tradnl"/>
        </w:rPr>
      </w:pPr>
      <w:r w:rsidRPr="00CB5AB5">
        <w:rPr>
          <w:color w:val="000000" w:themeColor="text1"/>
          <w:lang w:val="es-ES_tradnl"/>
        </w:rPr>
        <w:t xml:space="preserve">Estrategia con Yanapai fue que </w:t>
      </w:r>
      <w:r w:rsidRPr="00CB5AB5">
        <w:rPr>
          <w:bCs/>
          <w:color w:val="000000" w:themeColor="text1"/>
          <w:lang w:val="es-ES_tradnl"/>
        </w:rPr>
        <w:t xml:space="preserve">trabajan con estudiantes de la zona </w:t>
      </w:r>
      <w:r w:rsidRPr="00CB5AB5">
        <w:rPr>
          <w:color w:val="000000" w:themeColor="text1"/>
          <w:lang w:val="es-ES_tradnl"/>
        </w:rPr>
        <w:t>quienes pudieron regresar a las localidades para avanzar con las investigaciones</w:t>
      </w:r>
      <w:r w:rsidR="00FE02E7">
        <w:rPr>
          <w:color w:val="000000" w:themeColor="text1"/>
          <w:lang w:val="es-ES_tradnl"/>
        </w:rPr>
        <w:t>.</w:t>
      </w:r>
    </w:p>
    <w:p w14:paraId="5AE01FA5" w14:textId="4C16F55D" w:rsidR="00217847" w:rsidRPr="00CB5AB5" w:rsidRDefault="00217847" w:rsidP="00EF5EC4">
      <w:pPr>
        <w:numPr>
          <w:ilvl w:val="0"/>
          <w:numId w:val="38"/>
        </w:numPr>
        <w:jc w:val="both"/>
        <w:rPr>
          <w:color w:val="000000" w:themeColor="text1"/>
          <w:lang w:val="es-ES_tradnl"/>
        </w:rPr>
      </w:pPr>
      <w:r w:rsidRPr="00CB5AB5">
        <w:rPr>
          <w:bCs/>
          <w:color w:val="000000" w:themeColor="text1"/>
          <w:lang w:val="es-ES_tradnl"/>
        </w:rPr>
        <w:t>Logística</w:t>
      </w:r>
      <w:r w:rsidRPr="00CB5AB5">
        <w:rPr>
          <w:color w:val="000000" w:themeColor="text1"/>
          <w:lang w:val="es-ES_tradnl"/>
        </w:rPr>
        <w:t>,</w:t>
      </w:r>
      <w:r w:rsidR="00DE0268" w:rsidRPr="00CB5AB5">
        <w:rPr>
          <w:color w:val="000000" w:themeColor="text1"/>
          <w:lang w:val="es-ES_tradnl"/>
        </w:rPr>
        <w:t xml:space="preserve"> </w:t>
      </w:r>
      <w:r w:rsidRPr="00CB5AB5">
        <w:rPr>
          <w:color w:val="000000" w:themeColor="text1"/>
          <w:lang w:val="es-ES_tradnl"/>
        </w:rPr>
        <w:t>cómo transportar los productos y evitar pérdidas, falta de combustible</w:t>
      </w:r>
      <w:r w:rsidR="00FE02E7">
        <w:rPr>
          <w:color w:val="000000" w:themeColor="text1"/>
          <w:lang w:val="es-ES_tradnl"/>
        </w:rPr>
        <w:t>.</w:t>
      </w:r>
    </w:p>
    <w:p w14:paraId="632AD641" w14:textId="27CFD737" w:rsidR="00217847" w:rsidRPr="00CB5AB5" w:rsidRDefault="00217847" w:rsidP="00EF5EC4">
      <w:pPr>
        <w:numPr>
          <w:ilvl w:val="0"/>
          <w:numId w:val="38"/>
        </w:numPr>
        <w:jc w:val="both"/>
        <w:rPr>
          <w:color w:val="000000" w:themeColor="text1"/>
          <w:lang w:val="es-ES_tradnl"/>
        </w:rPr>
      </w:pPr>
      <w:r w:rsidRPr="00CB5AB5">
        <w:rPr>
          <w:color w:val="000000" w:themeColor="text1"/>
          <w:lang w:val="es-ES_tradnl"/>
        </w:rPr>
        <w:t>Algunas comunidades se cerraron completamente, se encapsularon y quedan aisladas</w:t>
      </w:r>
      <w:r w:rsidR="00FE02E7">
        <w:rPr>
          <w:color w:val="000000" w:themeColor="text1"/>
          <w:lang w:val="es-ES_tradnl"/>
        </w:rPr>
        <w:t>.</w:t>
      </w:r>
    </w:p>
    <w:p w14:paraId="7D6A693B" w14:textId="1F7DD2DE" w:rsidR="00217847" w:rsidRPr="00CB5AB5" w:rsidRDefault="00217847" w:rsidP="00EF5EC4">
      <w:pPr>
        <w:numPr>
          <w:ilvl w:val="0"/>
          <w:numId w:val="38"/>
        </w:numPr>
        <w:jc w:val="both"/>
        <w:rPr>
          <w:color w:val="000000" w:themeColor="text1"/>
          <w:lang w:val="es-ES_tradnl"/>
        </w:rPr>
      </w:pPr>
      <w:r w:rsidRPr="00CB5AB5">
        <w:rPr>
          <w:bCs/>
          <w:color w:val="000000" w:themeColor="text1"/>
          <w:lang w:val="es-ES_tradnl"/>
        </w:rPr>
        <w:lastRenderedPageBreak/>
        <w:t xml:space="preserve">Nueva normalidad: </w:t>
      </w:r>
      <w:r w:rsidR="00FE02E7">
        <w:rPr>
          <w:color w:val="000000" w:themeColor="text1"/>
          <w:lang w:val="es-ES_tradnl"/>
        </w:rPr>
        <w:t>c</w:t>
      </w:r>
      <w:r w:rsidRPr="00CB5AB5">
        <w:rPr>
          <w:color w:val="000000" w:themeColor="text1"/>
          <w:lang w:val="es-ES_tradnl"/>
        </w:rPr>
        <w:t>ómo convivir con esta nueva normalidad (zonas más afectadas y otras no tanto, Perú)</w:t>
      </w:r>
      <w:r w:rsidR="00FE02E7">
        <w:rPr>
          <w:color w:val="000000" w:themeColor="text1"/>
          <w:lang w:val="es-ES_tradnl"/>
        </w:rPr>
        <w:t>.</w:t>
      </w:r>
    </w:p>
    <w:p w14:paraId="7653F2AB" w14:textId="390F512F" w:rsidR="00217847" w:rsidRPr="00CB5AB5" w:rsidRDefault="00217847" w:rsidP="00EF5EC4">
      <w:pPr>
        <w:numPr>
          <w:ilvl w:val="0"/>
          <w:numId w:val="38"/>
        </w:numPr>
        <w:jc w:val="both"/>
        <w:rPr>
          <w:color w:val="000000" w:themeColor="text1"/>
          <w:lang w:val="es-ES_tradnl"/>
        </w:rPr>
      </w:pPr>
      <w:r w:rsidRPr="00CB5AB5">
        <w:rPr>
          <w:bCs/>
          <w:color w:val="000000" w:themeColor="text1"/>
          <w:lang w:val="es-ES_tradnl"/>
        </w:rPr>
        <w:t>Desinformación o información imprecisa</w:t>
      </w:r>
      <w:r w:rsidRPr="00CB5AB5">
        <w:rPr>
          <w:color w:val="000000" w:themeColor="text1"/>
          <w:lang w:val="es-ES_tradnl"/>
        </w:rPr>
        <w:t xml:space="preserve"> en las comunidades (temas políticos-sociales, Bolivia)</w:t>
      </w:r>
      <w:r w:rsidR="00FE02E7">
        <w:rPr>
          <w:color w:val="000000" w:themeColor="text1"/>
          <w:lang w:val="es-ES_tradnl"/>
        </w:rPr>
        <w:t>.</w:t>
      </w:r>
    </w:p>
    <w:p w14:paraId="0D917C3E" w14:textId="77777777" w:rsidR="00217847" w:rsidRPr="00CB5AB5" w:rsidRDefault="00217847" w:rsidP="003F28E2">
      <w:pPr>
        <w:jc w:val="both"/>
        <w:rPr>
          <w:color w:val="000000" w:themeColor="text1"/>
          <w:lang w:val="es-ES_tradnl"/>
        </w:rPr>
      </w:pPr>
    </w:p>
    <w:p w14:paraId="2157FC37" w14:textId="77777777" w:rsidR="00217847" w:rsidRPr="00CB5AB5" w:rsidRDefault="00217847" w:rsidP="003F28E2">
      <w:pPr>
        <w:jc w:val="both"/>
        <w:rPr>
          <w:b/>
          <w:color w:val="000000" w:themeColor="text1"/>
          <w:lang w:val="es-ES_tradnl"/>
        </w:rPr>
      </w:pPr>
      <w:r w:rsidRPr="00CB5AB5">
        <w:rPr>
          <w:b/>
          <w:color w:val="000000" w:themeColor="text1"/>
          <w:lang w:val="es-ES_tradnl"/>
        </w:rPr>
        <w:t>Oportunidades</w:t>
      </w:r>
    </w:p>
    <w:p w14:paraId="47738B78" w14:textId="61AD4410" w:rsidR="00217847" w:rsidRPr="00CB5AB5" w:rsidRDefault="00217847" w:rsidP="00EF5EC4">
      <w:pPr>
        <w:numPr>
          <w:ilvl w:val="0"/>
          <w:numId w:val="39"/>
        </w:numPr>
        <w:jc w:val="both"/>
        <w:rPr>
          <w:color w:val="000000" w:themeColor="text1"/>
          <w:lang w:val="es-ES_tradnl"/>
        </w:rPr>
      </w:pPr>
      <w:r w:rsidRPr="00CB5AB5">
        <w:rPr>
          <w:color w:val="000000" w:themeColor="text1"/>
          <w:lang w:val="es-ES_tradnl"/>
        </w:rPr>
        <w:t xml:space="preserve">Desarrollo de </w:t>
      </w:r>
      <w:r w:rsidRPr="00CB5AB5">
        <w:rPr>
          <w:bCs/>
          <w:color w:val="000000" w:themeColor="text1"/>
          <w:lang w:val="es-ES_tradnl"/>
        </w:rPr>
        <w:t>innovaciones</w:t>
      </w:r>
      <w:r w:rsidRPr="00CB5AB5">
        <w:rPr>
          <w:color w:val="000000" w:themeColor="text1"/>
          <w:lang w:val="es-ES_tradnl"/>
        </w:rPr>
        <w:t xml:space="preserve"> a nivel de las comunidades para la provisión de al</w:t>
      </w:r>
      <w:r w:rsidR="00FE02E7">
        <w:rPr>
          <w:color w:val="000000" w:themeColor="text1"/>
          <w:lang w:val="es-ES_tradnl"/>
        </w:rPr>
        <w:t>imentos. Cadenas/circuitos cortos alimentario</w:t>
      </w:r>
      <w:r w:rsidRPr="00CB5AB5">
        <w:rPr>
          <w:color w:val="000000" w:themeColor="text1"/>
          <w:lang w:val="es-ES_tradnl"/>
        </w:rPr>
        <w:t>s, trueques, tiendas comunitarias, canastas con miras a crear estructuras de soberanía alimentaria mayores a largo plazo. Acelerar este proceso al interior de las comunidades</w:t>
      </w:r>
    </w:p>
    <w:p w14:paraId="36BA4AFE" w14:textId="77777777" w:rsidR="00217847" w:rsidRPr="00CB5AB5" w:rsidRDefault="00217847" w:rsidP="00EF5EC4">
      <w:pPr>
        <w:numPr>
          <w:ilvl w:val="0"/>
          <w:numId w:val="39"/>
        </w:numPr>
        <w:jc w:val="both"/>
        <w:rPr>
          <w:color w:val="000000" w:themeColor="text1"/>
          <w:lang w:val="es-ES_tradnl"/>
        </w:rPr>
      </w:pPr>
      <w:r w:rsidRPr="00CB5AB5">
        <w:rPr>
          <w:color w:val="000000" w:themeColor="text1"/>
          <w:lang w:val="es-ES_tradnl"/>
        </w:rPr>
        <w:t xml:space="preserve">Las organizaciones tuvieron que </w:t>
      </w:r>
      <w:r w:rsidRPr="00CB5AB5">
        <w:rPr>
          <w:bCs/>
          <w:color w:val="000000" w:themeColor="text1"/>
          <w:lang w:val="es-ES_tradnl"/>
        </w:rPr>
        <w:t xml:space="preserve">adaptar e incursionar </w:t>
      </w:r>
      <w:r w:rsidRPr="00CB5AB5">
        <w:rPr>
          <w:color w:val="000000" w:themeColor="text1"/>
          <w:lang w:val="es-ES_tradnl"/>
        </w:rPr>
        <w:t>en nuevas actividades como la entrega de ayuda alimentaria</w:t>
      </w:r>
    </w:p>
    <w:p w14:paraId="23DBC84B" w14:textId="77777777" w:rsidR="00217847" w:rsidRPr="00CB5AB5" w:rsidRDefault="00217847" w:rsidP="00EF5EC4">
      <w:pPr>
        <w:numPr>
          <w:ilvl w:val="0"/>
          <w:numId w:val="39"/>
        </w:numPr>
        <w:jc w:val="both"/>
        <w:rPr>
          <w:color w:val="000000" w:themeColor="text1"/>
          <w:lang w:val="es-ES_tradnl"/>
        </w:rPr>
      </w:pPr>
      <w:r w:rsidRPr="00CB5AB5">
        <w:rPr>
          <w:color w:val="000000" w:themeColor="text1"/>
          <w:lang w:val="es-ES_tradnl"/>
        </w:rPr>
        <w:t xml:space="preserve">Se han desarrollado </w:t>
      </w:r>
      <w:r w:rsidRPr="00CB5AB5">
        <w:rPr>
          <w:bCs/>
          <w:color w:val="000000" w:themeColor="text1"/>
          <w:lang w:val="es-ES_tradnl"/>
        </w:rPr>
        <w:t>protocolos</w:t>
      </w:r>
      <w:r w:rsidRPr="00CB5AB5">
        <w:rPr>
          <w:color w:val="000000" w:themeColor="text1"/>
          <w:lang w:val="es-ES_tradnl"/>
        </w:rPr>
        <w:t xml:space="preserve"> para el trabajo en campo con medidas sencillas de uso de mascarillas, distanciamiento social y lavado de manos. No permanecer mucho tiempo en las comunidades</w:t>
      </w:r>
    </w:p>
    <w:p w14:paraId="419FACCE" w14:textId="77777777" w:rsidR="00217847" w:rsidRPr="00CB5AB5" w:rsidRDefault="00217847" w:rsidP="00EF5EC4">
      <w:pPr>
        <w:numPr>
          <w:ilvl w:val="0"/>
          <w:numId w:val="39"/>
        </w:numPr>
        <w:jc w:val="both"/>
        <w:rPr>
          <w:color w:val="000000" w:themeColor="text1"/>
          <w:lang w:val="es-ES_tradnl"/>
        </w:rPr>
      </w:pPr>
      <w:r w:rsidRPr="00CB5AB5">
        <w:rPr>
          <w:color w:val="000000" w:themeColor="text1"/>
          <w:lang w:val="es-ES_tradnl"/>
        </w:rPr>
        <w:t xml:space="preserve">Repensar el rol/importancia de sistema </w:t>
      </w:r>
      <w:r w:rsidRPr="00CB5AB5">
        <w:rPr>
          <w:bCs/>
          <w:color w:val="000000" w:themeColor="text1"/>
          <w:lang w:val="es-ES_tradnl"/>
        </w:rPr>
        <w:t>alimentario</w:t>
      </w:r>
      <w:r w:rsidRPr="00CB5AB5">
        <w:rPr>
          <w:color w:val="000000" w:themeColor="text1"/>
          <w:lang w:val="es-ES_tradnl"/>
        </w:rPr>
        <w:t xml:space="preserve"> (cómo nos alimentamos, temas de salud)</w:t>
      </w:r>
    </w:p>
    <w:p w14:paraId="25B52039" w14:textId="77777777" w:rsidR="00217847" w:rsidRPr="00CB5AB5" w:rsidRDefault="00217847" w:rsidP="00EF5EC4">
      <w:pPr>
        <w:numPr>
          <w:ilvl w:val="0"/>
          <w:numId w:val="39"/>
        </w:numPr>
        <w:jc w:val="both"/>
        <w:rPr>
          <w:color w:val="000000" w:themeColor="text1"/>
          <w:lang w:val="es-ES_tradnl"/>
        </w:rPr>
      </w:pPr>
      <w:r w:rsidRPr="00CB5AB5">
        <w:rPr>
          <w:bCs/>
          <w:color w:val="000000" w:themeColor="text1"/>
          <w:lang w:val="es-ES_tradnl"/>
        </w:rPr>
        <w:t>Documentar</w:t>
      </w:r>
      <w:r w:rsidRPr="00CB5AB5">
        <w:rPr>
          <w:color w:val="000000" w:themeColor="text1"/>
          <w:lang w:val="es-ES_tradnl"/>
        </w:rPr>
        <w:t xml:space="preserve"> todas estas experiencias </w:t>
      </w:r>
    </w:p>
    <w:p w14:paraId="30A1E5D4" w14:textId="77777777" w:rsidR="00217847" w:rsidRPr="00CB5AB5" w:rsidRDefault="00217847" w:rsidP="00EF5EC4">
      <w:pPr>
        <w:numPr>
          <w:ilvl w:val="0"/>
          <w:numId w:val="39"/>
        </w:numPr>
        <w:jc w:val="both"/>
        <w:rPr>
          <w:color w:val="000000" w:themeColor="text1"/>
          <w:lang w:val="es-ES_tradnl"/>
        </w:rPr>
      </w:pPr>
      <w:r w:rsidRPr="00CB5AB5">
        <w:rPr>
          <w:color w:val="000000" w:themeColor="text1"/>
          <w:lang w:val="es-ES_tradnl"/>
        </w:rPr>
        <w:t xml:space="preserve">Ser </w:t>
      </w:r>
      <w:r w:rsidRPr="00CB5AB5">
        <w:rPr>
          <w:bCs/>
          <w:color w:val="000000" w:themeColor="text1"/>
          <w:lang w:val="es-ES_tradnl"/>
        </w:rPr>
        <w:t xml:space="preserve">creativos </w:t>
      </w:r>
      <w:r w:rsidRPr="00CB5AB5">
        <w:rPr>
          <w:color w:val="000000" w:themeColor="text1"/>
          <w:lang w:val="es-ES_tradnl"/>
        </w:rPr>
        <w:t>en cómo adaptarse</w:t>
      </w:r>
    </w:p>
    <w:p w14:paraId="4DFAB58E" w14:textId="77777777" w:rsidR="00217847" w:rsidRPr="00CB5AB5" w:rsidRDefault="00217847" w:rsidP="003F28E2">
      <w:pPr>
        <w:jc w:val="both"/>
        <w:rPr>
          <w:color w:val="000000" w:themeColor="text1"/>
          <w:lang w:val="es-ES_tradnl"/>
        </w:rPr>
      </w:pPr>
    </w:p>
    <w:p w14:paraId="2613E3A0" w14:textId="77777777" w:rsidR="00217847" w:rsidRPr="00CB5AB5" w:rsidRDefault="00217847" w:rsidP="003F28E2">
      <w:pPr>
        <w:jc w:val="both"/>
        <w:rPr>
          <w:b/>
          <w:color w:val="000000" w:themeColor="text1"/>
          <w:lang w:val="es-ES_tradnl"/>
        </w:rPr>
      </w:pPr>
      <w:r w:rsidRPr="00CB5AB5">
        <w:rPr>
          <w:b/>
          <w:color w:val="000000" w:themeColor="text1"/>
          <w:lang w:val="es-ES_tradnl"/>
        </w:rPr>
        <w:t>Estrategias</w:t>
      </w:r>
    </w:p>
    <w:p w14:paraId="64103F33" w14:textId="77777777" w:rsidR="00217847" w:rsidRPr="00CB5AB5" w:rsidRDefault="00217847" w:rsidP="00EF5EC4">
      <w:pPr>
        <w:numPr>
          <w:ilvl w:val="0"/>
          <w:numId w:val="40"/>
        </w:numPr>
        <w:jc w:val="both"/>
        <w:rPr>
          <w:color w:val="000000" w:themeColor="text1"/>
          <w:lang w:val="es-ES_tradnl"/>
        </w:rPr>
      </w:pPr>
      <w:r w:rsidRPr="00CB5AB5">
        <w:rPr>
          <w:color w:val="000000" w:themeColor="text1"/>
          <w:lang w:val="es-ES_tradnl"/>
        </w:rPr>
        <w:t xml:space="preserve">Cambio en las </w:t>
      </w:r>
      <w:r w:rsidRPr="00CB5AB5">
        <w:rPr>
          <w:bCs/>
          <w:color w:val="000000" w:themeColor="text1"/>
          <w:lang w:val="es-ES_tradnl"/>
        </w:rPr>
        <w:t xml:space="preserve">estrategias metodológicas </w:t>
      </w:r>
      <w:r w:rsidRPr="00CB5AB5">
        <w:rPr>
          <w:color w:val="000000" w:themeColor="text1"/>
          <w:lang w:val="es-ES_tradnl"/>
        </w:rPr>
        <w:t>para avanzar en el proyecto y tomar ventaja de lo digital (uso de nuevas plataformas)</w:t>
      </w:r>
    </w:p>
    <w:p w14:paraId="5E556BB4" w14:textId="77777777" w:rsidR="00217847" w:rsidRPr="00CB5AB5" w:rsidRDefault="00217847" w:rsidP="00EF5EC4">
      <w:pPr>
        <w:numPr>
          <w:ilvl w:val="0"/>
          <w:numId w:val="40"/>
        </w:numPr>
        <w:jc w:val="both"/>
        <w:rPr>
          <w:color w:val="000000" w:themeColor="text1"/>
          <w:lang w:val="es-ES_tradnl"/>
        </w:rPr>
      </w:pPr>
      <w:r w:rsidRPr="00CB5AB5">
        <w:rPr>
          <w:color w:val="000000" w:themeColor="text1"/>
          <w:lang w:val="es-ES_tradnl"/>
        </w:rPr>
        <w:t xml:space="preserve">Formar una </w:t>
      </w:r>
      <w:r w:rsidRPr="00CB5AB5">
        <w:rPr>
          <w:bCs/>
          <w:color w:val="000000" w:themeColor="text1"/>
          <w:lang w:val="es-ES_tradnl"/>
        </w:rPr>
        <w:t>red de gente a nivel local</w:t>
      </w:r>
      <w:r w:rsidRPr="00CB5AB5">
        <w:rPr>
          <w:color w:val="000000" w:themeColor="text1"/>
          <w:lang w:val="es-ES_tradnl"/>
        </w:rPr>
        <w:t xml:space="preserve"> (jóvenes en comunicación socio-ambiental)</w:t>
      </w:r>
    </w:p>
    <w:p w14:paraId="0E11D2FA" w14:textId="35BD4331" w:rsidR="00217847" w:rsidRPr="00CB5AB5" w:rsidRDefault="00217847" w:rsidP="00EF5EC4">
      <w:pPr>
        <w:numPr>
          <w:ilvl w:val="0"/>
          <w:numId w:val="40"/>
        </w:numPr>
        <w:jc w:val="both"/>
        <w:rPr>
          <w:color w:val="000000" w:themeColor="text1"/>
          <w:lang w:val="es-ES_tradnl"/>
        </w:rPr>
      </w:pPr>
      <w:r w:rsidRPr="00CB5AB5">
        <w:rPr>
          <w:color w:val="000000" w:themeColor="text1"/>
          <w:lang w:val="es-ES_tradnl"/>
        </w:rPr>
        <w:t xml:space="preserve">Enfocar/mirar más al </w:t>
      </w:r>
      <w:r w:rsidRPr="00CB5AB5">
        <w:rPr>
          <w:bCs/>
          <w:color w:val="000000" w:themeColor="text1"/>
          <w:lang w:val="es-ES_tradnl"/>
        </w:rPr>
        <w:t>interior del territorio</w:t>
      </w:r>
      <w:r w:rsidR="0079386B">
        <w:rPr>
          <w:color w:val="000000" w:themeColor="text1"/>
          <w:lang w:val="es-ES_tradnl"/>
        </w:rPr>
        <w:t>/localidad</w:t>
      </w:r>
    </w:p>
    <w:p w14:paraId="5CD77A97" w14:textId="77777777" w:rsidR="00217847" w:rsidRPr="00CB5AB5" w:rsidRDefault="00217847" w:rsidP="00EF5EC4">
      <w:pPr>
        <w:numPr>
          <w:ilvl w:val="0"/>
          <w:numId w:val="40"/>
        </w:numPr>
        <w:jc w:val="both"/>
        <w:rPr>
          <w:color w:val="000000" w:themeColor="text1"/>
          <w:lang w:val="es-ES_tradnl"/>
        </w:rPr>
      </w:pPr>
      <w:r w:rsidRPr="00CB5AB5">
        <w:rPr>
          <w:bCs/>
          <w:color w:val="000000" w:themeColor="text1"/>
          <w:lang w:val="es-ES_tradnl"/>
        </w:rPr>
        <w:t xml:space="preserve">Seguimiento más personalizado </w:t>
      </w:r>
      <w:r w:rsidRPr="00CB5AB5">
        <w:rPr>
          <w:color w:val="000000" w:themeColor="text1"/>
          <w:lang w:val="es-ES_tradnl"/>
        </w:rPr>
        <w:t xml:space="preserve">y cercano a las comunidades, estudiantes </w:t>
      </w:r>
    </w:p>
    <w:p w14:paraId="5186CE6B" w14:textId="77777777" w:rsidR="00217847" w:rsidRPr="00CB5AB5" w:rsidRDefault="00217847" w:rsidP="00EF5EC4">
      <w:pPr>
        <w:numPr>
          <w:ilvl w:val="0"/>
          <w:numId w:val="40"/>
        </w:numPr>
        <w:jc w:val="both"/>
        <w:rPr>
          <w:color w:val="000000" w:themeColor="text1"/>
          <w:lang w:val="es-ES_tradnl"/>
        </w:rPr>
      </w:pPr>
      <w:r w:rsidRPr="00CB5AB5">
        <w:rPr>
          <w:color w:val="000000" w:themeColor="text1"/>
          <w:lang w:val="es-ES_tradnl"/>
        </w:rPr>
        <w:t>Secuencia de eventos virtuales a la manera de webinarios con múltiples actores. Diálogos para influenciar actores como las autoridades o consumidores</w:t>
      </w:r>
    </w:p>
    <w:p w14:paraId="3BA9B75D" w14:textId="77777777" w:rsidR="00217847" w:rsidRPr="00CB5AB5" w:rsidRDefault="00217847" w:rsidP="00EF5EC4">
      <w:pPr>
        <w:numPr>
          <w:ilvl w:val="0"/>
          <w:numId w:val="40"/>
        </w:numPr>
        <w:jc w:val="both"/>
        <w:rPr>
          <w:color w:val="000000" w:themeColor="text1"/>
          <w:lang w:val="es-ES_tradnl"/>
        </w:rPr>
      </w:pPr>
      <w:r w:rsidRPr="00CB5AB5">
        <w:rPr>
          <w:color w:val="000000" w:themeColor="text1"/>
          <w:lang w:val="es-ES_tradnl"/>
        </w:rPr>
        <w:t>Estrategias comunicacionales</w:t>
      </w:r>
    </w:p>
    <w:p w14:paraId="78EC321D" w14:textId="77777777" w:rsidR="00217847" w:rsidRPr="00CB5AB5" w:rsidRDefault="00217847" w:rsidP="00EF5EC4">
      <w:pPr>
        <w:numPr>
          <w:ilvl w:val="0"/>
          <w:numId w:val="40"/>
        </w:numPr>
        <w:jc w:val="both"/>
        <w:rPr>
          <w:color w:val="000000" w:themeColor="text1"/>
          <w:lang w:val="es-ES_tradnl"/>
        </w:rPr>
      </w:pPr>
      <w:r w:rsidRPr="00CB5AB5">
        <w:rPr>
          <w:color w:val="000000" w:themeColor="text1"/>
          <w:lang w:val="es-ES_tradnl"/>
        </w:rPr>
        <w:t>Uso de la tecnología para repensar las metodologías de los proyectos</w:t>
      </w:r>
    </w:p>
    <w:p w14:paraId="184B7FBE" w14:textId="77777777" w:rsidR="00217847" w:rsidRPr="00270CF1" w:rsidRDefault="00217847" w:rsidP="003F28E2">
      <w:pPr>
        <w:jc w:val="both"/>
        <w:rPr>
          <w:b/>
          <w:color w:val="000000" w:themeColor="text1"/>
          <w:lang w:val="es-ES_tradnl"/>
        </w:rPr>
      </w:pPr>
    </w:p>
    <w:p w14:paraId="23706395" w14:textId="77777777" w:rsidR="00217847" w:rsidRPr="00CB5AB5" w:rsidRDefault="00217847" w:rsidP="003F28E2">
      <w:pPr>
        <w:jc w:val="both"/>
        <w:rPr>
          <w:b/>
          <w:color w:val="1F497D" w:themeColor="text2"/>
          <w:lang w:val="es-ES_tradnl"/>
        </w:rPr>
      </w:pPr>
      <w:r w:rsidRPr="00CB5AB5">
        <w:rPr>
          <w:b/>
          <w:color w:val="1F497D" w:themeColor="text2"/>
          <w:lang w:val="es-ES_tradnl"/>
        </w:rPr>
        <w:t>Grupo 9</w:t>
      </w:r>
    </w:p>
    <w:p w14:paraId="2E37D863" w14:textId="77777777" w:rsidR="00CB5AB5" w:rsidRDefault="00CB5AB5" w:rsidP="003F28E2">
      <w:pPr>
        <w:jc w:val="both"/>
        <w:rPr>
          <w:color w:val="000000" w:themeColor="text1"/>
          <w:lang w:val="es-ES_tradnl"/>
        </w:rPr>
      </w:pPr>
      <w:bookmarkStart w:id="0" w:name="_Hlk44937608"/>
    </w:p>
    <w:p w14:paraId="3ADE4E85" w14:textId="7D7715AF" w:rsidR="00CB5AB5" w:rsidRDefault="00CB5AB5" w:rsidP="003F28E2">
      <w:pPr>
        <w:jc w:val="both"/>
        <w:rPr>
          <w:b/>
          <w:color w:val="000000" w:themeColor="text1"/>
          <w:lang w:val="es-ES_tradnl"/>
        </w:rPr>
      </w:pPr>
      <w:r w:rsidRPr="00CB5AB5">
        <w:rPr>
          <w:b/>
          <w:color w:val="000000" w:themeColor="text1"/>
          <w:lang w:val="es-ES_tradnl"/>
        </w:rPr>
        <w:t>Integrantes</w:t>
      </w:r>
    </w:p>
    <w:p w14:paraId="3406B8DA" w14:textId="32FFFB67" w:rsidR="00CB5AB5" w:rsidRPr="00CB5AB5" w:rsidRDefault="00CB5AB5" w:rsidP="003F28E2">
      <w:pPr>
        <w:jc w:val="both"/>
        <w:rPr>
          <w:i/>
          <w:color w:val="000000" w:themeColor="text1"/>
          <w:lang w:val="es-ES_tradnl"/>
        </w:rPr>
      </w:pPr>
      <w:r w:rsidRPr="00CB5AB5">
        <w:rPr>
          <w:i/>
          <w:color w:val="000000" w:themeColor="text1"/>
          <w:lang w:val="es-ES_tradnl"/>
        </w:rPr>
        <w:t>Roly</w:t>
      </w:r>
      <w:r w:rsidR="00174F8B">
        <w:rPr>
          <w:i/>
          <w:color w:val="000000" w:themeColor="text1"/>
          <w:lang w:val="es-ES_tradnl"/>
        </w:rPr>
        <w:t xml:space="preserve"> C.</w:t>
      </w:r>
      <w:r w:rsidRPr="00CB5AB5">
        <w:rPr>
          <w:i/>
          <w:color w:val="000000" w:themeColor="text1"/>
          <w:lang w:val="es-ES_tradnl"/>
        </w:rPr>
        <w:t>, Tatiana</w:t>
      </w:r>
      <w:r w:rsidR="00174F8B">
        <w:rPr>
          <w:i/>
          <w:color w:val="000000" w:themeColor="text1"/>
          <w:lang w:val="es-ES_tradnl"/>
        </w:rPr>
        <w:t xml:space="preserve"> C.</w:t>
      </w:r>
      <w:r w:rsidRPr="00CB5AB5">
        <w:rPr>
          <w:i/>
          <w:color w:val="000000" w:themeColor="text1"/>
          <w:lang w:val="es-ES_tradnl"/>
        </w:rPr>
        <w:t>,</w:t>
      </w:r>
      <w:r w:rsidR="007D01AC">
        <w:rPr>
          <w:i/>
          <w:color w:val="000000" w:themeColor="text1"/>
          <w:lang w:val="es-ES_tradnl"/>
        </w:rPr>
        <w:t xml:space="preserve"> Roxana C.,</w:t>
      </w:r>
      <w:r w:rsidRPr="00CB5AB5">
        <w:rPr>
          <w:i/>
          <w:color w:val="000000" w:themeColor="text1"/>
          <w:lang w:val="es-ES_tradnl"/>
        </w:rPr>
        <w:t xml:space="preserve"> Milton</w:t>
      </w:r>
      <w:r w:rsidR="00174F8B">
        <w:rPr>
          <w:i/>
          <w:color w:val="000000" w:themeColor="text1"/>
          <w:lang w:val="es-ES_tradnl"/>
        </w:rPr>
        <w:t xml:space="preserve"> V.</w:t>
      </w:r>
      <w:r w:rsidRPr="00CB5AB5">
        <w:rPr>
          <w:i/>
          <w:color w:val="000000" w:themeColor="text1"/>
          <w:lang w:val="es-ES_tradnl"/>
        </w:rPr>
        <w:t>, Guadalupe</w:t>
      </w:r>
      <w:r w:rsidR="00413249">
        <w:rPr>
          <w:i/>
          <w:color w:val="000000" w:themeColor="text1"/>
          <w:lang w:val="es-ES_tradnl"/>
        </w:rPr>
        <w:t xml:space="preserve"> L.</w:t>
      </w:r>
      <w:r w:rsidRPr="00CB5AB5">
        <w:rPr>
          <w:i/>
          <w:color w:val="000000" w:themeColor="text1"/>
          <w:lang w:val="es-ES_tradnl"/>
        </w:rPr>
        <w:t>,</w:t>
      </w:r>
      <w:r w:rsidR="00A16147">
        <w:rPr>
          <w:i/>
          <w:color w:val="000000" w:themeColor="text1"/>
          <w:lang w:val="es-ES_tradnl"/>
        </w:rPr>
        <w:t xml:space="preserve"> Marlene M.,</w:t>
      </w:r>
      <w:r w:rsidRPr="00CB5AB5">
        <w:rPr>
          <w:i/>
          <w:color w:val="000000" w:themeColor="text1"/>
          <w:lang w:val="es-ES_tradnl"/>
        </w:rPr>
        <w:t xml:space="preserve"> Jeff</w:t>
      </w:r>
      <w:r w:rsidR="00174F8B">
        <w:rPr>
          <w:i/>
          <w:color w:val="000000" w:themeColor="text1"/>
          <w:lang w:val="es-ES_tradnl"/>
        </w:rPr>
        <w:t xml:space="preserve"> B.</w:t>
      </w:r>
      <w:r w:rsidRPr="00CB5AB5">
        <w:rPr>
          <w:i/>
          <w:color w:val="000000" w:themeColor="text1"/>
          <w:lang w:val="es-ES_tradnl"/>
        </w:rPr>
        <w:t>.</w:t>
      </w:r>
    </w:p>
    <w:p w14:paraId="00EE6069" w14:textId="77777777" w:rsidR="00CB5AB5" w:rsidRDefault="00CB5AB5" w:rsidP="003F28E2">
      <w:pPr>
        <w:jc w:val="both"/>
        <w:rPr>
          <w:color w:val="1F497D" w:themeColor="text2"/>
          <w:lang w:val="es-ES_tradnl"/>
        </w:rPr>
      </w:pPr>
    </w:p>
    <w:p w14:paraId="160A3A50" w14:textId="4419F605" w:rsidR="00CB5AB5" w:rsidRPr="007D01AC" w:rsidRDefault="00217847" w:rsidP="003F28E2">
      <w:pPr>
        <w:jc w:val="both"/>
        <w:rPr>
          <w:i/>
          <w:color w:val="000000" w:themeColor="text1"/>
          <w:lang w:val="es-ES_tradnl"/>
        </w:rPr>
      </w:pPr>
      <w:r w:rsidRPr="00CB5AB5">
        <w:rPr>
          <w:i/>
          <w:color w:val="1F497D" w:themeColor="text2"/>
          <w:lang w:val="es-ES_tradnl"/>
        </w:rPr>
        <w:t>Roly</w:t>
      </w:r>
      <w:r w:rsidR="00174F8B">
        <w:rPr>
          <w:i/>
          <w:color w:val="1F497D" w:themeColor="text2"/>
          <w:lang w:val="es-ES_tradnl"/>
        </w:rPr>
        <w:t xml:space="preserve"> C.</w:t>
      </w:r>
    </w:p>
    <w:p w14:paraId="7AC5996D" w14:textId="35058EC0" w:rsidR="00217847" w:rsidRDefault="00217847" w:rsidP="003F28E2">
      <w:pPr>
        <w:jc w:val="both"/>
        <w:rPr>
          <w:color w:val="000000" w:themeColor="text1"/>
          <w:lang w:val="es-ES_tradnl"/>
        </w:rPr>
      </w:pPr>
      <w:r w:rsidRPr="00270CF1">
        <w:rPr>
          <w:color w:val="000000" w:themeColor="text1"/>
          <w:lang w:val="es-ES_tradnl"/>
        </w:rPr>
        <w:t xml:space="preserve">Cómo interactuar con las comunidades. Por la cuarentena se ha suspendido movimiento al campo. Como técnico del campo es difícil. Estábamos en la cosecha de la papa. </w:t>
      </w:r>
      <w:r w:rsidR="0079386B">
        <w:rPr>
          <w:color w:val="000000" w:themeColor="text1"/>
          <w:lang w:val="es-ES_tradnl"/>
        </w:rPr>
        <w:t>En estas</w:t>
      </w:r>
      <w:r w:rsidRPr="00270CF1">
        <w:rPr>
          <w:color w:val="000000" w:themeColor="text1"/>
          <w:lang w:val="es-ES_tradnl"/>
        </w:rPr>
        <w:t xml:space="preserve"> zona</w:t>
      </w:r>
      <w:r w:rsidR="0079386B">
        <w:rPr>
          <w:color w:val="000000" w:themeColor="text1"/>
          <w:lang w:val="es-ES_tradnl"/>
        </w:rPr>
        <w:t>s</w:t>
      </w:r>
      <w:r w:rsidRPr="00270CF1">
        <w:rPr>
          <w:color w:val="000000" w:themeColor="text1"/>
          <w:lang w:val="es-ES_tradnl"/>
        </w:rPr>
        <w:t xml:space="preserve"> ha sido difícil de entrar. </w:t>
      </w:r>
      <w:r w:rsidR="0079386B">
        <w:rPr>
          <w:color w:val="000000" w:themeColor="text1"/>
          <w:lang w:val="es-ES_tradnl"/>
        </w:rPr>
        <w:t>Era</w:t>
      </w:r>
      <w:r w:rsidRPr="00270CF1">
        <w:rPr>
          <w:color w:val="000000" w:themeColor="text1"/>
          <w:lang w:val="es-ES_tradnl"/>
        </w:rPr>
        <w:t xml:space="preserve"> crítico para nosotros recoger las muestras, la cosecha y el rendimiento. Lo que hemos hecho es establecer llamada</w:t>
      </w:r>
      <w:r w:rsidR="0079386B">
        <w:rPr>
          <w:color w:val="000000" w:themeColor="text1"/>
          <w:lang w:val="es-ES_tradnl"/>
        </w:rPr>
        <w:t>s</w:t>
      </w:r>
      <w:r w:rsidRPr="00270CF1">
        <w:rPr>
          <w:color w:val="000000" w:themeColor="text1"/>
          <w:lang w:val="es-ES_tradnl"/>
        </w:rPr>
        <w:t xml:space="preserve"> telefónicas, con una buena inyección de crédito. Hemos desarrollado manuales </w:t>
      </w:r>
      <w:r w:rsidR="0079386B">
        <w:rPr>
          <w:color w:val="000000" w:themeColor="text1"/>
          <w:lang w:val="es-ES_tradnl"/>
        </w:rPr>
        <w:t xml:space="preserve">sobre </w:t>
      </w:r>
      <w:r w:rsidRPr="00270CF1">
        <w:rPr>
          <w:color w:val="000000" w:themeColor="text1"/>
          <w:lang w:val="es-ES_tradnl"/>
        </w:rPr>
        <w:t xml:space="preserve">cómo los yapuchiris pueden hacer el muestreo de información, para tener las </w:t>
      </w:r>
      <w:r w:rsidRPr="00270CF1">
        <w:rPr>
          <w:color w:val="000000" w:themeColor="text1"/>
          <w:lang w:val="es-ES_tradnl"/>
        </w:rPr>
        <w:lastRenderedPageBreak/>
        <w:t>muestras de rendimiento y</w:t>
      </w:r>
      <w:r w:rsidR="004617AA">
        <w:rPr>
          <w:color w:val="000000" w:themeColor="text1"/>
          <w:lang w:val="es-ES_tradnl"/>
        </w:rPr>
        <w:t xml:space="preserve"> hemos tenido que orientarlos para que no se pie</w:t>
      </w:r>
      <w:r w:rsidRPr="00270CF1">
        <w:rPr>
          <w:color w:val="000000" w:themeColor="text1"/>
          <w:lang w:val="es-ES_tradnl"/>
        </w:rPr>
        <w:t xml:space="preserve">eda la información de la investigación que estábamos haciendo. </w:t>
      </w:r>
    </w:p>
    <w:p w14:paraId="3019D9DC" w14:textId="77777777" w:rsidR="00CB5AB5" w:rsidRPr="00270CF1" w:rsidRDefault="00CB5AB5" w:rsidP="003F28E2">
      <w:pPr>
        <w:jc w:val="both"/>
        <w:rPr>
          <w:color w:val="000000" w:themeColor="text1"/>
          <w:lang w:val="es-ES_tradnl"/>
        </w:rPr>
      </w:pPr>
    </w:p>
    <w:p w14:paraId="346209AC" w14:textId="1437162C" w:rsidR="00CB5AB5" w:rsidRPr="007D01AC" w:rsidRDefault="00CB5AB5" w:rsidP="003F28E2">
      <w:pPr>
        <w:jc w:val="both"/>
        <w:rPr>
          <w:i/>
          <w:color w:val="1F497D" w:themeColor="text2"/>
          <w:lang w:val="es-ES_tradnl"/>
        </w:rPr>
      </w:pPr>
      <w:r w:rsidRPr="00CB5AB5">
        <w:rPr>
          <w:i/>
          <w:color w:val="1F497D" w:themeColor="text2"/>
          <w:lang w:val="es-ES_tradnl"/>
        </w:rPr>
        <w:t>Tatiana Cárdenas</w:t>
      </w:r>
    </w:p>
    <w:p w14:paraId="3F183A5F" w14:textId="21DAB5EF" w:rsidR="00217847" w:rsidRDefault="00217847" w:rsidP="003F28E2">
      <w:pPr>
        <w:jc w:val="both"/>
        <w:rPr>
          <w:color w:val="000000" w:themeColor="text1"/>
          <w:lang w:val="es-ES_tradnl"/>
        </w:rPr>
      </w:pPr>
      <w:r w:rsidRPr="00270CF1">
        <w:rPr>
          <w:color w:val="000000" w:themeColor="text1"/>
          <w:lang w:val="es-ES_tradnl"/>
        </w:rPr>
        <w:t>En Ecuador</w:t>
      </w:r>
      <w:r w:rsidR="004617AA">
        <w:rPr>
          <w:color w:val="000000" w:themeColor="text1"/>
          <w:lang w:val="es-ES_tradnl"/>
        </w:rPr>
        <w:t>,</w:t>
      </w:r>
      <w:r w:rsidRPr="00270CF1">
        <w:rPr>
          <w:color w:val="000000" w:themeColor="text1"/>
          <w:lang w:val="es-ES_tradnl"/>
        </w:rPr>
        <w:t xml:space="preserve"> con la transición de Legumip al nuevo proyecto hemos cambiado de enfoque, entonces lo importante ha sido la comunicación entre nosotros y tenemos que ir al campo en julio pero no podemos y es difícil trabajar así de lejos. Cuando hablamos con neu</w:t>
      </w:r>
      <w:r w:rsidR="004617AA">
        <w:rPr>
          <w:color w:val="000000" w:themeColor="text1"/>
          <w:lang w:val="es-ES_tradnl"/>
        </w:rPr>
        <w:t>s</w:t>
      </w:r>
      <w:r w:rsidRPr="00270CF1">
        <w:rPr>
          <w:color w:val="000000" w:themeColor="text1"/>
          <w:lang w:val="es-ES_tradnl"/>
        </w:rPr>
        <w:t xml:space="preserve">tros compañeros que están en Ecuador, hay cosas imprevistas. Estamos usando WhatsApp, email, y reforzando comunicación con los agricultores, no es lo mismo la comunicación aquí y en las zonas. No hay tantas contaminaciones, pero no queremos ir al campo para </w:t>
      </w:r>
      <w:r w:rsidR="004617AA">
        <w:rPr>
          <w:color w:val="000000" w:themeColor="text1"/>
          <w:lang w:val="es-ES_tradnl"/>
        </w:rPr>
        <w:t xml:space="preserve">no </w:t>
      </w:r>
      <w:r w:rsidRPr="00270CF1">
        <w:rPr>
          <w:color w:val="000000" w:themeColor="text1"/>
          <w:lang w:val="es-ES_tradnl"/>
        </w:rPr>
        <w:t xml:space="preserve">tomar riesgos no necesarios. </w:t>
      </w:r>
    </w:p>
    <w:p w14:paraId="0F7F4DDC" w14:textId="77777777" w:rsidR="004617AA" w:rsidRPr="00270CF1" w:rsidRDefault="004617AA" w:rsidP="003F28E2">
      <w:pPr>
        <w:jc w:val="both"/>
        <w:rPr>
          <w:color w:val="000000" w:themeColor="text1"/>
          <w:lang w:val="es-ES_tradnl"/>
        </w:rPr>
      </w:pPr>
    </w:p>
    <w:p w14:paraId="1BB5710B" w14:textId="205A5274" w:rsidR="004617AA" w:rsidRPr="007D01AC" w:rsidRDefault="00A16147" w:rsidP="003F28E2">
      <w:pPr>
        <w:jc w:val="both"/>
        <w:rPr>
          <w:i/>
          <w:color w:val="1F497D" w:themeColor="text2"/>
          <w:lang w:val="es-ES_tradnl"/>
        </w:rPr>
      </w:pPr>
      <w:r w:rsidRPr="00A16147">
        <w:rPr>
          <w:i/>
          <w:color w:val="1F497D" w:themeColor="text2"/>
          <w:lang w:val="es-ES_tradnl"/>
        </w:rPr>
        <w:t>Marlene M.</w:t>
      </w:r>
    </w:p>
    <w:p w14:paraId="1F84359E" w14:textId="72B94EA8" w:rsidR="00217847" w:rsidRDefault="007D01AC" w:rsidP="003F28E2">
      <w:pPr>
        <w:jc w:val="both"/>
        <w:rPr>
          <w:color w:val="000000" w:themeColor="text1"/>
          <w:lang w:val="es-ES_tradnl"/>
        </w:rPr>
      </w:pPr>
      <w:r>
        <w:rPr>
          <w:color w:val="000000" w:themeColor="text1"/>
          <w:lang w:val="es-ES_tradnl"/>
        </w:rPr>
        <w:t xml:space="preserve">Hemos </w:t>
      </w:r>
      <w:r w:rsidR="00217847" w:rsidRPr="00270CF1">
        <w:rPr>
          <w:color w:val="000000" w:themeColor="text1"/>
          <w:lang w:val="es-ES_tradnl"/>
        </w:rPr>
        <w:t xml:space="preserve"> perdimos dato</w:t>
      </w:r>
      <w:r>
        <w:rPr>
          <w:color w:val="000000" w:themeColor="text1"/>
          <w:lang w:val="es-ES_tradnl"/>
        </w:rPr>
        <w:t>s</w:t>
      </w:r>
      <w:r w:rsidR="00217847" w:rsidRPr="00270CF1">
        <w:rPr>
          <w:color w:val="000000" w:themeColor="text1"/>
          <w:lang w:val="es-ES_tradnl"/>
        </w:rPr>
        <w:t xml:space="preserve"> de temperatura y precipitación</w:t>
      </w:r>
      <w:r>
        <w:rPr>
          <w:color w:val="000000" w:themeColor="text1"/>
          <w:lang w:val="es-ES_tradnl"/>
        </w:rPr>
        <w:t xml:space="preserve"> de algunas semanas de las estaciones meteorológicas</w:t>
      </w:r>
      <w:r w:rsidR="00217847" w:rsidRPr="00270CF1">
        <w:rPr>
          <w:color w:val="000000" w:themeColor="text1"/>
          <w:lang w:val="es-ES_tradnl"/>
        </w:rPr>
        <w:t xml:space="preserve">. Y teníamos parcelas de investigación de papa y hemos perdido datos. </w:t>
      </w:r>
      <w:r>
        <w:rPr>
          <w:color w:val="000000" w:themeColor="text1"/>
          <w:lang w:val="es-ES_tradnl"/>
        </w:rPr>
        <w:t>La interacción con los comuner</w:t>
      </w:r>
      <w:r w:rsidR="00217847" w:rsidRPr="00270CF1">
        <w:rPr>
          <w:color w:val="000000" w:themeColor="text1"/>
          <w:lang w:val="es-ES_tradnl"/>
        </w:rPr>
        <w:t>os</w:t>
      </w:r>
      <w:r>
        <w:rPr>
          <w:color w:val="000000" w:themeColor="text1"/>
          <w:lang w:val="es-ES_tradnl"/>
        </w:rPr>
        <w:t xml:space="preserve"> la </w:t>
      </w:r>
      <w:r w:rsidR="00217847" w:rsidRPr="00270CF1">
        <w:rPr>
          <w:color w:val="000000" w:themeColor="text1"/>
          <w:lang w:val="es-ES_tradnl"/>
        </w:rPr>
        <w:t xml:space="preserve">resolvimos con llamadas. </w:t>
      </w:r>
    </w:p>
    <w:p w14:paraId="1A7F8B57" w14:textId="77777777" w:rsidR="007D01AC" w:rsidRPr="00270CF1" w:rsidRDefault="007D01AC" w:rsidP="003F28E2">
      <w:pPr>
        <w:jc w:val="both"/>
        <w:rPr>
          <w:color w:val="000000" w:themeColor="text1"/>
          <w:lang w:val="es-ES_tradnl"/>
        </w:rPr>
      </w:pPr>
    </w:p>
    <w:p w14:paraId="2A1143A7" w14:textId="7EAED53A" w:rsidR="007D01AC" w:rsidRDefault="007D01AC" w:rsidP="003F28E2">
      <w:pPr>
        <w:jc w:val="both"/>
        <w:rPr>
          <w:color w:val="000000" w:themeColor="text1"/>
          <w:lang w:val="es-ES_tradnl"/>
        </w:rPr>
      </w:pPr>
      <w:r>
        <w:rPr>
          <w:i/>
          <w:color w:val="1F497D" w:themeColor="text2"/>
          <w:lang w:val="es-ES_tradnl"/>
        </w:rPr>
        <w:t>Roxana Castellón</w:t>
      </w:r>
    </w:p>
    <w:p w14:paraId="2E099F7A" w14:textId="529E84D1" w:rsidR="00217847" w:rsidRDefault="00217847" w:rsidP="003F28E2">
      <w:pPr>
        <w:jc w:val="both"/>
        <w:rPr>
          <w:color w:val="000000" w:themeColor="text1"/>
          <w:lang w:val="es-ES_tradnl"/>
        </w:rPr>
      </w:pPr>
      <w:r w:rsidRPr="00270CF1">
        <w:rPr>
          <w:color w:val="000000" w:themeColor="text1"/>
          <w:lang w:val="es-ES_tradnl"/>
        </w:rPr>
        <w:t>Trabajo en Ecoconsumo en Cochaba</w:t>
      </w:r>
      <w:r w:rsidR="007D01AC">
        <w:rPr>
          <w:color w:val="000000" w:themeColor="text1"/>
          <w:lang w:val="es-ES_tradnl"/>
        </w:rPr>
        <w:t>mba Bolivia y una dificultad es que para hacer investigación</w:t>
      </w:r>
      <w:r w:rsidRPr="00270CF1">
        <w:rPr>
          <w:color w:val="000000" w:themeColor="text1"/>
          <w:lang w:val="es-ES_tradnl"/>
        </w:rPr>
        <w:t xml:space="preserve"> hemos tomado que la investigación está basada en hacer entrevistas en persona. Yo desarrollo entrevistas con consumidores. Necesitaba hacer entrevistas con varios consumidores para ver sus motivaciones para comprar ecológica</w:t>
      </w:r>
      <w:r w:rsidR="007D01AC">
        <w:rPr>
          <w:color w:val="000000" w:themeColor="text1"/>
          <w:lang w:val="es-ES_tradnl"/>
        </w:rPr>
        <w:t>mente</w:t>
      </w:r>
      <w:r w:rsidRPr="00270CF1">
        <w:rPr>
          <w:color w:val="000000" w:themeColor="text1"/>
          <w:lang w:val="es-ES_tradnl"/>
        </w:rPr>
        <w:t>, estaba diseñado para levantar datos en el mercado donde l</w:t>
      </w:r>
      <w:r w:rsidR="007D01AC">
        <w:rPr>
          <w:color w:val="000000" w:themeColor="text1"/>
          <w:lang w:val="es-ES_tradnl"/>
        </w:rPr>
        <w:t>as vendedoras ecológicas venden y les iba a decir que quié</w:t>
      </w:r>
      <w:r w:rsidRPr="00270CF1">
        <w:rPr>
          <w:color w:val="000000" w:themeColor="text1"/>
          <w:lang w:val="es-ES_tradnl"/>
        </w:rPr>
        <w:t>nes son su</w:t>
      </w:r>
      <w:r w:rsidR="007D01AC">
        <w:rPr>
          <w:color w:val="000000" w:themeColor="text1"/>
          <w:lang w:val="es-ES_tradnl"/>
        </w:rPr>
        <w:t xml:space="preserve">s </w:t>
      </w:r>
      <w:r w:rsidRPr="00270CF1">
        <w:rPr>
          <w:color w:val="000000" w:themeColor="text1"/>
          <w:lang w:val="es-ES_tradnl"/>
        </w:rPr>
        <w:t xml:space="preserve">compradores frecuentes y me iban a presentar y luego yo iba a entrevistarme con los consumidores pero no hay mercados. </w:t>
      </w:r>
    </w:p>
    <w:p w14:paraId="4237E42F" w14:textId="7553F588" w:rsidR="00217847" w:rsidRDefault="00217847" w:rsidP="003F28E2">
      <w:pPr>
        <w:jc w:val="both"/>
        <w:rPr>
          <w:color w:val="000000" w:themeColor="text1"/>
          <w:lang w:val="es-ES_tradnl"/>
        </w:rPr>
      </w:pPr>
      <w:r w:rsidRPr="00270CF1">
        <w:rPr>
          <w:color w:val="000000" w:themeColor="text1"/>
          <w:lang w:val="es-ES_tradnl"/>
        </w:rPr>
        <w:t>Tenemos l</w:t>
      </w:r>
      <w:r w:rsidR="007D01AC">
        <w:rPr>
          <w:color w:val="000000" w:themeColor="text1"/>
          <w:lang w:val="es-ES_tradnl"/>
        </w:rPr>
        <w:t xml:space="preserve">as entrevistas con las vendedoras y algunxs </w:t>
      </w:r>
      <w:r w:rsidRPr="00270CF1">
        <w:rPr>
          <w:color w:val="000000" w:themeColor="text1"/>
          <w:lang w:val="es-ES_tradnl"/>
        </w:rPr>
        <w:t>tienen teléfonos de algunos com</w:t>
      </w:r>
      <w:r w:rsidR="007D01AC">
        <w:rPr>
          <w:color w:val="000000" w:themeColor="text1"/>
          <w:lang w:val="es-ES_tradnl"/>
        </w:rPr>
        <w:t>pra</w:t>
      </w:r>
      <w:r w:rsidRPr="00270CF1">
        <w:rPr>
          <w:color w:val="000000" w:themeColor="text1"/>
          <w:lang w:val="es-ES_tradnl"/>
        </w:rPr>
        <w:t>d</w:t>
      </w:r>
      <w:r w:rsidR="007D01AC">
        <w:rPr>
          <w:color w:val="000000" w:themeColor="text1"/>
          <w:lang w:val="es-ES_tradnl"/>
        </w:rPr>
        <w:t>o</w:t>
      </w:r>
      <w:r w:rsidRPr="00270CF1">
        <w:rPr>
          <w:color w:val="000000" w:themeColor="text1"/>
          <w:lang w:val="es-ES_tradnl"/>
        </w:rPr>
        <w:t>res regulares. Me toca auto-presentarme y entrevistarles por whatsapp. Y por celular los que no tienen whatsapp.</w:t>
      </w:r>
    </w:p>
    <w:p w14:paraId="7551F782" w14:textId="77777777" w:rsidR="00CB5AB5" w:rsidRPr="00270CF1" w:rsidRDefault="00CB5AB5" w:rsidP="003F28E2">
      <w:pPr>
        <w:jc w:val="both"/>
        <w:rPr>
          <w:color w:val="000000" w:themeColor="text1"/>
          <w:lang w:val="es-ES_tradnl"/>
        </w:rPr>
      </w:pPr>
    </w:p>
    <w:p w14:paraId="567BBC02" w14:textId="30FF5F50" w:rsidR="00CB5AB5" w:rsidRPr="007D01AC" w:rsidRDefault="00CB5AB5" w:rsidP="003F28E2">
      <w:pPr>
        <w:jc w:val="both"/>
        <w:rPr>
          <w:i/>
          <w:color w:val="1F497D" w:themeColor="text2"/>
          <w:lang w:val="es-ES_tradnl"/>
        </w:rPr>
      </w:pPr>
      <w:r w:rsidRPr="00CB5AB5">
        <w:rPr>
          <w:i/>
          <w:color w:val="1F497D" w:themeColor="text2"/>
          <w:lang w:val="es-ES_tradnl"/>
        </w:rPr>
        <w:t>Milton</w:t>
      </w:r>
      <w:r w:rsidR="004617AA">
        <w:rPr>
          <w:i/>
          <w:color w:val="1F497D" w:themeColor="text2"/>
          <w:lang w:val="es-ES_tradnl"/>
        </w:rPr>
        <w:t xml:space="preserve"> V.</w:t>
      </w:r>
    </w:p>
    <w:p w14:paraId="7539C93F" w14:textId="1123772D" w:rsidR="00217847" w:rsidRPr="00270CF1" w:rsidRDefault="00217847" w:rsidP="003F28E2">
      <w:pPr>
        <w:jc w:val="both"/>
        <w:rPr>
          <w:color w:val="000000" w:themeColor="text1"/>
          <w:lang w:val="es-ES_tradnl"/>
        </w:rPr>
      </w:pPr>
      <w:r w:rsidRPr="00270CF1">
        <w:rPr>
          <w:color w:val="000000" w:themeColor="text1"/>
          <w:lang w:val="es-ES_tradnl"/>
        </w:rPr>
        <w:t>Una dificultad es que se pres</w:t>
      </w:r>
      <w:r w:rsidR="007D01AC">
        <w:rPr>
          <w:color w:val="000000" w:themeColor="text1"/>
          <w:lang w:val="es-ES_tradnl"/>
        </w:rPr>
        <w:t>entó en la cosecha de la quinoa</w:t>
      </w:r>
      <w:r w:rsidRPr="00270CF1">
        <w:rPr>
          <w:color w:val="000000" w:themeColor="text1"/>
          <w:lang w:val="es-ES_tradnl"/>
        </w:rPr>
        <w:t xml:space="preserve"> y dentro de esto nos dicen que hay cuarentena. Era difícil poder hacer esta actividad. Y las estaciones meteorológicas en las comunidades. Fuimos a una comunidad donde estamos en cuarentena y vamos a ir realizando nuestros trabajos, de parte de la comunidad de darnos una salida al campo.  Y también puedo decir que algunos no podían trabaja</w:t>
      </w:r>
      <w:r w:rsidR="007D01AC">
        <w:rPr>
          <w:color w:val="000000" w:themeColor="text1"/>
          <w:lang w:val="es-ES_tradnl"/>
        </w:rPr>
        <w:t>r. Tenían que cambiar las pilas. E</w:t>
      </w:r>
      <w:r w:rsidRPr="00270CF1">
        <w:rPr>
          <w:color w:val="000000" w:themeColor="text1"/>
          <w:lang w:val="es-ES_tradnl"/>
        </w:rPr>
        <w:t xml:space="preserve">llos han dicho que </w:t>
      </w:r>
      <w:r w:rsidR="007D01AC">
        <w:rPr>
          <w:color w:val="000000" w:themeColor="text1"/>
          <w:lang w:val="es-ES_tradnl"/>
        </w:rPr>
        <w:t xml:space="preserve">trabajan </w:t>
      </w:r>
      <w:r w:rsidRPr="00270CF1">
        <w:rPr>
          <w:color w:val="000000" w:themeColor="text1"/>
          <w:lang w:val="es-ES_tradnl"/>
        </w:rPr>
        <w:t>de</w:t>
      </w:r>
      <w:r w:rsidR="007D01AC">
        <w:rPr>
          <w:color w:val="000000" w:themeColor="text1"/>
          <w:lang w:val="es-ES_tradnl"/>
        </w:rPr>
        <w:t>sde las</w:t>
      </w:r>
      <w:r w:rsidRPr="00270CF1">
        <w:rPr>
          <w:color w:val="000000" w:themeColor="text1"/>
          <w:lang w:val="es-ES_tradnl"/>
        </w:rPr>
        <w:t xml:space="preserve"> seis hasta 7.30 y otra vez en la tarde. Ha sido difícil ir y tomar los datos. Se colecta los ecotipos de quinoa. Teníamos el traba</w:t>
      </w:r>
      <w:r w:rsidR="007D01AC">
        <w:rPr>
          <w:color w:val="000000" w:themeColor="text1"/>
          <w:lang w:val="es-ES_tradnl"/>
        </w:rPr>
        <w:t>jo de hacer las barreras vivas,</w:t>
      </w:r>
      <w:r w:rsidRPr="00270CF1">
        <w:rPr>
          <w:color w:val="000000" w:themeColor="text1"/>
          <w:lang w:val="es-ES_tradnl"/>
        </w:rPr>
        <w:t xml:space="preserve">y hacer el seguimiento con los agricultores. </w:t>
      </w:r>
      <w:r w:rsidR="007D01AC">
        <w:rPr>
          <w:color w:val="000000" w:themeColor="text1"/>
          <w:lang w:val="es-ES_tradnl"/>
        </w:rPr>
        <w:t>L</w:t>
      </w:r>
      <w:r w:rsidRPr="00270CF1">
        <w:rPr>
          <w:color w:val="000000" w:themeColor="text1"/>
          <w:lang w:val="es-ES_tradnl"/>
        </w:rPr>
        <w:t xml:space="preserve">as cosas que han puesto dentro de la comunidad, esto lo hemos hecho. </w:t>
      </w:r>
    </w:p>
    <w:p w14:paraId="04C2DB06" w14:textId="77777777" w:rsidR="00CB5AB5" w:rsidRDefault="00CB5AB5" w:rsidP="003F28E2">
      <w:pPr>
        <w:jc w:val="both"/>
        <w:rPr>
          <w:color w:val="000000" w:themeColor="text1"/>
          <w:lang w:val="es-ES_tradnl"/>
        </w:rPr>
      </w:pPr>
    </w:p>
    <w:p w14:paraId="646204B5" w14:textId="7927B79F" w:rsidR="00CB5AB5" w:rsidRPr="00CB5AB5" w:rsidRDefault="00CB5AB5" w:rsidP="003F28E2">
      <w:pPr>
        <w:jc w:val="both"/>
        <w:rPr>
          <w:i/>
          <w:color w:val="1F497D" w:themeColor="text2"/>
          <w:lang w:val="es-ES_tradnl"/>
        </w:rPr>
      </w:pPr>
      <w:r w:rsidRPr="00CB5AB5">
        <w:rPr>
          <w:i/>
          <w:color w:val="1F497D" w:themeColor="text2"/>
          <w:lang w:val="es-ES_tradnl"/>
        </w:rPr>
        <w:t>Guadalupe</w:t>
      </w:r>
      <w:r w:rsidR="004617AA">
        <w:rPr>
          <w:i/>
          <w:color w:val="1F497D" w:themeColor="text2"/>
          <w:lang w:val="es-ES_tradnl"/>
        </w:rPr>
        <w:t xml:space="preserve"> L.</w:t>
      </w:r>
    </w:p>
    <w:p w14:paraId="44EA5E7D" w14:textId="411DCA63" w:rsidR="00217847" w:rsidRPr="00270CF1" w:rsidRDefault="00217847" w:rsidP="003F28E2">
      <w:pPr>
        <w:jc w:val="both"/>
        <w:rPr>
          <w:color w:val="000000" w:themeColor="text1"/>
          <w:lang w:val="es-ES_tradnl"/>
        </w:rPr>
      </w:pPr>
      <w:r w:rsidRPr="00270CF1">
        <w:rPr>
          <w:color w:val="000000" w:themeColor="text1"/>
          <w:lang w:val="es-ES_tradnl"/>
        </w:rPr>
        <w:t>Mi rol es técnica de campo y co</w:t>
      </w:r>
      <w:r w:rsidR="007D01AC">
        <w:rPr>
          <w:color w:val="000000" w:themeColor="text1"/>
          <w:lang w:val="es-ES_tradnl"/>
        </w:rPr>
        <w:t>laboro con Fundación Ekorural. D</w:t>
      </w:r>
      <w:r w:rsidRPr="00270CF1">
        <w:rPr>
          <w:color w:val="000000" w:themeColor="text1"/>
          <w:lang w:val="es-ES_tradnl"/>
        </w:rPr>
        <w:t>esde que se aplicó la cuarentena no se puede salir al campo. Mi trabajo está centrado a la asociación de mujeres. Con los actores loc</w:t>
      </w:r>
      <w:r w:rsidR="00E14DCF">
        <w:rPr>
          <w:color w:val="000000" w:themeColor="text1"/>
          <w:lang w:val="es-ES_tradnl"/>
        </w:rPr>
        <w:t>ales y las asociaciones vemos có</w:t>
      </w:r>
      <w:r w:rsidRPr="00270CF1">
        <w:rPr>
          <w:color w:val="000000" w:themeColor="text1"/>
          <w:lang w:val="es-ES_tradnl"/>
        </w:rPr>
        <w:t>mo podemos interact</w:t>
      </w:r>
      <w:r w:rsidR="00E14DCF">
        <w:rPr>
          <w:color w:val="000000" w:themeColor="text1"/>
          <w:lang w:val="es-ES_tradnl"/>
        </w:rPr>
        <w:t>uar para que las lideresas juegue</w:t>
      </w:r>
      <w:r w:rsidRPr="00270CF1">
        <w:rPr>
          <w:color w:val="000000" w:themeColor="text1"/>
          <w:lang w:val="es-ES_tradnl"/>
        </w:rPr>
        <w:t>n un rol en la provincia. Antes teníamos talle</w:t>
      </w:r>
      <w:r w:rsidR="00E14DCF">
        <w:rPr>
          <w:color w:val="000000" w:themeColor="text1"/>
          <w:lang w:val="es-ES_tradnl"/>
        </w:rPr>
        <w:t>res con los grupos. Ahora no, só</w:t>
      </w:r>
      <w:r w:rsidRPr="00270CF1">
        <w:rPr>
          <w:color w:val="000000" w:themeColor="text1"/>
          <w:lang w:val="es-ES_tradnl"/>
        </w:rPr>
        <w:t xml:space="preserve">lo se hace en forma dirigida con una familia. Hemos desarrollado </w:t>
      </w:r>
      <w:r w:rsidRPr="00270CF1">
        <w:rPr>
          <w:color w:val="000000" w:themeColor="text1"/>
          <w:lang w:val="es-ES_tradnl"/>
        </w:rPr>
        <w:lastRenderedPageBreak/>
        <w:t>protocolos de bioseguridad para trabajar con las comunidades. Con las huertas familiares, hemos tratado de impulsar semilleros para que la gente haga hue</w:t>
      </w:r>
      <w:r w:rsidR="00CB5AB5">
        <w:rPr>
          <w:color w:val="000000" w:themeColor="text1"/>
          <w:lang w:val="es-ES_tradnl"/>
        </w:rPr>
        <w:t>rtas. También tenemos asociacio</w:t>
      </w:r>
      <w:r w:rsidRPr="00270CF1">
        <w:rPr>
          <w:color w:val="000000" w:themeColor="text1"/>
          <w:lang w:val="es-ES_tradnl"/>
        </w:rPr>
        <w:t>n</w:t>
      </w:r>
      <w:r w:rsidR="00CB5AB5">
        <w:rPr>
          <w:color w:val="000000" w:themeColor="text1"/>
          <w:lang w:val="es-ES_tradnl"/>
        </w:rPr>
        <w:t>e</w:t>
      </w:r>
      <w:r w:rsidRPr="00270CF1">
        <w:rPr>
          <w:color w:val="000000" w:themeColor="text1"/>
          <w:lang w:val="es-ES_tradnl"/>
        </w:rPr>
        <w:t>s que venden hortalizas agroecológica</w:t>
      </w:r>
      <w:r w:rsidR="00E14DCF">
        <w:rPr>
          <w:color w:val="000000" w:themeColor="text1"/>
          <w:lang w:val="es-ES_tradnl"/>
        </w:rPr>
        <w:t>s</w:t>
      </w:r>
      <w:r w:rsidRPr="00270CF1">
        <w:rPr>
          <w:color w:val="000000" w:themeColor="text1"/>
          <w:lang w:val="es-ES_tradnl"/>
        </w:rPr>
        <w:t xml:space="preserve"> y la mayoría tiene un teléfono inteligente que puede publicitar sus productos en whatsapp. </w:t>
      </w:r>
    </w:p>
    <w:p w14:paraId="5C87E4D1" w14:textId="77777777" w:rsidR="00CB5AB5" w:rsidRDefault="00CB5AB5" w:rsidP="003F28E2">
      <w:pPr>
        <w:jc w:val="both"/>
        <w:rPr>
          <w:color w:val="000000" w:themeColor="text1"/>
          <w:lang w:val="es-ES_tradnl"/>
        </w:rPr>
      </w:pPr>
    </w:p>
    <w:p w14:paraId="15FD5E8D" w14:textId="097EED49" w:rsidR="00CB5AB5" w:rsidRPr="00CB5AB5" w:rsidRDefault="00CB5AB5" w:rsidP="003F28E2">
      <w:pPr>
        <w:jc w:val="both"/>
        <w:rPr>
          <w:i/>
          <w:color w:val="1F497D" w:themeColor="text2"/>
          <w:lang w:val="es-ES_tradnl"/>
        </w:rPr>
      </w:pPr>
      <w:r w:rsidRPr="00CB5AB5">
        <w:rPr>
          <w:i/>
          <w:color w:val="1F497D" w:themeColor="text2"/>
          <w:lang w:val="es-ES_tradnl"/>
        </w:rPr>
        <w:t>Jeff B.</w:t>
      </w:r>
    </w:p>
    <w:p w14:paraId="4A26AA4E" w14:textId="587D4BF1" w:rsidR="00217847" w:rsidRPr="00A16147" w:rsidRDefault="00217847" w:rsidP="00A16147">
      <w:pPr>
        <w:jc w:val="both"/>
        <w:rPr>
          <w:color w:val="000000" w:themeColor="text1"/>
          <w:lang w:val="es-ES_tradnl"/>
        </w:rPr>
      </w:pPr>
      <w:r w:rsidRPr="00270CF1">
        <w:rPr>
          <w:color w:val="000000" w:themeColor="text1"/>
          <w:lang w:val="es-ES_tradnl"/>
        </w:rPr>
        <w:t>Nosotros teníamos que salir al campo en el Perú para</w:t>
      </w:r>
      <w:r w:rsidR="00CB5AB5">
        <w:rPr>
          <w:color w:val="000000" w:themeColor="text1"/>
          <w:lang w:val="es-ES_tradnl"/>
        </w:rPr>
        <w:t xml:space="preserve"> filmar. Y hemos tenido que pos</w:t>
      </w:r>
      <w:r w:rsidRPr="00270CF1">
        <w:rPr>
          <w:color w:val="000000" w:themeColor="text1"/>
          <w:lang w:val="es-ES_tradnl"/>
        </w:rPr>
        <w:t>ponerlo.</w:t>
      </w:r>
      <w:bookmarkEnd w:id="0"/>
    </w:p>
    <w:p w14:paraId="4860450E" w14:textId="77777777" w:rsidR="00217847" w:rsidRPr="00A70450" w:rsidRDefault="00217847">
      <w:pPr>
        <w:rPr>
          <w:b/>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256398" w:rsidRPr="00A70450" w14:paraId="1619A89D" w14:textId="77777777" w:rsidTr="000C285D">
        <w:tc>
          <w:tcPr>
            <w:tcW w:w="738" w:type="dxa"/>
          </w:tcPr>
          <w:p w14:paraId="4A4CA681" w14:textId="77777777" w:rsidR="00256398" w:rsidRPr="00A70450" w:rsidRDefault="00256398" w:rsidP="000C285D">
            <w:pPr>
              <w:jc w:val="both"/>
              <w:rPr>
                <w:lang w:val="es-ES_tradnl"/>
              </w:rPr>
            </w:pPr>
            <w:r w:rsidRPr="00A70450">
              <w:rPr>
                <w:lang w:val="es-ES_tradnl"/>
              </w:rPr>
              <w:drawing>
                <wp:inline distT="0" distB="0" distL="0" distR="0" wp14:anchorId="71663D90" wp14:editId="7A54B5CB">
                  <wp:extent cx="383449" cy="343506"/>
                  <wp:effectExtent l="0" t="0" r="0" b="1270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799C8D8F" w14:textId="0D6F32DB" w:rsidR="00256398" w:rsidRPr="00A70450" w:rsidRDefault="00256398" w:rsidP="000C285D">
            <w:pPr>
              <w:jc w:val="both"/>
              <w:rPr>
                <w:b/>
                <w:sz w:val="20"/>
                <w:szCs w:val="20"/>
                <w:lang w:val="es-ES_tradnl"/>
              </w:rPr>
            </w:pPr>
            <w:r w:rsidRPr="00A70450">
              <w:rPr>
                <w:b/>
                <w:sz w:val="20"/>
                <w:szCs w:val="20"/>
                <w:lang w:val="es-ES_tradnl"/>
              </w:rPr>
              <w:t>Ver</w:t>
            </w:r>
            <w:r>
              <w:rPr>
                <w:b/>
                <w:sz w:val="20"/>
                <w:szCs w:val="20"/>
                <w:lang w:val="es-ES_tradnl"/>
              </w:rPr>
              <w:t xml:space="preserve"> el video de las presentaciones de trabajos grupales en:</w:t>
            </w:r>
          </w:p>
          <w:p w14:paraId="05EF99F8" w14:textId="77777777" w:rsidR="00256398" w:rsidRPr="00256398" w:rsidRDefault="00256398" w:rsidP="000C285D">
            <w:pPr>
              <w:rPr>
                <w:rFonts w:eastAsia="Times New Roman" w:cs="Times New Roman"/>
                <w:sz w:val="18"/>
                <w:szCs w:val="18"/>
                <w:lang w:val="es-ES_tradnl"/>
              </w:rPr>
            </w:pPr>
            <w:hyperlink r:id="rId43" w:history="1">
              <w:r w:rsidRPr="00256398">
                <w:rPr>
                  <w:rStyle w:val="Hipervnculo"/>
                  <w:rFonts w:eastAsia="Times New Roman" w:cs="Times New Roman"/>
                  <w:sz w:val="18"/>
                  <w:szCs w:val="18"/>
                  <w:lang w:val="es-ES_tradnl"/>
                </w:rPr>
                <w:t>http://andescdp.org/cdp16/impactos_oportunidades_pandemia_proyectos_los_andes</w:t>
              </w:r>
            </w:hyperlink>
          </w:p>
          <w:p w14:paraId="53F26BAD" w14:textId="77777777" w:rsidR="00256398" w:rsidRPr="00A70450" w:rsidRDefault="00256398" w:rsidP="000C285D">
            <w:pPr>
              <w:jc w:val="both"/>
              <w:rPr>
                <w:rFonts w:eastAsia="Times New Roman" w:cs="Times New Roman"/>
                <w:lang w:val="es-ES_tradnl"/>
              </w:rPr>
            </w:pPr>
          </w:p>
        </w:tc>
      </w:tr>
    </w:tbl>
    <w:p w14:paraId="3FE0DCB3" w14:textId="77777777" w:rsidR="008B2651" w:rsidRPr="00A70450" w:rsidRDefault="008B2651">
      <w:pPr>
        <w:rPr>
          <w:b/>
          <w:color w:val="1F497D" w:themeColor="text2"/>
          <w:lang w:val="es-ES_tradnl"/>
        </w:rPr>
      </w:pPr>
    </w:p>
    <w:p w14:paraId="59D75496" w14:textId="743D8AB3" w:rsidR="00A16147" w:rsidRDefault="00A16147" w:rsidP="00A16147">
      <w:pPr>
        <w:jc w:val="both"/>
        <w:rPr>
          <w:b/>
          <w:color w:val="1F497D" w:themeColor="text2"/>
          <w:lang w:val="es-ES_tradnl"/>
        </w:rPr>
      </w:pPr>
      <w:r w:rsidRPr="00A70450">
        <w:rPr>
          <w:b/>
          <w:color w:val="1F497D" w:themeColor="text2"/>
          <w:lang w:val="es-ES_tradnl"/>
        </w:rPr>
        <w:t>3.</w:t>
      </w:r>
      <w:r>
        <w:rPr>
          <w:b/>
          <w:color w:val="1F497D" w:themeColor="text2"/>
          <w:lang w:val="es-ES_tradnl"/>
        </w:rPr>
        <w:t>2 Protocolo</w:t>
      </w:r>
      <w:r w:rsidR="00DB1EF2">
        <w:rPr>
          <w:b/>
          <w:color w:val="1F497D" w:themeColor="text2"/>
          <w:lang w:val="es-ES_tradnl"/>
        </w:rPr>
        <w:t xml:space="preserve"> de seguridad y de investigación en el CCRP Andes</w:t>
      </w:r>
    </w:p>
    <w:p w14:paraId="3C2DAB8B" w14:textId="77777777" w:rsidR="00256398" w:rsidRDefault="00256398" w:rsidP="00A16147">
      <w:pPr>
        <w:jc w:val="both"/>
        <w:rPr>
          <w:b/>
          <w:color w:val="1F497D" w:themeColor="text2"/>
          <w:lang w:val="es-ES_tradnl"/>
        </w:rPr>
      </w:pPr>
    </w:p>
    <w:p w14:paraId="3F1ABF19" w14:textId="345FAC2C" w:rsidR="00256398" w:rsidRDefault="00256398" w:rsidP="00A16147">
      <w:pPr>
        <w:jc w:val="both"/>
        <w:rPr>
          <w:b/>
          <w:color w:val="1F497D" w:themeColor="text2"/>
          <w:lang w:val="es-ES_tradnl"/>
        </w:rPr>
      </w:pPr>
      <w:r>
        <w:rPr>
          <w:b/>
          <w:color w:val="1F497D" w:themeColor="text2"/>
          <w:lang w:val="es-ES_tradnl"/>
        </w:rPr>
        <w:t>Grupo promotor de esta iniciativa:</w:t>
      </w:r>
    </w:p>
    <w:p w14:paraId="0022067D" w14:textId="6833C22F" w:rsidR="00256398" w:rsidRDefault="00256398" w:rsidP="00A16147">
      <w:pPr>
        <w:jc w:val="both"/>
        <w:rPr>
          <w:i/>
          <w:color w:val="1F497D" w:themeColor="text2"/>
          <w:lang w:val="es-ES_tradnl"/>
        </w:rPr>
      </w:pPr>
      <w:r>
        <w:rPr>
          <w:i/>
          <w:color w:val="1F497D" w:themeColor="text2"/>
          <w:lang w:val="es-ES_tradnl"/>
        </w:rPr>
        <w:t>Israel Navarrete, Sonia Lura, Eliseo Mamani, Edgar Olivera, Edwin Yucra y Carlos Barahona</w:t>
      </w:r>
    </w:p>
    <w:p w14:paraId="2D4693C4" w14:textId="77777777" w:rsidR="00AE059B" w:rsidRPr="00AE3683" w:rsidRDefault="00AE059B" w:rsidP="00AE3683">
      <w:pPr>
        <w:pStyle w:val="Ttulo1"/>
        <w:spacing w:before="400" w:after="120" w:line="276" w:lineRule="auto"/>
        <w:jc w:val="both"/>
        <w:rPr>
          <w:rFonts w:asciiTheme="minorHAnsi" w:hAnsiTheme="minorHAnsi"/>
          <w:sz w:val="24"/>
          <w:szCs w:val="24"/>
          <w:lang w:val="es-EC"/>
        </w:rPr>
      </w:pPr>
      <w:bookmarkStart w:id="1" w:name="_Toc43464860"/>
      <w:r w:rsidRPr="00AE3683">
        <w:rPr>
          <w:rFonts w:asciiTheme="minorHAnsi" w:hAnsiTheme="minorHAnsi"/>
          <w:sz w:val="24"/>
          <w:szCs w:val="24"/>
          <w:lang w:val="es-EC"/>
        </w:rPr>
        <w:t>Introducción</w:t>
      </w:r>
      <w:bookmarkEnd w:id="1"/>
    </w:p>
    <w:p w14:paraId="079F9AE0" w14:textId="77777777" w:rsidR="00AE059B" w:rsidRPr="00AE3683" w:rsidRDefault="00AE059B" w:rsidP="00AE3683">
      <w:pPr>
        <w:jc w:val="both"/>
        <w:rPr>
          <w:lang w:val="es-EC"/>
        </w:rPr>
      </w:pPr>
      <w:r w:rsidRPr="00AE3683">
        <w:rPr>
          <w:lang w:val="es-EC"/>
        </w:rPr>
        <w:t xml:space="preserve">El Covid-19 es una enfermedad respiratoria causada por el virus SARS-Cov-2 que emergió en la provincia de Hubei en Wuhan-China en el mes de diciembre del 2019. Los síntomas principales de esta enfermedad son tos seca, dificultad para respirar, dolor de garganta y fiebre.  Hasta la fecha, no hay vacunas o medicamentos específicos contra la Covid-19.  El 30 de Enero, el Covid-19 se declaró como problema de salud pública internacional debido a su diseminación </w:t>
      </w:r>
      <w:r w:rsidRPr="00AE3683">
        <w:rPr>
          <w:lang w:val="es-EC"/>
        </w:rPr>
        <w:fldChar w:fldCharType="begin"/>
      </w:r>
      <w:r w:rsidRPr="00AE3683">
        <w:rPr>
          <w:lang w:val="es-EC"/>
        </w:rPr>
        <w:instrText xml:space="preserve"> ADDIN ZOTERO_ITEM CSL_CITATION {"citationID":"SRdx4WJR","properties":{"formattedCitation":"(Sohrabi et al. 2020)","plainCitation":"(Sohrabi et al. 2020)","noteIndex":0},"citationItems":[{"id":33840,"uris":["http://zotero.org/users/1826277/items/IF9M4DLZ"],"uri":["http://zotero.org/users/1826277/items/IF9M4DLZ"],"itemData":{"id":33840,"type":"article-journal","abstract":"An unprecedented outbreak of pneumonia of unknown aetiology in Wuhan City, Hubei province in China emerged in December 2019. A novel coronavirus was identified as the causative agent and was subsequently termed COVID-19 by the World Health Organization (WHO). Considered a relative of severe acute respiratory syndrome (SARS) and Middle East respiratory syndrome (MERS), COVID-19 is caused by a betacoronavirus named SARS-CoV-2 that affects the lower respiratory tract and manifests as pneumonia in humans. Despite rigorous global containment and quarantine efforts, the incidence of COVID-19 continues to rise, with 90,870 laboratory-confirmed cases and over 3,000 deaths worldwide. In response to this global outbreak, we summarise the current state of knowledge surrounding COVID-19.","container-title":"International Journal of Surgery","DOI":"10.1016/j.ijsu.2020.02.034","ISSN":"1743-9191","journalAbbreviation":"International Journal of Surgery","language":"en","page":"71-76","source":"ScienceDirect","title":"World Health Organization declares global emergency: A review of the 2019 novel coronavirus (COVID-19)","title-short":"World Health Organization declares global emergency","URL":"http://www.sciencedirect.com/science/article/pii/S1743919120301977","volume":"76","author":[{"family":"Sohrabi","given":"Catrin"},{"family":"Alsafi","given":"Zaid"},{"family":"O'Neill","given":"Niamh"},{"family":"Khan","given":"Mehdi"},{"family":"Kerwan","given":"Ahmed"},{"family":"Al-Jabir","given":"Ahmed"},{"family":"Iosifidis","given":"Christos"},{"family":"Agha","given":"Riaz"}],"accessed":{"date-parts":[["2020",4,8]]},"issued":{"date-parts":[["2020",4,1]]}}}],"schema":"https://github.com/citation-style-language/schema/raw/master/csl-citation.json"} </w:instrText>
      </w:r>
      <w:r w:rsidRPr="00AE3683">
        <w:rPr>
          <w:lang w:val="es-EC"/>
        </w:rPr>
        <w:fldChar w:fldCharType="separate"/>
      </w:r>
      <w:r w:rsidRPr="00AE3683">
        <w:rPr>
          <w:rFonts w:cs="Calibri"/>
          <w:lang w:val="es-EC"/>
        </w:rPr>
        <w:t>(Sohrabi et al. 2020)</w:t>
      </w:r>
      <w:r w:rsidRPr="00AE3683">
        <w:rPr>
          <w:lang w:val="es-EC"/>
        </w:rPr>
        <w:fldChar w:fldCharType="end"/>
      </w:r>
      <w:r w:rsidRPr="00AE3683">
        <w:rPr>
          <w:lang w:val="es-EC"/>
        </w:rPr>
        <w:t>. Esta enfermedad se encuentra presenta en Ecuador Perú y Bolivia, donde Perú es el país con más alto número de casos activos (</w:t>
      </w:r>
      <w:r w:rsidRPr="00AE3683">
        <w:rPr>
          <w:lang w:val="es-EC"/>
        </w:rPr>
        <w:fldChar w:fldCharType="begin"/>
      </w:r>
      <w:r w:rsidRPr="00AE3683">
        <w:rPr>
          <w:lang w:val="es-EC"/>
        </w:rPr>
        <w:instrText xml:space="preserve"> REF _Ref43455427 \h </w:instrText>
      </w:r>
      <w:r w:rsidRPr="00AE3683">
        <w:rPr>
          <w:lang w:val="es-EC"/>
        </w:rPr>
      </w:r>
      <w:r w:rsidRPr="00AE3683">
        <w:rPr>
          <w:lang w:val="es-EC"/>
        </w:rPr>
        <w:fldChar w:fldCharType="separate"/>
      </w:r>
      <w:r w:rsidRPr="00AE3683">
        <w:rPr>
          <w:b/>
          <w:bCs/>
          <w:lang w:val="es-EC"/>
        </w:rPr>
        <w:t xml:space="preserve">Figura </w:t>
      </w:r>
      <w:r w:rsidRPr="00AE3683">
        <w:rPr>
          <w:i/>
          <w:iCs/>
          <w:noProof/>
          <w:lang w:val="es-EC"/>
        </w:rPr>
        <w:t>1</w:t>
      </w:r>
      <w:r w:rsidRPr="00AE3683">
        <w:rPr>
          <w:lang w:val="es-EC"/>
        </w:rPr>
        <w:fldChar w:fldCharType="end"/>
      </w:r>
      <w:r w:rsidRPr="00AE3683">
        <w:rPr>
          <w:lang w:val="es-EC"/>
        </w:rPr>
        <w:t xml:space="preserve">). Expertos en el área Andina sugieren que va a haber un gran impacto a nivel económico, político y social debido a esta enfermedad </w:t>
      </w:r>
      <w:r w:rsidRPr="00AE3683">
        <w:rPr>
          <w:lang w:val="es-EC"/>
        </w:rPr>
        <w:fldChar w:fldCharType="begin"/>
      </w:r>
      <w:r w:rsidRPr="00AE3683">
        <w:rPr>
          <w:lang w:val="es-EC"/>
        </w:rPr>
        <w:instrText xml:space="preserve"> ADDIN ZOTERO_ITEM CSL_CITATION {"citationID":"6GVB8tcQ","properties":{"formattedCitation":"(Banco Interamericano de Desarrollo 2020; FAO 2020)","plainCitation":"(Banco Interamericano de Desarrollo 2020; FAO 2020)","noteIndex":0},"citationItems":[{"id":34260,"uris":["http://zotero.org/users/1826277/items/ZXT2GL87"],"uri":["http://zotero.org/users/1826277/items/ZXT2GL87"],"itemData":{"id":34260,"type":"article","title":"El impacto del COVID-19 en las economías de la región","URL":"http://repositorio.uasb.edu.bo:8080/bitstream/54000/1118/1/covid-rev7.pdf","author":[{"family":"Banco Interamericano de Desarrollo","given":""}],"accessed":{"date-parts":[["2020",6,19]]},"issued":{"date-parts":[["2020"]]}}},{"id":34262,"uris":["http://zotero.org/users/1826277/items/LWY8PYZG"],"uri":["http://zotero.org/users/1826277/items/LWY8PYZG"],"itemData":{"id":34262,"type":"report","language":"es","number":"5","source":"Zotero","title":"Sistemas alimentarios y COVID-19 en América Latina y el Caribe: Impacto y riesgos en mercado laboral","author":[{"family":"FAO","given":""}],"issued":{"date-parts":[["2020"]]}}}],"schema":"https://github.com/citation-style-language/schema/raw/master/csl-citation.json"} </w:instrText>
      </w:r>
      <w:r w:rsidRPr="00AE3683">
        <w:rPr>
          <w:lang w:val="es-EC"/>
        </w:rPr>
        <w:fldChar w:fldCharType="separate"/>
      </w:r>
      <w:r w:rsidRPr="00AE3683">
        <w:rPr>
          <w:rFonts w:cs="Calibri"/>
          <w:lang w:val="es-EC"/>
        </w:rPr>
        <w:t>(Banco Interamericano de Desarrollo 2020; FAO 2020)</w:t>
      </w:r>
      <w:r w:rsidRPr="00AE3683">
        <w:rPr>
          <w:lang w:val="es-EC"/>
        </w:rPr>
        <w:fldChar w:fldCharType="end"/>
      </w:r>
      <w:r w:rsidRPr="00AE3683">
        <w:rPr>
          <w:lang w:val="es-EC"/>
        </w:rPr>
        <w:t>.</w:t>
      </w:r>
    </w:p>
    <w:p w14:paraId="11054098" w14:textId="77777777" w:rsidR="00AE059B" w:rsidRPr="00AE3683" w:rsidRDefault="00AE059B" w:rsidP="00AE3683">
      <w:pPr>
        <w:jc w:val="both"/>
        <w:rPr>
          <w:lang w:val="es-EC"/>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54"/>
      </w:tblGrid>
      <w:tr w:rsidR="00AE059B" w:rsidRPr="00AE3683" w14:paraId="3AD355D3" w14:textId="77777777" w:rsidTr="000C285D">
        <w:tc>
          <w:tcPr>
            <w:tcW w:w="9350" w:type="dxa"/>
          </w:tcPr>
          <w:p w14:paraId="118BCA0F" w14:textId="6A608DF5" w:rsidR="00AE059B" w:rsidRPr="00AE3683" w:rsidRDefault="00AE3683" w:rsidP="00AE3683">
            <w:pPr>
              <w:jc w:val="center"/>
              <w:rPr>
                <w:lang w:val="es-EC"/>
              </w:rPr>
            </w:pPr>
            <w:r w:rsidRPr="00AE3683">
              <w:rPr>
                <w:noProof/>
                <w:lang w:val="es-ES"/>
              </w:rPr>
              <w:drawing>
                <wp:inline distT="0" distB="0" distL="0" distR="0" wp14:anchorId="1532D503" wp14:editId="5A2281DF">
                  <wp:extent cx="2859949" cy="1896428"/>
                  <wp:effectExtent l="0" t="0" r="10795" b="8890"/>
                  <wp:docPr id="89"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id en los andes.jpg"/>
                          <pic:cNvPicPr/>
                        </pic:nvPicPr>
                        <pic:blipFill rotWithShape="1">
                          <a:blip r:embed="rId44">
                            <a:extLst>
                              <a:ext uri="{28A0092B-C50C-407E-A947-70E740481C1C}">
                                <a14:useLocalDpi xmlns:a14="http://schemas.microsoft.com/office/drawing/2010/main" val="0"/>
                              </a:ext>
                            </a:extLst>
                          </a:blip>
                          <a:srcRect l="9936" r="5235"/>
                          <a:stretch/>
                        </pic:blipFill>
                        <pic:spPr bwMode="auto">
                          <a:xfrm>
                            <a:off x="0" y="0"/>
                            <a:ext cx="2864729" cy="1899598"/>
                          </a:xfrm>
                          <a:prstGeom prst="rect">
                            <a:avLst/>
                          </a:prstGeom>
                          <a:ln>
                            <a:noFill/>
                          </a:ln>
                          <a:extLst>
                            <a:ext uri="{53640926-AAD7-44d8-BBD7-CCE9431645EC}">
                              <a14:shadowObscured xmlns:a14="http://schemas.microsoft.com/office/drawing/2010/main"/>
                            </a:ext>
                          </a:extLst>
                        </pic:spPr>
                      </pic:pic>
                    </a:graphicData>
                  </a:graphic>
                </wp:inline>
              </w:drawing>
            </w:r>
          </w:p>
        </w:tc>
      </w:tr>
      <w:tr w:rsidR="00AE059B" w:rsidRPr="00AE3683" w14:paraId="34952AA5" w14:textId="77777777" w:rsidTr="000C285D">
        <w:tc>
          <w:tcPr>
            <w:tcW w:w="9350" w:type="dxa"/>
          </w:tcPr>
          <w:p w14:paraId="2BAA8E33" w14:textId="77777777" w:rsidR="00AE3683" w:rsidRDefault="00AE3683" w:rsidP="00AE3683">
            <w:pPr>
              <w:pStyle w:val="Epgrafe"/>
              <w:rPr>
                <w:rFonts w:asciiTheme="minorHAnsi" w:hAnsiTheme="minorHAnsi"/>
                <w:b/>
                <w:bCs/>
                <w:i w:val="0"/>
                <w:iCs w:val="0"/>
                <w:color w:val="auto"/>
                <w:sz w:val="24"/>
                <w:szCs w:val="24"/>
                <w:lang w:val="es-EC"/>
              </w:rPr>
            </w:pPr>
            <w:bookmarkStart w:id="2" w:name="_Ref43455427"/>
          </w:p>
          <w:p w14:paraId="58905837" w14:textId="5843B02E" w:rsidR="00AE059B" w:rsidRPr="00AE3683" w:rsidRDefault="00AE059B" w:rsidP="00AE3683">
            <w:pPr>
              <w:pStyle w:val="Epgrafe"/>
              <w:jc w:val="center"/>
              <w:rPr>
                <w:rFonts w:asciiTheme="minorHAnsi" w:hAnsiTheme="minorHAnsi"/>
                <w:b/>
                <w:bCs/>
                <w:i w:val="0"/>
                <w:iCs w:val="0"/>
                <w:sz w:val="24"/>
                <w:szCs w:val="24"/>
                <w:lang w:val="es-EC"/>
              </w:rPr>
            </w:pPr>
            <w:r w:rsidRPr="00AE3683">
              <w:rPr>
                <w:rFonts w:asciiTheme="minorHAnsi" w:hAnsiTheme="minorHAnsi"/>
                <w:b/>
                <w:bCs/>
                <w:i w:val="0"/>
                <w:iCs w:val="0"/>
                <w:color w:val="auto"/>
                <w:sz w:val="24"/>
                <w:szCs w:val="24"/>
                <w:lang w:val="es-EC"/>
              </w:rPr>
              <w:t>Figura</w:t>
            </w:r>
            <w:bookmarkEnd w:id="2"/>
            <w:r w:rsidR="00AE3683">
              <w:rPr>
                <w:rFonts w:asciiTheme="minorHAnsi" w:hAnsiTheme="minorHAnsi"/>
                <w:b/>
                <w:bCs/>
                <w:i w:val="0"/>
                <w:iCs w:val="0"/>
                <w:color w:val="auto"/>
                <w:sz w:val="24"/>
                <w:szCs w:val="24"/>
                <w:lang w:val="es-EC"/>
              </w:rPr>
              <w:t xml:space="preserve"> 1.</w:t>
            </w:r>
            <w:r w:rsidRPr="00AE3683">
              <w:rPr>
                <w:rFonts w:asciiTheme="minorHAnsi" w:hAnsiTheme="minorHAnsi"/>
                <w:b/>
                <w:bCs/>
                <w:i w:val="0"/>
                <w:iCs w:val="0"/>
                <w:color w:val="auto"/>
                <w:sz w:val="24"/>
                <w:szCs w:val="24"/>
                <w:lang w:val="es-EC"/>
              </w:rPr>
              <w:t xml:space="preserve"> Número de casos activos con COVID en Ecuador, Perú y Bolivia</w:t>
            </w:r>
          </w:p>
        </w:tc>
      </w:tr>
    </w:tbl>
    <w:p w14:paraId="4C7B830C" w14:textId="77777777" w:rsidR="00AE3683" w:rsidRDefault="00AE3683" w:rsidP="00AE3683">
      <w:pPr>
        <w:jc w:val="both"/>
        <w:rPr>
          <w:lang w:val="es-EC"/>
        </w:rPr>
      </w:pPr>
    </w:p>
    <w:p w14:paraId="5991CEA9" w14:textId="77777777" w:rsidR="00AE059B" w:rsidRDefault="00AE059B" w:rsidP="00AE3683">
      <w:pPr>
        <w:jc w:val="both"/>
        <w:rPr>
          <w:lang w:val="es-EC"/>
        </w:rPr>
      </w:pPr>
      <w:r w:rsidRPr="00AE3683">
        <w:rPr>
          <w:lang w:val="es-EC"/>
        </w:rPr>
        <w:t xml:space="preserve">La Organización Mundial de la Salud y los ministerios de salud reportaron que SARS-Cov-2 se transmite e infecta rápidamente por contacto con otra persona que esté infectada por el virus </w:t>
      </w:r>
      <w:r w:rsidRPr="00AE3683">
        <w:rPr>
          <w:lang w:val="es-EC"/>
        </w:rPr>
        <w:fldChar w:fldCharType="begin"/>
      </w:r>
      <w:r w:rsidRPr="00AE3683">
        <w:rPr>
          <w:lang w:val="es-EC"/>
        </w:rPr>
        <w:instrText xml:space="preserve"> ADDIN ZOTERO_ITEM CSL_CITATION {"citationID":"MYewut2H","properties":{"formattedCitation":"(Wang et al. 2020)","plainCitation":"(Wang et al. 2020)","noteIndex":0},"citationItems":[{"id":34253,"uris":["http://zotero.org/users/1826277/items/BHRH7B79"],"uri":["http://zotero.org/users/1826277/items/BHRH7B79"],"itemData":{"id":34253,"type":"article-journal","abstract":"COVID-19, the disease caused by SARS-CoV-2, is a highly contagious disease. The World Health Organization has declared the ongoing outbreak to be a global public health emergency. Currently, the research on SARS-CoV-2 is in its primary stages. Based on current published evidence, this review systematically summarizes the epidemiology, clinical characteristics, diagnosis, treatment and prevention of COVID-19. It is hoped that this review will help the public to recognize and deal with SARS-CoV-2, and provide a reference for future studies.","container-title":"International Journal of Antimicrobial Agents","DOI":"10.1016/j.ijantimicag.2020.105948","ISSN":"0924-8579","journalAbbreviation":"International Journal of Antimicrobial Agents","language":"en","page":"105948","source":"ScienceDirect","title":"Review of the 2019 novel coronavirus (SARS-CoV-2) based on current evidence","URL":"http://www.sciencedirect.com/science/article/pii/S0924857920300984","author":[{"family":"Wang","given":"Lisheng"},{"family":"Wang","given":"Yiru"},{"family":"Ye","given":"Dawei"},{"family":"Liu","given":"Qingquan"}],"accessed":{"date-parts":[["2020",6,18]]},"issued":{"date-parts":[["2020",3,19]]}}}],"schema":"https://github.com/citation-style-language/schema/raw/master/csl-citation.json"} </w:instrText>
      </w:r>
      <w:r w:rsidRPr="00AE3683">
        <w:rPr>
          <w:lang w:val="es-EC"/>
        </w:rPr>
        <w:fldChar w:fldCharType="separate"/>
      </w:r>
      <w:r w:rsidRPr="00AE3683">
        <w:rPr>
          <w:rFonts w:cs="Calibri"/>
          <w:lang w:val="es-EC"/>
        </w:rPr>
        <w:t>(Wang et al. 2020)</w:t>
      </w:r>
      <w:r w:rsidRPr="00AE3683">
        <w:rPr>
          <w:lang w:val="es-EC"/>
        </w:rPr>
        <w:fldChar w:fldCharType="end"/>
      </w:r>
      <w:r w:rsidRPr="00AE3683">
        <w:rPr>
          <w:lang w:val="es-EC"/>
        </w:rPr>
        <w:t xml:space="preserve">. Sin embargo, existe evidencia de que también puede ser transmitido a través de persona asintomáticas </w:t>
      </w:r>
      <w:r w:rsidRPr="00AE3683">
        <w:rPr>
          <w:lang w:val="es-EC"/>
        </w:rPr>
        <w:fldChar w:fldCharType="begin"/>
      </w:r>
      <w:r w:rsidRPr="00AE3683">
        <w:rPr>
          <w:lang w:val="es-EC"/>
        </w:rPr>
        <w:instrText xml:space="preserve"> ADDIN ZOTERO_ITEM CSL_CITATION {"citationID":"BtP7BZoz","properties":{"formattedCitation":"(Bai et al. 2020)","plainCitation":"(Bai et al. 2020)","noteIndex":0},"citationItems":[{"id":34272,"uris":["http://zotero.org/users/1826277/items/MKFVXCZ9"],"uri":["http://zotero.org/users/1826277/items/MKFVXCZ9"],"itemData":{"id":34272,"type":"article-journal","abstract":"This study describes possible transmission of novel coronavirus disease 2019 (COVID-19) from an asymptomatic Wuhan resident to 5 family members in Anyang, a Chinese city in the neighboring province of Hubei.","container-title":"JAMA","DOI":"10.1001/jama.2020.2565","ISSN":"0098-7484","issue":"14","journalAbbreviation":"JAMA","language":"en","note":"publisher: American Medical Association","page":"1406-1407","source":"jamanetwork.com","title":"Presumed Asymptomatic Carrier Transmission of COVID-19","URL":"https://jamanetwork.com/journals/jama/fullarticle/2762028","volume":"323","author":[{"family":"Bai","given":"Yan"},{"family":"Yao","given":"Lingsheng"},{"family":"Wei","given":"Tao"},{"family":"Tian","given":"Fei"},{"family":"Jin","given":"Dong-Yan"},{"family":"Chen","given":"Lijuan"},{"family":"Wang","given":"Meiyun"}],"accessed":{"date-parts":[["2020",6,19]]},"issued":{"date-parts":[["2020",4,14]]}}}],"schema":"https://github.com/citation-style-language/schema/raw/master/csl-citation.json"} </w:instrText>
      </w:r>
      <w:r w:rsidRPr="00AE3683">
        <w:rPr>
          <w:lang w:val="es-EC"/>
        </w:rPr>
        <w:fldChar w:fldCharType="separate"/>
      </w:r>
      <w:r w:rsidRPr="00AE3683">
        <w:rPr>
          <w:rFonts w:cs="Calibri"/>
          <w:lang w:val="es-EC"/>
        </w:rPr>
        <w:t>(Bai et al. 2020)</w:t>
      </w:r>
      <w:r w:rsidRPr="00AE3683">
        <w:rPr>
          <w:lang w:val="es-EC"/>
        </w:rPr>
        <w:fldChar w:fldCharType="end"/>
      </w:r>
      <w:r w:rsidRPr="00AE3683">
        <w:rPr>
          <w:lang w:val="es-EC"/>
        </w:rPr>
        <w:t xml:space="preserve">. La enfermedad se propaga de persona a persona a través de pequeñas gotitas que salen de la nariz o la boca de una persona infectada al toser, estornudar o hablar, y pasan a otras personas mediante inhalación. Las gotitas también pueden caer sobre los objetos y superficies de rodean a la persona infectada, y luego otras personas pueden infectarse si tocan esos objetos o superficies y luego se tocan los ojos, la nariz o la boca. </w:t>
      </w:r>
    </w:p>
    <w:p w14:paraId="37CAC8ED" w14:textId="77777777" w:rsidR="00AE3683" w:rsidRPr="00AE3683" w:rsidRDefault="00AE3683" w:rsidP="00AE3683">
      <w:pPr>
        <w:jc w:val="both"/>
        <w:rPr>
          <w:lang w:val="es-EC"/>
        </w:rPr>
      </w:pPr>
    </w:p>
    <w:p w14:paraId="49B2179D" w14:textId="77777777" w:rsidR="00AE059B" w:rsidRDefault="00AE059B" w:rsidP="00AE3683">
      <w:pPr>
        <w:jc w:val="both"/>
        <w:rPr>
          <w:lang w:val="es-EC"/>
        </w:rPr>
      </w:pPr>
      <w:r w:rsidRPr="00AE3683">
        <w:rPr>
          <w:lang w:val="es-EC"/>
        </w:rPr>
        <w:t xml:space="preserve">Las diferentes actividades lideradas por los proyectos de investigación y desarrollo que forman parte del CCRP-Andes son potencialmente una fuente de diseminación de la enfermedad. Por esta razón es necesario que las actividades de investigación y desarrollo de los proyectos que forman parte del CCRP-Andes consideren medidas de bioseguridad para evitar la diseminación del Covid-19 a áreas rurales en las que se trabaja. Así, este documento tiene dos objetivos: </w:t>
      </w:r>
    </w:p>
    <w:p w14:paraId="798AFB5E" w14:textId="77777777" w:rsidR="00AE3683" w:rsidRPr="00AE3683" w:rsidRDefault="00AE3683" w:rsidP="00AE3683">
      <w:pPr>
        <w:jc w:val="both"/>
        <w:rPr>
          <w:lang w:val="es-EC"/>
        </w:rPr>
      </w:pPr>
    </w:p>
    <w:p w14:paraId="5040C34B" w14:textId="77777777" w:rsidR="00AE059B" w:rsidRPr="00AE3683" w:rsidRDefault="00AE059B" w:rsidP="00AE3683">
      <w:pPr>
        <w:pStyle w:val="Prrafodelista"/>
        <w:numPr>
          <w:ilvl w:val="0"/>
          <w:numId w:val="109"/>
        </w:numPr>
        <w:spacing w:line="276" w:lineRule="auto"/>
        <w:jc w:val="both"/>
        <w:rPr>
          <w:lang w:val="es-EC"/>
        </w:rPr>
      </w:pPr>
      <w:r w:rsidRPr="00AE3683">
        <w:rPr>
          <w:lang w:val="es-EC"/>
        </w:rPr>
        <w:t>Generar conciencia acerca de algunos procedimientos de bioseguridad para la interacción con agricultores</w:t>
      </w:r>
    </w:p>
    <w:p w14:paraId="5F90E53E" w14:textId="77777777" w:rsidR="00AE059B" w:rsidRPr="00AE3683" w:rsidRDefault="00AE059B" w:rsidP="00AE3683">
      <w:pPr>
        <w:pStyle w:val="Prrafodelista"/>
        <w:numPr>
          <w:ilvl w:val="0"/>
          <w:numId w:val="109"/>
        </w:numPr>
        <w:spacing w:line="276" w:lineRule="auto"/>
        <w:jc w:val="both"/>
        <w:rPr>
          <w:lang w:val="es-EC"/>
        </w:rPr>
      </w:pPr>
      <w:r w:rsidRPr="00AE3683">
        <w:rPr>
          <w:lang w:val="es-EC"/>
        </w:rPr>
        <w:t>Sugerir principios para realizar investigación participativa con agricultores.</w:t>
      </w:r>
    </w:p>
    <w:p w14:paraId="54B762EC" w14:textId="77777777" w:rsidR="00AE059B" w:rsidRPr="00AE3683" w:rsidRDefault="00AE059B" w:rsidP="00AE3683">
      <w:pPr>
        <w:pStyle w:val="Ttulo1"/>
        <w:spacing w:before="400" w:after="120" w:line="276" w:lineRule="auto"/>
        <w:ind w:left="432" w:hanging="432"/>
        <w:jc w:val="both"/>
        <w:rPr>
          <w:rFonts w:asciiTheme="minorHAnsi" w:hAnsiTheme="minorHAnsi"/>
          <w:sz w:val="24"/>
          <w:szCs w:val="24"/>
          <w:lang w:val="es-EC"/>
        </w:rPr>
      </w:pPr>
      <w:bookmarkStart w:id="3" w:name="_Toc43464861"/>
      <w:r w:rsidRPr="00AE3683">
        <w:rPr>
          <w:rFonts w:asciiTheme="minorHAnsi" w:hAnsiTheme="minorHAnsi"/>
          <w:sz w:val="24"/>
          <w:szCs w:val="24"/>
          <w:lang w:val="es-EC"/>
        </w:rPr>
        <w:t>Descripción de medidas de bioseguridad</w:t>
      </w:r>
      <w:bookmarkEnd w:id="3"/>
    </w:p>
    <w:p w14:paraId="1A5AEB0D" w14:textId="58875620" w:rsidR="00AE059B" w:rsidRPr="00AE3683" w:rsidRDefault="00AE059B" w:rsidP="00AE3683">
      <w:pPr>
        <w:jc w:val="both"/>
        <w:rPr>
          <w:lang w:val="es-EC"/>
        </w:rPr>
      </w:pPr>
      <w:r w:rsidRPr="00AE3683">
        <w:rPr>
          <w:lang w:val="es-EC"/>
        </w:rPr>
        <w:t xml:space="preserve">Existen múltiples procedimientos de seguridad propuesto para disminuir a diseminación de COVID-19 (revisión de literatura en </w:t>
      </w:r>
      <w:r w:rsidR="009C308D">
        <w:rPr>
          <w:lang w:val="es-EC"/>
        </w:rPr>
        <w:t>Anexo del protocolo</w:t>
      </w:r>
      <w:r w:rsidRPr="00AE3683">
        <w:rPr>
          <w:lang w:val="es-EC"/>
        </w:rPr>
        <w:t>). En esta sección se describirán: (1) sugerencias generales, (2) sugerencias antes de interactuar con los agricultores, (3) sugerencias durante la interacción con los agricultores y (4) Sugerencias después de la interacción con los agricultores.</w:t>
      </w:r>
    </w:p>
    <w:p w14:paraId="2CF81A1B" w14:textId="47E7827F" w:rsidR="00AE059B" w:rsidRPr="00AE3683" w:rsidRDefault="00AE059B" w:rsidP="00AE3683">
      <w:pPr>
        <w:pStyle w:val="Ttulo2"/>
        <w:numPr>
          <w:ilvl w:val="1"/>
          <w:numId w:val="0"/>
        </w:numPr>
        <w:spacing w:before="360" w:after="120" w:line="276" w:lineRule="auto"/>
        <w:ind w:left="576" w:hanging="576"/>
        <w:jc w:val="both"/>
        <w:rPr>
          <w:rFonts w:asciiTheme="minorHAnsi" w:hAnsiTheme="minorHAnsi"/>
          <w:color w:val="1F497D" w:themeColor="text2"/>
          <w:sz w:val="24"/>
          <w:szCs w:val="24"/>
          <w:lang w:val="es-EC"/>
        </w:rPr>
      </w:pPr>
      <w:bookmarkStart w:id="4" w:name="_Toc43464862"/>
      <w:r w:rsidRPr="00AE3683">
        <w:rPr>
          <w:rFonts w:asciiTheme="minorHAnsi" w:hAnsiTheme="minorHAnsi"/>
          <w:color w:val="1F497D" w:themeColor="text2"/>
          <w:sz w:val="24"/>
          <w:szCs w:val="24"/>
          <w:lang w:val="es-EC"/>
        </w:rPr>
        <w:t>Sugerencias generales</w:t>
      </w:r>
      <w:bookmarkEnd w:id="4"/>
    </w:p>
    <w:p w14:paraId="450E431E" w14:textId="77777777" w:rsidR="00AE059B" w:rsidRPr="00AE3683" w:rsidRDefault="00AE059B" w:rsidP="00AE3683">
      <w:pPr>
        <w:jc w:val="both"/>
        <w:rPr>
          <w:lang w:val="es-EC"/>
        </w:rPr>
      </w:pPr>
      <w:r w:rsidRPr="00AE3683">
        <w:rPr>
          <w:lang w:val="es-EC"/>
        </w:rPr>
        <w:t xml:space="preserve">Las principales estrategias para minimizar la diseminación de esta enfermedad son aislamiento (no identificadas en las sugerencias generales), cuarentena, distanciamiento social y la contención comunitaria (no descrita en las sugerencias generales) </w:t>
      </w:r>
      <w:r w:rsidRPr="00AE3683">
        <w:rPr>
          <w:lang w:val="es-EC"/>
        </w:rPr>
        <w:fldChar w:fldCharType="begin"/>
      </w:r>
      <w:r w:rsidRPr="00AE3683">
        <w:rPr>
          <w:lang w:val="es-EC"/>
        </w:rPr>
        <w:instrText xml:space="preserve"> ADDIN ZOTERO_ITEM CSL_CITATION {"citationID":"RGdMJCqZ","properties":{"formattedCitation":"(Wilder-Smith and Freedman 2020)","plainCitation":"(Wilder-Smith and Freedman 2020)","noteIndex":0},"citationItems":[{"id":34245,"uris":["http://zotero.org/users/1826277/items/DRD5TKRF"],"uri":["http://zotero.org/users/1826277/items/DRD5TKRF"],"itemData":{"id":34245,"type":"article-journal","abstract":"Public health measures were decisive in controlling the SARS epidemic in 2003. Isolation is the separation of ill persons from non-infected persons. Quarantine","container-title":"Journal of Travel Medicine","DOI":"10.1093/jtm/taaa020","issue":"2","journalAbbreviation":"J Travel Med","language":"en","note":"publisher: Oxford Academic","source":"academic.oup.com","title":"Isolation, quarantine, social distancing and community containment: pivotal role for old-style public health measures in the novel coronavirus (2019-nCoV) outbreak","title-short":"Isolation, quarantine, social distancing and community containment","URL":"https://academic.oup.com/jtm/article/27/2/taaa020/5735321","volume":"27","author":[{"family":"Wilder-Smith","given":"A."},{"family":"Freedman","given":"D. O."}],"accessed":{"date-parts":[["2020",6,18]]},"issued":{"date-parts":[["2020",3,13]]}}}],"schema":"https://github.com/citation-style-language/schema/raw/master/csl-citation.json"} </w:instrText>
      </w:r>
      <w:r w:rsidRPr="00AE3683">
        <w:rPr>
          <w:lang w:val="es-EC"/>
        </w:rPr>
        <w:fldChar w:fldCharType="separate"/>
      </w:r>
      <w:r w:rsidRPr="00AE3683">
        <w:rPr>
          <w:rFonts w:cs="Calibri"/>
          <w:lang w:val="es-EC"/>
        </w:rPr>
        <w:t>(Wilder-Smith and Freedman 2020)</w:t>
      </w:r>
      <w:r w:rsidRPr="00AE3683">
        <w:rPr>
          <w:lang w:val="es-EC"/>
        </w:rPr>
        <w:fldChar w:fldCharType="end"/>
      </w:r>
      <w:r w:rsidRPr="00AE3683">
        <w:rPr>
          <w:lang w:val="es-EC"/>
        </w:rPr>
        <w:t xml:space="preserve">. Para esto es necesario que nuestras acciones consideren las medidas de bioseguridad establecidas por las autoridades locales (ej. Portar el DNI o cédula de identidad) y también la evaluación de la importancia de realizar un ingreso a las comunidades en las que se trabaja </w:t>
      </w:r>
      <w:r w:rsidRPr="00AE3683">
        <w:rPr>
          <w:lang w:val="es-EC"/>
        </w:rPr>
        <w:fldChar w:fldCharType="begin"/>
      </w:r>
      <w:r w:rsidRPr="00AE3683">
        <w:rPr>
          <w:lang w:val="es-EC"/>
        </w:rPr>
        <w:instrText xml:space="preserve"> ADDIN ZOTERO_ITEM CSL_CITATION {"citationID":"aNv9mk9f","properties":{"formattedCitation":"(Cowling and Aiello 2020; Rodr\\uc0\\u237{}guez-Morales et al. 2020)","plainCitation":"(Cowling and Aiello 2020; Rodríguez-Morales et al. 2020)","noteIndex":0},"citationItems":[{"id":34211,"uris":["http://zotero.org/users/1826277/items/4N6VVLP6"],"uri":["http://zotero.org/users/1826277/items/4N6VVLP6"],"itemData":{"id":34211,"type":"article-journal","abstract":"Coronavirus disease 2019 (COVID-19) was initially identified in an outbreak of viral pneumonia in Wuhan, People’s Republic of China, in December 2019, and it ha","container-title":"The Journal of Infectious Diseases","DOI":"10.1093/infdis/jiaa123","ISSN":"0022-1899","issue":"11","journalAbbreviation":"J Infect Dis","language":"en","note":"publisher: Oxford Academic","page":"1749-1751","source":"academic.oup.com","title":"Public Health Measures to Slow Community Spread of Coronavirus Disease 2019","URL":"https://academic.oup.com/jid/article/221/11/1749/5810274","volume":"221","author":[{"family":"Cowling","given":"Benjamin J."},{"family":"Aiello","given":"Allison E."}],"accessed":{"date-parts":[["2020",6,14]]},"issued":{"date-parts":[["2020",5,11]]}}},{"id":34256,"uris":["http://zotero.org/users/1826277/items/WNKRBEPY"],"uri":["http://zotero.org/users/1826277/items/WNKRBEPY"],"itemData":{"id":34256,"type":"article-journal","container-title":"Acta Médica Peruana","DOI":"10.35663/amp.2020.371.909","ISSN":"1728-5917","issue":"1","note":"publisher: Colegio Médico del Perú","page":"3-7","source":"SciELO","title":"Preparación y control de la enfermedad por coronavirus 2019 (COVID-19) en América Latina","URL":"http://www.scielo.org.pe/scielo.php?script=sci_abstract&amp;pid=S1728-59172020000100003&amp;lng=es&amp;nrm=iso&amp;tlng=pt","volume":"37","author":[{"family":"Rodríguez-Morales","given":"Alfonso J."},{"family":"Sánchez-Duque","given":"Jorge A."},{"family":"Hernández Botero","given":"Sebastian"},{"family":"Pérez-Díaz","given":"Carlos E."},{"family":"Villamil-Gómez","given":"Wilmer E."},{"family":"Méndez","given":"Claudio A."},{"family":"Verbanaz","given":"Sergio"},{"family":"Cimerman","given":"Sergio"},{"family":"Rodriguez-Enciso","given":"Hernan D."},{"family":"Escalera-Antezana","given":"Juan Pablo"},{"family":"Balbin-Ramon","given":"Graciela J."},{"family":"Arteaga-Livias","given":"Kovy"},{"family":"Cvetkovic-Vega","given":"Aleksandar"},{"family":"Orduna","given":"Tomas"},{"family":"Savio-Larrea","given":"Eduardo"},{"family":"Paniz-Mondolfi","given":"Alberto"},{"family":"Rodríguez-Morales","given":"Alfonso J."},{"family":"Sánchez-Duque","given":"Jorge A."},{"family":"Hernández Botero","given":"Sebastian"},{"family":"Pérez-Díaz","given":"Carlos E."},{"family":"Villamil-Gómez","given":"Wilmer E."},{"family":"Méndez","given":"Claudio A."},{"family":"Verbanaz","given":"Sergio"},{"family":"Cimerman","given":"Sergio"},{"family":"Rodriguez-Enciso","given":"Hernan D."},{"family":"Escalera-Antezana","given":"Juan Pablo"},{"family":"Balbin-Ramon","given":"Graciela J."},{"family":"Arteaga-Livias","given":"Kovy"},{"family":"Cvetkovic-Vega","given":"Aleksandar"},{"family":"Orduna","given":"Tomas"},{"family":"Savio-Larrea","given":"Eduardo"},{"family":"Paniz-Mondolfi","given":"Alberto"}],"accessed":{"date-parts":[["2020",6,19]]},"issued":{"date-parts":[["2020",1]]}}}],"schema":"https://github.com/citation-style-language/schema/raw/master/csl-citation.json"} </w:instrText>
      </w:r>
      <w:r w:rsidRPr="00AE3683">
        <w:rPr>
          <w:lang w:val="es-EC"/>
        </w:rPr>
        <w:fldChar w:fldCharType="separate"/>
      </w:r>
      <w:r w:rsidRPr="00AE3683">
        <w:rPr>
          <w:rFonts w:cs="Calibri"/>
          <w:lang w:val="es-EC"/>
        </w:rPr>
        <w:t>(Cowling and Aiello 2020; Rodríguez-Morales et al. 2020)</w:t>
      </w:r>
      <w:r w:rsidRPr="00AE3683">
        <w:rPr>
          <w:lang w:val="es-EC"/>
        </w:rPr>
        <w:fldChar w:fldCharType="end"/>
      </w:r>
      <w:r w:rsidRPr="00AE3683">
        <w:rPr>
          <w:lang w:val="es-EC"/>
        </w:rPr>
        <w:t xml:space="preserve">.  </w:t>
      </w:r>
      <w:r w:rsidRPr="00AE3683">
        <w:rPr>
          <w:rFonts w:cstheme="majorHAnsi"/>
          <w:lang w:val="es-EC"/>
        </w:rPr>
        <w:t xml:space="preserve">El personal técnico que ingresará a las comunidades rurales debe respetar a los agricultores y tener una predisposición colaborativa. Finalmente, es importante tener el contacto de médicos locales que nos permitan apoyar en situaciones de infección y también de conexión con los Ministerios de Salud de cada país. </w:t>
      </w:r>
    </w:p>
    <w:p w14:paraId="3B9E3982" w14:textId="77777777" w:rsidR="00AE3683" w:rsidRDefault="00AE3683" w:rsidP="00AE3683">
      <w:pPr>
        <w:jc w:val="both"/>
        <w:rPr>
          <w:b/>
          <w:bCs/>
          <w:i/>
          <w:iCs/>
          <w:lang w:val="es-EC"/>
        </w:rPr>
      </w:pPr>
    </w:p>
    <w:p w14:paraId="4F31B069" w14:textId="77777777" w:rsidR="00AE059B" w:rsidRPr="00AE3683" w:rsidRDefault="00AE059B" w:rsidP="00AE3683">
      <w:pPr>
        <w:jc w:val="both"/>
        <w:rPr>
          <w:b/>
          <w:bCs/>
          <w:i/>
          <w:iCs/>
          <w:lang w:val="es-EC"/>
        </w:rPr>
      </w:pPr>
      <w:r w:rsidRPr="00AE3683">
        <w:rPr>
          <w:b/>
          <w:bCs/>
          <w:i/>
          <w:iCs/>
          <w:lang w:val="es-EC"/>
        </w:rPr>
        <w:t>Cuarentena</w:t>
      </w:r>
    </w:p>
    <w:p w14:paraId="4049962B" w14:textId="77777777" w:rsidR="00AE059B" w:rsidRPr="00AE3683" w:rsidRDefault="00AE059B" w:rsidP="00AE3683">
      <w:pPr>
        <w:jc w:val="both"/>
        <w:rPr>
          <w:b/>
          <w:bCs/>
          <w:i/>
          <w:iCs/>
          <w:lang w:val="es-EC"/>
        </w:rPr>
      </w:pPr>
      <w:r w:rsidRPr="00AE3683">
        <w:rPr>
          <w:lang w:val="es-EC"/>
        </w:rPr>
        <w:t>Los técnicos que ingresen a las comunidades deberán estar entrenados y atentos a personas que potencialmente tienen los síntomas de COVID-19 y tener la capacidad de recomendar el aislamiento voluntario de personas que están infectadas. Además, los técnicos deben tener la capacidad de manejar los posibles problemas de estigmas que existan en las comunidades. Por otro lado, es importante ayudar a rastrear las personas que han entrado en contacto en cada una de las reuniones o estudios a través de listas de personas contactadas.</w:t>
      </w:r>
    </w:p>
    <w:p w14:paraId="1BAC49F7" w14:textId="77777777" w:rsidR="00AE3683" w:rsidRDefault="00AE3683" w:rsidP="00AE3683">
      <w:pPr>
        <w:jc w:val="both"/>
        <w:rPr>
          <w:b/>
          <w:bCs/>
          <w:i/>
          <w:iCs/>
          <w:lang w:val="es-EC"/>
        </w:rPr>
      </w:pPr>
    </w:p>
    <w:p w14:paraId="6212CA48" w14:textId="77777777" w:rsidR="00AE059B" w:rsidRPr="00AE3683" w:rsidRDefault="00AE059B" w:rsidP="00AE3683">
      <w:pPr>
        <w:jc w:val="both"/>
        <w:rPr>
          <w:b/>
          <w:bCs/>
          <w:i/>
          <w:iCs/>
          <w:lang w:val="es-EC"/>
        </w:rPr>
      </w:pPr>
      <w:r w:rsidRPr="00AE3683">
        <w:rPr>
          <w:b/>
          <w:bCs/>
          <w:i/>
          <w:iCs/>
          <w:lang w:val="es-EC"/>
        </w:rPr>
        <w:t>Distanciamiento social</w:t>
      </w:r>
    </w:p>
    <w:p w14:paraId="05E7241F" w14:textId="77777777" w:rsidR="00AE059B" w:rsidRPr="00AE3683" w:rsidRDefault="00AE059B" w:rsidP="00AE3683">
      <w:pPr>
        <w:jc w:val="both"/>
        <w:rPr>
          <w:lang w:val="es-EC"/>
        </w:rPr>
      </w:pPr>
      <w:r w:rsidRPr="00AE3683">
        <w:rPr>
          <w:lang w:val="es-EC"/>
        </w:rPr>
        <w:t xml:space="preserve">Como se mencionó anteriormente, es necesario considerar la importancia de visitar a los agricultor@s en sus comunidades. Por esta razón, es aconsejable realizar ajustes a las metodologías de investigación, para reducir el número de ingresos y tener el menor contacto directo con los agricultores y agricultoras para minimizar el riesgo contagio y propagación de la enfermedad. Otra de las consideraciones generales es la de mantenerse al menos a dos metro de distancia de los demás, y usar barbijo/mascarilla </w:t>
      </w:r>
      <w:r w:rsidRPr="00AE3683">
        <w:rPr>
          <w:lang w:val="es-EC"/>
        </w:rPr>
        <w:fldChar w:fldCharType="begin"/>
      </w:r>
      <w:r w:rsidRPr="00AE3683">
        <w:rPr>
          <w:lang w:val="es-EC"/>
        </w:rPr>
        <w:instrText xml:space="preserve"> ADDIN ZOTERO_ITEM CSL_CITATION {"citationID":"vaCOzIYE","properties":{"formattedCitation":"(Pearce 2020; Setti et al. 2020)","plainCitation":"(Pearce 2020; Setti et al. 2020)","noteIndex":0},"citationItems":[{"id":34280,"uris":["http://zotero.org/users/1826277/items/NFBECI25"],"uri":["http://zotero.org/users/1826277/items/NFBECI25"],"itemData":{"id":34280,"type":"article","language":"en","source":"Zotero","title":"WHAT IS SOCIAL DISTANCING AND HOW CAN IT SLOW THE SPREAD OF COVID-19?","URL":"https://splg.org/wp-content/uploads/2020/03/what-is-social-distancing-and-how-can-it-slow-the-spread-of-COVID-19-johns-hopkins.pdf","author":[{"family":"Pearce","given":"Katie"}],"issued":{"date-parts":[["2020"]]}}},{"id":34276,"uris":["http://zotero.org/users/1826277/items/NRA4MSB7"],"uri":["http://zotero.org/users/1826277/items/NRA4MSB7"],"itemData":{"id":34276,"type":"article-journal","abstract":"The COVID-19 pandemic caused the shutdown of entire nations all over the world. In addition to mobility restrictions of people, the World Health Organization and the Governments have prescribed maintaining an inter-personal distance of 1.5 or 2 m (about 6 feet) from each other in order to minimize the risk of contagion through the droplets that we usually disseminate around us from nose and mouth. However, recently published studies support the hypothesis of virus transmission over a distance of 2 m from an infected person. Researchers have proved the higher aerosol and surface stability of SARS-COV-2 as compared with SARS-COV-1 (with the virus remaining viable and infectious in aerosol for hours) and that airborne transmission of SARS-CoV can occur besides close-distance contacts. Indeed, there is reasonable evidence about the possibility of SARS-COV-2 airborne transmission due to its persistence into aerosol droplets in a viable and infectious form. Based on the available knowledge and epidemiological observations, it is plausible that small particles containing the virus may diffuse in indoor environments covering distances up to 10 m from the emission sources, thus representing a kind of aerosol transmission. On-field studies carried out inside Wuhan Hospitals showed the presence of SARS-COV-2 RNA in air samples collected in the hospitals and also in the surroundings, leading to the conclusion that the airborne route has to be considered an important pathway for viral diffusion. Similar findings are reported in analyses concerning air samples collected at the Nebraska University Hospital. On March 16th, we have released a Position Paper emphasizing the airborne route as a possible additional factor for interpreting the anomalous COVID-19 outbreaks in northern Italy, ranked as one of the most polluted areas in Europe and characterized by high particulate matter (PM) concentrations. The available information on the SARS-COV-2 spreading supports the hypothesis of airborne diffusion of infected droplets from person to person at a distance greater than two meters (6 feet). The inter-personal distance of 2 m can be reasonably considered as an effective protection only if everybody wears face masks in daily life activities.","container-title":"International Journal of Environmental Research and Public Health","DOI":"10.3390/ijerph17082932","issue":"8","language":"en","note":"number: 8\npublisher: Multidisciplinary Digital Publishing Institute","page":"2932","source":"www.mdpi.com","title":"Airborne Transmission Route of COVID-19: Why 2 Meters/6 Feet of Inter-Personal Distance Could Not Be Enough","title-short":"Airborne Transmission Route of COVID-19","URL":"https://www.mdpi.com/1660-4601/17/8/2932","volume":"17","author":[{"family":"Setti","given":"Leonardo"},{"family":"Passarini","given":"Fabrizio"},{"family":"De Gennaro","given":"Gianluigi"},{"family":"Barbieri","given":"Pierluigi"},{"family":"Perrone","given":"Maria Grazia"},{"family":"Borelli","given":"Massimo"},{"family":"Palmisani","given":"Jolanda"},{"family":"Di Gilio","given":"Alessia"},{"family":"Piscitelli","given":"Prisco"},{"family":"Miani","given":"Alessandro"}],"accessed":{"date-parts":[["2020",6,19]]},"issued":{"date-parts":[["2020",1]]}}}],"schema":"https://github.com/citation-style-language/schema/raw/master/csl-citation.json"} </w:instrText>
      </w:r>
      <w:r w:rsidRPr="00AE3683">
        <w:rPr>
          <w:lang w:val="es-EC"/>
        </w:rPr>
        <w:fldChar w:fldCharType="separate"/>
      </w:r>
      <w:r w:rsidRPr="00AE3683">
        <w:rPr>
          <w:rFonts w:cs="Calibri"/>
          <w:lang w:val="es-EC"/>
        </w:rPr>
        <w:t>(Pearce 2020; Setti et al. 2020)</w:t>
      </w:r>
      <w:r w:rsidRPr="00AE3683">
        <w:rPr>
          <w:lang w:val="es-EC"/>
        </w:rPr>
        <w:fldChar w:fldCharType="end"/>
      </w:r>
      <w:r w:rsidRPr="00AE3683">
        <w:rPr>
          <w:lang w:val="es-EC"/>
        </w:rPr>
        <w:t>.</w:t>
      </w:r>
      <w:r w:rsidRPr="00AE3683">
        <w:rPr>
          <w:rFonts w:cstheme="majorHAnsi"/>
          <w:lang w:val="es-EC"/>
        </w:rPr>
        <w:t xml:space="preserve"> Es importante tener un acuerdo de trabajo en la jornada, dividir la misma en varios turnos para no tener una aglomeración de personas.</w:t>
      </w:r>
    </w:p>
    <w:p w14:paraId="0F616553" w14:textId="77777777" w:rsidR="00AE059B" w:rsidRPr="00AE3683" w:rsidRDefault="00AE059B" w:rsidP="00AE3683">
      <w:pPr>
        <w:pStyle w:val="Ttulo2"/>
        <w:numPr>
          <w:ilvl w:val="1"/>
          <w:numId w:val="0"/>
        </w:numPr>
        <w:spacing w:before="360" w:after="120" w:line="276" w:lineRule="auto"/>
        <w:ind w:left="576" w:hanging="576"/>
        <w:jc w:val="both"/>
        <w:rPr>
          <w:rFonts w:asciiTheme="minorHAnsi" w:hAnsiTheme="minorHAnsi" w:cstheme="majorHAnsi"/>
          <w:color w:val="1F497D" w:themeColor="text2"/>
          <w:sz w:val="24"/>
          <w:szCs w:val="24"/>
          <w:lang w:val="es-EC"/>
        </w:rPr>
      </w:pPr>
      <w:bookmarkStart w:id="5" w:name="_Toc43464863"/>
      <w:r w:rsidRPr="00AE3683">
        <w:rPr>
          <w:rFonts w:asciiTheme="minorHAnsi" w:hAnsiTheme="minorHAnsi"/>
          <w:color w:val="1F497D" w:themeColor="text2"/>
          <w:sz w:val="24"/>
          <w:szCs w:val="24"/>
          <w:lang w:val="es-EC"/>
        </w:rPr>
        <w:t>Sugerencias antes de interactuar con los agricultores</w:t>
      </w:r>
      <w:bookmarkEnd w:id="5"/>
    </w:p>
    <w:p w14:paraId="2678CD23" w14:textId="77777777" w:rsidR="00AE059B" w:rsidRDefault="00AE059B" w:rsidP="00AE3683">
      <w:pPr>
        <w:jc w:val="both"/>
        <w:rPr>
          <w:lang w:val="es-EC"/>
        </w:rPr>
      </w:pPr>
      <w:r w:rsidRPr="00AE3683">
        <w:rPr>
          <w:lang w:val="es-EC"/>
        </w:rPr>
        <w:t xml:space="preserve">Antes de interactuar con los agricultores es importante evaluar si es importante la interacción con ellos y si se puede evitar de alguna manera. Es importante identificar al </w:t>
      </w:r>
      <w:r w:rsidRPr="00AE3683">
        <w:rPr>
          <w:lang w:val="es-MX"/>
        </w:rPr>
        <w:t>personal técnico de la zona o que sea conocido por la comunidad para llevar a cabo las actividades.</w:t>
      </w:r>
      <w:r w:rsidRPr="00AE3683">
        <w:rPr>
          <w:lang w:val="es-EC"/>
        </w:rPr>
        <w:t xml:space="preserve"> Posteriormente, es necesario conocer que no seamos portadores ni sospechosos de Covid-19. Para ello, basados en las regulaciones locales, se debe realizar una autoevaluación en línea de Covid-19. En el caso de Ecuador esta evaluación se puede hacer en este </w:t>
      </w:r>
      <w:hyperlink r:id="rId45" w:history="1">
        <w:r w:rsidRPr="00AE3683">
          <w:rPr>
            <w:rStyle w:val="Hipervnculo"/>
            <w:lang w:val="es-EC"/>
          </w:rPr>
          <w:t>link</w:t>
        </w:r>
      </w:hyperlink>
      <w:r w:rsidRPr="00AE3683">
        <w:rPr>
          <w:lang w:val="es-EC"/>
        </w:rPr>
        <w:t xml:space="preserve">, en Perú en este </w:t>
      </w:r>
      <w:hyperlink r:id="rId46" w:history="1">
        <w:r w:rsidRPr="00AE3683">
          <w:rPr>
            <w:rStyle w:val="Hipervnculo"/>
            <w:lang w:val="es-EC"/>
          </w:rPr>
          <w:t>link</w:t>
        </w:r>
      </w:hyperlink>
      <w:r w:rsidRPr="00AE3683">
        <w:rPr>
          <w:lang w:val="es-EC"/>
        </w:rPr>
        <w:t xml:space="preserve"> y en Bolivia en este </w:t>
      </w:r>
      <w:hyperlink r:id="rId47" w:history="1">
        <w:r w:rsidRPr="00AE3683">
          <w:rPr>
            <w:rStyle w:val="Hipervnculo"/>
            <w:lang w:val="es-EC"/>
          </w:rPr>
          <w:t>link</w:t>
        </w:r>
      </w:hyperlink>
      <w:r w:rsidRPr="00AE3683">
        <w:rPr>
          <w:lang w:val="es-EC"/>
        </w:rPr>
        <w:t xml:space="preserve">. En caso de que, se sea un caso sospechoso de Covid-19 debemos acudir a una asistencia médica los más pronto posible, y también comunicar a su inmediato superior a la institución que pertenece sobre esta situación y cumplir los protocolos institucionales. Por contrario, de que NO seas un caso Sospechoso de Coronavirus COVID-19, se podría viajar a las comunidades rurales. Sin embargo, es importante considerar de que las personas entrando en contacto con los agricultores pueden ser asintomáticos y potencialmente son una fuente de diseminación de la enfermedad </w:t>
      </w:r>
      <w:r w:rsidRPr="00AE3683">
        <w:rPr>
          <w:lang w:val="es-EC"/>
        </w:rPr>
        <w:fldChar w:fldCharType="begin"/>
      </w:r>
      <w:r w:rsidRPr="00AE3683">
        <w:rPr>
          <w:lang w:val="es-EC"/>
        </w:rPr>
        <w:instrText xml:space="preserve"> ADDIN ZOTERO_ITEM CSL_CITATION {"citationID":"P8ZLpgqu","properties":{"formattedCitation":"(Day 2020)","plainCitation":"(Day 2020)","noteIndex":0},"citationItems":[{"id":34268,"uris":["http://zotero.org/users/1826277/items/6C2GJTLD"],"uri":["http://zotero.org/users/1826277/items/6C2GJTLD"],"itemData":{"id":34268,"type":"article-journal","abstract":"New evidence has emerged from China indicating that the large majority of coronavirus infections do not result in symptoms.\n\nChinese authorities began publishing daily figures on 1 April on the number of new coronavirus cases that are asymptomatic, with the first day’s figures suggesting that around four in five coronavirus infections caused no illness. Many experts believe that unnoticed, asymptomatic cases of coronavirus infection could be an important source of contagion.\n\nA total of 130 of 166 new infections (78%) identified in the 24 hours to the afternoon of Wednesday 1 April were asymptomatic, said China’s National Health Commission. And most of the 36 cases in which patients showed symptoms involved arrivals from overseas, down from 48 the previous day, the commission said.\n\nChina is rigorously testing arrivals from overseas for fear of importing a …","container-title":"BMJ","DOI":"10.1136/bmj.m1375","ISSN":"1756-1833","journalAbbreviation":"BMJ","language":"en","note":"publisher: British Medical Journal Publishing Group\nsection: News\nPMID: 32241884","source":"www.bmj.com","title":"Covid-19: four fifths of cases are asymptomatic, China figures indicate","title-short":"Covid-19","URL":"https://www.bmj.com/content/369/bmj.m1375","volume":"369","author":[{"family":"Day","given":"Michael"}],"accessed":{"date-parts":[["2020",6,19]]},"issued":{"date-parts":[["2020",4,2]]}}}],"schema":"https://github.com/citation-style-language/schema/raw/master/csl-citation.json"} </w:instrText>
      </w:r>
      <w:r w:rsidRPr="00AE3683">
        <w:rPr>
          <w:lang w:val="es-EC"/>
        </w:rPr>
        <w:fldChar w:fldCharType="separate"/>
      </w:r>
      <w:r w:rsidRPr="00AE3683">
        <w:rPr>
          <w:rFonts w:cs="Calibri"/>
          <w:lang w:val="es-EC"/>
        </w:rPr>
        <w:t>(Day 2020)</w:t>
      </w:r>
      <w:r w:rsidRPr="00AE3683">
        <w:rPr>
          <w:lang w:val="es-EC"/>
        </w:rPr>
        <w:fldChar w:fldCharType="end"/>
      </w:r>
      <w:r w:rsidRPr="00AE3683">
        <w:rPr>
          <w:lang w:val="es-EC"/>
        </w:rPr>
        <w:t xml:space="preserve">. </w:t>
      </w:r>
    </w:p>
    <w:p w14:paraId="5B95C4D0" w14:textId="77777777" w:rsidR="00AE3683" w:rsidRPr="00AE3683" w:rsidRDefault="00AE3683" w:rsidP="00AE3683">
      <w:pPr>
        <w:jc w:val="both"/>
        <w:rPr>
          <w:lang w:val="es-EC"/>
        </w:rPr>
      </w:pPr>
    </w:p>
    <w:p w14:paraId="03628319" w14:textId="77777777" w:rsidR="00AE059B" w:rsidRDefault="00AE059B" w:rsidP="00AE3683">
      <w:pPr>
        <w:jc w:val="both"/>
        <w:rPr>
          <w:lang w:val="es-EC"/>
        </w:rPr>
      </w:pPr>
      <w:r w:rsidRPr="00AE3683">
        <w:rPr>
          <w:lang w:val="es-EC"/>
        </w:rPr>
        <w:t>En el caso de que vaya a haber una interacción con los agricultores es necesario tener un maletín de seguridad y alimentos e integrar múltiples medidas de bioseguridad para esta interacción. Este maletín debe tener todos los utensilios de bioseguridad (barbijo/mascarilla, alcohol en gel, desinfectante, guantes de trabajo y otros que sean necesarios). Si se va tener reuniones en lo posible tener: termómetro pistola (38</w:t>
      </w:r>
      <w:r w:rsidRPr="00AE3683">
        <w:rPr>
          <w:rFonts w:ascii="MS Reference Sans Serif" w:hAnsi="MS Reference Sans Serif" w:cs="MS Reference Sans Serif"/>
          <w:vertAlign w:val="superscript"/>
          <w:lang w:val="es-EC"/>
        </w:rPr>
        <w:t>◦</w:t>
      </w:r>
      <w:r w:rsidRPr="00AE3683">
        <w:rPr>
          <w:lang w:val="es-EC"/>
        </w:rPr>
        <w:t xml:space="preserve">C), barbijos/mascarillas, desinfectantes y una hoja de registro para las personas con las que interactuaremos. Recordar que el alcohol en gel debe utilizarse al entrar y salir de </w:t>
      </w:r>
      <w:r w:rsidRPr="00AE3683">
        <w:rPr>
          <w:lang w:val="es-EC"/>
        </w:rPr>
        <w:lastRenderedPageBreak/>
        <w:t xml:space="preserve">cualquier ambiente; en toda interacción siempre mantener el distanciamiento de al menos dos metros con otras personas y que las personas usen mascarilla debido a que las partículas virales pueden viajar a más de dos metros </w:t>
      </w:r>
      <w:r w:rsidRPr="00AE3683">
        <w:rPr>
          <w:lang w:val="es-EC"/>
        </w:rPr>
        <w:fldChar w:fldCharType="begin"/>
      </w:r>
      <w:r w:rsidRPr="00AE3683">
        <w:rPr>
          <w:lang w:val="es-EC"/>
        </w:rPr>
        <w:instrText xml:space="preserve"> ADDIN ZOTERO_ITEM CSL_CITATION {"citationID":"eIMCO58p","properties":{"formattedCitation":"(Setti et al. 2020)","plainCitation":"(Setti et al. 2020)","noteIndex":0},"citationItems":[{"id":34276,"uris":["http://zotero.org/users/1826277/items/NRA4MSB7"],"uri":["http://zotero.org/users/1826277/items/NRA4MSB7"],"itemData":{"id":34276,"type":"article-journal","abstract":"The COVID-19 pandemic caused the shutdown of entire nations all over the world. In addition to mobility restrictions of people, the World Health Organization and the Governments have prescribed maintaining an inter-personal distance of 1.5 or 2 m (about 6 feet) from each other in order to minimize the risk of contagion through the droplets that we usually disseminate around us from nose and mouth. However, recently published studies support the hypothesis of virus transmission over a distance of 2 m from an infected person. Researchers have proved the higher aerosol and surface stability of SARS-COV-2 as compared with SARS-COV-1 (with the virus remaining viable and infectious in aerosol for hours) and that airborne transmission of SARS-CoV can occur besides close-distance contacts. Indeed, there is reasonable evidence about the possibility of SARS-COV-2 airborne transmission due to its persistence into aerosol droplets in a viable and infectious form. Based on the available knowledge and epidemiological observations, it is plausible that small particles containing the virus may diffuse in indoor environments covering distances up to 10 m from the emission sources, thus representing a kind of aerosol transmission. On-field studies carried out inside Wuhan Hospitals showed the presence of SARS-COV-2 RNA in air samples collected in the hospitals and also in the surroundings, leading to the conclusion that the airborne route has to be considered an important pathway for viral diffusion. Similar findings are reported in analyses concerning air samples collected at the Nebraska University Hospital. On March 16th, we have released a Position Paper emphasizing the airborne route as a possible additional factor for interpreting the anomalous COVID-19 outbreaks in northern Italy, ranked as one of the most polluted areas in Europe and characterized by high particulate matter (PM) concentrations. The available information on the SARS-COV-2 spreading supports the hypothesis of airborne diffusion of infected droplets from person to person at a distance greater than two meters (6 feet). The inter-personal distance of 2 m can be reasonably considered as an effective protection only if everybody wears face masks in daily life activities.","container-title":"International Journal of Environmental Research and Public Health","DOI":"10.3390/ijerph17082932","issue":"8","language":"en","note":"number: 8\npublisher: Multidisciplinary Digital Publishing Institute","page":"2932","source":"www.mdpi.com","title":"Airborne Transmission Route of COVID-19: Why 2 Meters/6 Feet of Inter-Personal Distance Could Not Be Enough","title-short":"Airborne Transmission Route of COVID-19","URL":"https://www.mdpi.com/1660-4601/17/8/2932","volume":"17","author":[{"family":"Setti","given":"Leonardo"},{"family":"Passarini","given":"Fabrizio"},{"family":"De Gennaro","given":"Gianluigi"},{"family":"Barbieri","given":"Pierluigi"},{"family":"Perrone","given":"Maria Grazia"},{"family":"Borelli","given":"Massimo"},{"family":"Palmisani","given":"Jolanda"},{"family":"Di Gilio","given":"Alessia"},{"family":"Piscitelli","given":"Prisco"},{"family":"Miani","given":"Alessandro"}],"accessed":{"date-parts":[["2020",6,19]]},"issued":{"date-parts":[["2020",1]]}}}],"schema":"https://github.com/citation-style-language/schema/raw/master/csl-citation.json"} </w:instrText>
      </w:r>
      <w:r w:rsidRPr="00AE3683">
        <w:rPr>
          <w:lang w:val="es-EC"/>
        </w:rPr>
        <w:fldChar w:fldCharType="separate"/>
      </w:r>
      <w:r w:rsidRPr="00AE3683">
        <w:rPr>
          <w:rFonts w:cs="Calibri"/>
          <w:lang w:val="es-EC"/>
        </w:rPr>
        <w:t>(Setti et al. 2020)</w:t>
      </w:r>
      <w:r w:rsidRPr="00AE3683">
        <w:rPr>
          <w:lang w:val="es-EC"/>
        </w:rPr>
        <w:fldChar w:fldCharType="end"/>
      </w:r>
      <w:r w:rsidRPr="00AE3683">
        <w:rPr>
          <w:lang w:val="es-EC"/>
        </w:rPr>
        <w:t>. Si viaja en vehículo de la institución, ésta deberá ser desinfectado con desinfectante, además debe portar alcohol en gel o jabón, agua, bañador para el lavado de las manos en el viaje. Los técnicos deben procurar llevar nuestros propios alimentos o comprar.</w:t>
      </w:r>
    </w:p>
    <w:p w14:paraId="17862A97" w14:textId="77777777" w:rsidR="00AE3683" w:rsidRPr="00AE3683" w:rsidRDefault="00AE3683" w:rsidP="00AE3683">
      <w:pPr>
        <w:jc w:val="both"/>
        <w:rPr>
          <w:lang w:val="es-EC"/>
        </w:rPr>
      </w:pPr>
    </w:p>
    <w:p w14:paraId="754BFF37" w14:textId="77777777" w:rsidR="00AE059B" w:rsidRDefault="00AE059B" w:rsidP="00AE3683">
      <w:pPr>
        <w:jc w:val="both"/>
        <w:rPr>
          <w:lang w:val="es-EC"/>
        </w:rPr>
      </w:pPr>
      <w:r w:rsidRPr="00AE3683">
        <w:rPr>
          <w:lang w:val="es-EC"/>
        </w:rPr>
        <w:t xml:space="preserve">La higiene de las manos es una actividad importante para evitar la diseminación de la enfermedad. Por ello también se sugiere lavarse las manos frecuentemente con agua y jabón o con un desinfectante a base de alcohol, además limpiar y desinfectar los objetos y superficies, aquellos que se manipulan con frecuencia en diferentes actividades para evitar el contagio y la propagación del Covid-19 </w:t>
      </w:r>
      <w:r w:rsidRPr="00AE3683">
        <w:rPr>
          <w:lang w:val="es-EC"/>
        </w:rPr>
        <w:fldChar w:fldCharType="begin"/>
      </w:r>
      <w:r w:rsidRPr="00AE3683">
        <w:rPr>
          <w:lang w:val="es-EC"/>
        </w:rPr>
        <w:instrText xml:space="preserve"> ADDIN ZOTERO_ITEM CSL_CITATION {"citationID":"nlJw4RLJ","properties":{"formattedCitation":"(Ministerio de Salud Bolivia 2020; Organizaci\\uc0\\u243{}n Mundial de la Salud 2020)","plainCitation":"(Ministerio de Salud Bolivia 2020; Organización Mundial de la Salud 2020)","noteIndex":0},"citationItems":[{"id":34241,"uris":["http://zotero.org/users/1826277/items/L587683K"],"uri":["http://zotero.org/users/1826277/items/L587683K"],"itemData":{"id":34241,"type":"article","title":"Norma Técnica de Procedimientos Bioseguridad para la Prevención de Contagio de Covid-19","author":[{"family":"Ministerio de Salud Bolivia","given":""}],"issued":{"date-parts":[["2020"]]}}},{"id":34240,"uris":["http://zotero.org/users/1826277/items/AW6E8QV2"],"uri":["http://zotero.org/users/1826277/items/AW6E8QV2"],"itemData":{"id":34240,"type":"article","title":"Organización Mundial de la Salud","author":[{"family":"Organización Mundial de la Salud","given":""}],"issued":{"date-parts":[["2020"]]}}}],"schema":"https://github.com/citation-style-language/schema/raw/master/csl-citation.json"} </w:instrText>
      </w:r>
      <w:r w:rsidRPr="00AE3683">
        <w:rPr>
          <w:lang w:val="es-EC"/>
        </w:rPr>
        <w:fldChar w:fldCharType="separate"/>
      </w:r>
      <w:r w:rsidRPr="00AE3683">
        <w:rPr>
          <w:rFonts w:cs="Calibri"/>
          <w:lang w:val="es-EC"/>
        </w:rPr>
        <w:t>(Ministerio de Salud Bolivia 2020; Organización Mundial de la Salud 2020)</w:t>
      </w:r>
      <w:r w:rsidRPr="00AE3683">
        <w:rPr>
          <w:lang w:val="es-EC"/>
        </w:rPr>
        <w:fldChar w:fldCharType="end"/>
      </w:r>
      <w:r w:rsidRPr="00AE3683">
        <w:rPr>
          <w:lang w:val="es-EC"/>
        </w:rPr>
        <w:t>.</w:t>
      </w:r>
    </w:p>
    <w:p w14:paraId="111C9E47" w14:textId="77777777" w:rsidR="00AE3683" w:rsidRPr="00AE3683" w:rsidRDefault="00AE3683" w:rsidP="00AE3683">
      <w:pPr>
        <w:jc w:val="both"/>
        <w:rPr>
          <w:lang w:val="es-EC"/>
        </w:rPr>
      </w:pPr>
    </w:p>
    <w:p w14:paraId="7F8AD677" w14:textId="77777777" w:rsidR="00AE059B" w:rsidRPr="00AE3683" w:rsidRDefault="00AE059B" w:rsidP="00AE3683">
      <w:pPr>
        <w:jc w:val="both"/>
        <w:rPr>
          <w:lang w:val="es-EC"/>
        </w:rPr>
      </w:pPr>
      <w:r w:rsidRPr="00AE3683">
        <w:rPr>
          <w:lang w:val="es-EC"/>
        </w:rPr>
        <w:t>Es importante que el técnico se comunique con las autoridades municipales y de las mismas comunidades, para informarse de los protocolos de bioseguridad establecidos y vigentes. Los protocolos deben ser respetados, y tomar recaudos de instrucciones, insumos u otros antes de viajar.</w:t>
      </w:r>
    </w:p>
    <w:p w14:paraId="0C528C3E" w14:textId="77777777" w:rsidR="00AE059B" w:rsidRPr="00AE3683" w:rsidRDefault="00AE059B" w:rsidP="00AE3683">
      <w:pPr>
        <w:pStyle w:val="Ttulo2"/>
        <w:numPr>
          <w:ilvl w:val="1"/>
          <w:numId w:val="0"/>
        </w:numPr>
        <w:spacing w:before="360" w:after="120" w:line="276" w:lineRule="auto"/>
        <w:ind w:left="576" w:hanging="576"/>
        <w:jc w:val="both"/>
        <w:rPr>
          <w:rFonts w:asciiTheme="minorHAnsi" w:hAnsiTheme="minorHAnsi"/>
          <w:color w:val="1F497D" w:themeColor="text2"/>
          <w:sz w:val="24"/>
          <w:szCs w:val="24"/>
          <w:lang w:val="es-EC"/>
        </w:rPr>
      </w:pPr>
      <w:bookmarkStart w:id="6" w:name="_Toc43464864"/>
      <w:r w:rsidRPr="00AE3683">
        <w:rPr>
          <w:rFonts w:asciiTheme="minorHAnsi" w:hAnsiTheme="minorHAnsi"/>
          <w:color w:val="1F497D" w:themeColor="text2"/>
          <w:sz w:val="24"/>
          <w:szCs w:val="24"/>
          <w:lang w:val="es-EC"/>
        </w:rPr>
        <w:t>Sugerencias durante la interacción con los agricultores</w:t>
      </w:r>
      <w:bookmarkEnd w:id="6"/>
      <w:r w:rsidRPr="00AE3683">
        <w:rPr>
          <w:rFonts w:asciiTheme="minorHAnsi" w:hAnsiTheme="minorHAnsi"/>
          <w:color w:val="1F497D" w:themeColor="text2"/>
          <w:sz w:val="24"/>
          <w:szCs w:val="24"/>
          <w:lang w:val="es-EC"/>
        </w:rPr>
        <w:t xml:space="preserve"> </w:t>
      </w:r>
    </w:p>
    <w:p w14:paraId="55DAE77C" w14:textId="77777777" w:rsidR="00AE059B" w:rsidRDefault="00AE059B" w:rsidP="00AE3683">
      <w:pPr>
        <w:jc w:val="both"/>
        <w:rPr>
          <w:lang w:val="es-EC"/>
        </w:rPr>
      </w:pPr>
      <w:r w:rsidRPr="00AE3683">
        <w:rPr>
          <w:lang w:val="es-EC"/>
        </w:rPr>
        <w:t>En el momento de entrar en interacción con los agricultores es importante llevar siempre puesto el barbijo. Cuando se está viajando es importante que todas las personas que viajan también tengan su barbijo o mascarilla y en las trancas o controles tratar de no realizar mucho contacto o usar guantes de protección. En el caso del viaje, es importante minimizar las paradas y no llevar pasajeros que no fuesen de la institución y máximo tres personas. Finalmente, cada persona en el vehículo debe estar al lado de una ventana.</w:t>
      </w:r>
    </w:p>
    <w:p w14:paraId="11F0BED8" w14:textId="77777777" w:rsidR="00AE3683" w:rsidRPr="00AE3683" w:rsidRDefault="00AE3683" w:rsidP="00AE3683">
      <w:pPr>
        <w:jc w:val="both"/>
        <w:rPr>
          <w:lang w:val="es-EC"/>
        </w:rPr>
      </w:pPr>
    </w:p>
    <w:p w14:paraId="49EF6C65" w14:textId="77777777" w:rsidR="00AE059B" w:rsidRDefault="00AE059B" w:rsidP="00AE3683">
      <w:pPr>
        <w:jc w:val="both"/>
        <w:rPr>
          <w:lang w:val="es-EC"/>
        </w:rPr>
      </w:pPr>
      <w:r w:rsidRPr="00AE3683">
        <w:rPr>
          <w:lang w:val="es-EC"/>
        </w:rPr>
        <w:t xml:space="preserve">Planificar las actividades (ej. encuestas, entrevistas o visita a ensayos) con los agricultores y minimizar el tiempo de exposición es importante para no exponer al agricultor con la enfermedad. Estas actividades deben ser compartidas con </w:t>
      </w:r>
      <w:r w:rsidRPr="00AE3683">
        <w:rPr>
          <w:lang w:val="es-MX"/>
        </w:rPr>
        <w:t>los diferentes actores de la comunidad para saber cómo, cuándo, dónde y quiénes participaran en estas actividades.</w:t>
      </w:r>
      <w:r w:rsidRPr="00AE3683">
        <w:rPr>
          <w:lang w:val="es-EC"/>
        </w:rPr>
        <w:t xml:space="preserve"> </w:t>
      </w:r>
    </w:p>
    <w:p w14:paraId="09CB695D" w14:textId="77777777" w:rsidR="00AE3683" w:rsidRPr="00AE3683" w:rsidRDefault="00AE3683" w:rsidP="00AE3683">
      <w:pPr>
        <w:jc w:val="both"/>
        <w:rPr>
          <w:lang w:val="es-EC"/>
        </w:rPr>
      </w:pPr>
    </w:p>
    <w:p w14:paraId="011E2B33" w14:textId="77777777" w:rsidR="00AE059B" w:rsidRPr="00AE3683" w:rsidRDefault="00AE059B" w:rsidP="00AE3683">
      <w:pPr>
        <w:jc w:val="both"/>
        <w:rPr>
          <w:lang w:val="es-EC"/>
        </w:rPr>
      </w:pPr>
      <w:r w:rsidRPr="00AE3683">
        <w:rPr>
          <w:lang w:val="es-EC"/>
        </w:rPr>
        <w:t xml:space="preserve">Una vez en contacto con los agricultores es necesario desinfectarse las manos y tener puesto el barbijo o mascarilla. Si se cuenta con pistola de temperatura, el líder del grupo debe tomar la temperatura de todos los asistentes, proveer alcohol en gel a cada uno, y barbijo a los que no tienen. Mantener el distanciamiento social a 2 metros de distancia y si el/la agricult@r no cuenta con barbijo o mascarilla proveerle una para que lleve puesta. El técnico debe aprovechar en dialogar y compartir los protocolos institucionales que se tienen, compartir información de las medidas de prevención y control -un volante para Agricultores está en el Anexo 2- de infecciones respiratorias, además de recoger observaciones a los protocolos propuestos, las necesidades que los agricultores tienen y preocupaciones de los agricultores respecto </w:t>
      </w:r>
      <w:r w:rsidRPr="00AE3683">
        <w:rPr>
          <w:lang w:val="es-EC"/>
        </w:rPr>
        <w:lastRenderedPageBreak/>
        <w:t>al impacto de la pandemia. El taller de debe durar poco tiempo, con un objetivo claro, y ser conciso y concreto.</w:t>
      </w:r>
    </w:p>
    <w:p w14:paraId="7D6BE218" w14:textId="77777777" w:rsidR="00AE059B" w:rsidRPr="00AE3683" w:rsidRDefault="00AE059B" w:rsidP="00AE3683">
      <w:pPr>
        <w:pStyle w:val="Ttulo2"/>
        <w:numPr>
          <w:ilvl w:val="1"/>
          <w:numId w:val="0"/>
        </w:numPr>
        <w:spacing w:before="360" w:after="120" w:line="276" w:lineRule="auto"/>
        <w:ind w:left="576" w:hanging="576"/>
        <w:jc w:val="both"/>
        <w:rPr>
          <w:rFonts w:asciiTheme="minorHAnsi" w:hAnsiTheme="minorHAnsi"/>
          <w:color w:val="1F497D" w:themeColor="text2"/>
          <w:sz w:val="24"/>
          <w:szCs w:val="24"/>
          <w:lang w:val="es-EC"/>
        </w:rPr>
      </w:pPr>
      <w:bookmarkStart w:id="7" w:name="_Toc43464865"/>
      <w:r w:rsidRPr="00AE3683">
        <w:rPr>
          <w:rFonts w:asciiTheme="minorHAnsi" w:hAnsiTheme="minorHAnsi"/>
          <w:color w:val="1F497D" w:themeColor="text2"/>
          <w:sz w:val="24"/>
          <w:szCs w:val="24"/>
          <w:lang w:val="es-EC"/>
        </w:rPr>
        <w:t>Sugerencias después de la interacción con los agricultores</w:t>
      </w:r>
      <w:bookmarkEnd w:id="7"/>
      <w:r w:rsidRPr="00AE3683">
        <w:rPr>
          <w:rFonts w:asciiTheme="minorHAnsi" w:hAnsiTheme="minorHAnsi"/>
          <w:color w:val="1F497D" w:themeColor="text2"/>
          <w:sz w:val="24"/>
          <w:szCs w:val="24"/>
          <w:lang w:val="es-EC"/>
        </w:rPr>
        <w:t xml:space="preserve"> </w:t>
      </w:r>
    </w:p>
    <w:p w14:paraId="2ECDB71F" w14:textId="77777777" w:rsidR="00AE059B" w:rsidRPr="00AE3683" w:rsidRDefault="00AE059B" w:rsidP="00AE3683">
      <w:pPr>
        <w:jc w:val="both"/>
        <w:rPr>
          <w:lang w:val="es-EC"/>
        </w:rPr>
      </w:pPr>
      <w:r w:rsidRPr="00AE3683">
        <w:rPr>
          <w:lang w:val="es-EC"/>
        </w:rPr>
        <w:t>Al terminar el contacto con los agricultores y antes de entrar al vehículo, todas las personas deben desinfectarse (manos y zapatos). Además, es necesario desinfectar el vehículo (externo e interno) a la entrada y salida de cada nuevo lugar.</w:t>
      </w:r>
    </w:p>
    <w:p w14:paraId="24F6DDC8" w14:textId="77777777" w:rsidR="00AE059B" w:rsidRPr="00AE3683" w:rsidRDefault="00AE059B" w:rsidP="00AE3683">
      <w:pPr>
        <w:pStyle w:val="Ttulo1"/>
        <w:spacing w:before="400" w:after="120" w:line="276" w:lineRule="auto"/>
        <w:ind w:left="432" w:hanging="432"/>
        <w:jc w:val="both"/>
        <w:rPr>
          <w:rFonts w:asciiTheme="minorHAnsi" w:hAnsiTheme="minorHAnsi"/>
          <w:sz w:val="24"/>
          <w:szCs w:val="24"/>
          <w:lang w:val="es-EC"/>
        </w:rPr>
      </w:pPr>
      <w:bookmarkStart w:id="8" w:name="_Toc43464866"/>
      <w:r w:rsidRPr="00AE3683">
        <w:rPr>
          <w:rFonts w:asciiTheme="minorHAnsi" w:hAnsiTheme="minorHAnsi"/>
          <w:sz w:val="24"/>
          <w:szCs w:val="24"/>
          <w:lang w:val="es-EC"/>
        </w:rPr>
        <w:t>Principios para realizar investigación participativa con los agricultores</w:t>
      </w:r>
      <w:bookmarkEnd w:id="8"/>
    </w:p>
    <w:p w14:paraId="2DA6FA01" w14:textId="77777777" w:rsidR="00AE059B" w:rsidRDefault="00AE059B" w:rsidP="00AE3683">
      <w:pPr>
        <w:jc w:val="both"/>
        <w:rPr>
          <w:lang w:val="es-EC"/>
        </w:rPr>
      </w:pPr>
      <w:r w:rsidRPr="00AE3683">
        <w:rPr>
          <w:lang w:val="es-EC"/>
        </w:rPr>
        <w:t xml:space="preserve">Existen 5 principios que han sido identificados para promover una investigación saludable. Estos son: </w:t>
      </w:r>
    </w:p>
    <w:p w14:paraId="687C7618" w14:textId="77777777" w:rsidR="00AE3683" w:rsidRPr="00AE3683" w:rsidRDefault="00AE3683" w:rsidP="00AE3683">
      <w:pPr>
        <w:jc w:val="both"/>
        <w:rPr>
          <w:lang w:val="es-MX"/>
        </w:rPr>
      </w:pPr>
    </w:p>
    <w:p w14:paraId="79D1C29D" w14:textId="77777777" w:rsidR="00AE059B" w:rsidRPr="00AE3683" w:rsidRDefault="00AE059B" w:rsidP="00AE3683">
      <w:pPr>
        <w:pStyle w:val="Prrafodelista"/>
        <w:numPr>
          <w:ilvl w:val="0"/>
          <w:numId w:val="110"/>
        </w:numPr>
        <w:spacing w:line="288" w:lineRule="auto"/>
        <w:jc w:val="both"/>
        <w:rPr>
          <w:lang w:val="es-MX"/>
        </w:rPr>
      </w:pPr>
      <w:r w:rsidRPr="00AE3683">
        <w:rPr>
          <w:lang w:val="es-MX"/>
        </w:rPr>
        <w:t>Reconocernos como seres humanos antes que investigadores y nuestro comportamiento debe responder a ese orden.</w:t>
      </w:r>
    </w:p>
    <w:p w14:paraId="7F240175" w14:textId="77777777" w:rsidR="00AE059B" w:rsidRPr="00AE3683" w:rsidRDefault="00AE059B" w:rsidP="00AE3683">
      <w:pPr>
        <w:pStyle w:val="Prrafodelista"/>
        <w:numPr>
          <w:ilvl w:val="0"/>
          <w:numId w:val="110"/>
        </w:numPr>
        <w:spacing w:line="288" w:lineRule="auto"/>
        <w:jc w:val="both"/>
        <w:rPr>
          <w:lang w:val="es-MX"/>
        </w:rPr>
      </w:pPr>
      <w:r w:rsidRPr="00AE3683">
        <w:rPr>
          <w:lang w:val="es-MX"/>
        </w:rPr>
        <w:t>Debe existir una participación genuina: información, concertación, negociación, decisión conjunta.</w:t>
      </w:r>
    </w:p>
    <w:p w14:paraId="2358F299" w14:textId="77777777" w:rsidR="00AE059B" w:rsidRPr="00AE3683" w:rsidRDefault="00AE059B" w:rsidP="00AE3683">
      <w:pPr>
        <w:pStyle w:val="Prrafodelista"/>
        <w:numPr>
          <w:ilvl w:val="0"/>
          <w:numId w:val="110"/>
        </w:numPr>
        <w:spacing w:line="288" w:lineRule="auto"/>
        <w:jc w:val="both"/>
        <w:rPr>
          <w:lang w:val="es-MX"/>
        </w:rPr>
      </w:pPr>
      <w:r w:rsidRPr="00AE3683">
        <w:rPr>
          <w:lang w:val="es-MX"/>
        </w:rPr>
        <w:t>Debe existir un respeto a los recursos disponibles de los agricultores tales como su tiempo, alimentos, espacio, mano de obra, y costumbres</w:t>
      </w:r>
    </w:p>
    <w:p w14:paraId="265F8C42" w14:textId="77777777" w:rsidR="00AE059B" w:rsidRPr="00AE3683" w:rsidRDefault="00AE059B" w:rsidP="00AE3683">
      <w:pPr>
        <w:pStyle w:val="Prrafodelista"/>
        <w:numPr>
          <w:ilvl w:val="0"/>
          <w:numId w:val="110"/>
        </w:numPr>
        <w:spacing w:line="288" w:lineRule="auto"/>
        <w:jc w:val="both"/>
        <w:rPr>
          <w:lang w:val="es-MX"/>
        </w:rPr>
      </w:pPr>
      <w:r w:rsidRPr="00AE3683">
        <w:rPr>
          <w:lang w:val="es-MX"/>
        </w:rPr>
        <w:t>Debe existir un respeto a prioridades de los agricultores y de sus autoridades comunales</w:t>
      </w:r>
    </w:p>
    <w:p w14:paraId="3A948E0D" w14:textId="77777777" w:rsidR="00AE059B" w:rsidRPr="00AE3683" w:rsidRDefault="00AE059B" w:rsidP="00AE3683">
      <w:pPr>
        <w:pStyle w:val="Prrafodelista"/>
        <w:numPr>
          <w:ilvl w:val="0"/>
          <w:numId w:val="110"/>
        </w:numPr>
        <w:spacing w:line="288" w:lineRule="auto"/>
        <w:jc w:val="both"/>
        <w:rPr>
          <w:lang w:val="es-MX"/>
        </w:rPr>
      </w:pPr>
      <w:r w:rsidRPr="00AE3683">
        <w:rPr>
          <w:lang w:val="es-MX"/>
        </w:rPr>
        <w:t xml:space="preserve">Respetar la importancia de un diálogo genuino </w:t>
      </w:r>
    </w:p>
    <w:p w14:paraId="701A6CE6" w14:textId="77777777" w:rsidR="00AE059B" w:rsidRPr="00AE3683" w:rsidRDefault="00AE059B" w:rsidP="00AE3683">
      <w:pPr>
        <w:spacing w:line="288" w:lineRule="auto"/>
        <w:jc w:val="both"/>
        <w:rPr>
          <w:lang w:val="es-MX"/>
        </w:rPr>
      </w:pPr>
    </w:p>
    <w:p w14:paraId="40D0AE23" w14:textId="77777777" w:rsidR="00AE059B" w:rsidRDefault="00AE059B" w:rsidP="00AE3683">
      <w:pPr>
        <w:jc w:val="both"/>
        <w:rPr>
          <w:lang w:val="es-MX"/>
        </w:rPr>
      </w:pPr>
      <w:r w:rsidRPr="00AE3683">
        <w:rPr>
          <w:lang w:val="es-MX"/>
        </w:rPr>
        <w:t xml:space="preserve">Una vez reconocidos estos principios, se sugiere que los procesos de investigación que se están llevando a cabo deben considerar realizar un análisis de los actores, para involucrarlos, compartir responsabilidades y colaborar. Además, es importante identificar otros aliados estratégicos que nos pueden ayudar a llevar a cabo nuestras actividades tales como autoridades comunales, autoridades locales (ej. Salud, educación, Cuna MAS, Juntos, Agricultura), autoridades distritales, provinciales y regionales. El grupo Yanapai, por ejemplo, coordinó con promotores locales, estudiantes y agricultores actividades que tenían definidas en sus proyectos a través de esta identificación de actores. </w:t>
      </w:r>
    </w:p>
    <w:p w14:paraId="4DEBC1F3" w14:textId="77777777" w:rsidR="00AE3683" w:rsidRPr="00AE3683" w:rsidRDefault="00AE3683" w:rsidP="00AE3683">
      <w:pPr>
        <w:jc w:val="both"/>
        <w:rPr>
          <w:lang w:val="es-MX"/>
        </w:rPr>
      </w:pPr>
    </w:p>
    <w:p w14:paraId="20B554DA" w14:textId="77777777" w:rsidR="00AE059B" w:rsidRDefault="00AE059B" w:rsidP="00AE3683">
      <w:pPr>
        <w:jc w:val="both"/>
        <w:rPr>
          <w:lang w:val="es-MX"/>
        </w:rPr>
      </w:pPr>
      <w:r w:rsidRPr="00AE3683">
        <w:rPr>
          <w:lang w:val="es-MX"/>
        </w:rPr>
        <w:t xml:space="preserve">Existen varios medios de comunicación que pueden ayudar a planificar y ejecutar las actividades en el campo tales como el teléfono celular o la radio. Sin embargo, es importante diagnosticar los principales mecanismos de comunicación que los agricultores usan (ej.  WhatsApp o la radio), conocer que teléfonos tienen, que velocidad de comunicación, y que medios son los más amigables. Entender cómo funcionan las redes de información familiar y el rol de los jóvenes puede permitir establecer puntos de contacto y mejorar la colaboración. </w:t>
      </w:r>
    </w:p>
    <w:p w14:paraId="0DC967A8" w14:textId="77777777" w:rsidR="00AE3683" w:rsidRPr="00AE3683" w:rsidRDefault="00AE3683" w:rsidP="00AE3683">
      <w:pPr>
        <w:jc w:val="both"/>
        <w:rPr>
          <w:lang w:val="es-MX"/>
        </w:rPr>
      </w:pPr>
    </w:p>
    <w:p w14:paraId="07DF6F1E" w14:textId="029A551A" w:rsidR="00DB1EF2" w:rsidRDefault="00AE059B" w:rsidP="00AE3683">
      <w:pPr>
        <w:spacing w:line="288" w:lineRule="auto"/>
        <w:jc w:val="both"/>
        <w:rPr>
          <w:lang w:val="es-MX"/>
        </w:rPr>
      </w:pPr>
      <w:r w:rsidRPr="00AE3683">
        <w:rPr>
          <w:lang w:val="es-MX"/>
        </w:rPr>
        <w:t xml:space="preserve">Es importante reconocer que estas alternativas presentan nuevos retos que eventualmente tienen que ser evaluados: como la disposición del agricultor a </w:t>
      </w:r>
      <w:r w:rsidRPr="00AE3683">
        <w:rPr>
          <w:lang w:val="es-MX"/>
        </w:rPr>
        <w:lastRenderedPageBreak/>
        <w:t>intercambiar información y como esta nueva interacción modifica la relación con el agricultor. Es importante también conocer en que idioma los agricultores quieren comunicarse.</w:t>
      </w:r>
    </w:p>
    <w:p w14:paraId="75BF7B57" w14:textId="77777777" w:rsidR="00AE3683" w:rsidRPr="00AE3683" w:rsidRDefault="00AE3683" w:rsidP="00AE3683">
      <w:pPr>
        <w:spacing w:line="288" w:lineRule="auto"/>
        <w:jc w:val="both"/>
        <w:rPr>
          <w:lang w:val="es-MX"/>
        </w:rPr>
      </w:pPr>
    </w:p>
    <w:p w14:paraId="06435D23" w14:textId="4CD3C4A5" w:rsidR="00907565" w:rsidRPr="00FE2DA8" w:rsidRDefault="007109B7" w:rsidP="00A16147">
      <w:pPr>
        <w:jc w:val="both"/>
        <w:rPr>
          <w:i/>
          <w:color w:val="000000" w:themeColor="text1"/>
          <w:lang w:val="es-ES_tradnl"/>
        </w:rPr>
      </w:pPr>
      <w:r>
        <w:rPr>
          <w:i/>
          <w:color w:val="000000" w:themeColor="text1"/>
          <w:lang w:val="es-ES_tradnl"/>
        </w:rPr>
        <w:t>(Ver referencias y a</w:t>
      </w:r>
      <w:r w:rsidR="00FE2DA8" w:rsidRPr="00FE2DA8">
        <w:rPr>
          <w:i/>
          <w:color w:val="000000" w:themeColor="text1"/>
          <w:lang w:val="es-ES_tradnl"/>
        </w:rPr>
        <w:t>nexos en el documento de protocolo completo).</w:t>
      </w:r>
    </w:p>
    <w:p w14:paraId="3AACCE0A" w14:textId="77777777" w:rsidR="00FE2DA8" w:rsidRDefault="00FE2DA8" w:rsidP="00A16147">
      <w:pPr>
        <w:jc w:val="both"/>
        <w:rPr>
          <w:b/>
          <w:i/>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256398" w:rsidRPr="00A70450" w14:paraId="19812CAC" w14:textId="77777777" w:rsidTr="000C285D">
        <w:tc>
          <w:tcPr>
            <w:tcW w:w="738" w:type="dxa"/>
          </w:tcPr>
          <w:p w14:paraId="5C920127" w14:textId="77777777" w:rsidR="00256398" w:rsidRPr="00A70450" w:rsidRDefault="00256398" w:rsidP="000C285D">
            <w:pPr>
              <w:jc w:val="both"/>
              <w:rPr>
                <w:lang w:val="es-ES_tradnl"/>
              </w:rPr>
            </w:pPr>
            <w:r w:rsidRPr="00A70450">
              <w:rPr>
                <w:lang w:val="es-ES_tradnl"/>
              </w:rPr>
              <w:drawing>
                <wp:inline distT="0" distB="0" distL="0" distR="0" wp14:anchorId="0B9B82DA" wp14:editId="67F799CB">
                  <wp:extent cx="383449" cy="343506"/>
                  <wp:effectExtent l="0" t="0" r="0" b="1270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6843112E" w14:textId="33553EB3" w:rsidR="00256398" w:rsidRPr="00A70450" w:rsidRDefault="00256398" w:rsidP="000C285D">
            <w:pPr>
              <w:jc w:val="both"/>
              <w:rPr>
                <w:b/>
                <w:sz w:val="20"/>
                <w:szCs w:val="20"/>
                <w:lang w:val="es-ES_tradnl"/>
              </w:rPr>
            </w:pPr>
            <w:r w:rsidRPr="00A70450">
              <w:rPr>
                <w:b/>
                <w:sz w:val="20"/>
                <w:szCs w:val="20"/>
                <w:lang w:val="es-ES_tradnl"/>
              </w:rPr>
              <w:t>Ver</w:t>
            </w:r>
            <w:r>
              <w:rPr>
                <w:b/>
                <w:sz w:val="20"/>
                <w:szCs w:val="20"/>
                <w:lang w:val="es-ES_tradnl"/>
              </w:rPr>
              <w:t xml:space="preserve"> el video de la presentación y descargar presentación power point y protocolo en:</w:t>
            </w:r>
          </w:p>
          <w:p w14:paraId="58B118E4" w14:textId="77777777" w:rsidR="00256398" w:rsidRPr="00256398" w:rsidRDefault="00256398" w:rsidP="00256398">
            <w:pPr>
              <w:rPr>
                <w:rFonts w:eastAsia="Times New Roman" w:cs="Times New Roman"/>
                <w:sz w:val="18"/>
                <w:szCs w:val="18"/>
                <w:lang w:val="es-ES_tradnl"/>
              </w:rPr>
            </w:pPr>
            <w:hyperlink r:id="rId48" w:history="1">
              <w:r w:rsidRPr="00256398">
                <w:rPr>
                  <w:rStyle w:val="Hipervnculo"/>
                  <w:rFonts w:eastAsia="Times New Roman" w:cs="Times New Roman"/>
                  <w:sz w:val="18"/>
                  <w:szCs w:val="18"/>
                  <w:lang w:val="es-ES_tradnl"/>
                </w:rPr>
                <w:t>http://andescdp.org/cdp16/impactos_oportunidades_pandemia_proyectos_los_andes</w:t>
              </w:r>
            </w:hyperlink>
          </w:p>
          <w:p w14:paraId="6F07CE45" w14:textId="77777777" w:rsidR="00256398" w:rsidRPr="00A70450" w:rsidRDefault="00256398" w:rsidP="00256398">
            <w:pPr>
              <w:jc w:val="both"/>
              <w:rPr>
                <w:rFonts w:eastAsia="Times New Roman" w:cs="Times New Roman"/>
                <w:lang w:val="es-ES_tradnl"/>
              </w:rPr>
            </w:pPr>
          </w:p>
        </w:tc>
      </w:tr>
    </w:tbl>
    <w:p w14:paraId="02C1F92A" w14:textId="24AD7492" w:rsidR="00907565" w:rsidRDefault="00907565" w:rsidP="00A16147">
      <w:pPr>
        <w:jc w:val="both"/>
        <w:rPr>
          <w:b/>
          <w:i/>
          <w:color w:val="1F497D" w:themeColor="text2"/>
          <w:lang w:val="es-ES_tradnl"/>
        </w:rPr>
      </w:pPr>
    </w:p>
    <w:p w14:paraId="66806F9C" w14:textId="77777777" w:rsidR="00907565" w:rsidRPr="00907565" w:rsidRDefault="00907565" w:rsidP="00A16147">
      <w:pPr>
        <w:jc w:val="both"/>
        <w:rPr>
          <w:b/>
          <w:i/>
          <w:color w:val="1F497D" w:themeColor="text2"/>
          <w:lang w:val="es-ES_tradnl"/>
        </w:rPr>
      </w:pPr>
    </w:p>
    <w:p w14:paraId="4E450267" w14:textId="77777777" w:rsidR="00185767" w:rsidRPr="00A70450" w:rsidRDefault="00185767">
      <w:pPr>
        <w:rPr>
          <w:b/>
          <w:color w:val="1F497D" w:themeColor="text2"/>
          <w:lang w:val="es-ES_tradnl"/>
        </w:rPr>
      </w:pPr>
    </w:p>
    <w:p w14:paraId="487A135E" w14:textId="77777777" w:rsidR="00185767" w:rsidRPr="00A70450" w:rsidRDefault="00185767">
      <w:pPr>
        <w:rPr>
          <w:b/>
          <w:color w:val="1F497D" w:themeColor="text2"/>
          <w:lang w:val="es-ES_tradnl"/>
        </w:rPr>
      </w:pPr>
    </w:p>
    <w:p w14:paraId="0E45D0D9" w14:textId="77777777" w:rsidR="00185767" w:rsidRPr="00A70450" w:rsidRDefault="00185767">
      <w:pPr>
        <w:rPr>
          <w:b/>
          <w:color w:val="1F497D" w:themeColor="text2"/>
          <w:lang w:val="es-ES_tradnl"/>
        </w:rPr>
      </w:pPr>
    </w:p>
    <w:p w14:paraId="2769C430" w14:textId="77777777" w:rsidR="00185767" w:rsidRPr="00A70450" w:rsidRDefault="00185767">
      <w:pPr>
        <w:rPr>
          <w:b/>
          <w:color w:val="1F497D" w:themeColor="text2"/>
          <w:lang w:val="es-ES_tradnl"/>
        </w:rPr>
      </w:pPr>
    </w:p>
    <w:p w14:paraId="1F98377C" w14:textId="77777777" w:rsidR="00185767" w:rsidRPr="00A70450" w:rsidRDefault="00185767">
      <w:pPr>
        <w:rPr>
          <w:b/>
          <w:color w:val="1F497D" w:themeColor="text2"/>
          <w:lang w:val="es-ES_tradnl"/>
        </w:rPr>
      </w:pPr>
    </w:p>
    <w:p w14:paraId="2D9565EB" w14:textId="77777777" w:rsidR="00185767" w:rsidRPr="00A70450" w:rsidRDefault="00185767">
      <w:pPr>
        <w:rPr>
          <w:b/>
          <w:color w:val="1F497D" w:themeColor="text2"/>
          <w:lang w:val="es-ES_tradnl"/>
        </w:rPr>
      </w:pPr>
    </w:p>
    <w:p w14:paraId="5773A1FD" w14:textId="77777777" w:rsidR="00185767" w:rsidRPr="00A70450" w:rsidRDefault="00185767">
      <w:pPr>
        <w:rPr>
          <w:b/>
          <w:color w:val="1F497D" w:themeColor="text2"/>
          <w:lang w:val="es-ES_tradnl"/>
        </w:rPr>
      </w:pPr>
    </w:p>
    <w:p w14:paraId="0A1A5AE7" w14:textId="77777777" w:rsidR="00185767" w:rsidRPr="00A70450" w:rsidRDefault="00185767">
      <w:pPr>
        <w:rPr>
          <w:b/>
          <w:color w:val="1F497D" w:themeColor="text2"/>
          <w:lang w:val="es-ES_tradnl"/>
        </w:rPr>
      </w:pPr>
    </w:p>
    <w:p w14:paraId="301E0A4A" w14:textId="77777777" w:rsidR="00185767" w:rsidRPr="00A70450" w:rsidRDefault="00185767">
      <w:pPr>
        <w:rPr>
          <w:b/>
          <w:color w:val="1F497D" w:themeColor="text2"/>
          <w:lang w:val="es-ES_tradnl"/>
        </w:rPr>
      </w:pPr>
    </w:p>
    <w:p w14:paraId="0B7D7F78" w14:textId="77777777" w:rsidR="00185767" w:rsidRPr="00A70450" w:rsidRDefault="00185767">
      <w:pPr>
        <w:rPr>
          <w:b/>
          <w:color w:val="1F497D" w:themeColor="text2"/>
          <w:lang w:val="es-ES_tradnl"/>
        </w:rPr>
      </w:pPr>
    </w:p>
    <w:p w14:paraId="688FD61D" w14:textId="77777777" w:rsidR="00185767" w:rsidRPr="00A70450" w:rsidRDefault="00185767">
      <w:pPr>
        <w:rPr>
          <w:b/>
          <w:color w:val="1F497D" w:themeColor="text2"/>
          <w:lang w:val="es-ES_tradnl"/>
        </w:rPr>
      </w:pPr>
    </w:p>
    <w:p w14:paraId="7116073A" w14:textId="77777777" w:rsidR="00185767" w:rsidRPr="00A70450" w:rsidRDefault="00185767">
      <w:pPr>
        <w:rPr>
          <w:b/>
          <w:color w:val="1F497D" w:themeColor="text2"/>
          <w:lang w:val="es-ES_tradnl"/>
        </w:rPr>
      </w:pPr>
    </w:p>
    <w:p w14:paraId="75201D19" w14:textId="77777777" w:rsidR="00185767" w:rsidRPr="00A70450" w:rsidRDefault="00185767">
      <w:pPr>
        <w:rPr>
          <w:b/>
          <w:color w:val="1F497D" w:themeColor="text2"/>
          <w:lang w:val="es-ES_tradnl"/>
        </w:rPr>
      </w:pPr>
    </w:p>
    <w:p w14:paraId="6C0950F9" w14:textId="77777777" w:rsidR="00185767" w:rsidRPr="00A70450" w:rsidRDefault="00185767">
      <w:pPr>
        <w:rPr>
          <w:b/>
          <w:color w:val="1F497D" w:themeColor="text2"/>
          <w:lang w:val="es-ES_tradnl"/>
        </w:rPr>
      </w:pPr>
    </w:p>
    <w:p w14:paraId="3C745B44" w14:textId="77777777" w:rsidR="00185767" w:rsidRPr="00A70450" w:rsidRDefault="00185767">
      <w:pPr>
        <w:rPr>
          <w:b/>
          <w:color w:val="1F497D" w:themeColor="text2"/>
          <w:lang w:val="es-ES_tradnl"/>
        </w:rPr>
      </w:pPr>
    </w:p>
    <w:p w14:paraId="56DE0E74" w14:textId="77777777" w:rsidR="00185767" w:rsidRPr="00A70450" w:rsidRDefault="00185767">
      <w:pPr>
        <w:rPr>
          <w:b/>
          <w:color w:val="1F497D" w:themeColor="text2"/>
          <w:lang w:val="es-ES_tradnl"/>
        </w:rPr>
      </w:pPr>
    </w:p>
    <w:p w14:paraId="1FDD4E4F" w14:textId="77777777" w:rsidR="00185767" w:rsidRPr="00A70450" w:rsidRDefault="00185767">
      <w:pPr>
        <w:rPr>
          <w:b/>
          <w:color w:val="1F497D" w:themeColor="text2"/>
          <w:lang w:val="es-ES_tradnl"/>
        </w:rPr>
      </w:pPr>
    </w:p>
    <w:p w14:paraId="08120232" w14:textId="77777777" w:rsidR="00185767" w:rsidRPr="00A70450" w:rsidRDefault="00185767">
      <w:pPr>
        <w:rPr>
          <w:b/>
          <w:color w:val="1F497D" w:themeColor="text2"/>
          <w:lang w:val="es-ES_tradnl"/>
        </w:rPr>
      </w:pPr>
    </w:p>
    <w:p w14:paraId="35EAF54E" w14:textId="77777777" w:rsidR="00185767" w:rsidRPr="00A70450" w:rsidRDefault="00185767">
      <w:pPr>
        <w:rPr>
          <w:b/>
          <w:color w:val="1F497D" w:themeColor="text2"/>
          <w:lang w:val="es-ES_tradnl"/>
        </w:rPr>
      </w:pPr>
    </w:p>
    <w:p w14:paraId="11D19392" w14:textId="77777777" w:rsidR="00185767" w:rsidRPr="00A70450" w:rsidRDefault="00185767">
      <w:pPr>
        <w:rPr>
          <w:b/>
          <w:color w:val="1F497D" w:themeColor="text2"/>
          <w:lang w:val="es-ES_tradnl"/>
        </w:rPr>
      </w:pPr>
    </w:p>
    <w:p w14:paraId="30170089" w14:textId="77777777" w:rsidR="00185767" w:rsidRPr="00A70450" w:rsidRDefault="00185767">
      <w:pPr>
        <w:rPr>
          <w:b/>
          <w:color w:val="1F497D" w:themeColor="text2"/>
          <w:lang w:val="es-ES_tradnl"/>
        </w:rPr>
      </w:pPr>
    </w:p>
    <w:p w14:paraId="7D7C5FF5" w14:textId="77777777" w:rsidR="00185767" w:rsidRPr="00A70450" w:rsidRDefault="00185767">
      <w:pPr>
        <w:rPr>
          <w:b/>
          <w:color w:val="1F497D" w:themeColor="text2"/>
          <w:lang w:val="es-ES_tradnl"/>
        </w:rPr>
      </w:pPr>
    </w:p>
    <w:p w14:paraId="277A3231" w14:textId="77777777" w:rsidR="00185767" w:rsidRPr="00A70450" w:rsidRDefault="00185767">
      <w:pPr>
        <w:rPr>
          <w:b/>
          <w:color w:val="1F497D" w:themeColor="text2"/>
          <w:lang w:val="es-ES_tradnl"/>
        </w:rPr>
      </w:pPr>
    </w:p>
    <w:p w14:paraId="15E442C4" w14:textId="77777777" w:rsidR="00185767" w:rsidRPr="00A70450" w:rsidRDefault="00185767">
      <w:pPr>
        <w:rPr>
          <w:b/>
          <w:color w:val="1F497D" w:themeColor="text2"/>
          <w:lang w:val="es-ES_tradnl"/>
        </w:rPr>
      </w:pPr>
    </w:p>
    <w:p w14:paraId="70E21F2F" w14:textId="77777777" w:rsidR="00185767" w:rsidRPr="00A70450" w:rsidRDefault="00185767">
      <w:pPr>
        <w:rPr>
          <w:b/>
          <w:color w:val="1F497D" w:themeColor="text2"/>
          <w:lang w:val="es-ES_tradnl"/>
        </w:rPr>
      </w:pPr>
    </w:p>
    <w:p w14:paraId="5BD62F05" w14:textId="77777777" w:rsidR="00AE3683" w:rsidRDefault="00AE3683">
      <w:pPr>
        <w:rPr>
          <w:b/>
          <w:color w:val="1F497D" w:themeColor="text2"/>
          <w:lang w:val="es-ES_tradnl"/>
        </w:rPr>
      </w:pPr>
    </w:p>
    <w:p w14:paraId="42D6C8C1" w14:textId="77777777" w:rsidR="00AE3683" w:rsidRDefault="00AE3683">
      <w:pPr>
        <w:rPr>
          <w:b/>
          <w:color w:val="1F497D" w:themeColor="text2"/>
          <w:lang w:val="es-ES_tradnl"/>
        </w:rPr>
      </w:pPr>
    </w:p>
    <w:p w14:paraId="44E06A35" w14:textId="77777777" w:rsidR="00AE3683" w:rsidRDefault="00AE3683">
      <w:pPr>
        <w:rPr>
          <w:b/>
          <w:color w:val="1F497D" w:themeColor="text2"/>
          <w:lang w:val="es-ES_tradnl"/>
        </w:rPr>
      </w:pPr>
    </w:p>
    <w:p w14:paraId="705741C7" w14:textId="77777777" w:rsidR="00AE3683" w:rsidRDefault="00AE3683">
      <w:pPr>
        <w:rPr>
          <w:b/>
          <w:color w:val="1F497D" w:themeColor="text2"/>
          <w:lang w:val="es-ES_tradnl"/>
        </w:rPr>
      </w:pPr>
    </w:p>
    <w:p w14:paraId="5E8356EB" w14:textId="77777777" w:rsidR="00AE3683" w:rsidRDefault="00AE3683">
      <w:pPr>
        <w:rPr>
          <w:b/>
          <w:color w:val="1F497D" w:themeColor="text2"/>
          <w:lang w:val="es-ES_tradnl"/>
        </w:rPr>
      </w:pPr>
    </w:p>
    <w:p w14:paraId="6FAA574D" w14:textId="77777777" w:rsidR="00AE3683" w:rsidRDefault="00AE3683">
      <w:pPr>
        <w:rPr>
          <w:b/>
          <w:color w:val="1F497D" w:themeColor="text2"/>
          <w:lang w:val="es-ES_tradnl"/>
        </w:rPr>
      </w:pPr>
    </w:p>
    <w:p w14:paraId="74E40E52" w14:textId="77777777" w:rsidR="00AE3683" w:rsidRDefault="00AE3683">
      <w:pPr>
        <w:rPr>
          <w:b/>
          <w:color w:val="1F497D" w:themeColor="text2"/>
          <w:lang w:val="es-ES_tradnl"/>
        </w:rPr>
      </w:pPr>
    </w:p>
    <w:p w14:paraId="6C06489D" w14:textId="77777777" w:rsidR="00AE3683" w:rsidRDefault="00AE3683">
      <w:pPr>
        <w:rPr>
          <w:b/>
          <w:color w:val="1F497D" w:themeColor="text2"/>
          <w:lang w:val="es-ES_tradnl"/>
        </w:rPr>
      </w:pPr>
    </w:p>
    <w:p w14:paraId="481C8D5F" w14:textId="77777777" w:rsidR="00AE3683" w:rsidRDefault="00AE3683">
      <w:pPr>
        <w:rPr>
          <w:b/>
          <w:color w:val="1F497D" w:themeColor="text2"/>
          <w:lang w:val="es-ES_tradnl"/>
        </w:rPr>
      </w:pPr>
    </w:p>
    <w:p w14:paraId="12A691A0" w14:textId="2921CFD1" w:rsidR="00B45A1D" w:rsidRPr="00A70450" w:rsidRDefault="00B45A1D">
      <w:pPr>
        <w:rPr>
          <w:b/>
          <w:color w:val="1F497D" w:themeColor="text2"/>
          <w:lang w:val="es-ES_tradnl"/>
        </w:rPr>
      </w:pPr>
      <w:r w:rsidRPr="00A70450">
        <w:rPr>
          <w:b/>
          <w:color w:val="1F497D" w:themeColor="text2"/>
          <w:lang w:val="es-ES_tradnl"/>
        </w:rPr>
        <w:lastRenderedPageBreak/>
        <w:t>IV. Reflexión sobre Agroecología en los Andes</w:t>
      </w:r>
    </w:p>
    <w:p w14:paraId="112E551A" w14:textId="77777777" w:rsidR="00B45A1D" w:rsidRPr="00A70450" w:rsidRDefault="00B45A1D">
      <w:pPr>
        <w:rPr>
          <w:b/>
          <w:color w:val="1F497D" w:themeColor="text2"/>
          <w:lang w:val="es-ES_tradnl"/>
        </w:rPr>
      </w:pPr>
    </w:p>
    <w:p w14:paraId="00A7C2DF" w14:textId="490458B2" w:rsidR="00810DD6" w:rsidRPr="00A70450" w:rsidRDefault="007A68C4" w:rsidP="007A68C4">
      <w:pPr>
        <w:jc w:val="both"/>
        <w:rPr>
          <w:lang w:val="es-ES_tradnl"/>
        </w:rPr>
      </w:pPr>
      <w:r w:rsidRPr="00A70450">
        <w:rPr>
          <w:lang w:val="es-ES_tradnl"/>
        </w:rPr>
        <w:t xml:space="preserve">El Equipo de Apoyo en agroecología de la Universidad de Vermont promovió una interesante </w:t>
      </w:r>
      <w:r w:rsidRPr="00A70450">
        <w:rPr>
          <w:bCs/>
          <w:lang w:val="es-ES_tradnl"/>
        </w:rPr>
        <w:t>reflexión sobre Agroecología en los Andes</w:t>
      </w:r>
      <w:r w:rsidRPr="00A70450">
        <w:rPr>
          <w:lang w:val="es-ES_tradnl"/>
        </w:rPr>
        <w:t>. En dos sesiones, lxs participantes plantearon su visión y caminos para fortalecer la agroecología en las zonas andinas de Ecuador, Perú y Bolivia. A continuación una síntesis de estas interesantes reflexiones.</w:t>
      </w:r>
    </w:p>
    <w:p w14:paraId="3EEB9AF6" w14:textId="77777777" w:rsidR="00810DD6" w:rsidRPr="00A70450" w:rsidRDefault="00810DD6">
      <w:pPr>
        <w:rPr>
          <w:color w:val="1F497D" w:themeColor="text2"/>
          <w:lang w:val="es-ES_tradnl"/>
        </w:rPr>
      </w:pPr>
    </w:p>
    <w:p w14:paraId="05164C68" w14:textId="77777777" w:rsidR="00B45A1D" w:rsidRPr="00A70450" w:rsidRDefault="00B45A1D" w:rsidP="00B45A1D">
      <w:pPr>
        <w:rPr>
          <w:b/>
          <w:color w:val="1F497D" w:themeColor="text2"/>
          <w:lang w:val="es-ES_tradnl"/>
        </w:rPr>
      </w:pPr>
      <w:r w:rsidRPr="00A70450">
        <w:rPr>
          <w:b/>
          <w:color w:val="1F497D" w:themeColor="text2"/>
          <w:lang w:val="es-ES_tradnl"/>
        </w:rPr>
        <w:t>4.1 La transformación – transición agroecológica</w:t>
      </w:r>
    </w:p>
    <w:p w14:paraId="0491E988" w14:textId="0B403E64" w:rsidR="00B45A1D" w:rsidRPr="00A70450" w:rsidRDefault="00B45A1D" w:rsidP="00B45A1D">
      <w:pPr>
        <w:rPr>
          <w:b/>
          <w:color w:val="1F497D" w:themeColor="text2"/>
          <w:lang w:val="es-ES_tradnl"/>
        </w:rPr>
      </w:pPr>
      <w:r w:rsidRPr="00A70450">
        <w:rPr>
          <w:b/>
          <w:i/>
          <w:color w:val="1F497D" w:themeColor="text2"/>
          <w:lang w:val="es-ES_tradnl"/>
        </w:rPr>
        <w:t>Ernesto Méndez, N</w:t>
      </w:r>
      <w:r w:rsidR="003B0619" w:rsidRPr="00A70450">
        <w:rPr>
          <w:b/>
          <w:i/>
          <w:color w:val="1F497D" w:themeColor="text2"/>
          <w:lang w:val="es-ES_tradnl"/>
        </w:rPr>
        <w:t>f</w:t>
      </w:r>
      <w:r w:rsidRPr="00A70450">
        <w:rPr>
          <w:b/>
          <w:i/>
          <w:color w:val="1F497D" w:themeColor="text2"/>
          <w:lang w:val="es-ES_tradnl"/>
        </w:rPr>
        <w:t>ils McCune y Gabriela Bucini, Equipo de Apoyo en Agroecología (AES, por sus siglas en Inglés) del CCRP</w:t>
      </w:r>
    </w:p>
    <w:p w14:paraId="3081F412" w14:textId="77777777" w:rsidR="00185767" w:rsidRPr="00A70450" w:rsidRDefault="00185767" w:rsidP="00185767">
      <w:pPr>
        <w:rPr>
          <w:b/>
          <w:lang w:val="es-ES_tradnl"/>
        </w:rPr>
      </w:pPr>
    </w:p>
    <w:p w14:paraId="49705B59" w14:textId="517A5813" w:rsidR="00A83C9D" w:rsidRPr="00A70450" w:rsidRDefault="00A83C9D" w:rsidP="00CF400A">
      <w:pPr>
        <w:jc w:val="both"/>
        <w:rPr>
          <w:b/>
          <w:i/>
          <w:lang w:val="es-ES_tradnl"/>
        </w:rPr>
      </w:pPr>
      <w:r w:rsidRPr="00A70450">
        <w:rPr>
          <w:b/>
          <w:i/>
          <w:lang w:val="es-ES_tradnl"/>
        </w:rPr>
        <w:t>Ernesto Méndez</w:t>
      </w:r>
    </w:p>
    <w:p w14:paraId="1647F80F" w14:textId="6679E6B1" w:rsidR="000735D9" w:rsidRPr="00A70450" w:rsidRDefault="000735D9" w:rsidP="00CF400A">
      <w:pPr>
        <w:jc w:val="both"/>
        <w:rPr>
          <w:i/>
          <w:lang w:val="es-ES_tradnl"/>
        </w:rPr>
      </w:pPr>
      <w:r w:rsidRPr="00A70450">
        <w:rPr>
          <w:i/>
          <w:lang w:val="es-ES_tradnl"/>
        </w:rPr>
        <w:t>Es un gran gusto estar con ustedes nuevamente, bienvenidxs a quienes no son parte de esta CdP, es mi cuarta CdP ya. Nos presentamos como el Equipo de Apoyo en Agroecológica, voy a pedirles que se presenten.</w:t>
      </w:r>
    </w:p>
    <w:p w14:paraId="62040F7E" w14:textId="77777777" w:rsidR="000735D9" w:rsidRPr="00A70450" w:rsidRDefault="000735D9" w:rsidP="00CF400A">
      <w:pPr>
        <w:jc w:val="both"/>
        <w:rPr>
          <w:b/>
          <w:i/>
          <w:lang w:val="es-ES_tradnl"/>
        </w:rPr>
      </w:pPr>
    </w:p>
    <w:p w14:paraId="5C3EF3EE" w14:textId="37E1D61E" w:rsidR="00A502C9" w:rsidRPr="00A70450" w:rsidRDefault="00A502C9" w:rsidP="00CF400A">
      <w:pPr>
        <w:jc w:val="both"/>
        <w:rPr>
          <w:b/>
          <w:i/>
          <w:lang w:val="es-ES_tradnl"/>
        </w:rPr>
      </w:pPr>
      <w:r w:rsidRPr="00A70450">
        <w:rPr>
          <w:b/>
          <w:i/>
          <w:lang w:val="es-ES_tradnl"/>
        </w:rPr>
        <w:t>Gabriela</w:t>
      </w:r>
      <w:r w:rsidR="00A83C9D" w:rsidRPr="00A70450">
        <w:rPr>
          <w:b/>
          <w:i/>
          <w:lang w:val="es-ES_tradnl"/>
        </w:rPr>
        <w:t xml:space="preserve"> Bu</w:t>
      </w:r>
      <w:r w:rsidR="000735D9" w:rsidRPr="00A70450">
        <w:rPr>
          <w:b/>
          <w:i/>
          <w:lang w:val="es-ES_tradnl"/>
        </w:rPr>
        <w:t>cini</w:t>
      </w:r>
    </w:p>
    <w:p w14:paraId="6049AB3A" w14:textId="11BB8D60" w:rsidR="000735D9" w:rsidRPr="00A70450" w:rsidRDefault="000735D9" w:rsidP="00CF400A">
      <w:pPr>
        <w:jc w:val="both"/>
        <w:rPr>
          <w:i/>
          <w:lang w:val="es-ES_tradnl"/>
        </w:rPr>
      </w:pPr>
      <w:r w:rsidRPr="00A70450">
        <w:rPr>
          <w:i/>
          <w:lang w:val="es-ES_tradnl"/>
        </w:rPr>
        <w:t>Buenos días con todos y todas. Un gran gusto conocerles ayer. Soy Gabriela, trabajo con mucho corazón en este grupo de agroecología, soy italiana, vengo a la agroecología con un background de ecología, con mucha pasión de la conexión que tenemos los seres humanos con la naturaleza, me encanta trabajar con ustedes.</w:t>
      </w:r>
    </w:p>
    <w:p w14:paraId="642F6E9E" w14:textId="77777777" w:rsidR="00A502C9" w:rsidRPr="00A70450" w:rsidRDefault="00A502C9" w:rsidP="00CF400A">
      <w:pPr>
        <w:jc w:val="both"/>
        <w:rPr>
          <w:b/>
          <w:i/>
          <w:lang w:val="es-ES_tradnl"/>
        </w:rPr>
      </w:pPr>
    </w:p>
    <w:p w14:paraId="0AB37D3E" w14:textId="27ED0C6D" w:rsidR="00A502C9" w:rsidRPr="00A70450" w:rsidRDefault="00A502C9" w:rsidP="00C111A1">
      <w:pPr>
        <w:jc w:val="both"/>
        <w:rPr>
          <w:i/>
          <w:lang w:val="es-ES_tradnl"/>
        </w:rPr>
      </w:pPr>
      <w:r w:rsidRPr="00A70450">
        <w:rPr>
          <w:b/>
          <w:i/>
          <w:lang w:val="es-ES_tradnl"/>
        </w:rPr>
        <w:t>Nils</w:t>
      </w:r>
      <w:r w:rsidR="00A83C9D" w:rsidRPr="00A70450">
        <w:rPr>
          <w:b/>
          <w:i/>
          <w:lang w:val="es-ES_tradnl"/>
        </w:rPr>
        <w:t xml:space="preserve"> McCune</w:t>
      </w:r>
      <w:r w:rsidRPr="00A70450">
        <w:rPr>
          <w:b/>
          <w:i/>
          <w:lang w:val="es-ES_tradnl"/>
        </w:rPr>
        <w:br/>
      </w:r>
      <w:r w:rsidR="00162656" w:rsidRPr="00A70450">
        <w:rPr>
          <w:i/>
          <w:lang w:val="es-ES_tradnl"/>
        </w:rPr>
        <w:t xml:space="preserve">Un gustazo para mí estar con ustedes, llevo pocos meses trabajando con el Equipo, he podido </w:t>
      </w:r>
      <w:r w:rsidRPr="00A70450">
        <w:rPr>
          <w:i/>
          <w:lang w:val="es-ES_tradnl"/>
        </w:rPr>
        <w:t>experimentar calor humano que intentamos construir</w:t>
      </w:r>
      <w:r w:rsidR="00162656" w:rsidRPr="00A70450">
        <w:rPr>
          <w:i/>
          <w:lang w:val="es-ES_tradnl"/>
        </w:rPr>
        <w:t xml:space="preserve"> a pesar de que estamos cada uno en nuestra pantalla</w:t>
      </w:r>
      <w:r w:rsidRPr="00A70450">
        <w:rPr>
          <w:i/>
          <w:lang w:val="es-ES_tradnl"/>
        </w:rPr>
        <w:t xml:space="preserve">. Aprecio </w:t>
      </w:r>
      <w:r w:rsidR="00162656" w:rsidRPr="00A70450">
        <w:rPr>
          <w:i/>
          <w:lang w:val="es-ES_tradnl"/>
        </w:rPr>
        <w:t xml:space="preserve">mucho </w:t>
      </w:r>
      <w:r w:rsidRPr="00A70450">
        <w:rPr>
          <w:i/>
          <w:lang w:val="es-ES_tradnl"/>
        </w:rPr>
        <w:t>el esfuerzo de cada uno de estar acá y hacer lo que queremos hacer</w:t>
      </w:r>
      <w:r w:rsidR="00162656" w:rsidRPr="00A70450">
        <w:rPr>
          <w:i/>
          <w:lang w:val="es-ES_tradnl"/>
        </w:rPr>
        <w:t xml:space="preserve"> compartiendo este espacio</w:t>
      </w:r>
      <w:r w:rsidRPr="00A70450">
        <w:rPr>
          <w:i/>
          <w:lang w:val="es-ES_tradnl"/>
        </w:rPr>
        <w:t>.</w:t>
      </w:r>
      <w:r w:rsidR="00C111A1" w:rsidRPr="00A70450">
        <w:rPr>
          <w:i/>
          <w:lang w:val="es-ES_tradnl"/>
        </w:rPr>
        <w:t xml:space="preserve"> Mi trasfondo académico es la agroecología y en los últimos años he trabajado más en la p</w:t>
      </w:r>
      <w:r w:rsidRPr="00A70450">
        <w:rPr>
          <w:i/>
          <w:lang w:val="es-ES_tradnl"/>
        </w:rPr>
        <w:t xml:space="preserve">arte social, buscando dinámicas de colaboración y aprendizaje. </w:t>
      </w:r>
      <w:r w:rsidR="00C111A1" w:rsidRPr="00A70450">
        <w:rPr>
          <w:i/>
          <w:lang w:val="es-ES_tradnl"/>
        </w:rPr>
        <w:t>Realmente una de las cosas que más me atrajo de este proyectos es l</w:t>
      </w:r>
      <w:r w:rsidRPr="00A70450">
        <w:rPr>
          <w:i/>
          <w:lang w:val="es-ES_tradnl"/>
        </w:rPr>
        <w:t>a CdP Andes, es</w:t>
      </w:r>
      <w:r w:rsidR="00C111A1" w:rsidRPr="00A70450">
        <w:rPr>
          <w:i/>
          <w:lang w:val="es-ES_tradnl"/>
        </w:rPr>
        <w:t>to es</w:t>
      </w:r>
      <w:r w:rsidRPr="00A70450">
        <w:rPr>
          <w:i/>
          <w:lang w:val="es-ES_tradnl"/>
        </w:rPr>
        <w:t xml:space="preserve"> justo donde quiero estar</w:t>
      </w:r>
      <w:r w:rsidR="00C111A1" w:rsidRPr="00A70450">
        <w:rPr>
          <w:i/>
          <w:lang w:val="es-ES_tradnl"/>
        </w:rPr>
        <w:t xml:space="preserve"> y me da mucho gusto compartir este momento con ustedes</w:t>
      </w:r>
      <w:r w:rsidRPr="00A70450">
        <w:rPr>
          <w:i/>
          <w:lang w:val="es-ES_tradnl"/>
        </w:rPr>
        <w:t>.</w:t>
      </w:r>
    </w:p>
    <w:p w14:paraId="22D85ED6" w14:textId="77777777" w:rsidR="00A502C9" w:rsidRPr="00A70450" w:rsidRDefault="00A502C9" w:rsidP="00CF400A">
      <w:pPr>
        <w:jc w:val="both"/>
        <w:rPr>
          <w:b/>
          <w:i/>
          <w:lang w:val="es-ES_tradnl"/>
        </w:rPr>
      </w:pPr>
    </w:p>
    <w:p w14:paraId="61BAEAC4" w14:textId="77777777" w:rsidR="00A502C9" w:rsidRPr="00A70450" w:rsidRDefault="00A502C9" w:rsidP="00CF400A">
      <w:pPr>
        <w:jc w:val="both"/>
        <w:rPr>
          <w:b/>
          <w:i/>
          <w:lang w:val="es-ES_tradnl"/>
        </w:rPr>
      </w:pPr>
      <w:r w:rsidRPr="00A70450">
        <w:rPr>
          <w:b/>
          <w:i/>
          <w:lang w:val="es-ES_tradnl"/>
        </w:rPr>
        <w:t>Amaya Carrasco</w:t>
      </w:r>
    </w:p>
    <w:p w14:paraId="5ACD55CA" w14:textId="1C470123" w:rsidR="00A502C9" w:rsidRPr="00A70450" w:rsidRDefault="00C111A1" w:rsidP="00CF400A">
      <w:pPr>
        <w:jc w:val="both"/>
        <w:rPr>
          <w:i/>
          <w:lang w:val="es-ES_tradnl"/>
        </w:rPr>
      </w:pPr>
      <w:r w:rsidRPr="00A70450">
        <w:rPr>
          <w:i/>
          <w:lang w:val="es-ES_tradnl"/>
        </w:rPr>
        <w:t>Otra persona que no está aquí ahora es Amaya, es e</w:t>
      </w:r>
      <w:r w:rsidR="00A502C9" w:rsidRPr="00A70450">
        <w:rPr>
          <w:i/>
          <w:lang w:val="es-ES_tradnl"/>
        </w:rPr>
        <w:t xml:space="preserve">cuatoriana, </w:t>
      </w:r>
      <w:r w:rsidRPr="00A70450">
        <w:rPr>
          <w:i/>
          <w:lang w:val="es-ES_tradnl"/>
        </w:rPr>
        <w:t xml:space="preserve">tiene una </w:t>
      </w:r>
      <w:r w:rsidR="00A502C9" w:rsidRPr="00A70450">
        <w:rPr>
          <w:i/>
          <w:lang w:val="es-ES_tradnl"/>
        </w:rPr>
        <w:t xml:space="preserve">beca para doctorado con Ernesto, </w:t>
      </w:r>
      <w:r w:rsidRPr="00A70450">
        <w:rPr>
          <w:i/>
          <w:lang w:val="es-ES_tradnl"/>
        </w:rPr>
        <w:t xml:space="preserve">se incorporará </w:t>
      </w:r>
      <w:r w:rsidR="00A502C9" w:rsidRPr="00A70450">
        <w:rPr>
          <w:i/>
          <w:lang w:val="es-ES_tradnl"/>
        </w:rPr>
        <w:t>en otoño</w:t>
      </w:r>
      <w:r w:rsidRPr="00A70450">
        <w:rPr>
          <w:i/>
          <w:lang w:val="es-ES_tradnl"/>
        </w:rPr>
        <w:t>.</w:t>
      </w:r>
      <w:r w:rsidR="00A502C9" w:rsidRPr="00A70450">
        <w:rPr>
          <w:i/>
          <w:lang w:val="es-ES_tradnl"/>
        </w:rPr>
        <w:t xml:space="preserve"> a partir de septiembre. </w:t>
      </w:r>
      <w:r w:rsidRPr="00A70450">
        <w:rPr>
          <w:i/>
          <w:lang w:val="es-ES_tradnl"/>
        </w:rPr>
        <w:t>Aún con COVID y</w:t>
      </w:r>
      <w:r w:rsidR="00A502C9" w:rsidRPr="00A70450">
        <w:rPr>
          <w:i/>
          <w:lang w:val="es-ES_tradnl"/>
        </w:rPr>
        <w:t>a confirmaron ella y su esposo que viene</w:t>
      </w:r>
      <w:r w:rsidRPr="00A70450">
        <w:rPr>
          <w:i/>
          <w:lang w:val="es-ES_tradnl"/>
        </w:rPr>
        <w:t>n</w:t>
      </w:r>
      <w:r w:rsidR="00A502C9" w:rsidRPr="00A70450">
        <w:rPr>
          <w:i/>
          <w:lang w:val="es-ES_tradnl"/>
        </w:rPr>
        <w:t>.</w:t>
      </w:r>
      <w:r w:rsidRPr="00A70450">
        <w:rPr>
          <w:i/>
          <w:lang w:val="es-ES_tradnl"/>
        </w:rPr>
        <w:t xml:space="preserve"> Va a trabajar con la CdP Andes.</w:t>
      </w:r>
    </w:p>
    <w:p w14:paraId="12611880" w14:textId="77777777" w:rsidR="00A502C9" w:rsidRPr="00A70450" w:rsidRDefault="00A502C9" w:rsidP="00CF400A">
      <w:pPr>
        <w:jc w:val="both"/>
        <w:rPr>
          <w:b/>
          <w:i/>
          <w:lang w:val="es-ES_tradnl"/>
        </w:rPr>
      </w:pPr>
    </w:p>
    <w:p w14:paraId="31F5B27A" w14:textId="4B6854A5" w:rsidR="00A502C9" w:rsidRPr="00A70450" w:rsidRDefault="00A502C9" w:rsidP="00CF400A">
      <w:pPr>
        <w:jc w:val="both"/>
        <w:rPr>
          <w:b/>
          <w:i/>
          <w:lang w:val="es-ES_tradnl"/>
        </w:rPr>
      </w:pPr>
      <w:r w:rsidRPr="00A70450">
        <w:rPr>
          <w:b/>
          <w:i/>
          <w:lang w:val="es-ES_tradnl"/>
        </w:rPr>
        <w:t>Ernesto</w:t>
      </w:r>
      <w:r w:rsidR="00BD16B7" w:rsidRPr="00A70450">
        <w:rPr>
          <w:b/>
          <w:i/>
          <w:lang w:val="es-ES_tradnl"/>
        </w:rPr>
        <w:t xml:space="preserve"> Méndez</w:t>
      </w:r>
    </w:p>
    <w:p w14:paraId="39CCD334" w14:textId="229FF1E6" w:rsidR="00A502C9" w:rsidRPr="00A70450" w:rsidRDefault="00C111A1" w:rsidP="00CF400A">
      <w:pPr>
        <w:jc w:val="both"/>
        <w:rPr>
          <w:i/>
          <w:lang w:val="es-ES_tradnl"/>
        </w:rPr>
      </w:pPr>
      <w:r w:rsidRPr="00A70450">
        <w:rPr>
          <w:i/>
          <w:lang w:val="es-ES_tradnl"/>
        </w:rPr>
        <w:t>Tengo s</w:t>
      </w:r>
      <w:r w:rsidR="00A502C9" w:rsidRPr="00A70450">
        <w:rPr>
          <w:i/>
          <w:lang w:val="es-ES_tradnl"/>
        </w:rPr>
        <w:t xml:space="preserve">eis años </w:t>
      </w:r>
      <w:r w:rsidRPr="00A70450">
        <w:rPr>
          <w:i/>
          <w:lang w:val="es-ES_tradnl"/>
        </w:rPr>
        <w:t xml:space="preserve">trabajando </w:t>
      </w:r>
      <w:r w:rsidR="00A502C9" w:rsidRPr="00A70450">
        <w:rPr>
          <w:i/>
          <w:lang w:val="es-ES_tradnl"/>
        </w:rPr>
        <w:t xml:space="preserve">con el CCRP en diferentes capacidades, </w:t>
      </w:r>
      <w:r w:rsidRPr="00A70450">
        <w:rPr>
          <w:i/>
          <w:lang w:val="es-ES_tradnl"/>
        </w:rPr>
        <w:t>soy profesor de A</w:t>
      </w:r>
      <w:r w:rsidR="00A502C9" w:rsidRPr="00A70450">
        <w:rPr>
          <w:i/>
          <w:lang w:val="es-ES_tradnl"/>
        </w:rPr>
        <w:t>groecología</w:t>
      </w:r>
      <w:r w:rsidRPr="00A70450">
        <w:rPr>
          <w:i/>
          <w:lang w:val="es-ES_tradnl"/>
        </w:rPr>
        <w:t xml:space="preserve"> en la Universidad de Vermont y co-director del Grupo Colaborativo y Medios de V</w:t>
      </w:r>
      <w:r w:rsidR="00A502C9" w:rsidRPr="00A70450">
        <w:rPr>
          <w:i/>
          <w:lang w:val="es-ES_tradnl"/>
        </w:rPr>
        <w:t>ida. Gran agradecimiento a Sergio y Yasmin por todo su apoyo</w:t>
      </w:r>
      <w:r w:rsidRPr="00A70450">
        <w:rPr>
          <w:i/>
          <w:lang w:val="es-ES_tradnl"/>
        </w:rPr>
        <w:t xml:space="preserve"> para organizar la sesión</w:t>
      </w:r>
      <w:r w:rsidR="00A502C9" w:rsidRPr="00A70450">
        <w:rPr>
          <w:i/>
          <w:lang w:val="es-ES_tradnl"/>
        </w:rPr>
        <w:t xml:space="preserve">. </w:t>
      </w:r>
      <w:r w:rsidRPr="00A70450">
        <w:rPr>
          <w:i/>
          <w:lang w:val="es-ES_tradnl"/>
        </w:rPr>
        <w:t>Gracias también al Equipo por todos sus aportes hasta el momento. Queríamos iniciar contándoles un poquito sobre el proyecto.</w:t>
      </w:r>
    </w:p>
    <w:p w14:paraId="0CD3563C" w14:textId="77777777" w:rsidR="00C111A1" w:rsidRPr="00A70450" w:rsidRDefault="00C111A1" w:rsidP="00CF400A">
      <w:pPr>
        <w:jc w:val="both"/>
        <w:rPr>
          <w:lang w:val="es-ES_tradnl"/>
        </w:rPr>
      </w:pPr>
    </w:p>
    <w:p w14:paraId="01CF466A" w14:textId="77777777" w:rsidR="00A502C9" w:rsidRPr="00A70450" w:rsidRDefault="00A502C9" w:rsidP="00CF400A">
      <w:pPr>
        <w:jc w:val="both"/>
        <w:rPr>
          <w:lang w:val="es-ES_tradnl"/>
        </w:rPr>
      </w:pPr>
    </w:p>
    <w:p w14:paraId="0BBFC075" w14:textId="47BC87EF" w:rsidR="00A502C9" w:rsidRPr="00A70450" w:rsidRDefault="005B41E8" w:rsidP="00CF400A">
      <w:pPr>
        <w:jc w:val="both"/>
        <w:rPr>
          <w:lang w:val="es-ES_tradnl"/>
        </w:rPr>
      </w:pPr>
      <w:r w:rsidRPr="00A70450">
        <w:rPr>
          <w:lang w:val="es-ES_tradnl"/>
        </w:rPr>
        <w:lastRenderedPageBreak/>
        <w:t xml:space="preserve">El </w:t>
      </w:r>
      <w:r w:rsidR="00A502C9" w:rsidRPr="00A70450">
        <w:rPr>
          <w:b/>
          <w:lang w:val="es-ES_tradnl"/>
        </w:rPr>
        <w:t>Proyecto de Apoyo en Agroecología</w:t>
      </w:r>
      <w:r w:rsidRPr="00A70450">
        <w:rPr>
          <w:lang w:val="es-ES_tradnl"/>
        </w:rPr>
        <w:t xml:space="preserve"> es una beca del CCRP a nivel de programa, entonces </w:t>
      </w:r>
      <w:r w:rsidR="00A502C9" w:rsidRPr="00A70450">
        <w:rPr>
          <w:lang w:val="es-ES_tradnl"/>
        </w:rPr>
        <w:t>trabajamos con todos los equipos y</w:t>
      </w:r>
      <w:r w:rsidRPr="00A70450">
        <w:rPr>
          <w:lang w:val="es-ES_tradnl"/>
        </w:rPr>
        <w:t xml:space="preserve"> todas</w:t>
      </w:r>
      <w:r w:rsidR="00A502C9" w:rsidRPr="00A70450">
        <w:rPr>
          <w:lang w:val="es-ES_tradnl"/>
        </w:rPr>
        <w:t xml:space="preserve"> las regiones. </w:t>
      </w:r>
      <w:r w:rsidR="003F4573" w:rsidRPr="00A70450">
        <w:rPr>
          <w:lang w:val="es-ES_tradnl"/>
        </w:rPr>
        <w:t>Tenemos cuatro objetivos principales, todos relacionados a la AE. El primero es profundizar y co-avan</w:t>
      </w:r>
      <w:r w:rsidR="006D3C05" w:rsidRPr="00A70450">
        <w:rPr>
          <w:lang w:val="es-ES_tradnl"/>
        </w:rPr>
        <w:t xml:space="preserve">zar el aprendizaje con ustedes, pero también con otros Equipos como el de Carlos B., con el Equipo de Suelos, con el de Evaluación. Nuestro trabajo es ayudarles </w:t>
      </w:r>
      <w:r w:rsidR="00A502C9" w:rsidRPr="00A70450">
        <w:rPr>
          <w:lang w:val="es-ES_tradnl"/>
        </w:rPr>
        <w:t>es ayudarles en el CCRP a hacer un trabajo profundo</w:t>
      </w:r>
      <w:r w:rsidR="006D3C05" w:rsidRPr="00A70450">
        <w:rPr>
          <w:lang w:val="es-ES_tradnl"/>
        </w:rPr>
        <w:t xml:space="preserve"> y</w:t>
      </w:r>
      <w:r w:rsidR="00A502C9" w:rsidRPr="00A70450">
        <w:rPr>
          <w:lang w:val="es-ES_tradnl"/>
        </w:rPr>
        <w:t xml:space="preserve"> s</w:t>
      </w:r>
      <w:r w:rsidR="00CF400A" w:rsidRPr="00A70450">
        <w:rPr>
          <w:lang w:val="es-ES_tradnl"/>
        </w:rPr>
        <w:t xml:space="preserve">atisfactorio de </w:t>
      </w:r>
      <w:r w:rsidR="006D3C05" w:rsidRPr="00A70450">
        <w:rPr>
          <w:lang w:val="es-ES_tradnl"/>
        </w:rPr>
        <w:t>co-</w:t>
      </w:r>
      <w:r w:rsidR="00CF400A" w:rsidRPr="00A70450">
        <w:rPr>
          <w:lang w:val="es-ES_tradnl"/>
        </w:rPr>
        <w:t>aprendizaje en Agroe</w:t>
      </w:r>
      <w:r w:rsidR="00A502C9" w:rsidRPr="00A70450">
        <w:rPr>
          <w:lang w:val="es-ES_tradnl"/>
        </w:rPr>
        <w:t>c</w:t>
      </w:r>
      <w:r w:rsidR="00CF400A" w:rsidRPr="00A70450">
        <w:rPr>
          <w:lang w:val="es-ES_tradnl"/>
        </w:rPr>
        <w:t>o</w:t>
      </w:r>
      <w:r w:rsidR="00A502C9" w:rsidRPr="00A70450">
        <w:rPr>
          <w:lang w:val="es-ES_tradnl"/>
        </w:rPr>
        <w:t>logía.</w:t>
      </w:r>
    </w:p>
    <w:p w14:paraId="5646F203" w14:textId="77777777" w:rsidR="00A502C9" w:rsidRPr="00A70450" w:rsidRDefault="00A502C9" w:rsidP="00CF400A">
      <w:pPr>
        <w:jc w:val="both"/>
        <w:rPr>
          <w:lang w:val="es-ES_tradnl"/>
        </w:rPr>
      </w:pPr>
    </w:p>
    <w:p w14:paraId="32FA1F8A" w14:textId="795183D9" w:rsidR="00A502C9" w:rsidRPr="00A70450" w:rsidRDefault="00A502C9" w:rsidP="00CF400A">
      <w:pPr>
        <w:jc w:val="both"/>
        <w:rPr>
          <w:lang w:val="es-ES_tradnl"/>
        </w:rPr>
      </w:pPr>
      <w:r w:rsidRPr="00A70450">
        <w:rPr>
          <w:lang w:val="es-ES_tradnl"/>
        </w:rPr>
        <w:t xml:space="preserve">El segundo </w:t>
      </w:r>
      <w:r w:rsidR="006D3C05" w:rsidRPr="00A70450">
        <w:rPr>
          <w:lang w:val="es-ES_tradnl"/>
        </w:rPr>
        <w:t>objetivo es avanzar el análisis y monitoreo del desempeño agroecológico con cada uno de los proyectos y a nivel de programa.</w:t>
      </w:r>
      <w:r w:rsidR="00894482" w:rsidRPr="00A70450">
        <w:rPr>
          <w:lang w:val="es-ES_tradnl"/>
        </w:rPr>
        <w:t xml:space="preserve"> Es parte del trabajo que ya he venido haciendo con </w:t>
      </w:r>
      <w:r w:rsidRPr="00A70450">
        <w:rPr>
          <w:lang w:val="es-ES_tradnl"/>
        </w:rPr>
        <w:t>la CdP</w:t>
      </w:r>
      <w:r w:rsidR="00894482" w:rsidRPr="00A70450">
        <w:rPr>
          <w:lang w:val="es-ES_tradnl"/>
        </w:rPr>
        <w:t xml:space="preserve"> Andes  y la idea es pensar sobre principios y</w:t>
      </w:r>
      <w:r w:rsidRPr="00A70450">
        <w:rPr>
          <w:lang w:val="es-ES_tradnl"/>
        </w:rPr>
        <w:t xml:space="preserve"> marco</w:t>
      </w:r>
      <w:r w:rsidR="00894482" w:rsidRPr="00A70450">
        <w:rPr>
          <w:lang w:val="es-ES_tradnl"/>
        </w:rPr>
        <w:t>s</w:t>
      </w:r>
      <w:r w:rsidRPr="00A70450">
        <w:rPr>
          <w:lang w:val="es-ES_tradnl"/>
        </w:rPr>
        <w:t xml:space="preserve"> de análisis</w:t>
      </w:r>
      <w:r w:rsidR="00894482" w:rsidRPr="00A70450">
        <w:rPr>
          <w:lang w:val="es-ES_tradnl"/>
        </w:rPr>
        <w:t xml:space="preserve"> y </w:t>
      </w:r>
      <w:r w:rsidRPr="00A70450">
        <w:rPr>
          <w:lang w:val="es-ES_tradnl"/>
        </w:rPr>
        <w:t xml:space="preserve">profundizar </w:t>
      </w:r>
      <w:r w:rsidR="00894482" w:rsidRPr="00A70450">
        <w:rPr>
          <w:lang w:val="es-ES_tradnl"/>
        </w:rPr>
        <w:t xml:space="preserve">en </w:t>
      </w:r>
      <w:r w:rsidRPr="00A70450">
        <w:rPr>
          <w:lang w:val="es-ES_tradnl"/>
        </w:rPr>
        <w:t xml:space="preserve">esto. </w:t>
      </w:r>
      <w:r w:rsidR="00894482" w:rsidRPr="00A70450">
        <w:rPr>
          <w:lang w:val="es-ES_tradnl"/>
        </w:rPr>
        <w:t>El tercer objetivo es una integración del c</w:t>
      </w:r>
      <w:r w:rsidRPr="00A70450">
        <w:rPr>
          <w:lang w:val="es-ES_tradnl"/>
        </w:rPr>
        <w:t>ontenid</w:t>
      </w:r>
      <w:r w:rsidR="00894482" w:rsidRPr="00A70450">
        <w:rPr>
          <w:lang w:val="es-ES_tradnl"/>
        </w:rPr>
        <w:t>o y trabajo a nivel de programa en el CCRP. El cuarto es hacer un e</w:t>
      </w:r>
      <w:r w:rsidRPr="00A70450">
        <w:rPr>
          <w:lang w:val="es-ES_tradnl"/>
        </w:rPr>
        <w:t>sfuerzo explícito para integrar lecciones del CCRP</w:t>
      </w:r>
      <w:r w:rsidR="00894482" w:rsidRPr="00A70450">
        <w:rPr>
          <w:lang w:val="es-ES_tradnl"/>
        </w:rPr>
        <w:t xml:space="preserve"> sobre Agroecología en el diálogo con actores globales,</w:t>
      </w:r>
      <w:r w:rsidRPr="00A70450">
        <w:rPr>
          <w:lang w:val="es-ES_tradnl"/>
        </w:rPr>
        <w:t xml:space="preserve"> con financiadores, </w:t>
      </w:r>
      <w:r w:rsidR="00830E6D" w:rsidRPr="00A70450">
        <w:rPr>
          <w:lang w:val="es-ES_tradnl"/>
        </w:rPr>
        <w:t>organizaciones gubernamentales o</w:t>
      </w:r>
      <w:r w:rsidRPr="00A70450">
        <w:rPr>
          <w:lang w:val="es-ES_tradnl"/>
        </w:rPr>
        <w:t xml:space="preserve"> no</w:t>
      </w:r>
      <w:r w:rsidR="00830E6D" w:rsidRPr="00A70450">
        <w:rPr>
          <w:lang w:val="es-ES_tradnl"/>
        </w:rPr>
        <w:t xml:space="preserve"> que se mueven a un</w:t>
      </w:r>
      <w:r w:rsidR="00894482" w:rsidRPr="00A70450">
        <w:rPr>
          <w:lang w:val="es-ES_tradnl"/>
        </w:rPr>
        <w:t xml:space="preserve"> nivel</w:t>
      </w:r>
      <w:r w:rsidRPr="00A70450">
        <w:rPr>
          <w:lang w:val="es-ES_tradnl"/>
        </w:rPr>
        <w:t xml:space="preserve"> internacional</w:t>
      </w:r>
      <w:r w:rsidR="00894482" w:rsidRPr="00A70450">
        <w:rPr>
          <w:lang w:val="es-ES_tradnl"/>
        </w:rPr>
        <w:t>.</w:t>
      </w:r>
    </w:p>
    <w:p w14:paraId="695F87C1" w14:textId="77777777" w:rsidR="00830E6D" w:rsidRPr="00A70450" w:rsidRDefault="00830E6D" w:rsidP="00CF400A">
      <w:pPr>
        <w:jc w:val="both"/>
        <w:rPr>
          <w:lang w:val="es-ES_tradnl"/>
        </w:rPr>
      </w:pPr>
    </w:p>
    <w:p w14:paraId="06E0773A" w14:textId="03C1DA5C" w:rsidR="00A502C9" w:rsidRPr="00A70450" w:rsidRDefault="00830E6D" w:rsidP="00CF400A">
      <w:pPr>
        <w:jc w:val="both"/>
        <w:rPr>
          <w:lang w:val="es-ES_tradnl"/>
        </w:rPr>
      </w:pPr>
      <w:r w:rsidRPr="00A70450">
        <w:rPr>
          <w:lang w:val="es-ES_tradnl"/>
        </w:rPr>
        <w:t xml:space="preserve">Quería empezar discutiendo los términos </w:t>
      </w:r>
      <w:r w:rsidRPr="00A70450">
        <w:rPr>
          <w:b/>
          <w:lang w:val="es-ES_tradnl"/>
        </w:rPr>
        <w:t>“transformación y transición”</w:t>
      </w:r>
      <w:r w:rsidRPr="00A70450">
        <w:rPr>
          <w:lang w:val="es-ES_tradnl"/>
        </w:rPr>
        <w:t xml:space="preserve"> porque </w:t>
      </w:r>
      <w:r w:rsidR="00231FD4" w:rsidRPr="00A70450">
        <w:rPr>
          <w:lang w:val="es-ES_tradnl"/>
        </w:rPr>
        <w:t xml:space="preserve">ahorita en el Grupo de Investigación ALC estamos enfocándonos a cómo apoyamos a través de IAP </w:t>
      </w:r>
      <w:r w:rsidR="00A502C9" w:rsidRPr="00A70450">
        <w:rPr>
          <w:lang w:val="es-ES_tradnl"/>
        </w:rPr>
        <w:t>a que dif</w:t>
      </w:r>
      <w:r w:rsidR="00652B7C" w:rsidRPr="00A70450">
        <w:rPr>
          <w:lang w:val="es-ES_tradnl"/>
        </w:rPr>
        <w:t>erentes tipos de actores logren llegar a un</w:t>
      </w:r>
      <w:r w:rsidR="00A502C9" w:rsidRPr="00A70450">
        <w:rPr>
          <w:lang w:val="es-ES_tradnl"/>
        </w:rPr>
        <w:t xml:space="preserve"> lugar</w:t>
      </w:r>
      <w:r w:rsidR="00652B7C" w:rsidRPr="00A70450">
        <w:rPr>
          <w:lang w:val="es-ES_tradnl"/>
        </w:rPr>
        <w:t xml:space="preserve"> de trabajo agroecológico</w:t>
      </w:r>
      <w:r w:rsidR="00A502C9" w:rsidRPr="00A70450">
        <w:rPr>
          <w:lang w:val="es-ES_tradnl"/>
        </w:rPr>
        <w:t xml:space="preserve"> a donde quieren estar. Las </w:t>
      </w:r>
      <w:r w:rsidR="00AB43F5" w:rsidRPr="00A70450">
        <w:rPr>
          <w:lang w:val="es-ES_tradnl"/>
        </w:rPr>
        <w:t xml:space="preserve">idea de poner las dos palabras es que </w:t>
      </w:r>
      <w:r w:rsidR="00A502C9" w:rsidRPr="00A70450">
        <w:rPr>
          <w:lang w:val="es-ES_tradnl"/>
        </w:rPr>
        <w:t xml:space="preserve">veamos que son </w:t>
      </w:r>
      <w:r w:rsidR="00AB43F5" w:rsidRPr="00A70450">
        <w:rPr>
          <w:lang w:val="es-ES_tradnl"/>
        </w:rPr>
        <w:t xml:space="preserve">bastante </w:t>
      </w:r>
      <w:r w:rsidR="00A502C9" w:rsidRPr="00A70450">
        <w:rPr>
          <w:lang w:val="es-ES_tradnl"/>
        </w:rPr>
        <w:t xml:space="preserve">similares. La verdad es que transformación </w:t>
      </w:r>
      <w:r w:rsidR="00AB43F5" w:rsidRPr="00A70450">
        <w:rPr>
          <w:lang w:val="es-ES_tradnl"/>
        </w:rPr>
        <w:t xml:space="preserve">ya </w:t>
      </w:r>
      <w:r w:rsidR="00A502C9" w:rsidRPr="00A70450">
        <w:rPr>
          <w:lang w:val="es-ES_tradnl"/>
        </w:rPr>
        <w:t>como susta</w:t>
      </w:r>
      <w:r w:rsidR="00442B89" w:rsidRPr="00A70450">
        <w:rPr>
          <w:lang w:val="es-ES_tradnl"/>
        </w:rPr>
        <w:t>n</w:t>
      </w:r>
      <w:r w:rsidR="00A502C9" w:rsidRPr="00A70450">
        <w:rPr>
          <w:lang w:val="es-ES_tradnl"/>
        </w:rPr>
        <w:t>tivo</w:t>
      </w:r>
      <w:r w:rsidR="00AB43F5" w:rsidRPr="00A70450">
        <w:rPr>
          <w:lang w:val="es-ES_tradnl"/>
        </w:rPr>
        <w:t xml:space="preserve"> significa e</w:t>
      </w:r>
      <w:r w:rsidR="00A502C9" w:rsidRPr="00A70450">
        <w:rPr>
          <w:lang w:val="es-ES_tradnl"/>
        </w:rPr>
        <w:t xml:space="preserve">l estado al que queríamos llegar. </w:t>
      </w:r>
      <w:r w:rsidR="00AB43F5" w:rsidRPr="00A70450">
        <w:rPr>
          <w:lang w:val="es-ES_tradnl"/>
        </w:rPr>
        <w:t xml:space="preserve"> Muchas veces l</w:t>
      </w:r>
      <w:r w:rsidR="00A502C9" w:rsidRPr="00A70450">
        <w:rPr>
          <w:lang w:val="es-ES_tradnl"/>
        </w:rPr>
        <w:t>a trans</w:t>
      </w:r>
      <w:r w:rsidR="00442B89" w:rsidRPr="00A70450">
        <w:rPr>
          <w:lang w:val="es-ES_tradnl"/>
        </w:rPr>
        <w:t>i</w:t>
      </w:r>
      <w:r w:rsidR="00A502C9" w:rsidRPr="00A70450">
        <w:rPr>
          <w:lang w:val="es-ES_tradnl"/>
        </w:rPr>
        <w:t>ción es como el lugar intermedio,</w:t>
      </w:r>
      <w:r w:rsidR="00AB43F5" w:rsidRPr="00A70450">
        <w:rPr>
          <w:lang w:val="es-ES_tradnl"/>
        </w:rPr>
        <w:t xml:space="preserve"> entre el punto de partida y</w:t>
      </w:r>
      <w:r w:rsidR="00A502C9" w:rsidRPr="00A70450">
        <w:rPr>
          <w:lang w:val="es-ES_tradnl"/>
        </w:rPr>
        <w:t xml:space="preserve"> el lugar de la visión</w:t>
      </w:r>
      <w:r w:rsidR="00AB43F5" w:rsidRPr="00A70450">
        <w:rPr>
          <w:lang w:val="es-ES_tradnl"/>
        </w:rPr>
        <w:t>, del sueño</w:t>
      </w:r>
      <w:r w:rsidR="00A502C9" w:rsidRPr="00A70450">
        <w:rPr>
          <w:lang w:val="es-ES_tradnl"/>
        </w:rPr>
        <w:t>. En mi gru</w:t>
      </w:r>
      <w:r w:rsidR="00442B89" w:rsidRPr="00A70450">
        <w:rPr>
          <w:lang w:val="es-ES_tradnl"/>
        </w:rPr>
        <w:t>po de trabajo estamos reflexiona</w:t>
      </w:r>
      <w:r w:rsidR="00A502C9" w:rsidRPr="00A70450">
        <w:rPr>
          <w:lang w:val="es-ES_tradnl"/>
        </w:rPr>
        <w:t>ndo mucho sobre cuál es la mejor manera de analizar</w:t>
      </w:r>
      <w:r w:rsidR="00110B1E" w:rsidRPr="00A70450">
        <w:rPr>
          <w:lang w:val="es-ES_tradnl"/>
        </w:rPr>
        <w:t xml:space="preserve"> y monitorear el proceso de transformación. Hay un énfasis muy fuerte en la palabra proceso. Tenemos mucho interés de ver cuá</w:t>
      </w:r>
      <w:r w:rsidR="00A502C9" w:rsidRPr="00A70450">
        <w:rPr>
          <w:lang w:val="es-ES_tradnl"/>
        </w:rPr>
        <w:t xml:space="preserve">les son las cosas que funcionan mejor en diferentes contextos, qué </w:t>
      </w:r>
      <w:r w:rsidR="00024DFB" w:rsidRPr="00A70450">
        <w:rPr>
          <w:lang w:val="es-ES_tradnl"/>
        </w:rPr>
        <w:t xml:space="preserve">lecciones </w:t>
      </w:r>
      <w:r w:rsidR="00A502C9" w:rsidRPr="00A70450">
        <w:rPr>
          <w:lang w:val="es-ES_tradnl"/>
        </w:rPr>
        <w:t>podemos aprender para</w:t>
      </w:r>
      <w:r w:rsidR="00024DFB" w:rsidRPr="00A70450">
        <w:rPr>
          <w:lang w:val="es-ES_tradnl"/>
        </w:rPr>
        <w:t xml:space="preserve"> ayudar a</w:t>
      </w:r>
      <w:r w:rsidR="00A502C9" w:rsidRPr="00A70450">
        <w:rPr>
          <w:lang w:val="es-ES_tradnl"/>
        </w:rPr>
        <w:t xml:space="preserve"> otros </w:t>
      </w:r>
      <w:r w:rsidR="00024DFB" w:rsidRPr="00A70450">
        <w:rPr>
          <w:lang w:val="es-ES_tradnl"/>
        </w:rPr>
        <w:t xml:space="preserve">en este camino </w:t>
      </w:r>
      <w:r w:rsidR="00A502C9" w:rsidRPr="00A70450">
        <w:rPr>
          <w:lang w:val="es-ES_tradnl"/>
        </w:rPr>
        <w:t xml:space="preserve">para la transformación. </w:t>
      </w:r>
      <w:r w:rsidR="00024DFB" w:rsidRPr="00A70450">
        <w:rPr>
          <w:lang w:val="es-ES_tradnl"/>
        </w:rPr>
        <w:t xml:space="preserve">Algunas preguntas son bastante importante. </w:t>
      </w:r>
      <w:r w:rsidR="00A502C9" w:rsidRPr="00A70450">
        <w:rPr>
          <w:lang w:val="es-ES_tradnl"/>
        </w:rPr>
        <w:t>Si tenemos interés de encaminarnos en un proceso de transición</w:t>
      </w:r>
      <w:r w:rsidR="00024DFB" w:rsidRPr="00A70450">
        <w:rPr>
          <w:lang w:val="es-ES_tradnl"/>
        </w:rPr>
        <w:t>, son preguntas importantes.</w:t>
      </w:r>
    </w:p>
    <w:p w14:paraId="312C18D8" w14:textId="77777777" w:rsidR="00024DFB" w:rsidRPr="00A70450" w:rsidRDefault="00024DFB" w:rsidP="00CF400A">
      <w:pPr>
        <w:jc w:val="both"/>
        <w:rPr>
          <w:lang w:val="es-ES_tradnl"/>
        </w:rPr>
      </w:pPr>
    </w:p>
    <w:p w14:paraId="30C70595" w14:textId="77777777" w:rsidR="00B90052" w:rsidRPr="00A70450" w:rsidRDefault="00B90052" w:rsidP="00CF400A">
      <w:pPr>
        <w:jc w:val="both"/>
        <w:rPr>
          <w:lang w:val="es-ES_tradnl"/>
        </w:rPr>
      </w:pPr>
    </w:p>
    <w:p w14:paraId="19F25AFB" w14:textId="77777777" w:rsidR="00B90052" w:rsidRPr="00A70450" w:rsidRDefault="00B90052" w:rsidP="00B90052">
      <w:pPr>
        <w:jc w:val="center"/>
        <w:rPr>
          <w:i/>
          <w:lang w:val="es-ES_tradnl"/>
        </w:rPr>
      </w:pPr>
      <w:r w:rsidRPr="00A70450">
        <w:rPr>
          <w:i/>
          <w:lang w:val="es-ES_tradnl"/>
        </w:rPr>
        <w:t>Énfasis en el proceso – “procesos, no proyectos”</w:t>
      </w:r>
    </w:p>
    <w:p w14:paraId="01991745" w14:textId="77777777" w:rsidR="00B90052" w:rsidRPr="00A70450" w:rsidRDefault="00B90052" w:rsidP="00B90052">
      <w:pPr>
        <w:jc w:val="center"/>
        <w:rPr>
          <w:i/>
          <w:lang w:val="es-ES_tradnl"/>
        </w:rPr>
      </w:pPr>
      <w:r w:rsidRPr="00A70450">
        <w:rPr>
          <w:i/>
          <w:lang w:val="es-ES_tradnl"/>
        </w:rPr>
        <w:t xml:space="preserve"> ¿Cómo se comienza?- ¿Cuál es el punto de partida?</w:t>
      </w:r>
    </w:p>
    <w:p w14:paraId="691E5B80" w14:textId="77777777" w:rsidR="00B90052" w:rsidRPr="00A70450" w:rsidRDefault="00B90052" w:rsidP="00B90052">
      <w:pPr>
        <w:jc w:val="center"/>
        <w:rPr>
          <w:i/>
          <w:lang w:val="es-ES_tradnl"/>
        </w:rPr>
      </w:pPr>
      <w:r w:rsidRPr="00A70450">
        <w:rPr>
          <w:i/>
          <w:lang w:val="es-ES_tradnl"/>
        </w:rPr>
        <w:t xml:space="preserve"> ¿Cómo se decide cuál es el objetivo de la transición?</w:t>
      </w:r>
    </w:p>
    <w:p w14:paraId="4CA92880" w14:textId="77777777" w:rsidR="00B90052" w:rsidRPr="00A70450" w:rsidRDefault="00B90052" w:rsidP="00B90052">
      <w:pPr>
        <w:jc w:val="center"/>
        <w:rPr>
          <w:i/>
          <w:lang w:val="es-ES_tradnl"/>
        </w:rPr>
      </w:pPr>
      <w:r w:rsidRPr="00A70450">
        <w:rPr>
          <w:i/>
          <w:lang w:val="es-ES_tradnl"/>
        </w:rPr>
        <w:t xml:space="preserve"> ¿Cómo se escogen y aplican las herramientas para monitorear y evaluar el proceso?</w:t>
      </w:r>
    </w:p>
    <w:p w14:paraId="10838421" w14:textId="77777777" w:rsidR="00B90052" w:rsidRPr="00A70450" w:rsidRDefault="00B90052" w:rsidP="00B90052">
      <w:pPr>
        <w:jc w:val="center"/>
        <w:rPr>
          <w:i/>
          <w:lang w:val="es-ES_tradnl"/>
        </w:rPr>
      </w:pPr>
      <w:r w:rsidRPr="00A70450">
        <w:rPr>
          <w:i/>
          <w:lang w:val="es-ES_tradnl"/>
        </w:rPr>
        <w:t xml:space="preserve"> ¿Qué perspectiva agroecológica estamos usando?</w:t>
      </w:r>
    </w:p>
    <w:p w14:paraId="29CC33F7" w14:textId="77777777" w:rsidR="00B90052" w:rsidRPr="00A70450" w:rsidRDefault="00B90052" w:rsidP="00CF400A">
      <w:pPr>
        <w:jc w:val="both"/>
        <w:rPr>
          <w:lang w:val="es-ES_tradnl"/>
        </w:rPr>
      </w:pPr>
    </w:p>
    <w:p w14:paraId="792BA4E0" w14:textId="51CE61F4" w:rsidR="00B90052" w:rsidRPr="00A70450" w:rsidRDefault="00B90052" w:rsidP="00B90052">
      <w:pPr>
        <w:jc w:val="center"/>
        <w:rPr>
          <w:lang w:val="es-ES_tradnl"/>
        </w:rPr>
      </w:pPr>
      <w:r w:rsidRPr="00A70450">
        <w:rPr>
          <w:lang w:val="es-ES_tradnl"/>
        </w:rPr>
        <w:lastRenderedPageBreak/>
        <w:drawing>
          <wp:inline distT="0" distB="0" distL="0" distR="0" wp14:anchorId="7590A3BB" wp14:editId="4E51EEDD">
            <wp:extent cx="5612130" cy="2854960"/>
            <wp:effectExtent l="0" t="0" r="127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0.02.23 AM.png"/>
                    <pic:cNvPicPr/>
                  </pic:nvPicPr>
                  <pic:blipFill>
                    <a:blip r:embed="rId49">
                      <a:extLst>
                        <a:ext uri="{28A0092B-C50C-407E-A947-70E740481C1C}">
                          <a14:useLocalDpi xmlns:a14="http://schemas.microsoft.com/office/drawing/2010/main" val="0"/>
                        </a:ext>
                      </a:extLst>
                    </a:blip>
                    <a:stretch>
                      <a:fillRect/>
                    </a:stretch>
                  </pic:blipFill>
                  <pic:spPr>
                    <a:xfrm>
                      <a:off x="0" y="0"/>
                      <a:ext cx="5612130" cy="2854960"/>
                    </a:xfrm>
                    <a:prstGeom prst="rect">
                      <a:avLst/>
                    </a:prstGeom>
                  </pic:spPr>
                </pic:pic>
              </a:graphicData>
            </a:graphic>
          </wp:inline>
        </w:drawing>
      </w:r>
    </w:p>
    <w:p w14:paraId="1A612BF3" w14:textId="77777777" w:rsidR="00B90052" w:rsidRPr="00A70450" w:rsidRDefault="00B90052" w:rsidP="00CF400A">
      <w:pPr>
        <w:jc w:val="both"/>
        <w:rPr>
          <w:lang w:val="es-ES_tradnl"/>
        </w:rPr>
      </w:pPr>
    </w:p>
    <w:p w14:paraId="063C2B02" w14:textId="19641E63" w:rsidR="00A502C9" w:rsidRPr="00A70450" w:rsidRDefault="00B90052" w:rsidP="00CF400A">
      <w:pPr>
        <w:jc w:val="both"/>
        <w:rPr>
          <w:lang w:val="es-ES_tradnl"/>
        </w:rPr>
      </w:pPr>
      <w:r w:rsidRPr="00A70450">
        <w:rPr>
          <w:lang w:val="es-ES_tradnl"/>
        </w:rPr>
        <w:t xml:space="preserve">En nuestro Grupo </w:t>
      </w:r>
      <w:r w:rsidR="00A502C9" w:rsidRPr="00A70450">
        <w:rPr>
          <w:lang w:val="es-ES_tradnl"/>
        </w:rPr>
        <w:t xml:space="preserve">ALC el proceso de transformación lo hacemos a través de dos enfoques principales: </w:t>
      </w:r>
      <w:r w:rsidR="00A502C9" w:rsidRPr="00A70450">
        <w:rPr>
          <w:b/>
          <w:lang w:val="es-ES_tradnl"/>
        </w:rPr>
        <w:t>IAP</w:t>
      </w:r>
      <w:r w:rsidR="008342EF" w:rsidRPr="00A70450">
        <w:rPr>
          <w:b/>
          <w:lang w:val="es-ES_tradnl"/>
        </w:rPr>
        <w:t xml:space="preserve">, </w:t>
      </w:r>
      <w:r w:rsidR="008342EF" w:rsidRPr="00A70450">
        <w:rPr>
          <w:lang w:val="es-ES_tradnl"/>
        </w:rPr>
        <w:t>ya llevamos</w:t>
      </w:r>
      <w:r w:rsidR="00A502C9" w:rsidRPr="00A70450">
        <w:rPr>
          <w:lang w:val="es-ES_tradnl"/>
        </w:rPr>
        <w:t xml:space="preserve"> mucho tiempo trabajando en esto, </w:t>
      </w:r>
      <w:r w:rsidR="008342EF" w:rsidRPr="00A70450">
        <w:rPr>
          <w:lang w:val="es-ES_tradnl"/>
        </w:rPr>
        <w:t xml:space="preserve">estamos siempre tratando </w:t>
      </w:r>
      <w:r w:rsidR="00A502C9" w:rsidRPr="00A70450">
        <w:rPr>
          <w:lang w:val="es-ES_tradnl"/>
        </w:rPr>
        <w:t xml:space="preserve">contextualizarla a los diferentes lugares para que funcione y el otro </w:t>
      </w:r>
      <w:r w:rsidR="008342EF" w:rsidRPr="00A70450">
        <w:rPr>
          <w:lang w:val="es-ES_tradnl"/>
        </w:rPr>
        <w:t xml:space="preserve">enfoque </w:t>
      </w:r>
      <w:r w:rsidR="00A502C9" w:rsidRPr="00A70450">
        <w:rPr>
          <w:lang w:val="es-ES_tradnl"/>
        </w:rPr>
        <w:t xml:space="preserve">son los principios de la </w:t>
      </w:r>
      <w:r w:rsidR="00A502C9" w:rsidRPr="00A70450">
        <w:rPr>
          <w:b/>
          <w:lang w:val="es-ES_tradnl"/>
        </w:rPr>
        <w:t>AE</w:t>
      </w:r>
      <w:r w:rsidR="00A502C9" w:rsidRPr="00A70450">
        <w:rPr>
          <w:lang w:val="es-ES_tradnl"/>
        </w:rPr>
        <w:t xml:space="preserve">, </w:t>
      </w:r>
      <w:r w:rsidR="008342EF" w:rsidRPr="00A70450">
        <w:rPr>
          <w:lang w:val="es-ES_tradnl"/>
        </w:rPr>
        <w:t xml:space="preserve">la IAP es </w:t>
      </w:r>
      <w:r w:rsidR="00A502C9" w:rsidRPr="00A70450">
        <w:rPr>
          <w:lang w:val="es-ES_tradnl"/>
        </w:rPr>
        <w:t xml:space="preserve">el cómo y la AE es el qué. </w:t>
      </w:r>
      <w:r w:rsidR="008342EF" w:rsidRPr="00A70450">
        <w:rPr>
          <w:lang w:val="es-ES_tradnl"/>
        </w:rPr>
        <w:t>Así es como lo hacemos, n</w:t>
      </w:r>
      <w:r w:rsidR="00A502C9" w:rsidRPr="00A70450">
        <w:rPr>
          <w:lang w:val="es-ES_tradnl"/>
        </w:rPr>
        <w:t xml:space="preserve">o significa que ustedes tienen que hacer lo mismo, </w:t>
      </w:r>
      <w:r w:rsidR="008342EF" w:rsidRPr="00A70450">
        <w:rPr>
          <w:lang w:val="es-ES_tradnl"/>
        </w:rPr>
        <w:t xml:space="preserve">porque </w:t>
      </w:r>
      <w:r w:rsidR="00A502C9" w:rsidRPr="00A70450">
        <w:rPr>
          <w:lang w:val="es-ES_tradnl"/>
        </w:rPr>
        <w:t xml:space="preserve">dependiendo del contexto y de los objetivos de la transformación esto se va a hacer de manera distinta por diferentes lugares y </w:t>
      </w:r>
      <w:r w:rsidR="002003EA" w:rsidRPr="00A70450">
        <w:rPr>
          <w:lang w:val="es-ES_tradnl"/>
        </w:rPr>
        <w:t xml:space="preserve">por los diversos </w:t>
      </w:r>
      <w:r w:rsidR="00A502C9" w:rsidRPr="00A70450">
        <w:rPr>
          <w:lang w:val="es-ES_tradnl"/>
        </w:rPr>
        <w:t xml:space="preserve">actores. Cuenta </w:t>
      </w:r>
      <w:r w:rsidR="002003EA" w:rsidRPr="00A70450">
        <w:rPr>
          <w:lang w:val="es-ES_tradnl"/>
        </w:rPr>
        <w:t xml:space="preserve">mucho </w:t>
      </w:r>
      <w:r w:rsidR="00A502C9" w:rsidRPr="00A70450">
        <w:rPr>
          <w:lang w:val="es-ES_tradnl"/>
        </w:rPr>
        <w:t>el nivel de conocimiento y las preferencias de los actores.</w:t>
      </w:r>
    </w:p>
    <w:p w14:paraId="4D4AA80B" w14:textId="77777777" w:rsidR="00A502C9" w:rsidRPr="00A70450" w:rsidRDefault="00A502C9" w:rsidP="00CF400A">
      <w:pPr>
        <w:jc w:val="both"/>
        <w:rPr>
          <w:lang w:val="es-ES_tradnl"/>
        </w:rPr>
      </w:pPr>
    </w:p>
    <w:p w14:paraId="441D904D" w14:textId="6A8DAD75" w:rsidR="00A502C9" w:rsidRPr="00A70450" w:rsidRDefault="00A502C9" w:rsidP="00CF400A">
      <w:pPr>
        <w:jc w:val="both"/>
        <w:rPr>
          <w:lang w:val="es-ES_tradnl"/>
        </w:rPr>
      </w:pPr>
      <w:r w:rsidRPr="00A70450">
        <w:rPr>
          <w:lang w:val="es-ES_tradnl"/>
        </w:rPr>
        <w:t>En 2017 y 2018 hablamos m</w:t>
      </w:r>
      <w:r w:rsidR="00442B89" w:rsidRPr="00A70450">
        <w:rPr>
          <w:lang w:val="es-ES_tradnl"/>
        </w:rPr>
        <w:t>ucho de los principios de agroe</w:t>
      </w:r>
      <w:r w:rsidRPr="00A70450">
        <w:rPr>
          <w:lang w:val="es-ES_tradnl"/>
        </w:rPr>
        <w:t>c</w:t>
      </w:r>
      <w:r w:rsidR="00442B89" w:rsidRPr="00A70450">
        <w:rPr>
          <w:lang w:val="es-ES_tradnl"/>
        </w:rPr>
        <w:t>o</w:t>
      </w:r>
      <w:r w:rsidRPr="00A70450">
        <w:rPr>
          <w:lang w:val="es-ES_tradnl"/>
        </w:rPr>
        <w:t xml:space="preserve">logía. </w:t>
      </w:r>
      <w:r w:rsidR="006D7922" w:rsidRPr="00A70450">
        <w:rPr>
          <w:lang w:val="es-ES_tradnl"/>
        </w:rPr>
        <w:t xml:space="preserve">Estaba socializando algunos marcos de estos principios. </w:t>
      </w:r>
      <w:r w:rsidRPr="00A70450">
        <w:rPr>
          <w:lang w:val="es-ES_tradnl"/>
        </w:rPr>
        <w:t xml:space="preserve">En esta diapositiva estoy compartiendo cuatro. Los de FAO, los de Altieri </w:t>
      </w:r>
      <w:r w:rsidR="006D7922" w:rsidRPr="00A70450">
        <w:rPr>
          <w:lang w:val="es-ES_tradnl"/>
        </w:rPr>
        <w:t xml:space="preserve">et al. </w:t>
      </w:r>
      <w:r w:rsidRPr="00A70450">
        <w:rPr>
          <w:lang w:val="es-ES_tradnl"/>
        </w:rPr>
        <w:t xml:space="preserve">más bien bio-físicos. Todos estos tienen libre acceso y </w:t>
      </w:r>
      <w:r w:rsidR="006D7922" w:rsidRPr="00A70450">
        <w:rPr>
          <w:lang w:val="es-ES_tradnl"/>
        </w:rPr>
        <w:t xml:space="preserve">se </w:t>
      </w:r>
      <w:r w:rsidRPr="00A70450">
        <w:rPr>
          <w:lang w:val="es-ES_tradnl"/>
        </w:rPr>
        <w:t>pueden conseguir las publicaciones</w:t>
      </w:r>
      <w:r w:rsidR="006D7922" w:rsidRPr="00A70450">
        <w:rPr>
          <w:lang w:val="es-ES_tradnl"/>
        </w:rPr>
        <w:t xml:space="preserve"> en los links</w:t>
      </w:r>
      <w:r w:rsidRPr="00A70450">
        <w:rPr>
          <w:lang w:val="es-ES_tradnl"/>
        </w:rPr>
        <w:t xml:space="preserve">. </w:t>
      </w:r>
      <w:r w:rsidR="006D7922" w:rsidRPr="00A70450">
        <w:rPr>
          <w:lang w:val="es-ES_tradnl"/>
        </w:rPr>
        <w:t>Está la propuesta de la CICSE que es una Coordinadora de P</w:t>
      </w:r>
      <w:r w:rsidRPr="00A70450">
        <w:rPr>
          <w:lang w:val="es-ES_tradnl"/>
        </w:rPr>
        <w:t>rganizaciones en Europa que tienen una lista de principios</w:t>
      </w:r>
      <w:r w:rsidR="006D7922" w:rsidRPr="00A70450">
        <w:rPr>
          <w:lang w:val="es-ES_tradnl"/>
        </w:rPr>
        <w:t xml:space="preserve"> por categoría</w:t>
      </w:r>
      <w:r w:rsidRPr="00A70450">
        <w:rPr>
          <w:lang w:val="es-ES_tradnl"/>
        </w:rPr>
        <w:t xml:space="preserve"> y luego están </w:t>
      </w:r>
      <w:r w:rsidR="006D7922" w:rsidRPr="00A70450">
        <w:rPr>
          <w:lang w:val="es-ES_tradnl"/>
        </w:rPr>
        <w:t>los pilares y principios de la Vía C</w:t>
      </w:r>
      <w:r w:rsidRPr="00A70450">
        <w:rPr>
          <w:lang w:val="es-ES_tradnl"/>
        </w:rPr>
        <w:t>ampesina. La idea es recordar que hay muchos marc</w:t>
      </w:r>
      <w:r w:rsidR="006D7922" w:rsidRPr="00A70450">
        <w:rPr>
          <w:lang w:val="es-ES_tradnl"/>
        </w:rPr>
        <w:t>os de principios de AE y siguen.</w:t>
      </w:r>
    </w:p>
    <w:p w14:paraId="3D35BFCD" w14:textId="77777777" w:rsidR="00A502C9" w:rsidRPr="00A70450" w:rsidRDefault="00A502C9" w:rsidP="00CF400A">
      <w:pPr>
        <w:jc w:val="both"/>
        <w:rPr>
          <w:lang w:val="es-ES_tradnl"/>
        </w:rPr>
      </w:pPr>
    </w:p>
    <w:p w14:paraId="520BEF8B" w14:textId="2C234154" w:rsidR="00A502C9" w:rsidRPr="00A70450" w:rsidRDefault="00A502C9" w:rsidP="00CF400A">
      <w:pPr>
        <w:jc w:val="both"/>
        <w:rPr>
          <w:lang w:val="es-ES_tradnl"/>
        </w:rPr>
      </w:pPr>
      <w:r w:rsidRPr="00A70450">
        <w:rPr>
          <w:lang w:val="es-ES_tradnl"/>
        </w:rPr>
        <w:t xml:space="preserve">Algo interesante </w:t>
      </w:r>
      <w:r w:rsidR="006D7922" w:rsidRPr="00A70450">
        <w:rPr>
          <w:lang w:val="es-ES_tradnl"/>
        </w:rPr>
        <w:t xml:space="preserve">sobre el trabajo </w:t>
      </w:r>
      <w:r w:rsidRPr="00A70450">
        <w:rPr>
          <w:lang w:val="es-ES_tradnl"/>
        </w:rPr>
        <w:t xml:space="preserve">de comparar los </w:t>
      </w:r>
      <w:r w:rsidR="006D7922" w:rsidRPr="00A70450">
        <w:rPr>
          <w:lang w:val="es-ES_tradnl"/>
        </w:rPr>
        <w:t xml:space="preserve">diferentes </w:t>
      </w:r>
      <w:r w:rsidRPr="00A70450">
        <w:rPr>
          <w:lang w:val="es-ES_tradnl"/>
        </w:rPr>
        <w:t xml:space="preserve">marcos es ver características de los diferentes marcos. </w:t>
      </w:r>
      <w:r w:rsidR="006D7922" w:rsidRPr="00A70450">
        <w:rPr>
          <w:lang w:val="es-ES_tradnl"/>
        </w:rPr>
        <w:t>Este cuadro lo elaboro primeramente María Yumbla y luego yo cambié algunos y añadí</w:t>
      </w:r>
      <w:r w:rsidRPr="00A70450">
        <w:rPr>
          <w:lang w:val="es-ES_tradnl"/>
        </w:rPr>
        <w:t xml:space="preserve"> otros. Lo que es interesante es que los que más se ha</w:t>
      </w:r>
      <w:r w:rsidR="006D7922" w:rsidRPr="00A70450">
        <w:rPr>
          <w:lang w:val="es-ES_tradnl"/>
        </w:rPr>
        <w:t>n</w:t>
      </w:r>
      <w:r w:rsidRPr="00A70450">
        <w:rPr>
          <w:lang w:val="es-ES_tradnl"/>
        </w:rPr>
        <w:t xml:space="preserve"> trabajado son los biofísicos o ecológicos. Menos se ve</w:t>
      </w:r>
      <w:r w:rsidR="006D7922" w:rsidRPr="00A70450">
        <w:rPr>
          <w:lang w:val="es-ES_tradnl"/>
        </w:rPr>
        <w:t>n</w:t>
      </w:r>
      <w:r w:rsidRPr="00A70450">
        <w:rPr>
          <w:lang w:val="es-ES_tradnl"/>
        </w:rPr>
        <w:t xml:space="preserve"> las otras características </w:t>
      </w:r>
      <w:r w:rsidR="006D7922" w:rsidRPr="00A70450">
        <w:rPr>
          <w:lang w:val="es-ES_tradnl"/>
        </w:rPr>
        <w:t>(contexto, ecología, aspectos sociales y culturales,</w:t>
      </w:r>
      <w:r w:rsidR="0089333D" w:rsidRPr="00A70450">
        <w:rPr>
          <w:lang w:val="es-ES_tradnl"/>
        </w:rPr>
        <w:t xml:space="preserve"> políticos, económicos)</w:t>
      </w:r>
      <w:r w:rsidR="006D7922" w:rsidRPr="00A70450">
        <w:rPr>
          <w:lang w:val="es-ES_tradnl"/>
        </w:rPr>
        <w:t xml:space="preserve"> </w:t>
      </w:r>
      <w:r w:rsidRPr="00A70450">
        <w:rPr>
          <w:lang w:val="es-ES_tradnl"/>
        </w:rPr>
        <w:t>que son las</w:t>
      </w:r>
      <w:r w:rsidR="0089333D" w:rsidRPr="00A70450">
        <w:rPr>
          <w:lang w:val="es-ES_tradnl"/>
        </w:rPr>
        <w:t xml:space="preserve"> que muchas veces</w:t>
      </w:r>
      <w:r w:rsidRPr="00A70450">
        <w:rPr>
          <w:lang w:val="es-ES_tradnl"/>
        </w:rPr>
        <w:t xml:space="preserve"> definen cuál marco va a funcionar para nosotros. No</w:t>
      </w:r>
      <w:r w:rsidR="0089333D" w:rsidRPr="00A70450">
        <w:rPr>
          <w:lang w:val="es-ES_tradnl"/>
        </w:rPr>
        <w:t>sotros no</w:t>
      </w:r>
      <w:r w:rsidRPr="00A70450">
        <w:rPr>
          <w:lang w:val="es-ES_tradnl"/>
        </w:rPr>
        <w:t xml:space="preserve"> tenemos como un preferido. </w:t>
      </w:r>
      <w:r w:rsidR="0089333D" w:rsidRPr="00A70450">
        <w:rPr>
          <w:lang w:val="es-ES_tradnl"/>
        </w:rPr>
        <w:t>Es parte del proceso que van a ver en el estudio de caso. Aquí u</w:t>
      </w:r>
      <w:r w:rsidRPr="00A70450">
        <w:rPr>
          <w:lang w:val="es-ES_tradnl"/>
        </w:rPr>
        <w:t>n recordatorio 2017, hi</w:t>
      </w:r>
      <w:r w:rsidR="0089333D" w:rsidRPr="00A70450">
        <w:rPr>
          <w:lang w:val="es-ES_tradnl"/>
        </w:rPr>
        <w:t>cimos un ejercicio de aplicar có</w:t>
      </w:r>
      <w:r w:rsidRPr="00A70450">
        <w:rPr>
          <w:lang w:val="es-ES_tradnl"/>
        </w:rPr>
        <w:t xml:space="preserve">mo los principios se estaban aplicando en </w:t>
      </w:r>
      <w:r w:rsidR="0089333D" w:rsidRPr="00A70450">
        <w:rPr>
          <w:lang w:val="es-ES_tradnl"/>
        </w:rPr>
        <w:t xml:space="preserve">nuestras </w:t>
      </w:r>
      <w:r w:rsidRPr="00A70450">
        <w:rPr>
          <w:lang w:val="es-ES_tradnl"/>
        </w:rPr>
        <w:t>organizaciones o proyectos.</w:t>
      </w:r>
    </w:p>
    <w:p w14:paraId="2EF179B2" w14:textId="77777777" w:rsidR="00A502C9" w:rsidRPr="00A70450" w:rsidRDefault="00A502C9" w:rsidP="00CF400A">
      <w:pPr>
        <w:jc w:val="both"/>
        <w:rPr>
          <w:lang w:val="es-ES_tradnl"/>
        </w:rPr>
      </w:pPr>
    </w:p>
    <w:p w14:paraId="00D65F1C" w14:textId="3E7FB93F" w:rsidR="00A502C9" w:rsidRPr="00A70450" w:rsidRDefault="00723396" w:rsidP="00CF400A">
      <w:pPr>
        <w:jc w:val="both"/>
        <w:rPr>
          <w:lang w:val="es-ES_tradnl"/>
        </w:rPr>
      </w:pPr>
      <w:r w:rsidRPr="00A70450">
        <w:rPr>
          <w:lang w:val="es-ES_tradnl"/>
        </w:rPr>
        <w:lastRenderedPageBreak/>
        <w:t>Además hay</w:t>
      </w:r>
      <w:r w:rsidR="00A502C9" w:rsidRPr="00A70450">
        <w:rPr>
          <w:lang w:val="es-ES_tradnl"/>
        </w:rPr>
        <w:t xml:space="preserve"> marcos para analizar el desempeño o la transición</w:t>
      </w:r>
      <w:r w:rsidR="00C67659" w:rsidRPr="00A70450">
        <w:rPr>
          <w:lang w:val="es-ES_tradnl"/>
        </w:rPr>
        <w:t xml:space="preserve"> agroecológica</w:t>
      </w:r>
      <w:r w:rsidR="00A502C9" w:rsidRPr="00A70450">
        <w:rPr>
          <w:lang w:val="es-ES_tradnl"/>
        </w:rPr>
        <w:t xml:space="preserve">. Hay muchas diferentes maneras de hacerlo. </w:t>
      </w:r>
      <w:r w:rsidR="00C67659" w:rsidRPr="00A70450">
        <w:rPr>
          <w:lang w:val="es-ES_tradnl"/>
        </w:rPr>
        <w:t xml:space="preserve">La propuesta de Biovisión </w:t>
      </w:r>
      <w:r w:rsidR="00A502C9" w:rsidRPr="00A70450">
        <w:rPr>
          <w:lang w:val="es-ES_tradnl"/>
        </w:rPr>
        <w:t xml:space="preserve">integra </w:t>
      </w:r>
      <w:r w:rsidR="00C67659" w:rsidRPr="00A70450">
        <w:rPr>
          <w:lang w:val="es-ES_tradnl"/>
        </w:rPr>
        <w:t xml:space="preserve">el marco de </w:t>
      </w:r>
      <w:r w:rsidR="00A502C9" w:rsidRPr="00A70450">
        <w:rPr>
          <w:lang w:val="es-ES_tradnl"/>
        </w:rPr>
        <w:t xml:space="preserve">FAO con Glissman, está Lume que viene de Brasil </w:t>
      </w:r>
      <w:r w:rsidR="00C67659" w:rsidRPr="00A70450">
        <w:rPr>
          <w:lang w:val="es-ES_tradnl"/>
        </w:rPr>
        <w:t xml:space="preserve">de Petersen et al. </w:t>
      </w:r>
      <w:r w:rsidR="00A502C9" w:rsidRPr="00A70450">
        <w:rPr>
          <w:lang w:val="es-ES_tradnl"/>
        </w:rPr>
        <w:t>que utiliza la teoría del metabolismo social</w:t>
      </w:r>
      <w:r w:rsidR="00C67659" w:rsidRPr="00A70450">
        <w:rPr>
          <w:lang w:val="es-ES_tradnl"/>
        </w:rPr>
        <w:t>, pero para hacer lo mismo. Es un a</w:t>
      </w:r>
      <w:r w:rsidR="00A502C9" w:rsidRPr="00A70450">
        <w:rPr>
          <w:lang w:val="es-ES_tradnl"/>
        </w:rPr>
        <w:t>nálisis</w:t>
      </w:r>
      <w:r w:rsidR="00C67659" w:rsidRPr="00A70450">
        <w:rPr>
          <w:lang w:val="es-ES_tradnl"/>
        </w:rPr>
        <w:t xml:space="preserve"> y monitoreo del desempeño de la AE</w:t>
      </w:r>
      <w:r w:rsidR="00A502C9" w:rsidRPr="00A70450">
        <w:rPr>
          <w:lang w:val="es-ES_tradnl"/>
        </w:rPr>
        <w:t xml:space="preserve"> o </w:t>
      </w:r>
      <w:r w:rsidR="00C67659" w:rsidRPr="00A70450">
        <w:rPr>
          <w:lang w:val="es-ES_tradnl"/>
        </w:rPr>
        <w:t xml:space="preserve">la </w:t>
      </w:r>
      <w:r w:rsidR="00A502C9" w:rsidRPr="00A70450">
        <w:rPr>
          <w:lang w:val="es-ES_tradnl"/>
        </w:rPr>
        <w:t xml:space="preserve">transición. </w:t>
      </w:r>
      <w:r w:rsidR="00C67659" w:rsidRPr="00A70450">
        <w:rPr>
          <w:lang w:val="es-ES_tradnl"/>
        </w:rPr>
        <w:t xml:space="preserve">El </w:t>
      </w:r>
      <w:r w:rsidR="00A502C9" w:rsidRPr="00A70450">
        <w:rPr>
          <w:lang w:val="es-ES_tradnl"/>
        </w:rPr>
        <w:t>TAPE de la FAO se traduce a herramienta para la evaluación del desempeño agroecológico. Tiene</w:t>
      </w:r>
      <w:r w:rsidR="00C67659" w:rsidRPr="00A70450">
        <w:rPr>
          <w:lang w:val="es-ES_tradnl"/>
        </w:rPr>
        <w:t xml:space="preserve"> ahorita</w:t>
      </w:r>
      <w:r w:rsidR="00A502C9" w:rsidRPr="00A70450">
        <w:rPr>
          <w:lang w:val="es-ES_tradnl"/>
        </w:rPr>
        <w:t xml:space="preserve"> mucha fuerza. Claire y la CdP Andes apoyaron un evento el año pasado. También MESMIS tiene mucho rato de andar </w:t>
      </w:r>
      <w:r w:rsidR="00C67659" w:rsidRPr="00A70450">
        <w:rPr>
          <w:lang w:val="es-ES_tradnl"/>
        </w:rPr>
        <w:t>que se puede aplicar a analizar el</w:t>
      </w:r>
      <w:r w:rsidR="00A502C9" w:rsidRPr="00A70450">
        <w:rPr>
          <w:lang w:val="es-ES_tradnl"/>
        </w:rPr>
        <w:t xml:space="preserve"> desempeño de la transición agroecológica. </w:t>
      </w:r>
      <w:r w:rsidR="00C67659" w:rsidRPr="00A70450">
        <w:rPr>
          <w:lang w:val="es-ES_tradnl"/>
        </w:rPr>
        <w:t>Estuvimos en un t</w:t>
      </w:r>
      <w:r w:rsidR="00A502C9" w:rsidRPr="00A70450">
        <w:rPr>
          <w:lang w:val="es-ES_tradnl"/>
        </w:rPr>
        <w:t>aller en México donde hablamos del TAPE y viendo la aplicación de la metodología, criticán</w:t>
      </w:r>
      <w:r w:rsidR="00C67659" w:rsidRPr="00A70450">
        <w:rPr>
          <w:lang w:val="es-ES_tradnl"/>
        </w:rPr>
        <w:t>dola y una cosa que quería seña</w:t>
      </w:r>
      <w:r w:rsidR="00A502C9" w:rsidRPr="00A70450">
        <w:rPr>
          <w:lang w:val="es-ES_tradnl"/>
        </w:rPr>
        <w:t xml:space="preserve">lar es que lo que usa en la primera fase es un enfoque cualitativo de </w:t>
      </w:r>
      <w:r w:rsidR="00844F7B" w:rsidRPr="00A70450">
        <w:rPr>
          <w:lang w:val="es-ES_tradnl"/>
        </w:rPr>
        <w:t xml:space="preserve">qué tan bien se están desempeñando </w:t>
      </w:r>
      <w:r w:rsidR="00A502C9" w:rsidRPr="00A70450">
        <w:rPr>
          <w:lang w:val="es-ES_tradnl"/>
        </w:rPr>
        <w:t>los diferentes elementos de la FAO</w:t>
      </w:r>
      <w:r w:rsidR="00844F7B" w:rsidRPr="00A70450">
        <w:rPr>
          <w:lang w:val="es-ES_tradnl"/>
        </w:rPr>
        <w:t xml:space="preserve">, en </w:t>
      </w:r>
      <w:r w:rsidR="00A502C9" w:rsidRPr="00A70450">
        <w:rPr>
          <w:lang w:val="es-ES_tradnl"/>
        </w:rPr>
        <w:t xml:space="preserve"> donde se les da un puntaje de qué tan fuerte están esos 10 elementos. Se pueden utilizar para comparar a través del tiempo cómo se están desempeñando los elementos. </w:t>
      </w:r>
      <w:r w:rsidR="00844F7B" w:rsidRPr="00A70450">
        <w:rPr>
          <w:lang w:val="es-ES_tradnl"/>
        </w:rPr>
        <w:t>Có</w:t>
      </w:r>
      <w:r w:rsidR="00A502C9" w:rsidRPr="00A70450">
        <w:rPr>
          <w:lang w:val="es-ES_tradnl"/>
        </w:rPr>
        <w:t>mo estaban después de unos años del proyecto. Hay muchas otras</w:t>
      </w:r>
      <w:r w:rsidR="00B90052" w:rsidRPr="00A70450">
        <w:rPr>
          <w:lang w:val="es-ES_tradnl"/>
        </w:rPr>
        <w:t xml:space="preserve"> propuestas a las que podemos l</w:t>
      </w:r>
      <w:r w:rsidR="00A502C9" w:rsidRPr="00A70450">
        <w:rPr>
          <w:lang w:val="es-ES_tradnl"/>
        </w:rPr>
        <w:t>l</w:t>
      </w:r>
      <w:r w:rsidR="00B90052" w:rsidRPr="00A70450">
        <w:rPr>
          <w:lang w:val="es-ES_tradnl"/>
        </w:rPr>
        <w:t>e</w:t>
      </w:r>
      <w:r w:rsidR="00A502C9" w:rsidRPr="00A70450">
        <w:rPr>
          <w:lang w:val="es-ES_tradnl"/>
        </w:rPr>
        <w:t>gar.</w:t>
      </w:r>
    </w:p>
    <w:p w14:paraId="3B0B668D" w14:textId="77777777" w:rsidR="00A502C9" w:rsidRPr="00A70450" w:rsidRDefault="00A502C9" w:rsidP="00CF400A">
      <w:pPr>
        <w:jc w:val="both"/>
        <w:rPr>
          <w:lang w:val="es-ES_tradnl"/>
        </w:rPr>
      </w:pPr>
    </w:p>
    <w:p w14:paraId="5469C5E3" w14:textId="77777777" w:rsidR="006543F5" w:rsidRPr="00A70450" w:rsidRDefault="00844F7B" w:rsidP="00CF400A">
      <w:pPr>
        <w:jc w:val="both"/>
        <w:rPr>
          <w:lang w:val="es-ES_tradnl"/>
        </w:rPr>
      </w:pPr>
      <w:r w:rsidRPr="00A70450">
        <w:rPr>
          <w:lang w:val="es-ES_tradnl"/>
        </w:rPr>
        <w:t>En Vermont un ejemplo es la finca de Nancy y John Hayden, con quienes hemos trabajado desde 2009.</w:t>
      </w:r>
      <w:r w:rsidR="00A502C9" w:rsidRPr="00A70450">
        <w:rPr>
          <w:lang w:val="es-ES_tradnl"/>
        </w:rPr>
        <w:t xml:space="preserve"> Lo que pueden ver es que en 2009 los estudiantes</w:t>
      </w:r>
      <w:r w:rsidRPr="00A70450">
        <w:rPr>
          <w:lang w:val="es-ES_tradnl"/>
        </w:rPr>
        <w:t xml:space="preserve"> de mi clase de AE</w:t>
      </w:r>
      <w:r w:rsidR="00A502C9" w:rsidRPr="00A70450">
        <w:rPr>
          <w:lang w:val="es-ES_tradnl"/>
        </w:rPr>
        <w:t xml:space="preserve"> hicieron un mapa de la finca</w:t>
      </w:r>
      <w:r w:rsidRPr="00A70450">
        <w:rPr>
          <w:lang w:val="es-ES_tradnl"/>
        </w:rPr>
        <w:t xml:space="preserve"> y pueden ver los diferentes agroecológicos de la finca. A través de una entrevista d</w:t>
      </w:r>
      <w:r w:rsidR="00A502C9" w:rsidRPr="00A70450">
        <w:rPr>
          <w:lang w:val="es-ES_tradnl"/>
        </w:rPr>
        <w:t>ijeron que los pri</w:t>
      </w:r>
      <w:r w:rsidRPr="00A70450">
        <w:rPr>
          <w:lang w:val="es-ES_tradnl"/>
        </w:rPr>
        <w:t>ncipios eran unos y e</w:t>
      </w:r>
      <w:r w:rsidR="00A502C9" w:rsidRPr="00A70450">
        <w:rPr>
          <w:lang w:val="es-ES_tradnl"/>
        </w:rPr>
        <w:t xml:space="preserve">n el presente ha habido muchos cambios. </w:t>
      </w:r>
      <w:r w:rsidR="006543F5" w:rsidRPr="00A70450">
        <w:rPr>
          <w:lang w:val="es-ES_tradnl"/>
        </w:rPr>
        <w:t xml:space="preserve">Se ha dado una transformación basada en un número de principios. </w:t>
      </w:r>
      <w:r w:rsidR="00A502C9" w:rsidRPr="00A70450">
        <w:rPr>
          <w:lang w:val="es-ES_tradnl"/>
        </w:rPr>
        <w:t>Es toda una historia que está en el libro</w:t>
      </w:r>
      <w:r w:rsidR="006543F5" w:rsidRPr="00A70450">
        <w:rPr>
          <w:lang w:val="es-ES_tradnl"/>
        </w:rPr>
        <w:t xml:space="preserve"> que les enseñé</w:t>
      </w:r>
      <w:r w:rsidR="00A502C9" w:rsidRPr="00A70450">
        <w:rPr>
          <w:lang w:val="es-ES_tradnl"/>
        </w:rPr>
        <w:t xml:space="preserve">, pero </w:t>
      </w:r>
      <w:r w:rsidR="006543F5" w:rsidRPr="00A70450">
        <w:rPr>
          <w:lang w:val="es-ES_tradnl"/>
        </w:rPr>
        <w:t xml:space="preserve">es </w:t>
      </w:r>
      <w:r w:rsidR="00A502C9" w:rsidRPr="00A70450">
        <w:rPr>
          <w:lang w:val="es-ES_tradnl"/>
        </w:rPr>
        <w:t>solo un ejemplo</w:t>
      </w:r>
      <w:r w:rsidR="006543F5" w:rsidRPr="00A70450">
        <w:rPr>
          <w:lang w:val="es-ES_tradnl"/>
        </w:rPr>
        <w:t xml:space="preserve"> de la transformación</w:t>
      </w:r>
      <w:r w:rsidR="00A502C9" w:rsidRPr="00A70450">
        <w:rPr>
          <w:lang w:val="es-ES_tradnl"/>
        </w:rPr>
        <w:t xml:space="preserve">. </w:t>
      </w:r>
    </w:p>
    <w:p w14:paraId="4B86B2DE" w14:textId="77777777" w:rsidR="006543F5" w:rsidRPr="00A70450" w:rsidRDefault="006543F5" w:rsidP="00CF400A">
      <w:pPr>
        <w:jc w:val="both"/>
        <w:rPr>
          <w:lang w:val="es-ES_tradnl"/>
        </w:rPr>
      </w:pPr>
    </w:p>
    <w:p w14:paraId="0DABB262" w14:textId="54BD39F5" w:rsidR="0008083B" w:rsidRPr="00A70450" w:rsidRDefault="00A502C9" w:rsidP="00CF400A">
      <w:pPr>
        <w:jc w:val="both"/>
        <w:rPr>
          <w:lang w:val="es-ES_tradnl"/>
        </w:rPr>
      </w:pPr>
      <w:r w:rsidRPr="00A70450">
        <w:rPr>
          <w:lang w:val="es-ES_tradnl"/>
        </w:rPr>
        <w:t xml:space="preserve">El otro </w:t>
      </w:r>
      <w:r w:rsidR="006543F5" w:rsidRPr="00A70450">
        <w:rPr>
          <w:lang w:val="es-ES_tradnl"/>
        </w:rPr>
        <w:t xml:space="preserve">estudio de caso </w:t>
      </w:r>
      <w:r w:rsidRPr="00A70450">
        <w:rPr>
          <w:lang w:val="es-ES_tradnl"/>
        </w:rPr>
        <w:t xml:space="preserve">que </w:t>
      </w:r>
      <w:r w:rsidR="006543F5" w:rsidRPr="00A70450">
        <w:rPr>
          <w:lang w:val="es-ES_tradnl"/>
        </w:rPr>
        <w:t>l</w:t>
      </w:r>
      <w:r w:rsidRPr="00A70450">
        <w:rPr>
          <w:lang w:val="es-ES_tradnl"/>
        </w:rPr>
        <w:t xml:space="preserve">es quería presentar es un trabajo de agroecología urbana y peri urbana </w:t>
      </w:r>
      <w:r w:rsidR="006543F5" w:rsidRPr="00A70450">
        <w:rPr>
          <w:lang w:val="es-ES_tradnl"/>
        </w:rPr>
        <w:t xml:space="preserve">en Vermont, con un equipo </w:t>
      </w:r>
      <w:r w:rsidRPr="00A70450">
        <w:rPr>
          <w:lang w:val="es-ES_tradnl"/>
        </w:rPr>
        <w:t>bastante interdisc</w:t>
      </w:r>
      <w:r w:rsidR="00B90052" w:rsidRPr="00A70450">
        <w:rPr>
          <w:lang w:val="es-ES_tradnl"/>
        </w:rPr>
        <w:t>iplinar</w:t>
      </w:r>
      <w:r w:rsidR="006543F5" w:rsidRPr="00A70450">
        <w:rPr>
          <w:lang w:val="es-ES_tradnl"/>
        </w:rPr>
        <w:t>. Nuevamente</w:t>
      </w:r>
      <w:r w:rsidR="00B90052" w:rsidRPr="00A70450">
        <w:rPr>
          <w:lang w:val="es-ES_tradnl"/>
        </w:rPr>
        <w:t xml:space="preserve"> el enfoque</w:t>
      </w:r>
      <w:r w:rsidR="006543F5" w:rsidRPr="00A70450">
        <w:rPr>
          <w:lang w:val="es-ES_tradnl"/>
        </w:rPr>
        <w:t xml:space="preserve"> que hemos tenido ha sido de proceso</w:t>
      </w:r>
      <w:r w:rsidR="00B90052" w:rsidRPr="00A70450">
        <w:rPr>
          <w:lang w:val="es-ES_tradnl"/>
        </w:rPr>
        <w:t>. Empezando en</w:t>
      </w:r>
      <w:r w:rsidRPr="00A70450">
        <w:rPr>
          <w:lang w:val="es-ES_tradnl"/>
        </w:rPr>
        <w:t xml:space="preserve"> 2016, se acordaron </w:t>
      </w:r>
      <w:r w:rsidR="006543F5" w:rsidRPr="00A70450">
        <w:rPr>
          <w:lang w:val="es-ES_tradnl"/>
        </w:rPr>
        <w:t xml:space="preserve">principios </w:t>
      </w:r>
      <w:r w:rsidRPr="00A70450">
        <w:rPr>
          <w:lang w:val="es-ES_tradnl"/>
        </w:rPr>
        <w:t xml:space="preserve">marcos, </w:t>
      </w:r>
      <w:r w:rsidR="006543F5" w:rsidRPr="00A70450">
        <w:rPr>
          <w:lang w:val="es-ES_tradnl"/>
        </w:rPr>
        <w:t xml:space="preserve">se hicieron talleres de socialización, se hicieron </w:t>
      </w:r>
      <w:r w:rsidRPr="00A70450">
        <w:rPr>
          <w:lang w:val="es-ES_tradnl"/>
        </w:rPr>
        <w:t>intercambios con Cuba</w:t>
      </w:r>
      <w:r w:rsidR="006543F5" w:rsidRPr="00A70450">
        <w:rPr>
          <w:lang w:val="es-ES_tradnl"/>
        </w:rPr>
        <w:t xml:space="preserve"> para ver cómo la agroecología se expresaba allá</w:t>
      </w:r>
      <w:r w:rsidRPr="00A70450">
        <w:rPr>
          <w:lang w:val="es-ES_tradnl"/>
        </w:rPr>
        <w:t>,</w:t>
      </w:r>
      <w:r w:rsidR="006543F5" w:rsidRPr="00A70450">
        <w:rPr>
          <w:lang w:val="es-ES_tradnl"/>
        </w:rPr>
        <w:t xml:space="preserve"> se escogió métodos, esto es IAP. El</w:t>
      </w:r>
      <w:r w:rsidRPr="00A70450">
        <w:rPr>
          <w:lang w:val="es-ES_tradnl"/>
        </w:rPr>
        <w:t xml:space="preserve"> el estudio de caso es </w:t>
      </w:r>
      <w:r w:rsidR="006543F5" w:rsidRPr="00A70450">
        <w:rPr>
          <w:lang w:val="es-ES_tradnl"/>
        </w:rPr>
        <w:t xml:space="preserve">sobre </w:t>
      </w:r>
      <w:r w:rsidRPr="00A70450">
        <w:rPr>
          <w:lang w:val="es-ES_tradnl"/>
        </w:rPr>
        <w:t>una ONG que maneja</w:t>
      </w:r>
      <w:r w:rsidR="006543F5" w:rsidRPr="00A70450">
        <w:rPr>
          <w:lang w:val="es-ES_tradnl"/>
        </w:rPr>
        <w:t xml:space="preserve"> má</w:t>
      </w:r>
      <w:r w:rsidR="0008083B" w:rsidRPr="00A70450">
        <w:rPr>
          <w:lang w:val="es-ES_tradnl"/>
        </w:rPr>
        <w:t>s de 252</w:t>
      </w:r>
      <w:r w:rsidR="00E97146" w:rsidRPr="00A70450">
        <w:rPr>
          <w:lang w:val="es-ES_tradnl"/>
        </w:rPr>
        <w:t xml:space="preserve"> ha en la periferia de Burlington. </w:t>
      </w:r>
      <w:r w:rsidR="0008083B" w:rsidRPr="00A70450">
        <w:rPr>
          <w:lang w:val="es-ES_tradnl"/>
        </w:rPr>
        <w:t>Es una zona peri-urbana que busca fortalecer los sistemas alimentarios comunitarios, es un manejo de paisaje o territorio. Trabajando con ellos escogieron el marco de CICSE y escogieron dos principios, el primero más ecológico es r</w:t>
      </w:r>
      <w:r w:rsidR="00374E35" w:rsidRPr="00A70450">
        <w:rPr>
          <w:lang w:val="es-ES_tradnl"/>
        </w:rPr>
        <w:t xml:space="preserve">eforzar los elementos de los sistemas agrícolas y el segundo es </w:t>
      </w:r>
      <w:r w:rsidR="008F08BE" w:rsidRPr="00A70450">
        <w:rPr>
          <w:lang w:val="es-ES_tradnl"/>
        </w:rPr>
        <w:t>reforzar los alimentos, los productores locales, sus conocimientos y espiritualidad, uno más social-cultural.</w:t>
      </w:r>
    </w:p>
    <w:p w14:paraId="775A0D4D" w14:textId="77777777" w:rsidR="008F08BE" w:rsidRPr="00A70450" w:rsidRDefault="008F08BE" w:rsidP="00CF400A">
      <w:pPr>
        <w:jc w:val="both"/>
        <w:rPr>
          <w:lang w:val="es-ES_tradnl"/>
        </w:rPr>
      </w:pPr>
    </w:p>
    <w:p w14:paraId="4CAECCB2" w14:textId="51E8D638" w:rsidR="00E907BD" w:rsidRPr="00A70450" w:rsidRDefault="00A502C9" w:rsidP="00CF400A">
      <w:pPr>
        <w:jc w:val="both"/>
        <w:rPr>
          <w:lang w:val="es-ES_tradnl"/>
        </w:rPr>
      </w:pPr>
      <w:r w:rsidRPr="00A70450">
        <w:rPr>
          <w:lang w:val="es-ES_tradnl"/>
        </w:rPr>
        <w:t xml:space="preserve">Pueden ver un mapa donde pueden ver los usos de la tierra. Lo que hicimos fue hacer inventarios de los diferentes usos de suelo </w:t>
      </w:r>
      <w:r w:rsidR="008F08BE" w:rsidRPr="00A70450">
        <w:rPr>
          <w:lang w:val="es-ES_tradnl"/>
        </w:rPr>
        <w:t xml:space="preserve">para definir el punto de parte, </w:t>
      </w:r>
      <w:r w:rsidRPr="00A70450">
        <w:rPr>
          <w:lang w:val="es-ES_tradnl"/>
        </w:rPr>
        <w:t>donde lo</w:t>
      </w:r>
      <w:r w:rsidR="008F08BE" w:rsidRPr="00A70450">
        <w:rPr>
          <w:lang w:val="es-ES_tradnl"/>
        </w:rPr>
        <w:t>s actores que manejan la tierra nos dijeron en cada zona los principios que veían.</w:t>
      </w:r>
      <w:r w:rsidRPr="00A70450">
        <w:rPr>
          <w:lang w:val="es-ES_tradnl"/>
        </w:rPr>
        <w:t xml:space="preserve"> </w:t>
      </w:r>
      <w:r w:rsidR="008F08BE" w:rsidRPr="00A70450">
        <w:rPr>
          <w:lang w:val="es-ES_tradnl"/>
        </w:rPr>
        <w:t>Se usaron dos métodos: e</w:t>
      </w:r>
      <w:r w:rsidRPr="00A70450">
        <w:rPr>
          <w:lang w:val="es-ES_tradnl"/>
        </w:rPr>
        <w:t>ntrevistas con mapas</w:t>
      </w:r>
      <w:r w:rsidR="008F08BE" w:rsidRPr="00A70450">
        <w:rPr>
          <w:lang w:val="es-ES_tradnl"/>
        </w:rPr>
        <w:t xml:space="preserve"> con la gente y el otro es un método fotoboss donde se les pide a lxs participantes </w:t>
      </w:r>
      <w:r w:rsidRPr="00A70450">
        <w:rPr>
          <w:lang w:val="es-ES_tradnl"/>
        </w:rPr>
        <w:t>que tomen</w:t>
      </w:r>
      <w:r w:rsidR="008F08BE" w:rsidRPr="00A70450">
        <w:rPr>
          <w:lang w:val="es-ES_tradnl"/>
        </w:rPr>
        <w:t xml:space="preserve"> foto y describan qué principios</w:t>
      </w:r>
      <w:r w:rsidRPr="00A70450">
        <w:rPr>
          <w:lang w:val="es-ES_tradnl"/>
        </w:rPr>
        <w:t xml:space="preserve"> ven en esa foto en particular. Con esa información María</w:t>
      </w:r>
      <w:r w:rsidR="008F08BE" w:rsidRPr="00A70450">
        <w:rPr>
          <w:lang w:val="es-ES_tradnl"/>
        </w:rPr>
        <w:t xml:space="preserve"> J. de Puerto Rico</w:t>
      </w:r>
      <w:r w:rsidRPr="00A70450">
        <w:rPr>
          <w:lang w:val="es-ES_tradnl"/>
        </w:rPr>
        <w:t xml:space="preserve"> ha hecho un análisis de la frecuencia con la que la gente está hablando de esos principios</w:t>
      </w:r>
      <w:r w:rsidR="00C31318" w:rsidRPr="00A70450">
        <w:rPr>
          <w:lang w:val="es-ES_tradnl"/>
        </w:rPr>
        <w:t xml:space="preserve"> (15 principios de CICSE por categorías)</w:t>
      </w:r>
      <w:r w:rsidRPr="00A70450">
        <w:rPr>
          <w:lang w:val="es-ES_tradnl"/>
        </w:rPr>
        <w:t xml:space="preserve">, identificándolos a profundidad. </w:t>
      </w:r>
      <w:r w:rsidR="00E907BD" w:rsidRPr="00A70450">
        <w:rPr>
          <w:lang w:val="es-ES_tradnl"/>
        </w:rPr>
        <w:t xml:space="preserve">Ésta </w:t>
      </w:r>
      <w:r w:rsidR="00C31318" w:rsidRPr="00A70450">
        <w:rPr>
          <w:lang w:val="es-ES_tradnl"/>
        </w:rPr>
        <w:t>es su tesis doctoral, a partir de los actores.</w:t>
      </w:r>
    </w:p>
    <w:p w14:paraId="4EEBE17F" w14:textId="77777777" w:rsidR="00E907BD" w:rsidRPr="00A70450" w:rsidRDefault="00E907BD" w:rsidP="00CF400A">
      <w:pPr>
        <w:jc w:val="both"/>
        <w:rPr>
          <w:lang w:val="es-ES_tradnl"/>
        </w:rPr>
      </w:pPr>
    </w:p>
    <w:p w14:paraId="11FD432A" w14:textId="215F60AA" w:rsidR="00A502C9" w:rsidRPr="00A70450" w:rsidRDefault="00A502C9" w:rsidP="00CF400A">
      <w:pPr>
        <w:jc w:val="both"/>
        <w:rPr>
          <w:lang w:val="es-ES_tradnl"/>
        </w:rPr>
      </w:pPr>
      <w:r w:rsidRPr="00A70450">
        <w:rPr>
          <w:lang w:val="es-ES_tradnl"/>
        </w:rPr>
        <w:lastRenderedPageBreak/>
        <w:t xml:space="preserve">El siguiente paso era preguntar cómo nos lanzamos hacia la transformación. En enero </w:t>
      </w:r>
      <w:r w:rsidR="00C31318" w:rsidRPr="00A70450">
        <w:rPr>
          <w:lang w:val="es-ES_tradnl"/>
        </w:rPr>
        <w:t xml:space="preserve">tuvimos un </w:t>
      </w:r>
      <w:r w:rsidRPr="00A70450">
        <w:rPr>
          <w:lang w:val="es-ES_tradnl"/>
        </w:rPr>
        <w:t xml:space="preserve">taller donde todas las personas que participaron que fueron como 15 </w:t>
      </w:r>
      <w:r w:rsidR="00B90052" w:rsidRPr="00A70450">
        <w:rPr>
          <w:lang w:val="es-ES_tradnl"/>
        </w:rPr>
        <w:t>pudieron compartir lo que hicie</w:t>
      </w:r>
      <w:r w:rsidRPr="00A70450">
        <w:rPr>
          <w:lang w:val="es-ES_tradnl"/>
        </w:rPr>
        <w:t>r</w:t>
      </w:r>
      <w:r w:rsidR="00B90052" w:rsidRPr="00A70450">
        <w:rPr>
          <w:lang w:val="es-ES_tradnl"/>
        </w:rPr>
        <w:t>o</w:t>
      </w:r>
      <w:r w:rsidRPr="00A70450">
        <w:rPr>
          <w:lang w:val="es-ES_tradnl"/>
        </w:rPr>
        <w:t xml:space="preserve">n, pasamos </w:t>
      </w:r>
      <w:r w:rsidR="000416E5" w:rsidRPr="00A70450">
        <w:rPr>
          <w:lang w:val="es-ES_tradnl"/>
        </w:rPr>
        <w:t xml:space="preserve">toda una mañana trabajando, </w:t>
      </w:r>
      <w:r w:rsidRPr="00A70450">
        <w:rPr>
          <w:lang w:val="es-ES_tradnl"/>
        </w:rPr>
        <w:t xml:space="preserve">luego se hizo una priorización grupal y luego </w:t>
      </w:r>
      <w:r w:rsidR="000416E5" w:rsidRPr="00A70450">
        <w:rPr>
          <w:lang w:val="es-ES_tradnl"/>
        </w:rPr>
        <w:t xml:space="preserve">se definieron </w:t>
      </w:r>
      <w:r w:rsidRPr="00A70450">
        <w:rPr>
          <w:lang w:val="es-ES_tradnl"/>
        </w:rPr>
        <w:t xml:space="preserve">acciones a seguir para comprometerse ya en un proceso de transición, aumentaron </w:t>
      </w:r>
      <w:r w:rsidR="000416E5" w:rsidRPr="00A70450">
        <w:rPr>
          <w:lang w:val="es-ES_tradnl"/>
        </w:rPr>
        <w:t xml:space="preserve">ahora </w:t>
      </w:r>
      <w:r w:rsidRPr="00A70450">
        <w:rPr>
          <w:lang w:val="es-ES_tradnl"/>
        </w:rPr>
        <w:t>algunos</w:t>
      </w:r>
      <w:r w:rsidR="000416E5" w:rsidRPr="00A70450">
        <w:rPr>
          <w:lang w:val="es-ES_tradnl"/>
        </w:rPr>
        <w:t xml:space="preserve"> principios</w:t>
      </w:r>
      <w:r w:rsidRPr="00A70450">
        <w:rPr>
          <w:lang w:val="es-ES_tradnl"/>
        </w:rPr>
        <w:t xml:space="preserve">, </w:t>
      </w:r>
      <w:r w:rsidR="000416E5" w:rsidRPr="00A70450">
        <w:rPr>
          <w:lang w:val="es-ES_tradnl"/>
        </w:rPr>
        <w:t xml:space="preserve">ahora tenemos que definir </w:t>
      </w:r>
      <w:r w:rsidRPr="00A70450">
        <w:rPr>
          <w:lang w:val="es-ES_tradnl"/>
        </w:rPr>
        <w:t>cómo medir el proceso de las acciones para fortalecer los principios.</w:t>
      </w:r>
    </w:p>
    <w:p w14:paraId="4730E8B1" w14:textId="77777777" w:rsidR="00A502C9" w:rsidRPr="00A70450" w:rsidRDefault="00A502C9" w:rsidP="00CF400A">
      <w:pPr>
        <w:jc w:val="both"/>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686B47" w:rsidRPr="00A70450" w14:paraId="48A15FB1" w14:textId="77777777" w:rsidTr="00844F7B">
        <w:tc>
          <w:tcPr>
            <w:tcW w:w="738" w:type="dxa"/>
          </w:tcPr>
          <w:p w14:paraId="731DEC47" w14:textId="77777777" w:rsidR="00686B47" w:rsidRPr="00A70450" w:rsidRDefault="00686B47" w:rsidP="00844F7B">
            <w:pPr>
              <w:jc w:val="both"/>
              <w:rPr>
                <w:lang w:val="es-ES_tradnl"/>
              </w:rPr>
            </w:pPr>
            <w:r w:rsidRPr="00A70450">
              <w:rPr>
                <w:lang w:val="es-ES_tradnl"/>
              </w:rPr>
              <w:drawing>
                <wp:inline distT="0" distB="0" distL="0" distR="0" wp14:anchorId="71E0E0E4" wp14:editId="5B2088A2">
                  <wp:extent cx="383449" cy="343506"/>
                  <wp:effectExtent l="0" t="0" r="0" b="1270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5DFE6384" w14:textId="3A4769D6" w:rsidR="00686B47" w:rsidRPr="00A70450" w:rsidRDefault="00686B47" w:rsidP="00844F7B">
            <w:pPr>
              <w:jc w:val="both"/>
              <w:rPr>
                <w:b/>
                <w:sz w:val="20"/>
                <w:szCs w:val="20"/>
                <w:lang w:val="es-ES_tradnl"/>
              </w:rPr>
            </w:pPr>
            <w:r w:rsidRPr="00A70450">
              <w:rPr>
                <w:b/>
                <w:sz w:val="20"/>
                <w:szCs w:val="20"/>
                <w:lang w:val="es-ES_tradnl"/>
              </w:rPr>
              <w:t>Ver el video de la presentación en:</w:t>
            </w:r>
          </w:p>
          <w:p w14:paraId="370E4A5C" w14:textId="77777777" w:rsidR="00686B47" w:rsidRPr="00A70450" w:rsidRDefault="008F4F95" w:rsidP="00686B47">
            <w:pPr>
              <w:jc w:val="both"/>
              <w:rPr>
                <w:rFonts w:eastAsia="Times New Roman" w:cs="Times New Roman"/>
                <w:sz w:val="20"/>
                <w:szCs w:val="20"/>
                <w:lang w:val="es-ES_tradnl"/>
              </w:rPr>
            </w:pPr>
            <w:hyperlink r:id="rId50" w:history="1">
              <w:r w:rsidR="00686B47" w:rsidRPr="00A70450">
                <w:rPr>
                  <w:rStyle w:val="Hipervnculo"/>
                  <w:rFonts w:eastAsia="Times New Roman" w:cs="Times New Roman"/>
                  <w:sz w:val="20"/>
                  <w:szCs w:val="20"/>
                  <w:lang w:val="es-ES_tradnl"/>
                </w:rPr>
                <w:t>http://andescdp.org/cdp16/reflexion_sobre_agroecologia_en_los_andes/seccion_1</w:t>
              </w:r>
            </w:hyperlink>
          </w:p>
          <w:p w14:paraId="033CA562" w14:textId="77777777" w:rsidR="00686B47" w:rsidRPr="00A70450" w:rsidRDefault="00686B47" w:rsidP="00844F7B">
            <w:pPr>
              <w:rPr>
                <w:rFonts w:eastAsia="Times New Roman" w:cs="Times New Roman"/>
                <w:lang w:val="es-ES_tradnl"/>
              </w:rPr>
            </w:pPr>
          </w:p>
        </w:tc>
      </w:tr>
    </w:tbl>
    <w:p w14:paraId="4EA13AFE" w14:textId="77777777" w:rsidR="000C20D2" w:rsidRPr="00A70450" w:rsidRDefault="000C20D2" w:rsidP="00CF400A">
      <w:pPr>
        <w:jc w:val="both"/>
        <w:rPr>
          <w:lang w:val="es-ES_tradnl"/>
        </w:rPr>
      </w:pPr>
    </w:p>
    <w:p w14:paraId="324CD4E7" w14:textId="77777777" w:rsidR="00B45A1D" w:rsidRPr="00A70450" w:rsidRDefault="00B45A1D" w:rsidP="00CF400A">
      <w:pPr>
        <w:jc w:val="both"/>
        <w:rPr>
          <w:b/>
          <w:color w:val="1F497D" w:themeColor="text2"/>
          <w:lang w:val="es-ES_tradnl"/>
        </w:rPr>
      </w:pPr>
      <w:r w:rsidRPr="00A70450">
        <w:rPr>
          <w:b/>
          <w:color w:val="1F497D" w:themeColor="text2"/>
          <w:lang w:val="es-ES_tradnl"/>
        </w:rPr>
        <w:t>4.2 Las visiones a futuro de la Agroecología en los Andes</w:t>
      </w:r>
    </w:p>
    <w:p w14:paraId="5D539717" w14:textId="77777777" w:rsidR="008C4665" w:rsidRPr="00A70450" w:rsidRDefault="008C4665" w:rsidP="00CF400A">
      <w:pPr>
        <w:jc w:val="both"/>
        <w:rPr>
          <w:b/>
          <w:i/>
          <w:color w:val="1F497D" w:themeColor="text2"/>
          <w:lang w:val="es-ES_tradnl"/>
        </w:rPr>
      </w:pPr>
    </w:p>
    <w:p w14:paraId="2FBD7F97" w14:textId="4EC58710" w:rsidR="00C743BB" w:rsidRPr="00A70450" w:rsidRDefault="00C743BB" w:rsidP="00C743BB">
      <w:pPr>
        <w:jc w:val="both"/>
        <w:rPr>
          <w:lang w:val="es-ES_tradnl"/>
        </w:rPr>
      </w:pPr>
      <w:r w:rsidRPr="00A70450">
        <w:rPr>
          <w:lang w:val="es-ES_tradnl"/>
        </w:rPr>
        <w:t>El objetivo del trabajo grupal fue reflexionar sobre el estado actual, los posibles caminos y las visiones a futuro de la Agroecología en los Andes. Este ejercicio se organizó de la siguiente manera:</w:t>
      </w:r>
    </w:p>
    <w:p w14:paraId="05CC8FC3" w14:textId="77777777" w:rsidR="00C743BB" w:rsidRPr="00A70450" w:rsidRDefault="00C743BB" w:rsidP="00C743BB">
      <w:pPr>
        <w:jc w:val="both"/>
        <w:rPr>
          <w:lang w:val="es-ES_tradnl"/>
        </w:rPr>
      </w:pPr>
    </w:p>
    <w:p w14:paraId="13B3EEAE" w14:textId="3B070A62" w:rsidR="00C743BB" w:rsidRPr="00A70450" w:rsidRDefault="00C743BB" w:rsidP="00EF5EC4">
      <w:pPr>
        <w:pStyle w:val="Prrafodelista"/>
        <w:numPr>
          <w:ilvl w:val="0"/>
          <w:numId w:val="51"/>
        </w:numPr>
        <w:jc w:val="both"/>
        <w:rPr>
          <w:lang w:val="es-ES_tradnl"/>
        </w:rPr>
      </w:pPr>
      <w:r w:rsidRPr="00A70450">
        <w:rPr>
          <w:lang w:val="es-ES_tradnl"/>
        </w:rPr>
        <w:t>E</w:t>
      </w:r>
      <w:r w:rsidR="00EF4F54">
        <w:rPr>
          <w:lang w:val="es-ES_tradnl"/>
        </w:rPr>
        <w:t>n la primera sesión se conformó</w:t>
      </w:r>
      <w:bookmarkStart w:id="9" w:name="_GoBack"/>
      <w:bookmarkEnd w:id="9"/>
      <w:r w:rsidRPr="00A70450">
        <w:rPr>
          <w:lang w:val="es-ES_tradnl"/>
        </w:rPr>
        <w:t xml:space="preserve"> grupos de acuerdo a las siguientes zonas:</w:t>
      </w:r>
    </w:p>
    <w:p w14:paraId="78D83D95" w14:textId="37E46C1B" w:rsidR="00C743BB" w:rsidRPr="00A70450" w:rsidRDefault="00C743BB" w:rsidP="00C743BB">
      <w:pPr>
        <w:pStyle w:val="Prrafodelista"/>
        <w:jc w:val="both"/>
        <w:rPr>
          <w:lang w:val="es-ES_tradnl"/>
        </w:rPr>
      </w:pPr>
      <w:r w:rsidRPr="00A70450">
        <w:rPr>
          <w:lang w:val="es-ES_tradnl"/>
        </w:rPr>
        <w:t>- Altiplano central en Bolivia con los mini casos de estudio relacionados a este territorio: Yapuchiris, UMSA, PROINPA</w:t>
      </w:r>
    </w:p>
    <w:p w14:paraId="1ABF7C0F" w14:textId="51142A57" w:rsidR="00C743BB" w:rsidRPr="00A70450" w:rsidRDefault="00C743BB" w:rsidP="00C743BB">
      <w:pPr>
        <w:pStyle w:val="Prrafodelista"/>
        <w:jc w:val="both"/>
        <w:rPr>
          <w:lang w:val="es-ES_tradnl"/>
        </w:rPr>
      </w:pPr>
      <w:r w:rsidRPr="00A70450">
        <w:rPr>
          <w:lang w:val="es-ES_tradnl"/>
        </w:rPr>
        <w:t>- La zona central de Perú donde trabaja los dos proyectos de Yanapai (por Huancayo): mini casos sobre suelos y nutrición y plagas .</w:t>
      </w:r>
    </w:p>
    <w:p w14:paraId="3F0719E6" w14:textId="05056A2F" w:rsidR="00C743BB" w:rsidRPr="00A70450" w:rsidRDefault="00C743BB" w:rsidP="00C743BB">
      <w:pPr>
        <w:pStyle w:val="Prrafodelista"/>
        <w:jc w:val="both"/>
        <w:rPr>
          <w:lang w:val="es-ES_tradnl"/>
        </w:rPr>
      </w:pPr>
      <w:r w:rsidRPr="00A70450">
        <w:rPr>
          <w:lang w:val="es-ES_tradnl"/>
        </w:rPr>
        <w:t>- El sector central de Ecuador (Cotopaxi/ Chimborazo) donde trabajan 3 proyectos: Legumip (webmap), Sistemas de alimentos alternativos ], Degeneración de semilla de papa, y trabajaba muchos años un proyecto sobre granos andinos.</w:t>
      </w:r>
    </w:p>
    <w:p w14:paraId="2C3C8187" w14:textId="77777777" w:rsidR="00C743BB" w:rsidRPr="00A70450" w:rsidRDefault="00C743BB" w:rsidP="00C743BB">
      <w:pPr>
        <w:pStyle w:val="Prrafodelista"/>
        <w:jc w:val="both"/>
        <w:rPr>
          <w:lang w:val="es-ES_tradnl"/>
        </w:rPr>
      </w:pPr>
    </w:p>
    <w:p w14:paraId="0E796D37" w14:textId="7AC6435F" w:rsidR="00C743BB" w:rsidRPr="00A70450" w:rsidRDefault="00C743BB" w:rsidP="00EF5EC4">
      <w:pPr>
        <w:pStyle w:val="Prrafodelista"/>
        <w:numPr>
          <w:ilvl w:val="0"/>
          <w:numId w:val="51"/>
        </w:numPr>
        <w:jc w:val="both"/>
        <w:rPr>
          <w:lang w:val="es-ES_tradnl"/>
        </w:rPr>
      </w:pPr>
      <w:r w:rsidRPr="00A70450">
        <w:rPr>
          <w:lang w:val="es-ES_tradnl"/>
        </w:rPr>
        <w:t>La tarea del grupo fue responder las siguientes preguntas:</w:t>
      </w:r>
    </w:p>
    <w:p w14:paraId="635F9698" w14:textId="2313851B" w:rsidR="00C743BB" w:rsidRPr="00A70450" w:rsidRDefault="00C743BB" w:rsidP="00C743BB">
      <w:pPr>
        <w:pStyle w:val="Prrafodelista"/>
        <w:jc w:val="both"/>
        <w:rPr>
          <w:lang w:val="es-ES_tradnl"/>
        </w:rPr>
      </w:pPr>
      <w:r w:rsidRPr="00A70450">
        <w:rPr>
          <w:lang w:val="es-ES_tradnl"/>
        </w:rPr>
        <w:t xml:space="preserve">- Considerando la zona elegida y los casos, identifiquen una visión de cómo les gustaría ver este territorio agroecológico. </w:t>
      </w:r>
    </w:p>
    <w:p w14:paraId="65212739" w14:textId="3EE61E5F" w:rsidR="00C743BB" w:rsidRPr="00A70450" w:rsidRDefault="00C743BB" w:rsidP="00C743BB">
      <w:pPr>
        <w:pStyle w:val="Prrafodelista"/>
        <w:jc w:val="both"/>
        <w:rPr>
          <w:lang w:val="es-ES_tradnl"/>
        </w:rPr>
      </w:pPr>
      <w:r w:rsidRPr="00A70450">
        <w:rPr>
          <w:lang w:val="es-ES_tradnl"/>
        </w:rPr>
        <w:t xml:space="preserve">- Aparte de un campesinado con tierra, ¿qué factores hacen falta para que haya agroecología en este territorio o que las agroecologías que hay se mantengan y se fortalezcan? ¿Cómo interrelacionan estos factores? </w:t>
      </w:r>
    </w:p>
    <w:p w14:paraId="43EAA606" w14:textId="5205C6FF" w:rsidR="00C743BB" w:rsidRPr="00A70450" w:rsidRDefault="00C743BB" w:rsidP="00C743BB">
      <w:pPr>
        <w:pStyle w:val="Prrafodelista"/>
        <w:jc w:val="both"/>
        <w:rPr>
          <w:lang w:val="es-ES_tradnl"/>
        </w:rPr>
      </w:pPr>
      <w:r w:rsidRPr="00A70450">
        <w:rPr>
          <w:lang w:val="es-ES_tradnl"/>
        </w:rPr>
        <w:t xml:space="preserve">- ¿Cuáles principios van a ayudarlos a realizar esta visión? </w:t>
      </w:r>
    </w:p>
    <w:p w14:paraId="1BF018BC" w14:textId="21A9FEA3" w:rsidR="00C743BB" w:rsidRPr="00A70450" w:rsidRDefault="00C743BB" w:rsidP="00C743BB">
      <w:pPr>
        <w:pStyle w:val="Prrafodelista"/>
        <w:jc w:val="both"/>
        <w:rPr>
          <w:lang w:val="es-ES_tradnl"/>
        </w:rPr>
      </w:pPr>
      <w:r w:rsidRPr="00A70450">
        <w:rPr>
          <w:lang w:val="es-ES_tradnl"/>
        </w:rPr>
        <w:t>- ¿Dónde y cómo podrían fortalecerse los principios de humildad, solidaridad, equidad, diálogo de saberes, soberanía, entre otros?</w:t>
      </w:r>
    </w:p>
    <w:p w14:paraId="2823F6D5" w14:textId="37858EA4" w:rsidR="00DF6F7C" w:rsidRPr="00A70450" w:rsidRDefault="00DF6F7C" w:rsidP="00CF400A">
      <w:pPr>
        <w:jc w:val="both"/>
        <w:rPr>
          <w:lang w:val="es-ES_tradnl"/>
        </w:rPr>
      </w:pPr>
    </w:p>
    <w:p w14:paraId="6377B040" w14:textId="5140839D" w:rsidR="00C743BB" w:rsidRPr="00A70450" w:rsidRDefault="00C743BB" w:rsidP="00CF400A">
      <w:pPr>
        <w:jc w:val="both"/>
        <w:rPr>
          <w:lang w:val="es-ES_tradnl"/>
        </w:rPr>
      </w:pPr>
      <w:r w:rsidRPr="00A70450">
        <w:rPr>
          <w:lang w:val="es-ES_tradnl"/>
        </w:rPr>
        <w:t xml:space="preserve">A continuación se presenta una síntesis de los trabajos grupales y en la siguiente subsección </w:t>
      </w:r>
      <w:r w:rsidR="004B1AD4" w:rsidRPr="00A70450">
        <w:rPr>
          <w:lang w:val="es-ES_tradnl"/>
        </w:rPr>
        <w:t>se comparte un análisis realizado por el Equipo de Vermont sobre la base de estos trabajos. Agradecemos a todxs lxs participantes y al Equipo por toda la energía que pusieron en este ejercicio.</w:t>
      </w:r>
    </w:p>
    <w:p w14:paraId="223CEAFB" w14:textId="77777777" w:rsidR="004B1AD4" w:rsidRPr="00A70450" w:rsidRDefault="004B1AD4" w:rsidP="00CF400A">
      <w:pPr>
        <w:jc w:val="both"/>
        <w:rPr>
          <w:lang w:val="es-ES_tradnl"/>
        </w:rPr>
      </w:pPr>
    </w:p>
    <w:p w14:paraId="66AEDA5F" w14:textId="77777777" w:rsidR="004B1AD4" w:rsidRPr="00A70450" w:rsidRDefault="004B1AD4" w:rsidP="00CF400A">
      <w:pPr>
        <w:jc w:val="both"/>
        <w:rPr>
          <w:lang w:val="es-ES_tradnl"/>
        </w:rPr>
      </w:pPr>
    </w:p>
    <w:p w14:paraId="5CFC6712" w14:textId="77777777" w:rsidR="004B1AD4" w:rsidRPr="00A70450" w:rsidRDefault="004B1AD4" w:rsidP="00CF400A">
      <w:pPr>
        <w:jc w:val="both"/>
        <w:rPr>
          <w:lang w:val="es-ES_tradnl"/>
        </w:rPr>
      </w:pPr>
    </w:p>
    <w:p w14:paraId="5A0B0158" w14:textId="77777777" w:rsidR="004B1AD4" w:rsidRPr="00A70450" w:rsidRDefault="004B1AD4" w:rsidP="00CF400A">
      <w:pPr>
        <w:jc w:val="both"/>
        <w:rPr>
          <w:lang w:val="es-ES_tradnl"/>
        </w:rPr>
      </w:pPr>
    </w:p>
    <w:p w14:paraId="0DB8C72A" w14:textId="20E851EF" w:rsidR="00A502C9" w:rsidRPr="00A70450" w:rsidRDefault="00A502C9" w:rsidP="00CF400A">
      <w:pPr>
        <w:jc w:val="both"/>
        <w:rPr>
          <w:b/>
          <w:i/>
          <w:color w:val="1F497D" w:themeColor="text2"/>
          <w:lang w:val="es-ES_tradnl"/>
        </w:rPr>
      </w:pPr>
      <w:r w:rsidRPr="00A70450">
        <w:rPr>
          <w:b/>
          <w:i/>
          <w:color w:val="1F497D" w:themeColor="text2"/>
          <w:lang w:val="es-ES_tradnl"/>
        </w:rPr>
        <w:lastRenderedPageBreak/>
        <w:t xml:space="preserve">4.2.1 </w:t>
      </w:r>
      <w:r w:rsidR="00686B47" w:rsidRPr="00A70450">
        <w:rPr>
          <w:b/>
          <w:i/>
          <w:color w:val="1F497D" w:themeColor="text2"/>
          <w:lang w:val="es-ES_tradnl"/>
        </w:rPr>
        <w:t>Reflexiones grupales</w:t>
      </w:r>
      <w:r w:rsidRPr="00A70450">
        <w:rPr>
          <w:b/>
          <w:i/>
          <w:color w:val="1F497D" w:themeColor="text2"/>
          <w:lang w:val="es-ES_tradnl"/>
        </w:rPr>
        <w:t xml:space="preserve"> </w:t>
      </w:r>
    </w:p>
    <w:p w14:paraId="49B0BAD2" w14:textId="77777777" w:rsidR="00542E16" w:rsidRPr="00A70450" w:rsidRDefault="00542E16" w:rsidP="00CF400A">
      <w:pPr>
        <w:jc w:val="both"/>
        <w:rPr>
          <w:b/>
          <w:i/>
          <w:color w:val="1F497D" w:themeColor="text2"/>
          <w:lang w:val="es-ES_tradnl"/>
        </w:rPr>
      </w:pPr>
    </w:p>
    <w:p w14:paraId="1BFBF3F1" w14:textId="6BD758BD" w:rsidR="00542E16" w:rsidRPr="00A70450" w:rsidRDefault="004B1AD4" w:rsidP="00CF400A">
      <w:pPr>
        <w:jc w:val="both"/>
        <w:rPr>
          <w:b/>
          <w:color w:val="1F497D" w:themeColor="text2"/>
          <w:lang w:val="es-ES_tradnl"/>
        </w:rPr>
      </w:pPr>
      <w:r w:rsidRPr="00A70450">
        <w:rPr>
          <w:b/>
          <w:color w:val="1F497D" w:themeColor="text2"/>
          <w:lang w:val="es-ES_tradnl"/>
        </w:rPr>
        <w:t xml:space="preserve">4.2.1.1 </w:t>
      </w:r>
      <w:r w:rsidR="00D62E78" w:rsidRPr="00A70450">
        <w:rPr>
          <w:b/>
          <w:color w:val="1F497D" w:themeColor="text2"/>
          <w:lang w:val="es-ES_tradnl"/>
        </w:rPr>
        <w:t xml:space="preserve">Estudio de Caso </w:t>
      </w:r>
      <w:r w:rsidRPr="00A70450">
        <w:rPr>
          <w:b/>
          <w:color w:val="1F497D" w:themeColor="text2"/>
          <w:lang w:val="es-ES_tradnl"/>
        </w:rPr>
        <w:t>Bolivia</w:t>
      </w:r>
    </w:p>
    <w:p w14:paraId="05C9CC26" w14:textId="77777777" w:rsidR="004B1AD4" w:rsidRPr="00A70450" w:rsidRDefault="004B1AD4" w:rsidP="00CF400A">
      <w:pPr>
        <w:jc w:val="both"/>
        <w:rPr>
          <w:b/>
          <w:color w:val="1F497D" w:themeColor="text2"/>
          <w:lang w:val="es-ES_tradnl"/>
        </w:rPr>
      </w:pPr>
    </w:p>
    <w:p w14:paraId="443769C2" w14:textId="286712B1" w:rsidR="002B4A6B" w:rsidRPr="00A70450" w:rsidRDefault="002B4A6B" w:rsidP="00CF400A">
      <w:pPr>
        <w:jc w:val="both"/>
        <w:rPr>
          <w:b/>
          <w:color w:val="1F497D" w:themeColor="text2"/>
          <w:lang w:val="es-ES_tradnl"/>
        </w:rPr>
      </w:pPr>
      <w:r w:rsidRPr="00A70450">
        <w:rPr>
          <w:b/>
          <w:color w:val="1F497D" w:themeColor="text2"/>
          <w:lang w:val="es-ES_tradnl"/>
        </w:rPr>
        <w:t>Grupo 1.</w:t>
      </w:r>
      <w:r w:rsidR="0091633F" w:rsidRPr="00A70450">
        <w:rPr>
          <w:b/>
          <w:color w:val="1F497D" w:themeColor="text2"/>
          <w:lang w:val="es-ES_tradnl"/>
        </w:rPr>
        <w:t xml:space="preserve"> Chiritos y Yarinas: Saberes y Visiones</w:t>
      </w:r>
    </w:p>
    <w:p w14:paraId="0ED84BFD" w14:textId="77777777" w:rsidR="002B4A6B" w:rsidRPr="00A70450" w:rsidRDefault="002B4A6B" w:rsidP="00CF400A">
      <w:pPr>
        <w:jc w:val="both"/>
        <w:rPr>
          <w:b/>
          <w:color w:val="1F497D" w:themeColor="text2"/>
          <w:lang w:val="es-ES_tradnl"/>
        </w:rPr>
      </w:pPr>
    </w:p>
    <w:p w14:paraId="64D72863" w14:textId="2D353B54" w:rsidR="0091633F" w:rsidRPr="00A70450" w:rsidRDefault="0091633F" w:rsidP="00CF400A">
      <w:pPr>
        <w:jc w:val="both"/>
        <w:rPr>
          <w:b/>
          <w:color w:val="000000" w:themeColor="text1"/>
          <w:lang w:val="es-ES_tradnl"/>
        </w:rPr>
      </w:pPr>
      <w:r w:rsidRPr="00A70450">
        <w:rPr>
          <w:b/>
          <w:color w:val="000000" w:themeColor="text1"/>
          <w:lang w:val="es-ES_tradnl"/>
        </w:rPr>
        <w:t>Integrantes del Grupo</w:t>
      </w:r>
    </w:p>
    <w:p w14:paraId="0DF16E9C" w14:textId="77777777" w:rsidR="0091633F" w:rsidRPr="00A70450" w:rsidRDefault="0091633F" w:rsidP="00CF400A">
      <w:pPr>
        <w:jc w:val="both"/>
        <w:rPr>
          <w:b/>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EF15A4" w:rsidRPr="00A70450" w14:paraId="2A642AD4" w14:textId="77777777" w:rsidTr="00EF15A4">
        <w:tc>
          <w:tcPr>
            <w:tcW w:w="4489" w:type="dxa"/>
          </w:tcPr>
          <w:p w14:paraId="29B998E4" w14:textId="77777777" w:rsidR="00EF15A4" w:rsidRPr="00A70450" w:rsidRDefault="00EF15A4" w:rsidP="00EF5EC4">
            <w:pPr>
              <w:numPr>
                <w:ilvl w:val="0"/>
                <w:numId w:val="52"/>
              </w:numPr>
              <w:jc w:val="both"/>
              <w:rPr>
                <w:lang w:val="es-ES_tradnl"/>
              </w:rPr>
            </w:pPr>
            <w:r w:rsidRPr="00A70450">
              <w:rPr>
                <w:iCs/>
                <w:lang w:val="es-ES_tradnl"/>
              </w:rPr>
              <w:t>Sonia Laura - Prosuco</w:t>
            </w:r>
          </w:p>
          <w:p w14:paraId="502B2511" w14:textId="77777777" w:rsidR="00EF15A4" w:rsidRPr="00A70450" w:rsidRDefault="00EF15A4" w:rsidP="00EF5EC4">
            <w:pPr>
              <w:numPr>
                <w:ilvl w:val="0"/>
                <w:numId w:val="52"/>
              </w:numPr>
              <w:jc w:val="both"/>
              <w:rPr>
                <w:lang w:val="es-ES_tradnl"/>
              </w:rPr>
            </w:pPr>
            <w:r w:rsidRPr="00A70450">
              <w:rPr>
                <w:iCs/>
                <w:lang w:val="es-ES_tradnl"/>
              </w:rPr>
              <w:t>María Quispe - Prosuco</w:t>
            </w:r>
          </w:p>
          <w:p w14:paraId="2239DD89" w14:textId="77777777" w:rsidR="00EF15A4" w:rsidRPr="00A70450" w:rsidRDefault="00EF15A4" w:rsidP="00EF5EC4">
            <w:pPr>
              <w:numPr>
                <w:ilvl w:val="0"/>
                <w:numId w:val="52"/>
              </w:numPr>
              <w:jc w:val="both"/>
              <w:rPr>
                <w:lang w:val="es-ES_tradnl"/>
              </w:rPr>
            </w:pPr>
            <w:r w:rsidRPr="00A70450">
              <w:rPr>
                <w:iCs/>
                <w:lang w:val="es-ES_tradnl"/>
              </w:rPr>
              <w:t>Claudia Pozo – Becaria Flacso</w:t>
            </w:r>
          </w:p>
          <w:p w14:paraId="20F49AE0" w14:textId="77777777" w:rsidR="00EF15A4" w:rsidRPr="00A70450" w:rsidRDefault="00EF15A4" w:rsidP="00EF5EC4">
            <w:pPr>
              <w:numPr>
                <w:ilvl w:val="0"/>
                <w:numId w:val="52"/>
              </w:numPr>
              <w:jc w:val="both"/>
              <w:rPr>
                <w:lang w:val="es-ES_tradnl"/>
              </w:rPr>
            </w:pPr>
            <w:r w:rsidRPr="00A70450">
              <w:rPr>
                <w:iCs/>
                <w:lang w:val="es-ES_tradnl"/>
              </w:rPr>
              <w:t>Magali - UMSA</w:t>
            </w:r>
          </w:p>
          <w:p w14:paraId="62E64F80" w14:textId="77777777" w:rsidR="00EF15A4" w:rsidRPr="00A70450" w:rsidRDefault="00EF15A4" w:rsidP="00EF5EC4">
            <w:pPr>
              <w:numPr>
                <w:ilvl w:val="0"/>
                <w:numId w:val="52"/>
              </w:numPr>
              <w:jc w:val="both"/>
              <w:rPr>
                <w:lang w:val="es-ES_tradnl"/>
              </w:rPr>
            </w:pPr>
            <w:r w:rsidRPr="00A70450">
              <w:rPr>
                <w:iCs/>
                <w:lang w:val="es-ES_tradnl"/>
              </w:rPr>
              <w:t>Alejandro Bonifacio - Proinpa</w:t>
            </w:r>
          </w:p>
          <w:p w14:paraId="3884D052" w14:textId="77777777" w:rsidR="00EF15A4" w:rsidRPr="00A70450" w:rsidRDefault="00EF15A4" w:rsidP="00EF5EC4">
            <w:pPr>
              <w:numPr>
                <w:ilvl w:val="0"/>
                <w:numId w:val="52"/>
              </w:numPr>
              <w:jc w:val="both"/>
              <w:rPr>
                <w:lang w:val="es-ES_tradnl"/>
              </w:rPr>
            </w:pPr>
            <w:r w:rsidRPr="00A70450">
              <w:rPr>
                <w:iCs/>
                <w:lang w:val="es-ES_tradnl"/>
              </w:rPr>
              <w:t>Reinaldo Quispe - Proinpa</w:t>
            </w:r>
          </w:p>
          <w:p w14:paraId="5A38A611" w14:textId="77777777" w:rsidR="00EF15A4" w:rsidRPr="00A70450" w:rsidRDefault="00EF15A4" w:rsidP="00EF5EC4">
            <w:pPr>
              <w:numPr>
                <w:ilvl w:val="0"/>
                <w:numId w:val="52"/>
              </w:numPr>
              <w:jc w:val="both"/>
              <w:rPr>
                <w:lang w:val="es-ES_tradnl"/>
              </w:rPr>
            </w:pPr>
            <w:r w:rsidRPr="00A70450">
              <w:rPr>
                <w:iCs/>
                <w:lang w:val="es-ES_tradnl"/>
              </w:rPr>
              <w:t>Alexandra Flores - Agrecol</w:t>
            </w:r>
          </w:p>
          <w:p w14:paraId="51D4976E" w14:textId="47705588" w:rsidR="00EF15A4" w:rsidRPr="00A70450" w:rsidRDefault="00EF15A4" w:rsidP="00EF5EC4">
            <w:pPr>
              <w:numPr>
                <w:ilvl w:val="0"/>
                <w:numId w:val="52"/>
              </w:numPr>
              <w:jc w:val="both"/>
              <w:rPr>
                <w:lang w:val="es-ES_tradnl"/>
              </w:rPr>
            </w:pPr>
            <w:r w:rsidRPr="00A70450">
              <w:rPr>
                <w:iCs/>
                <w:lang w:val="es-ES_tradnl"/>
              </w:rPr>
              <w:t>Mariana Alem - Agrecol</w:t>
            </w:r>
          </w:p>
        </w:tc>
        <w:tc>
          <w:tcPr>
            <w:tcW w:w="4489" w:type="dxa"/>
          </w:tcPr>
          <w:p w14:paraId="63C22722" w14:textId="55B9103D" w:rsidR="00EF15A4" w:rsidRPr="00A70450" w:rsidRDefault="00EF15A4" w:rsidP="00EF15A4">
            <w:pPr>
              <w:jc w:val="center"/>
              <w:rPr>
                <w:b/>
                <w:color w:val="1F497D" w:themeColor="text2"/>
                <w:lang w:val="es-ES_tradnl"/>
              </w:rPr>
            </w:pPr>
            <w:r w:rsidRPr="00A70450">
              <w:rPr>
                <w:b/>
                <w:color w:val="1F497D" w:themeColor="text2"/>
                <w:lang w:val="es-ES_tradnl"/>
              </w:rPr>
              <w:drawing>
                <wp:inline distT="0" distB="0" distL="0" distR="0" wp14:anchorId="37B0DCC3" wp14:editId="52C530B1">
                  <wp:extent cx="1823085" cy="1485867"/>
                  <wp:effectExtent l="0" t="0" r="5715"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11.11 AM.png"/>
                          <pic:cNvPicPr/>
                        </pic:nvPicPr>
                        <pic:blipFill>
                          <a:blip r:embed="rId51">
                            <a:extLst>
                              <a:ext uri="{28A0092B-C50C-407E-A947-70E740481C1C}">
                                <a14:useLocalDpi xmlns:a14="http://schemas.microsoft.com/office/drawing/2010/main" val="0"/>
                              </a:ext>
                            </a:extLst>
                          </a:blip>
                          <a:stretch>
                            <a:fillRect/>
                          </a:stretch>
                        </pic:blipFill>
                        <pic:spPr>
                          <a:xfrm>
                            <a:off x="0" y="0"/>
                            <a:ext cx="1823085" cy="1485867"/>
                          </a:xfrm>
                          <a:prstGeom prst="rect">
                            <a:avLst/>
                          </a:prstGeom>
                        </pic:spPr>
                      </pic:pic>
                    </a:graphicData>
                  </a:graphic>
                </wp:inline>
              </w:drawing>
            </w:r>
          </w:p>
        </w:tc>
      </w:tr>
    </w:tbl>
    <w:p w14:paraId="3F3507C2" w14:textId="77777777" w:rsidR="00D62E78" w:rsidRPr="00A70450" w:rsidRDefault="00D62E78" w:rsidP="00CF400A">
      <w:pPr>
        <w:jc w:val="both"/>
        <w:rPr>
          <w:b/>
          <w:color w:val="1F497D" w:themeColor="text2"/>
          <w:lang w:val="es-ES_tradnl"/>
        </w:rPr>
      </w:pPr>
    </w:p>
    <w:p w14:paraId="7F8EE856" w14:textId="16A7DAC5" w:rsidR="00EF15A4" w:rsidRPr="00A70450" w:rsidRDefault="00FB2C9B" w:rsidP="00CF400A">
      <w:pPr>
        <w:jc w:val="both"/>
        <w:rPr>
          <w:b/>
          <w:color w:val="000000" w:themeColor="text1"/>
          <w:lang w:val="es-ES_tradnl"/>
        </w:rPr>
      </w:pPr>
      <w:r w:rsidRPr="00A70450">
        <w:rPr>
          <w:b/>
          <w:color w:val="000000" w:themeColor="text1"/>
          <w:lang w:val="es-ES_tradnl"/>
        </w:rPr>
        <w:t>Visión para este territorio agroecológico</w:t>
      </w:r>
    </w:p>
    <w:p w14:paraId="28742394" w14:textId="77777777" w:rsidR="00EF15A4" w:rsidRPr="00A70450" w:rsidRDefault="00EF15A4" w:rsidP="00CF400A">
      <w:pPr>
        <w:jc w:val="both"/>
        <w:rPr>
          <w:b/>
          <w:color w:val="1F497D" w:themeColor="text2"/>
          <w:lang w:val="es-ES_tradnl"/>
        </w:rPr>
      </w:pPr>
    </w:p>
    <w:p w14:paraId="21FDECF0" w14:textId="77777777" w:rsidR="00D76A69" w:rsidRPr="00A70450" w:rsidRDefault="00D76A69" w:rsidP="00EF5EC4">
      <w:pPr>
        <w:pStyle w:val="Prrafodelista"/>
        <w:numPr>
          <w:ilvl w:val="0"/>
          <w:numId w:val="53"/>
        </w:numPr>
        <w:jc w:val="both"/>
        <w:rPr>
          <w:lang w:val="es-ES_tradnl"/>
        </w:rPr>
      </w:pPr>
      <w:r w:rsidRPr="00A70450">
        <w:rPr>
          <w:lang w:val="es-ES_tradnl"/>
        </w:rPr>
        <w:t>Mayor potencial de diversificación: cobertura, variedades, agrobiodiversidad, manejo integral de actividades productivas</w:t>
      </w:r>
    </w:p>
    <w:p w14:paraId="2577676A" w14:textId="77777777" w:rsidR="00D76A69" w:rsidRPr="00A70450" w:rsidRDefault="00D76A69" w:rsidP="00EF5EC4">
      <w:pPr>
        <w:pStyle w:val="Prrafodelista"/>
        <w:numPr>
          <w:ilvl w:val="0"/>
          <w:numId w:val="53"/>
        </w:numPr>
        <w:jc w:val="both"/>
        <w:rPr>
          <w:lang w:val="es-ES_tradnl"/>
        </w:rPr>
      </w:pPr>
      <w:r w:rsidRPr="00A70450">
        <w:rPr>
          <w:lang w:val="es-ES_tradnl"/>
        </w:rPr>
        <w:t xml:space="preserve"> “Poseedores” de semillas y agrobiodiversidad</w:t>
      </w:r>
    </w:p>
    <w:p w14:paraId="70C71822" w14:textId="77777777" w:rsidR="00D76A69" w:rsidRPr="00A70450" w:rsidRDefault="00D76A69" w:rsidP="00EF5EC4">
      <w:pPr>
        <w:pStyle w:val="Prrafodelista"/>
        <w:numPr>
          <w:ilvl w:val="0"/>
          <w:numId w:val="53"/>
        </w:numPr>
        <w:jc w:val="both"/>
        <w:rPr>
          <w:lang w:val="es-ES_tradnl"/>
        </w:rPr>
      </w:pPr>
      <w:r w:rsidRPr="00A70450">
        <w:rPr>
          <w:lang w:val="es-ES_tradnl"/>
        </w:rPr>
        <w:t xml:space="preserve"> Visión circular – almacenamiento de agua de lluvia para consumo y para actividades agrícolas – mejoramiento de manejo del agua</w:t>
      </w:r>
    </w:p>
    <w:p w14:paraId="20F5CD42" w14:textId="77777777" w:rsidR="00D76A69" w:rsidRPr="00A70450" w:rsidRDefault="00D76A69" w:rsidP="00EF5EC4">
      <w:pPr>
        <w:pStyle w:val="Prrafodelista"/>
        <w:numPr>
          <w:ilvl w:val="0"/>
          <w:numId w:val="53"/>
        </w:numPr>
        <w:jc w:val="both"/>
        <w:rPr>
          <w:lang w:val="es-ES_tradnl"/>
        </w:rPr>
      </w:pPr>
      <w:r w:rsidRPr="00A70450">
        <w:rPr>
          <w:lang w:val="es-ES_tradnl"/>
        </w:rPr>
        <w:t xml:space="preserve"> Planificación y manejo del paisaje con innovaciones tecnológicas que mejoren las condiciones</w:t>
      </w:r>
    </w:p>
    <w:p w14:paraId="10D02F07" w14:textId="77777777" w:rsidR="00D76A69" w:rsidRPr="00A70450" w:rsidRDefault="00D76A69" w:rsidP="00EF5EC4">
      <w:pPr>
        <w:pStyle w:val="Prrafodelista"/>
        <w:numPr>
          <w:ilvl w:val="0"/>
          <w:numId w:val="53"/>
        </w:numPr>
        <w:jc w:val="both"/>
        <w:rPr>
          <w:lang w:val="es-ES_tradnl"/>
        </w:rPr>
      </w:pPr>
      <w:r w:rsidRPr="00A70450">
        <w:rPr>
          <w:lang w:val="es-ES_tradnl"/>
        </w:rPr>
        <w:t xml:space="preserve"> Concurrencia de actores centrales, municipales, comunales para soluciones integrales</w:t>
      </w:r>
    </w:p>
    <w:p w14:paraId="1DA8CF0D" w14:textId="77777777" w:rsidR="00D76A69" w:rsidRPr="00A70450" w:rsidRDefault="00D76A69" w:rsidP="00EF5EC4">
      <w:pPr>
        <w:pStyle w:val="Prrafodelista"/>
        <w:numPr>
          <w:ilvl w:val="0"/>
          <w:numId w:val="53"/>
        </w:numPr>
        <w:jc w:val="both"/>
        <w:rPr>
          <w:lang w:val="es-ES_tradnl"/>
        </w:rPr>
      </w:pPr>
      <w:r w:rsidRPr="00A70450">
        <w:rPr>
          <w:lang w:val="es-ES_tradnl"/>
        </w:rPr>
        <w:t xml:space="preserve"> Trabajo comunal, recuperación de saberes tradicionales</w:t>
      </w:r>
    </w:p>
    <w:p w14:paraId="40806C77" w14:textId="7D84ADDD" w:rsidR="00FB2C9B" w:rsidRPr="00A70450" w:rsidRDefault="00FB2C9B" w:rsidP="00D76A69">
      <w:pPr>
        <w:jc w:val="both"/>
        <w:rPr>
          <w:lang w:val="es-ES_tradnl"/>
        </w:rPr>
      </w:pPr>
    </w:p>
    <w:p w14:paraId="50D1D483" w14:textId="0148BDAC" w:rsidR="00D76A69" w:rsidRPr="00A70450" w:rsidRDefault="00847D1A" w:rsidP="00D76A69">
      <w:pPr>
        <w:jc w:val="both"/>
        <w:rPr>
          <w:b/>
          <w:color w:val="000000" w:themeColor="text1"/>
          <w:lang w:val="es-ES_tradnl"/>
        </w:rPr>
      </w:pPr>
      <w:r w:rsidRPr="00A70450">
        <w:rPr>
          <w:b/>
          <w:color w:val="000000" w:themeColor="text1"/>
          <w:lang w:val="es-ES_tradnl"/>
        </w:rPr>
        <w:t>Aparte de un campesinado con tierra, ¿qué factores hacen falta para que haya agroecología en este territorio o que las agroecologías existentes se mantengan y se fortalezcan? ¿Cómo interrelacionan estos factores?</w:t>
      </w:r>
    </w:p>
    <w:p w14:paraId="0A85B3D2" w14:textId="77777777" w:rsidR="00EF15A4" w:rsidRPr="00A70450" w:rsidRDefault="00EF15A4" w:rsidP="00CF400A">
      <w:pPr>
        <w:jc w:val="both"/>
        <w:rPr>
          <w:b/>
          <w:color w:val="1F497D" w:themeColor="text2"/>
          <w:lang w:val="es-ES_tradnl"/>
        </w:rPr>
      </w:pPr>
    </w:p>
    <w:p w14:paraId="24F34AC1" w14:textId="77777777" w:rsidR="001C3BF5" w:rsidRPr="00A70450" w:rsidRDefault="001C3BF5" w:rsidP="00EF5EC4">
      <w:pPr>
        <w:pStyle w:val="Prrafodelista"/>
        <w:numPr>
          <w:ilvl w:val="0"/>
          <w:numId w:val="53"/>
        </w:numPr>
        <w:jc w:val="both"/>
        <w:rPr>
          <w:lang w:val="es-ES_tradnl"/>
        </w:rPr>
      </w:pPr>
      <w:r w:rsidRPr="00A70450">
        <w:rPr>
          <w:lang w:val="es-ES_tradnl"/>
        </w:rPr>
        <w:t>Gobernanza</w:t>
      </w:r>
    </w:p>
    <w:p w14:paraId="24878BEE" w14:textId="77777777" w:rsidR="001C3BF5" w:rsidRPr="00A70450" w:rsidRDefault="001C3BF5" w:rsidP="00EF5EC4">
      <w:pPr>
        <w:pStyle w:val="Prrafodelista"/>
        <w:numPr>
          <w:ilvl w:val="0"/>
          <w:numId w:val="53"/>
        </w:numPr>
        <w:jc w:val="both"/>
        <w:rPr>
          <w:lang w:val="es-ES_tradnl"/>
        </w:rPr>
      </w:pPr>
      <w:r w:rsidRPr="00A70450">
        <w:rPr>
          <w:lang w:val="es-ES_tradnl"/>
        </w:rPr>
        <w:t>Cohesión social</w:t>
      </w:r>
    </w:p>
    <w:p w14:paraId="7F0FFDAD" w14:textId="77777777" w:rsidR="001C3BF5" w:rsidRPr="00A70450" w:rsidRDefault="001C3BF5" w:rsidP="00EF5EC4">
      <w:pPr>
        <w:pStyle w:val="Prrafodelista"/>
        <w:numPr>
          <w:ilvl w:val="0"/>
          <w:numId w:val="53"/>
        </w:numPr>
        <w:jc w:val="both"/>
        <w:rPr>
          <w:lang w:val="es-ES_tradnl"/>
        </w:rPr>
      </w:pPr>
      <w:r w:rsidRPr="00A70450">
        <w:rPr>
          <w:lang w:val="es-ES_tradnl"/>
        </w:rPr>
        <w:t>Visión compartida</w:t>
      </w:r>
    </w:p>
    <w:p w14:paraId="2383DC59" w14:textId="77777777" w:rsidR="001C3BF5" w:rsidRPr="00A70450" w:rsidRDefault="001C3BF5" w:rsidP="00EF5EC4">
      <w:pPr>
        <w:pStyle w:val="Prrafodelista"/>
        <w:numPr>
          <w:ilvl w:val="0"/>
          <w:numId w:val="53"/>
        </w:numPr>
        <w:jc w:val="both"/>
        <w:rPr>
          <w:lang w:val="es-ES_tradnl"/>
        </w:rPr>
      </w:pPr>
      <w:r w:rsidRPr="00A70450">
        <w:rPr>
          <w:lang w:val="es-ES_tradnl"/>
        </w:rPr>
        <w:t>Innovaciones tecnológicas contextualizadas</w:t>
      </w:r>
    </w:p>
    <w:p w14:paraId="53484217" w14:textId="77777777" w:rsidR="00626397" w:rsidRPr="00A70450" w:rsidRDefault="00626397" w:rsidP="00CF400A">
      <w:pPr>
        <w:jc w:val="both"/>
        <w:rPr>
          <w:b/>
          <w:color w:val="1F497D" w:themeColor="text2"/>
          <w:lang w:val="es-ES_tradnl"/>
        </w:rPr>
      </w:pPr>
    </w:p>
    <w:p w14:paraId="73C9329B" w14:textId="77777777" w:rsidR="00626397" w:rsidRPr="00A70450" w:rsidRDefault="00626397" w:rsidP="00CF400A">
      <w:pPr>
        <w:jc w:val="both"/>
        <w:rPr>
          <w:b/>
          <w:color w:val="000000" w:themeColor="text1"/>
          <w:lang w:val="es-ES_tradnl"/>
        </w:rPr>
      </w:pPr>
    </w:p>
    <w:p w14:paraId="08A75049" w14:textId="77777777" w:rsidR="00626397" w:rsidRPr="00A70450" w:rsidRDefault="00626397" w:rsidP="00CF400A">
      <w:pPr>
        <w:jc w:val="both"/>
        <w:rPr>
          <w:b/>
          <w:color w:val="000000" w:themeColor="text1"/>
          <w:lang w:val="es-ES_tradnl"/>
        </w:rPr>
      </w:pPr>
    </w:p>
    <w:p w14:paraId="15BFAA42" w14:textId="77777777" w:rsidR="00626397" w:rsidRPr="00A70450" w:rsidRDefault="00626397" w:rsidP="00CF400A">
      <w:pPr>
        <w:jc w:val="both"/>
        <w:rPr>
          <w:b/>
          <w:color w:val="000000" w:themeColor="text1"/>
          <w:lang w:val="es-ES_tradnl"/>
        </w:rPr>
      </w:pPr>
    </w:p>
    <w:p w14:paraId="74F3601E" w14:textId="77777777" w:rsidR="00626397" w:rsidRPr="00A70450" w:rsidRDefault="00626397" w:rsidP="00CF400A">
      <w:pPr>
        <w:jc w:val="both"/>
        <w:rPr>
          <w:b/>
          <w:color w:val="000000" w:themeColor="text1"/>
          <w:lang w:val="es-ES_tradnl"/>
        </w:rPr>
      </w:pPr>
    </w:p>
    <w:p w14:paraId="37BB5D4E" w14:textId="77777777" w:rsidR="00626397" w:rsidRPr="00A70450" w:rsidRDefault="00626397" w:rsidP="00CF400A">
      <w:pPr>
        <w:jc w:val="both"/>
        <w:rPr>
          <w:b/>
          <w:color w:val="000000" w:themeColor="text1"/>
          <w:lang w:val="es-ES_tradnl"/>
        </w:rPr>
      </w:pPr>
    </w:p>
    <w:p w14:paraId="29F73D4C" w14:textId="77777777" w:rsidR="00626397" w:rsidRPr="00A70450" w:rsidRDefault="00626397" w:rsidP="00CF400A">
      <w:pPr>
        <w:jc w:val="both"/>
        <w:rPr>
          <w:b/>
          <w:color w:val="000000" w:themeColor="text1"/>
          <w:lang w:val="es-ES_tradnl"/>
        </w:rPr>
      </w:pPr>
    </w:p>
    <w:p w14:paraId="161C3E41" w14:textId="2700F2C2" w:rsidR="00626397" w:rsidRPr="00A70450" w:rsidRDefault="00626397" w:rsidP="00CF400A">
      <w:pPr>
        <w:jc w:val="both"/>
        <w:rPr>
          <w:b/>
          <w:color w:val="000000" w:themeColor="text1"/>
          <w:lang w:val="es-ES_tradnl"/>
        </w:rPr>
      </w:pPr>
      <w:r w:rsidRPr="00A70450">
        <w:rPr>
          <w:b/>
          <w:color w:val="000000" w:themeColor="text1"/>
          <w:lang w:val="es-ES_tradnl"/>
        </w:rPr>
        <w:lastRenderedPageBreak/>
        <w:t>¿Qué principios ayudan a realizar esta visión?</w:t>
      </w:r>
    </w:p>
    <w:p w14:paraId="0CF75CC9" w14:textId="77777777" w:rsidR="00626397" w:rsidRPr="00A70450" w:rsidRDefault="00626397" w:rsidP="00CF400A">
      <w:pPr>
        <w:jc w:val="both"/>
        <w:rPr>
          <w:b/>
          <w:color w:val="000000" w:themeColor="text1"/>
          <w:lang w:val="es-ES_tradnl"/>
        </w:rPr>
      </w:pPr>
    </w:p>
    <w:p w14:paraId="08AF4C23" w14:textId="183E6ED5" w:rsidR="00626397" w:rsidRPr="00A70450" w:rsidRDefault="00434B83" w:rsidP="00434B83">
      <w:pPr>
        <w:jc w:val="center"/>
        <w:rPr>
          <w:color w:val="000000" w:themeColor="text1"/>
          <w:lang w:val="es-ES_tradnl"/>
        </w:rPr>
      </w:pPr>
      <w:r w:rsidRPr="00A70450">
        <w:rPr>
          <w:color w:val="000000" w:themeColor="text1"/>
          <w:lang w:val="es-ES_tradnl"/>
        </w:rPr>
        <w:drawing>
          <wp:inline distT="0" distB="0" distL="0" distR="0" wp14:anchorId="2E2E9980" wp14:editId="301F0B36">
            <wp:extent cx="3528959" cy="2686050"/>
            <wp:effectExtent l="0" t="0" r="1905" b="635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16.04 AM.png"/>
                    <pic:cNvPicPr/>
                  </pic:nvPicPr>
                  <pic:blipFill>
                    <a:blip r:embed="rId52">
                      <a:extLst>
                        <a:ext uri="{28A0092B-C50C-407E-A947-70E740481C1C}">
                          <a14:useLocalDpi xmlns:a14="http://schemas.microsoft.com/office/drawing/2010/main" val="0"/>
                        </a:ext>
                      </a:extLst>
                    </a:blip>
                    <a:stretch>
                      <a:fillRect/>
                    </a:stretch>
                  </pic:blipFill>
                  <pic:spPr>
                    <a:xfrm>
                      <a:off x="0" y="0"/>
                      <a:ext cx="3528959" cy="2686050"/>
                    </a:xfrm>
                    <a:prstGeom prst="rect">
                      <a:avLst/>
                    </a:prstGeom>
                  </pic:spPr>
                </pic:pic>
              </a:graphicData>
            </a:graphic>
          </wp:inline>
        </w:drawing>
      </w:r>
    </w:p>
    <w:p w14:paraId="48088845" w14:textId="77777777" w:rsidR="00626397" w:rsidRPr="00A70450" w:rsidRDefault="00626397" w:rsidP="00CF400A">
      <w:pPr>
        <w:jc w:val="both"/>
        <w:rPr>
          <w:b/>
          <w:color w:val="000000" w:themeColor="text1"/>
          <w:lang w:val="es-ES_tradnl"/>
        </w:rPr>
      </w:pPr>
    </w:p>
    <w:p w14:paraId="2740EDEB" w14:textId="537FF7F7" w:rsidR="00EC74E3" w:rsidRPr="00A70450" w:rsidRDefault="00434B83" w:rsidP="00CF400A">
      <w:pPr>
        <w:jc w:val="both"/>
        <w:rPr>
          <w:b/>
          <w:color w:val="000000" w:themeColor="text1"/>
          <w:lang w:val="es-ES_tradnl"/>
        </w:rPr>
      </w:pPr>
      <w:r w:rsidRPr="00A70450">
        <w:rPr>
          <w:b/>
          <w:color w:val="000000" w:themeColor="text1"/>
          <w:lang w:val="es-ES_tradnl"/>
        </w:rPr>
        <w:t>¿Cómo podrían fortalecerse los principios de humildad, solidaridad, equidad, diálogo de saberes, soberanía, entre otros?</w:t>
      </w:r>
    </w:p>
    <w:p w14:paraId="34C24C22" w14:textId="77777777" w:rsidR="00434B83" w:rsidRPr="00A70450" w:rsidRDefault="00434B83" w:rsidP="00CF400A">
      <w:pPr>
        <w:jc w:val="both"/>
        <w:rPr>
          <w:b/>
          <w:color w:val="1F497D" w:themeColor="text2"/>
          <w:lang w:val="es-ES_tradnl"/>
        </w:rPr>
      </w:pPr>
    </w:p>
    <w:p w14:paraId="5974D81A" w14:textId="77777777" w:rsidR="001C3BF5" w:rsidRPr="00A70450" w:rsidRDefault="001C3BF5" w:rsidP="00EF5EC4">
      <w:pPr>
        <w:numPr>
          <w:ilvl w:val="0"/>
          <w:numId w:val="54"/>
        </w:numPr>
        <w:jc w:val="both"/>
        <w:rPr>
          <w:color w:val="000000" w:themeColor="text1"/>
          <w:lang w:val="es-ES_tradnl"/>
        </w:rPr>
      </w:pPr>
      <w:r w:rsidRPr="00A70450">
        <w:rPr>
          <w:color w:val="000000" w:themeColor="text1"/>
          <w:lang w:val="es-ES_tradnl"/>
        </w:rPr>
        <w:t>Humildad - respeto de todos y hacia todos los participantes de los sistemas productivos; Poder conversar en términos horizontales primordialmente escuchando y respetando</w:t>
      </w:r>
    </w:p>
    <w:p w14:paraId="729344FE" w14:textId="061914B6" w:rsidR="001C3BF5" w:rsidRPr="00A70450" w:rsidRDefault="001C3BF5" w:rsidP="00EF5EC4">
      <w:pPr>
        <w:numPr>
          <w:ilvl w:val="0"/>
          <w:numId w:val="54"/>
        </w:numPr>
        <w:jc w:val="both"/>
        <w:rPr>
          <w:color w:val="000000" w:themeColor="text1"/>
          <w:lang w:val="es-ES_tradnl"/>
        </w:rPr>
      </w:pPr>
      <w:r w:rsidRPr="00A70450">
        <w:rPr>
          <w:color w:val="000000" w:themeColor="text1"/>
          <w:lang w:val="es-ES_tradnl"/>
        </w:rPr>
        <w:t>Solidaridad – Valor unidireccional de dar</w:t>
      </w:r>
      <w:r w:rsidR="00060D03" w:rsidRPr="00A70450">
        <w:rPr>
          <w:color w:val="000000" w:themeColor="text1"/>
          <w:lang w:val="es-ES_tradnl"/>
        </w:rPr>
        <w:t>.</w:t>
      </w:r>
    </w:p>
    <w:p w14:paraId="16CAC587" w14:textId="0B3C332E" w:rsidR="001C3BF5" w:rsidRPr="00A70450" w:rsidRDefault="001C3BF5" w:rsidP="00EF5EC4">
      <w:pPr>
        <w:numPr>
          <w:ilvl w:val="0"/>
          <w:numId w:val="54"/>
        </w:numPr>
        <w:jc w:val="both"/>
        <w:rPr>
          <w:color w:val="000000" w:themeColor="text1"/>
          <w:lang w:val="es-ES_tradnl"/>
        </w:rPr>
      </w:pPr>
      <w:r w:rsidRPr="00A70450">
        <w:rPr>
          <w:color w:val="000000" w:themeColor="text1"/>
          <w:lang w:val="es-ES_tradnl"/>
        </w:rPr>
        <w:t>Equidad – promover la participación democrática respetuosa e inclusiva genero-generacional</w:t>
      </w:r>
      <w:r w:rsidR="00060D03" w:rsidRPr="00A70450">
        <w:rPr>
          <w:color w:val="000000" w:themeColor="text1"/>
          <w:lang w:val="es-ES_tradnl"/>
        </w:rPr>
        <w:t>.</w:t>
      </w:r>
    </w:p>
    <w:p w14:paraId="7C088C41" w14:textId="1F8433DF" w:rsidR="001C3BF5" w:rsidRPr="00A70450" w:rsidRDefault="001C3BF5" w:rsidP="00EF5EC4">
      <w:pPr>
        <w:numPr>
          <w:ilvl w:val="0"/>
          <w:numId w:val="54"/>
        </w:numPr>
        <w:jc w:val="both"/>
        <w:rPr>
          <w:color w:val="000000" w:themeColor="text1"/>
          <w:lang w:val="es-ES_tradnl"/>
        </w:rPr>
      </w:pPr>
      <w:r w:rsidRPr="00A70450">
        <w:rPr>
          <w:color w:val="000000" w:themeColor="text1"/>
          <w:lang w:val="es-ES_tradnl"/>
        </w:rPr>
        <w:t>Diálogo de saberes – transmisión oral en la práctica – “poseedores del conocimiento y de la diversidad”</w:t>
      </w:r>
      <w:r w:rsidR="00060D03" w:rsidRPr="00A70450">
        <w:rPr>
          <w:color w:val="000000" w:themeColor="text1"/>
          <w:lang w:val="es-ES_tradnl"/>
        </w:rPr>
        <w:t>.</w:t>
      </w:r>
    </w:p>
    <w:p w14:paraId="6EF98D00" w14:textId="2DC6A26B" w:rsidR="001C3BF5" w:rsidRPr="00A70450" w:rsidRDefault="001C3BF5" w:rsidP="00EF5EC4">
      <w:pPr>
        <w:numPr>
          <w:ilvl w:val="0"/>
          <w:numId w:val="54"/>
        </w:numPr>
        <w:jc w:val="both"/>
        <w:rPr>
          <w:color w:val="000000" w:themeColor="text1"/>
          <w:lang w:val="es-ES_tradnl"/>
        </w:rPr>
      </w:pPr>
      <w:r w:rsidRPr="00A70450">
        <w:rPr>
          <w:color w:val="000000" w:themeColor="text1"/>
          <w:lang w:val="es-ES_tradnl"/>
        </w:rPr>
        <w:t>Soberanía – La propia comunidad proyecta y lidera su trabajo y sus redes de trabajo – autodeterminación, autonomía. Organizarse y definirse en función a su contexto, condiciones y cosmovisión</w:t>
      </w:r>
      <w:r w:rsidR="00060D03" w:rsidRPr="00A70450">
        <w:rPr>
          <w:color w:val="000000" w:themeColor="text1"/>
          <w:lang w:val="es-ES_tradnl"/>
        </w:rPr>
        <w:t>.</w:t>
      </w:r>
    </w:p>
    <w:p w14:paraId="1CEF94C9" w14:textId="77777777" w:rsidR="00434B83" w:rsidRPr="00A70450" w:rsidRDefault="00434B83" w:rsidP="00CF400A">
      <w:pPr>
        <w:jc w:val="both"/>
        <w:rPr>
          <w:b/>
          <w:color w:val="1F497D" w:themeColor="text2"/>
          <w:lang w:val="es-ES_tradnl"/>
        </w:rPr>
      </w:pPr>
    </w:p>
    <w:p w14:paraId="5F1D6F86" w14:textId="77777777" w:rsidR="00B20B18" w:rsidRPr="00A70450" w:rsidRDefault="00B20B18" w:rsidP="00334E9A">
      <w:pPr>
        <w:jc w:val="both"/>
        <w:rPr>
          <w:b/>
          <w:color w:val="000000" w:themeColor="text1"/>
          <w:lang w:val="es-ES_tradnl"/>
        </w:rPr>
      </w:pPr>
      <w:r w:rsidRPr="00A70450">
        <w:rPr>
          <w:b/>
          <w:color w:val="000000" w:themeColor="text1"/>
          <w:lang w:val="es-ES_tradnl"/>
        </w:rPr>
        <w:t>Principios desde la cosmovisión andina</w:t>
      </w:r>
    </w:p>
    <w:p w14:paraId="2FDA2F45" w14:textId="77777777" w:rsidR="00334E9A" w:rsidRPr="00A70450" w:rsidRDefault="00334E9A" w:rsidP="00334E9A">
      <w:pPr>
        <w:jc w:val="both"/>
        <w:rPr>
          <w:color w:val="000000" w:themeColor="text1"/>
          <w:lang w:val="es-ES_tradnl"/>
        </w:rPr>
      </w:pPr>
    </w:p>
    <w:p w14:paraId="074C4891" w14:textId="77777777" w:rsidR="00B20B18" w:rsidRPr="00A70450" w:rsidRDefault="00B20B18" w:rsidP="00EF5EC4">
      <w:pPr>
        <w:numPr>
          <w:ilvl w:val="0"/>
          <w:numId w:val="54"/>
        </w:numPr>
        <w:jc w:val="both"/>
        <w:rPr>
          <w:color w:val="000000" w:themeColor="text1"/>
          <w:lang w:val="es-ES_tradnl"/>
        </w:rPr>
      </w:pPr>
      <w:r w:rsidRPr="00A70450">
        <w:rPr>
          <w:color w:val="000000" w:themeColor="text1"/>
          <w:lang w:val="es-ES_tradnl"/>
        </w:rPr>
        <w:t>Reciprocidad va en 2 direcciones: dar y recibir con corresponsabilidad</w:t>
      </w:r>
    </w:p>
    <w:p w14:paraId="148890D6" w14:textId="77777777" w:rsidR="00B20B18" w:rsidRPr="00A70450" w:rsidRDefault="00B20B18" w:rsidP="00EF5EC4">
      <w:pPr>
        <w:numPr>
          <w:ilvl w:val="0"/>
          <w:numId w:val="54"/>
        </w:numPr>
        <w:jc w:val="both"/>
        <w:rPr>
          <w:color w:val="000000" w:themeColor="text1"/>
          <w:lang w:val="es-ES_tradnl"/>
        </w:rPr>
      </w:pPr>
      <w:r w:rsidRPr="00A70450">
        <w:rPr>
          <w:color w:val="000000" w:themeColor="text1"/>
          <w:lang w:val="es-ES_tradnl"/>
        </w:rPr>
        <w:t>Complementariedad – nos necesitamos</w:t>
      </w:r>
    </w:p>
    <w:p w14:paraId="56291105" w14:textId="77777777" w:rsidR="00B20B18" w:rsidRPr="00A70450" w:rsidRDefault="00B20B18" w:rsidP="00EF5EC4">
      <w:pPr>
        <w:numPr>
          <w:ilvl w:val="0"/>
          <w:numId w:val="54"/>
        </w:numPr>
        <w:jc w:val="both"/>
        <w:rPr>
          <w:color w:val="000000" w:themeColor="text1"/>
          <w:lang w:val="es-ES_tradnl"/>
        </w:rPr>
      </w:pPr>
      <w:r w:rsidRPr="00A70450">
        <w:rPr>
          <w:color w:val="000000" w:themeColor="text1"/>
          <w:lang w:val="es-ES_tradnl"/>
        </w:rPr>
        <w:t>Sustentabilidad – sistemas productivos que integran a la madre tierra como un ser que debe ser manejado con respeto</w:t>
      </w:r>
    </w:p>
    <w:p w14:paraId="007EDE43" w14:textId="77777777" w:rsidR="00B20B18" w:rsidRPr="00A70450" w:rsidRDefault="00B20B18" w:rsidP="00EF5EC4">
      <w:pPr>
        <w:numPr>
          <w:ilvl w:val="0"/>
          <w:numId w:val="54"/>
        </w:numPr>
        <w:jc w:val="both"/>
        <w:rPr>
          <w:color w:val="000000" w:themeColor="text1"/>
          <w:lang w:val="es-ES_tradnl"/>
        </w:rPr>
      </w:pPr>
      <w:r w:rsidRPr="00A70450">
        <w:rPr>
          <w:color w:val="000000" w:themeColor="text1"/>
          <w:lang w:val="es-ES_tradnl"/>
        </w:rPr>
        <w:t>Equidad – que todos participen en el marco de sus roles y sus responsabilidades – (el Muyu) rotación turno en ser representante</w:t>
      </w:r>
    </w:p>
    <w:p w14:paraId="1E2163F8" w14:textId="77777777" w:rsidR="00B20B18" w:rsidRPr="00A70450" w:rsidRDefault="00B20B18" w:rsidP="00EF5EC4">
      <w:pPr>
        <w:numPr>
          <w:ilvl w:val="0"/>
          <w:numId w:val="54"/>
        </w:numPr>
        <w:jc w:val="both"/>
        <w:rPr>
          <w:color w:val="000000" w:themeColor="text1"/>
          <w:lang w:val="es-ES_tradnl"/>
        </w:rPr>
      </w:pPr>
      <w:r w:rsidRPr="00A70450">
        <w:rPr>
          <w:color w:val="000000" w:themeColor="text1"/>
          <w:lang w:val="es-ES_tradnl"/>
        </w:rPr>
        <w:t>Valores de la cosmovisión andina: Ayni, Minka, Umaraq´ha</w:t>
      </w:r>
    </w:p>
    <w:p w14:paraId="09BB97A8" w14:textId="77777777" w:rsidR="00060D03" w:rsidRPr="00A70450" w:rsidRDefault="00060D03" w:rsidP="00CF400A">
      <w:pPr>
        <w:jc w:val="both"/>
        <w:rPr>
          <w:color w:val="1F497D" w:themeColor="text2"/>
          <w:lang w:val="es-ES_tradnl"/>
        </w:rPr>
      </w:pPr>
    </w:p>
    <w:p w14:paraId="60543E22" w14:textId="77777777" w:rsidR="00334E9A" w:rsidRPr="00A70450" w:rsidRDefault="00334E9A" w:rsidP="00CF400A">
      <w:pPr>
        <w:jc w:val="both"/>
        <w:rPr>
          <w:color w:val="1F497D" w:themeColor="text2"/>
          <w:lang w:val="es-ES_tradnl"/>
        </w:rPr>
      </w:pPr>
    </w:p>
    <w:p w14:paraId="1AE096EA" w14:textId="77777777" w:rsidR="00334E9A" w:rsidRPr="00A70450" w:rsidRDefault="00334E9A" w:rsidP="00CF400A">
      <w:pPr>
        <w:jc w:val="both"/>
        <w:rPr>
          <w:color w:val="1F497D" w:themeColor="text2"/>
          <w:lang w:val="es-ES_tradnl"/>
        </w:rPr>
      </w:pPr>
    </w:p>
    <w:p w14:paraId="5F239115" w14:textId="77777777" w:rsidR="00434B83" w:rsidRPr="00A70450" w:rsidRDefault="00434B83" w:rsidP="00CF400A">
      <w:pPr>
        <w:jc w:val="both"/>
        <w:rPr>
          <w:b/>
          <w:color w:val="1F497D" w:themeColor="text2"/>
          <w:lang w:val="es-ES_tradnl"/>
        </w:rPr>
      </w:pPr>
    </w:p>
    <w:p w14:paraId="4A746961" w14:textId="26B94E1A" w:rsidR="002B4A6B" w:rsidRPr="00A70450" w:rsidRDefault="002B4A6B" w:rsidP="00CF400A">
      <w:pPr>
        <w:jc w:val="both"/>
        <w:rPr>
          <w:b/>
          <w:color w:val="1F497D" w:themeColor="text2"/>
          <w:lang w:val="es-ES_tradnl"/>
        </w:rPr>
      </w:pPr>
      <w:r w:rsidRPr="00A70450">
        <w:rPr>
          <w:b/>
          <w:color w:val="1F497D" w:themeColor="text2"/>
          <w:lang w:val="es-ES_tradnl"/>
        </w:rPr>
        <w:lastRenderedPageBreak/>
        <w:t>Grupo 2.</w:t>
      </w:r>
      <w:r w:rsidR="00334E9A" w:rsidRPr="00A70450">
        <w:rPr>
          <w:b/>
          <w:color w:val="1F497D" w:themeColor="text2"/>
          <w:lang w:val="es-ES_tradnl"/>
        </w:rPr>
        <w:t xml:space="preserve"> Los resilientes</w:t>
      </w:r>
    </w:p>
    <w:p w14:paraId="6EFB9154" w14:textId="77777777" w:rsidR="002B4A6B" w:rsidRPr="00A70450" w:rsidRDefault="002B4A6B" w:rsidP="00CF400A">
      <w:pPr>
        <w:jc w:val="both"/>
        <w:rPr>
          <w:b/>
          <w:color w:val="1F497D" w:themeColor="text2"/>
          <w:lang w:val="es-ES_tradnl"/>
        </w:rPr>
      </w:pPr>
    </w:p>
    <w:p w14:paraId="70778566" w14:textId="5F114FB1" w:rsidR="00D62E78" w:rsidRPr="00A70450" w:rsidRDefault="00334E9A" w:rsidP="00CF400A">
      <w:pPr>
        <w:jc w:val="both"/>
        <w:rPr>
          <w:b/>
          <w:color w:val="000000" w:themeColor="text1"/>
          <w:lang w:val="es-ES_tradnl"/>
        </w:rPr>
      </w:pPr>
      <w:r w:rsidRPr="00A70450">
        <w:rPr>
          <w:b/>
          <w:color w:val="000000" w:themeColor="text1"/>
          <w:lang w:val="es-ES_tradnl"/>
        </w:rPr>
        <w:t>Integrantes del Grupo</w:t>
      </w:r>
    </w:p>
    <w:p w14:paraId="6723AF84" w14:textId="77777777" w:rsidR="00334E9A" w:rsidRPr="00A70450" w:rsidRDefault="00334E9A" w:rsidP="00CF400A">
      <w:pPr>
        <w:jc w:val="both"/>
        <w:rPr>
          <w:b/>
          <w:color w:val="000000" w:themeColor="text1"/>
          <w:lang w:val="es-ES_tradnl"/>
        </w:rPr>
      </w:pPr>
    </w:p>
    <w:p w14:paraId="0F1A0542" w14:textId="77777777" w:rsidR="00F71AFF"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Edwin Yucra</w:t>
      </w:r>
    </w:p>
    <w:p w14:paraId="55FFC68C" w14:textId="77777777" w:rsidR="00F71AFF"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Walter Fuentes</w:t>
      </w:r>
    </w:p>
    <w:p w14:paraId="764C5259" w14:textId="77777777" w:rsidR="00F71AFF"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German Jarro</w:t>
      </w:r>
    </w:p>
    <w:p w14:paraId="334267DD" w14:textId="77777777" w:rsidR="00F71AFF"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Roly Cota</w:t>
      </w:r>
    </w:p>
    <w:p w14:paraId="753B97B8" w14:textId="77777777" w:rsidR="00F71AFF"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Roxana Villegas</w:t>
      </w:r>
    </w:p>
    <w:p w14:paraId="2931EF03" w14:textId="77777777" w:rsidR="00F71AFF"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Marlene Mamani</w:t>
      </w:r>
    </w:p>
    <w:p w14:paraId="362B12FE" w14:textId="7BAB0673" w:rsidR="00334E9A" w:rsidRPr="00A70450" w:rsidRDefault="00F71AFF" w:rsidP="00EF5EC4">
      <w:pPr>
        <w:pStyle w:val="Prrafodelista"/>
        <w:numPr>
          <w:ilvl w:val="0"/>
          <w:numId w:val="60"/>
        </w:numPr>
        <w:jc w:val="both"/>
        <w:rPr>
          <w:color w:val="000000" w:themeColor="text1"/>
          <w:lang w:val="es-ES_tradnl"/>
        </w:rPr>
      </w:pPr>
      <w:r w:rsidRPr="00A70450">
        <w:rPr>
          <w:iCs/>
          <w:color w:val="000000" w:themeColor="text1"/>
          <w:lang w:val="es-ES_tradnl"/>
        </w:rPr>
        <w:t xml:space="preserve"> Eliseo Mamani   </w:t>
      </w:r>
    </w:p>
    <w:p w14:paraId="344597C9" w14:textId="77777777" w:rsidR="00D62E78" w:rsidRPr="00A70450" w:rsidRDefault="00D62E78" w:rsidP="00CF400A">
      <w:pPr>
        <w:jc w:val="both"/>
        <w:rPr>
          <w:b/>
          <w:color w:val="1F497D" w:themeColor="text2"/>
          <w:lang w:val="es-ES_tradnl"/>
        </w:rPr>
      </w:pPr>
    </w:p>
    <w:p w14:paraId="6B236B1A" w14:textId="50346861" w:rsidR="00F71AFF" w:rsidRPr="00A70450" w:rsidRDefault="001F496F" w:rsidP="00CF400A">
      <w:pPr>
        <w:jc w:val="both"/>
        <w:rPr>
          <w:b/>
          <w:color w:val="000000" w:themeColor="text1"/>
          <w:lang w:val="es-ES_tradnl"/>
        </w:rPr>
      </w:pPr>
      <w:r w:rsidRPr="00A70450">
        <w:rPr>
          <w:b/>
          <w:color w:val="000000" w:themeColor="text1"/>
          <w:lang w:val="es-ES_tradnl"/>
        </w:rPr>
        <w:t>Visión de cómo les gustaría ver este territorio agroecológico</w:t>
      </w:r>
    </w:p>
    <w:p w14:paraId="6B1999F6" w14:textId="77777777" w:rsidR="001F496F" w:rsidRPr="00A70450" w:rsidRDefault="001F496F" w:rsidP="00CF400A">
      <w:pPr>
        <w:jc w:val="both"/>
        <w:rPr>
          <w:b/>
          <w:color w:val="000000" w:themeColor="text1"/>
          <w:lang w:val="es-ES_tradnl"/>
        </w:rPr>
      </w:pPr>
    </w:p>
    <w:p w14:paraId="6A9D035A" w14:textId="3FDA0E8C" w:rsidR="00CB23CF" w:rsidRPr="00A70450" w:rsidRDefault="00CB23CF" w:rsidP="00CB23CF">
      <w:pPr>
        <w:jc w:val="both"/>
        <w:rPr>
          <w:color w:val="000000" w:themeColor="text1"/>
          <w:lang w:val="es-ES_tradnl"/>
        </w:rPr>
      </w:pPr>
      <w:r w:rsidRPr="00A70450">
        <w:rPr>
          <w:color w:val="000000" w:themeColor="text1"/>
          <w:lang w:val="es-ES_tradnl"/>
        </w:rPr>
        <w:t>La zona central del altiplano boliviano es agroecológica, con suelos fértiles y cobertura, aprovechamiento de la diversidad de semillas nativas, uso de bio-insumos para el manejo de plagas, manejo de agua, y con saberes locales fortalecidos para la seguridad y soberanía alimentaria.</w:t>
      </w:r>
    </w:p>
    <w:p w14:paraId="2B6CDB0A" w14:textId="77777777" w:rsidR="00CB23CF" w:rsidRPr="00A70450" w:rsidRDefault="00CB23CF" w:rsidP="00CB23CF">
      <w:pPr>
        <w:jc w:val="both"/>
        <w:rPr>
          <w:color w:val="000000" w:themeColor="text1"/>
          <w:lang w:val="es-ES_tradnl"/>
        </w:rPr>
      </w:pPr>
    </w:p>
    <w:p w14:paraId="562782A6" w14:textId="486B3FA7" w:rsidR="003D6AB9" w:rsidRPr="00A70450" w:rsidRDefault="003D6AB9" w:rsidP="00CB23CF">
      <w:pPr>
        <w:jc w:val="both"/>
        <w:rPr>
          <w:b/>
          <w:color w:val="000000" w:themeColor="text1"/>
          <w:lang w:val="es-ES_tradnl"/>
        </w:rPr>
      </w:pPr>
      <w:r w:rsidRPr="00A70450">
        <w:rPr>
          <w:b/>
          <w:color w:val="000000" w:themeColor="text1"/>
          <w:lang w:val="es-ES_tradnl"/>
        </w:rPr>
        <w:t>Aparte de un campesinado con tierra, ¿qué factores hacen falta para que haya agroecología en este territorio o que las agroecologías existentes se mantengan y se fortalezcan? ¿Cómo interrelacionan estos factores?</w:t>
      </w:r>
    </w:p>
    <w:p w14:paraId="7A25C4EE" w14:textId="77777777" w:rsidR="00312D92" w:rsidRPr="00A70450" w:rsidRDefault="00B1109F" w:rsidP="00EF5EC4">
      <w:pPr>
        <w:numPr>
          <w:ilvl w:val="0"/>
          <w:numId w:val="61"/>
        </w:numPr>
        <w:jc w:val="both"/>
        <w:rPr>
          <w:color w:val="000000" w:themeColor="text1"/>
          <w:lang w:val="es-ES_tradnl"/>
        </w:rPr>
      </w:pPr>
      <w:r w:rsidRPr="00A70450">
        <w:rPr>
          <w:color w:val="000000" w:themeColor="text1"/>
          <w:lang w:val="es-ES_tradnl"/>
        </w:rPr>
        <w:t>Tener un enfoque sistémico integral del territorio</w:t>
      </w:r>
    </w:p>
    <w:p w14:paraId="1600C9C3" w14:textId="77777777" w:rsidR="00312D92" w:rsidRPr="00A70450" w:rsidRDefault="00B1109F" w:rsidP="00EF5EC4">
      <w:pPr>
        <w:numPr>
          <w:ilvl w:val="0"/>
          <w:numId w:val="61"/>
        </w:numPr>
        <w:jc w:val="both"/>
        <w:rPr>
          <w:color w:val="000000" w:themeColor="text1"/>
          <w:lang w:val="es-ES_tradnl"/>
        </w:rPr>
      </w:pPr>
      <w:r w:rsidRPr="00A70450">
        <w:rPr>
          <w:color w:val="000000" w:themeColor="text1"/>
          <w:lang w:val="es-ES_tradnl"/>
        </w:rPr>
        <w:t>Recuperación de saberes locales y procesos de transmisión intergeneracional</w:t>
      </w:r>
    </w:p>
    <w:p w14:paraId="3748F583" w14:textId="77777777" w:rsidR="00312D92" w:rsidRPr="00A70450" w:rsidRDefault="00B1109F" w:rsidP="00EF5EC4">
      <w:pPr>
        <w:numPr>
          <w:ilvl w:val="0"/>
          <w:numId w:val="61"/>
        </w:numPr>
        <w:jc w:val="both"/>
        <w:rPr>
          <w:color w:val="000000" w:themeColor="text1"/>
          <w:lang w:val="es-ES_tradnl"/>
        </w:rPr>
      </w:pPr>
      <w:r w:rsidRPr="00A70450">
        <w:rPr>
          <w:color w:val="000000" w:themeColor="text1"/>
          <w:lang w:val="es-ES_tradnl"/>
        </w:rPr>
        <w:t>Revalorización de la diversidad genética local</w:t>
      </w:r>
    </w:p>
    <w:p w14:paraId="04FF7ADC" w14:textId="77777777" w:rsidR="00312D92" w:rsidRPr="00A70450" w:rsidRDefault="00B1109F" w:rsidP="00EF5EC4">
      <w:pPr>
        <w:numPr>
          <w:ilvl w:val="0"/>
          <w:numId w:val="61"/>
        </w:numPr>
        <w:jc w:val="both"/>
        <w:rPr>
          <w:color w:val="000000" w:themeColor="text1"/>
          <w:lang w:val="es-ES_tradnl"/>
        </w:rPr>
      </w:pPr>
      <w:r w:rsidRPr="00A70450">
        <w:rPr>
          <w:color w:val="000000" w:themeColor="text1"/>
          <w:lang w:val="es-ES_tradnl"/>
        </w:rPr>
        <w:t>Aprovechamiento sostenible de los recursos locales (insumos)</w:t>
      </w:r>
    </w:p>
    <w:p w14:paraId="5818FC59" w14:textId="77777777" w:rsidR="00312D92" w:rsidRPr="00A70450" w:rsidRDefault="00B1109F" w:rsidP="00EF5EC4">
      <w:pPr>
        <w:numPr>
          <w:ilvl w:val="0"/>
          <w:numId w:val="61"/>
        </w:numPr>
        <w:jc w:val="both"/>
        <w:rPr>
          <w:color w:val="000000" w:themeColor="text1"/>
          <w:lang w:val="es-ES_tradnl"/>
        </w:rPr>
      </w:pPr>
      <w:r w:rsidRPr="00A70450">
        <w:rPr>
          <w:color w:val="000000" w:themeColor="text1"/>
          <w:lang w:val="es-ES_tradnl"/>
        </w:rPr>
        <w:t>Promover la producción y comercialización de alimentos saludables</w:t>
      </w:r>
    </w:p>
    <w:p w14:paraId="44CBF9D7" w14:textId="77777777" w:rsidR="003D6AB9" w:rsidRPr="00A70450" w:rsidRDefault="003D6AB9" w:rsidP="00CB23CF">
      <w:pPr>
        <w:jc w:val="both"/>
        <w:rPr>
          <w:b/>
          <w:color w:val="000000" w:themeColor="text1"/>
          <w:lang w:val="es-ES_tradnl"/>
        </w:rPr>
      </w:pPr>
    </w:p>
    <w:p w14:paraId="6B5BF2FA" w14:textId="5575BB0A" w:rsidR="00CB6A18" w:rsidRPr="00A70450" w:rsidRDefault="00B56AA1" w:rsidP="00CF400A">
      <w:pPr>
        <w:jc w:val="both"/>
        <w:rPr>
          <w:b/>
          <w:color w:val="000000" w:themeColor="text1"/>
          <w:lang w:val="es-ES_tradnl"/>
        </w:rPr>
      </w:pPr>
      <w:r w:rsidRPr="00A70450">
        <w:rPr>
          <w:b/>
          <w:color w:val="000000" w:themeColor="text1"/>
          <w:lang w:val="es-ES_tradnl"/>
        </w:rPr>
        <w:t>¿Qué principios ayudan a realizar esta visión?</w:t>
      </w:r>
    </w:p>
    <w:p w14:paraId="2DE7390F"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Diversidad (especies cultivadas, silvestres)</w:t>
      </w:r>
    </w:p>
    <w:p w14:paraId="1A84B783"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Reciprocidad, complementariedad</w:t>
      </w:r>
    </w:p>
    <w:p w14:paraId="7080E5DE"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Conciencia de la producción de alimentos ecológicos</w:t>
      </w:r>
    </w:p>
    <w:p w14:paraId="1BFF6837"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Uso eficiente de los recursos</w:t>
      </w:r>
    </w:p>
    <w:p w14:paraId="304DD57B"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Creación e intercambio de conocimientos</w:t>
      </w:r>
    </w:p>
    <w:p w14:paraId="31AC043E" w14:textId="77777777" w:rsidR="00B56AA1" w:rsidRPr="00A70450" w:rsidRDefault="00B56AA1" w:rsidP="00CF400A">
      <w:pPr>
        <w:jc w:val="both"/>
        <w:rPr>
          <w:b/>
          <w:color w:val="000000" w:themeColor="text1"/>
          <w:lang w:val="es-ES_tradnl"/>
        </w:rPr>
      </w:pPr>
    </w:p>
    <w:p w14:paraId="48D0B211" w14:textId="7581A8A7" w:rsidR="00F71AFF" w:rsidRPr="00A70450" w:rsidRDefault="00CB6A18" w:rsidP="00CF400A">
      <w:pPr>
        <w:jc w:val="both"/>
        <w:rPr>
          <w:b/>
          <w:color w:val="000000" w:themeColor="text1"/>
          <w:lang w:val="es-ES_tradnl"/>
        </w:rPr>
      </w:pPr>
      <w:r w:rsidRPr="00A70450">
        <w:rPr>
          <w:b/>
          <w:color w:val="000000" w:themeColor="text1"/>
          <w:lang w:val="es-ES_tradnl"/>
        </w:rPr>
        <w:t>¿Cómo podrían fortalecerse los principios de humildad, solidaridad, equidad, diálogo de saberes, soberanía, entre otros?</w:t>
      </w:r>
    </w:p>
    <w:p w14:paraId="37E8D7F1" w14:textId="77777777" w:rsidR="00CB6A18" w:rsidRPr="00A70450" w:rsidRDefault="00CB6A18" w:rsidP="00CF400A">
      <w:pPr>
        <w:jc w:val="both"/>
        <w:rPr>
          <w:b/>
          <w:color w:val="1F497D" w:themeColor="text2"/>
          <w:lang w:val="es-ES_tradnl"/>
        </w:rPr>
      </w:pPr>
    </w:p>
    <w:p w14:paraId="3EEF9597"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Acciones conjuntas y de complementariedad</w:t>
      </w:r>
    </w:p>
    <w:p w14:paraId="084A8E36"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Cambio de actitud de los actores locales e institucionales</w:t>
      </w:r>
    </w:p>
    <w:p w14:paraId="2F3E649E" w14:textId="14234DCE"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Inclusión de los actores locales (mujer</w:t>
      </w:r>
      <w:r w:rsidR="00CB6A18" w:rsidRPr="00A70450">
        <w:rPr>
          <w:color w:val="000000" w:themeColor="text1"/>
          <w:lang w:val="es-ES_tradnl"/>
        </w:rPr>
        <w:t>es, hombres, ancianos, niños, jó</w:t>
      </w:r>
      <w:r w:rsidRPr="00A70450">
        <w:rPr>
          <w:color w:val="000000" w:themeColor="text1"/>
          <w:lang w:val="es-ES_tradnl"/>
        </w:rPr>
        <w:t>venes)</w:t>
      </w:r>
    </w:p>
    <w:p w14:paraId="07A6C151" w14:textId="77777777"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Favorecer el intercambio de conocimientos locales y técnicos para un diálogo de saberes</w:t>
      </w:r>
    </w:p>
    <w:p w14:paraId="2352F195" w14:textId="20955284" w:rsidR="00312D92" w:rsidRPr="00A70450" w:rsidRDefault="00B1109F" w:rsidP="00EF5EC4">
      <w:pPr>
        <w:numPr>
          <w:ilvl w:val="0"/>
          <w:numId w:val="62"/>
        </w:numPr>
        <w:jc w:val="both"/>
        <w:rPr>
          <w:color w:val="000000" w:themeColor="text1"/>
          <w:lang w:val="es-ES_tradnl"/>
        </w:rPr>
      </w:pPr>
      <w:r w:rsidRPr="00A70450">
        <w:rPr>
          <w:color w:val="000000" w:themeColor="text1"/>
          <w:lang w:val="es-ES_tradnl"/>
        </w:rPr>
        <w:t>Fortalecer las formas de gobernanza, participativa de los sistemas agro</w:t>
      </w:r>
      <w:r w:rsidR="00FB6D54" w:rsidRPr="00A70450">
        <w:rPr>
          <w:color w:val="000000" w:themeColor="text1"/>
          <w:lang w:val="es-ES_tradnl"/>
        </w:rPr>
        <w:t>-</w:t>
      </w:r>
      <w:r w:rsidRPr="00A70450">
        <w:rPr>
          <w:color w:val="000000" w:themeColor="text1"/>
          <w:lang w:val="es-ES_tradnl"/>
        </w:rPr>
        <w:t>productivos para que sean sostenibles.</w:t>
      </w:r>
    </w:p>
    <w:p w14:paraId="4AAEAE02" w14:textId="350A4C73" w:rsidR="002B4A6B" w:rsidRPr="00A70450" w:rsidRDefault="002B4A6B" w:rsidP="00CF400A">
      <w:pPr>
        <w:jc w:val="both"/>
        <w:rPr>
          <w:b/>
          <w:color w:val="1F497D" w:themeColor="text2"/>
          <w:lang w:val="es-ES_tradnl"/>
        </w:rPr>
      </w:pPr>
      <w:r w:rsidRPr="00A70450">
        <w:rPr>
          <w:b/>
          <w:color w:val="1F497D" w:themeColor="text2"/>
          <w:lang w:val="es-ES_tradnl"/>
        </w:rPr>
        <w:lastRenderedPageBreak/>
        <w:t>Grupo 3.</w:t>
      </w:r>
      <w:r w:rsidR="00334E9A" w:rsidRPr="00A70450">
        <w:rPr>
          <w:b/>
          <w:color w:val="1F497D" w:themeColor="text2"/>
          <w:lang w:val="es-ES_tradnl"/>
        </w:rPr>
        <w:t xml:space="preserve"> </w:t>
      </w:r>
    </w:p>
    <w:p w14:paraId="1CE106D4" w14:textId="77777777" w:rsidR="002B4A6B" w:rsidRPr="00A70450" w:rsidRDefault="002B4A6B" w:rsidP="00CF400A">
      <w:pPr>
        <w:jc w:val="both"/>
        <w:rPr>
          <w:b/>
          <w:color w:val="000000" w:themeColor="text1"/>
          <w:lang w:val="es-ES_tradnl"/>
        </w:rPr>
      </w:pPr>
    </w:p>
    <w:p w14:paraId="6CDCCC10" w14:textId="5AD0D488" w:rsidR="00D62E78" w:rsidRPr="00A70450" w:rsidRDefault="00552B85" w:rsidP="00CF400A">
      <w:pPr>
        <w:jc w:val="both"/>
        <w:rPr>
          <w:b/>
          <w:color w:val="000000" w:themeColor="text1"/>
          <w:lang w:val="es-ES_tradnl"/>
        </w:rPr>
      </w:pPr>
      <w:r w:rsidRPr="00A70450">
        <w:rPr>
          <w:b/>
          <w:color w:val="000000" w:themeColor="text1"/>
          <w:lang w:val="es-ES_tradnl"/>
        </w:rPr>
        <w:t>Integrantes del Grupo</w:t>
      </w:r>
    </w:p>
    <w:p w14:paraId="6F73F6A6" w14:textId="77777777" w:rsidR="00552B85" w:rsidRPr="00A70450" w:rsidRDefault="00552B85" w:rsidP="00CF400A">
      <w:pPr>
        <w:jc w:val="both"/>
        <w:rPr>
          <w:color w:val="000000" w:themeColor="text1"/>
          <w:lang w:val="es-ES_tradnl"/>
        </w:rPr>
      </w:pPr>
    </w:p>
    <w:p w14:paraId="2C1C8BD9" w14:textId="77777777" w:rsidR="00312D92" w:rsidRPr="00A70450" w:rsidRDefault="00B1109F" w:rsidP="00EF5EC4">
      <w:pPr>
        <w:numPr>
          <w:ilvl w:val="0"/>
          <w:numId w:val="63"/>
        </w:numPr>
        <w:jc w:val="both"/>
        <w:rPr>
          <w:color w:val="000000" w:themeColor="text1"/>
          <w:lang w:val="es-ES_tradnl"/>
        </w:rPr>
      </w:pPr>
      <w:r w:rsidRPr="00A70450">
        <w:rPr>
          <w:iCs/>
          <w:color w:val="000000" w:themeColor="text1"/>
          <w:lang w:val="es-ES_tradnl"/>
        </w:rPr>
        <w:t>Jere Gilles – Universidad Missouri/UMSA</w:t>
      </w:r>
    </w:p>
    <w:p w14:paraId="5E2DDA4C" w14:textId="77777777" w:rsidR="00312D92" w:rsidRPr="00A70450" w:rsidRDefault="00B1109F" w:rsidP="00EF5EC4">
      <w:pPr>
        <w:numPr>
          <w:ilvl w:val="0"/>
          <w:numId w:val="63"/>
        </w:numPr>
        <w:jc w:val="both"/>
        <w:rPr>
          <w:color w:val="000000" w:themeColor="text1"/>
          <w:lang w:val="es-ES_tradnl"/>
        </w:rPr>
      </w:pPr>
      <w:r w:rsidRPr="00A70450">
        <w:rPr>
          <w:iCs/>
          <w:color w:val="000000" w:themeColor="text1"/>
          <w:lang w:val="es-ES_tradnl"/>
        </w:rPr>
        <w:t>Aymara Poma - UMSA</w:t>
      </w:r>
    </w:p>
    <w:p w14:paraId="201C86FA" w14:textId="77777777" w:rsidR="00312D92" w:rsidRPr="00A70450" w:rsidRDefault="00B1109F" w:rsidP="00EF5EC4">
      <w:pPr>
        <w:numPr>
          <w:ilvl w:val="0"/>
          <w:numId w:val="63"/>
        </w:numPr>
        <w:jc w:val="both"/>
        <w:rPr>
          <w:color w:val="000000" w:themeColor="text1"/>
          <w:lang w:val="es-ES_tradnl"/>
        </w:rPr>
      </w:pPr>
      <w:r w:rsidRPr="00A70450">
        <w:rPr>
          <w:iCs/>
          <w:color w:val="000000" w:themeColor="text1"/>
          <w:lang w:val="es-ES_tradnl"/>
        </w:rPr>
        <w:t>María Omonte – Agrecol Andes</w:t>
      </w:r>
    </w:p>
    <w:p w14:paraId="0172F7D8" w14:textId="77777777" w:rsidR="00312D92" w:rsidRPr="00A70450" w:rsidRDefault="00B1109F" w:rsidP="00EF5EC4">
      <w:pPr>
        <w:numPr>
          <w:ilvl w:val="0"/>
          <w:numId w:val="63"/>
        </w:numPr>
        <w:jc w:val="both"/>
        <w:rPr>
          <w:color w:val="000000" w:themeColor="text1"/>
          <w:lang w:val="es-ES_tradnl"/>
        </w:rPr>
      </w:pPr>
      <w:r w:rsidRPr="00A70450">
        <w:rPr>
          <w:iCs/>
          <w:color w:val="000000" w:themeColor="text1"/>
          <w:lang w:val="es-ES_tradnl"/>
        </w:rPr>
        <w:t>Eleodoro Baldiviezo - PROSUCO</w:t>
      </w:r>
    </w:p>
    <w:p w14:paraId="329AD6D6" w14:textId="77777777" w:rsidR="00312D92" w:rsidRPr="00A70450" w:rsidRDefault="00B1109F" w:rsidP="00EF5EC4">
      <w:pPr>
        <w:numPr>
          <w:ilvl w:val="0"/>
          <w:numId w:val="63"/>
        </w:numPr>
        <w:jc w:val="both"/>
        <w:rPr>
          <w:color w:val="000000" w:themeColor="text1"/>
          <w:lang w:val="es-ES_tradnl"/>
        </w:rPr>
      </w:pPr>
      <w:r w:rsidRPr="00A70450">
        <w:rPr>
          <w:iCs/>
          <w:color w:val="000000" w:themeColor="text1"/>
          <w:lang w:val="es-ES_tradnl"/>
        </w:rPr>
        <w:t>Georgina Catacora V. - CLACSO</w:t>
      </w:r>
    </w:p>
    <w:p w14:paraId="7930A083" w14:textId="77777777" w:rsidR="00312D92" w:rsidRPr="00A70450" w:rsidRDefault="00B1109F" w:rsidP="00EF5EC4">
      <w:pPr>
        <w:numPr>
          <w:ilvl w:val="0"/>
          <w:numId w:val="63"/>
        </w:numPr>
        <w:jc w:val="both"/>
        <w:rPr>
          <w:color w:val="000000" w:themeColor="text1"/>
          <w:lang w:val="es-ES_tradnl"/>
        </w:rPr>
      </w:pPr>
      <w:r w:rsidRPr="00A70450">
        <w:rPr>
          <w:iCs/>
          <w:color w:val="000000" w:themeColor="text1"/>
          <w:lang w:val="es-ES_tradnl"/>
        </w:rPr>
        <w:t>Roxana Castellón – Agrecol Andes</w:t>
      </w:r>
    </w:p>
    <w:p w14:paraId="4F2BB523" w14:textId="77777777" w:rsidR="00552B85" w:rsidRPr="00A70450" w:rsidRDefault="00552B85" w:rsidP="00CF400A">
      <w:pPr>
        <w:jc w:val="both"/>
        <w:rPr>
          <w:color w:val="000000" w:themeColor="text1"/>
          <w:lang w:val="es-ES_tradnl"/>
        </w:rPr>
      </w:pPr>
    </w:p>
    <w:p w14:paraId="4ECA3D4F" w14:textId="62C29088" w:rsidR="00552B85" w:rsidRPr="00A70450" w:rsidRDefault="009C2D16" w:rsidP="00CF400A">
      <w:pPr>
        <w:jc w:val="both"/>
        <w:rPr>
          <w:b/>
          <w:color w:val="000000" w:themeColor="text1"/>
          <w:lang w:val="es-ES_tradnl"/>
        </w:rPr>
      </w:pPr>
      <w:r w:rsidRPr="00A70450">
        <w:rPr>
          <w:b/>
          <w:color w:val="000000" w:themeColor="text1"/>
          <w:lang w:val="es-ES_tradnl"/>
        </w:rPr>
        <w:t>Visión para el territorio agro-ecológico</w:t>
      </w:r>
    </w:p>
    <w:p w14:paraId="19B22859" w14:textId="77777777" w:rsidR="009C2D16" w:rsidRPr="00A70450" w:rsidRDefault="009C2D16" w:rsidP="00CF400A">
      <w:pPr>
        <w:jc w:val="both"/>
        <w:rPr>
          <w:color w:val="000000" w:themeColor="text1"/>
          <w:lang w:val="es-ES_tradnl"/>
        </w:rPr>
      </w:pPr>
    </w:p>
    <w:p w14:paraId="5D2FA611" w14:textId="7F6D7C35" w:rsidR="009C2D16" w:rsidRPr="00A70450" w:rsidRDefault="009C2D16" w:rsidP="00CF400A">
      <w:pPr>
        <w:jc w:val="both"/>
        <w:rPr>
          <w:bCs/>
          <w:iCs/>
          <w:color w:val="000000" w:themeColor="text1"/>
          <w:lang w:val="es-ES_tradnl"/>
        </w:rPr>
      </w:pPr>
      <w:r w:rsidRPr="00A70450">
        <w:rPr>
          <w:bCs/>
          <w:iCs/>
          <w:color w:val="000000" w:themeColor="text1"/>
          <w:lang w:val="es-ES_tradnl"/>
        </w:rPr>
        <w:t>Una gestión agroecológica del territorio en zonas áridas, con el compromiso y la acción participativa de las familias y sus organizaciones sociales, a través del fortalecimiento y  construcción del conocimiento.</w:t>
      </w:r>
    </w:p>
    <w:p w14:paraId="4F83695A" w14:textId="77777777" w:rsidR="009C2D16" w:rsidRPr="00A70450" w:rsidRDefault="009C2D16" w:rsidP="00CF400A">
      <w:pPr>
        <w:jc w:val="both"/>
        <w:rPr>
          <w:b/>
          <w:bCs/>
          <w:i/>
          <w:iCs/>
          <w:color w:val="000000" w:themeColor="text1"/>
          <w:lang w:val="es-ES_tradnl"/>
        </w:rPr>
      </w:pPr>
    </w:p>
    <w:p w14:paraId="2642E748" w14:textId="36EC9B5F" w:rsidR="009C2D16" w:rsidRPr="00A70450" w:rsidRDefault="007822F8" w:rsidP="00CF400A">
      <w:pPr>
        <w:jc w:val="both"/>
        <w:rPr>
          <w:b/>
          <w:bCs/>
          <w:color w:val="000000" w:themeColor="text1"/>
          <w:lang w:val="es-ES_tradnl"/>
        </w:rPr>
      </w:pPr>
      <w:r w:rsidRPr="00A70450">
        <w:rPr>
          <w:b/>
          <w:bCs/>
          <w:color w:val="000000" w:themeColor="text1"/>
          <w:lang w:val="es-ES_tradnl"/>
        </w:rPr>
        <w:t>Aparte de un campesinado con tierra, ¿qué factores hacen falta para que haya agroecología en este territorio o que las agroecologías existentes se mantengan y se fortalezcan? ¿Cómo interrelacionan estos factores?</w:t>
      </w:r>
    </w:p>
    <w:p w14:paraId="6950A30F" w14:textId="77777777" w:rsidR="007822F8" w:rsidRPr="00A70450" w:rsidRDefault="007822F8" w:rsidP="00CF400A">
      <w:pPr>
        <w:jc w:val="both"/>
        <w:rPr>
          <w:b/>
          <w:bCs/>
          <w:color w:val="000000" w:themeColor="text1"/>
          <w:lang w:val="es-ES_tradnl"/>
        </w:rPr>
      </w:pPr>
    </w:p>
    <w:p w14:paraId="7B41E367" w14:textId="2E1368A2" w:rsidR="007822F8" w:rsidRPr="00A70450" w:rsidRDefault="007822F8" w:rsidP="00CF400A">
      <w:pPr>
        <w:jc w:val="both"/>
        <w:rPr>
          <w:b/>
          <w:bCs/>
          <w:color w:val="000000" w:themeColor="text1"/>
          <w:lang w:val="es-ES_tradnl"/>
        </w:rPr>
      </w:pPr>
      <w:r w:rsidRPr="00A70450">
        <w:rPr>
          <w:b/>
          <w:bCs/>
          <w:color w:val="000000" w:themeColor="text1"/>
          <w:lang w:val="es-ES_tradnl"/>
        </w:rPr>
        <w:t>Factores ecológico-productivos</w:t>
      </w:r>
    </w:p>
    <w:p w14:paraId="36F1EBE6" w14:textId="77777777" w:rsidR="00312D92" w:rsidRPr="00A70450" w:rsidRDefault="00B1109F" w:rsidP="00EF5EC4">
      <w:pPr>
        <w:numPr>
          <w:ilvl w:val="0"/>
          <w:numId w:val="64"/>
        </w:numPr>
        <w:jc w:val="both"/>
        <w:rPr>
          <w:color w:val="000000" w:themeColor="text1"/>
          <w:lang w:val="es-ES_tradnl"/>
        </w:rPr>
      </w:pPr>
      <w:r w:rsidRPr="00A70450">
        <w:rPr>
          <w:color w:val="000000" w:themeColor="text1"/>
          <w:lang w:val="es-ES_tradnl"/>
        </w:rPr>
        <w:t>Mayor cobertura posible en los suelos: crianza de ganado que es crucial, y sistemas agrosilvopastoriles.</w:t>
      </w:r>
    </w:p>
    <w:p w14:paraId="79F39F3B" w14:textId="77777777" w:rsidR="00312D92" w:rsidRPr="00A70450" w:rsidRDefault="00B1109F" w:rsidP="00EF5EC4">
      <w:pPr>
        <w:numPr>
          <w:ilvl w:val="0"/>
          <w:numId w:val="64"/>
        </w:numPr>
        <w:jc w:val="both"/>
        <w:rPr>
          <w:color w:val="000000" w:themeColor="text1"/>
          <w:lang w:val="es-ES_tradnl"/>
        </w:rPr>
      </w:pPr>
      <w:r w:rsidRPr="00A70450">
        <w:rPr>
          <w:color w:val="000000" w:themeColor="text1"/>
          <w:lang w:val="es-ES_tradnl"/>
        </w:rPr>
        <w:t>Mejor uso de nutrientes para el suelo.</w:t>
      </w:r>
    </w:p>
    <w:p w14:paraId="1230A1FB" w14:textId="6F952974" w:rsidR="00312D92" w:rsidRPr="00A70450" w:rsidRDefault="00B1109F" w:rsidP="00EF5EC4">
      <w:pPr>
        <w:numPr>
          <w:ilvl w:val="0"/>
          <w:numId w:val="64"/>
        </w:numPr>
        <w:jc w:val="both"/>
        <w:rPr>
          <w:color w:val="000000" w:themeColor="text1"/>
          <w:lang w:val="es-ES_tradnl"/>
        </w:rPr>
      </w:pPr>
      <w:r w:rsidRPr="00A70450">
        <w:rPr>
          <w:color w:val="000000" w:themeColor="text1"/>
          <w:lang w:val="es-ES_tradnl"/>
        </w:rPr>
        <w:t>Uso eficiente del agua (exce</w:t>
      </w:r>
      <w:r w:rsidR="00FB6D54" w:rsidRPr="00A70450">
        <w:rPr>
          <w:color w:val="000000" w:themeColor="text1"/>
          <w:lang w:val="es-ES_tradnl"/>
        </w:rPr>
        <w:t>so en época de lluvias y escasez</w:t>
      </w:r>
      <w:r w:rsidRPr="00A70450">
        <w:rPr>
          <w:color w:val="000000" w:themeColor="text1"/>
          <w:lang w:val="es-ES_tradnl"/>
        </w:rPr>
        <w:t xml:space="preserve"> en otros meses) y riego.</w:t>
      </w:r>
    </w:p>
    <w:p w14:paraId="6EC2E449" w14:textId="77777777" w:rsidR="00312D92" w:rsidRPr="00A70450" w:rsidRDefault="00B1109F" w:rsidP="00EF5EC4">
      <w:pPr>
        <w:numPr>
          <w:ilvl w:val="0"/>
          <w:numId w:val="64"/>
        </w:numPr>
        <w:jc w:val="both"/>
        <w:rPr>
          <w:color w:val="000000" w:themeColor="text1"/>
          <w:lang w:val="es-ES_tradnl"/>
        </w:rPr>
      </w:pPr>
      <w:r w:rsidRPr="00A70450">
        <w:rPr>
          <w:color w:val="000000" w:themeColor="text1"/>
          <w:lang w:val="es-ES_tradnl"/>
        </w:rPr>
        <w:t>Mayor biodiversidad, mayor resguardo de semillas.</w:t>
      </w:r>
    </w:p>
    <w:p w14:paraId="45BCB703" w14:textId="77777777" w:rsidR="00312D92" w:rsidRPr="00A70450" w:rsidRDefault="00B1109F" w:rsidP="00EF5EC4">
      <w:pPr>
        <w:numPr>
          <w:ilvl w:val="0"/>
          <w:numId w:val="64"/>
        </w:numPr>
        <w:jc w:val="both"/>
        <w:rPr>
          <w:color w:val="000000" w:themeColor="text1"/>
          <w:lang w:val="es-ES_tradnl"/>
        </w:rPr>
      </w:pPr>
      <w:r w:rsidRPr="00A70450">
        <w:rPr>
          <w:color w:val="000000" w:themeColor="text1"/>
          <w:lang w:val="es-ES_tradnl"/>
        </w:rPr>
        <w:t>Manejo ecológico de plagas y enfermedades.</w:t>
      </w:r>
    </w:p>
    <w:p w14:paraId="72A491C5" w14:textId="77777777" w:rsidR="007822F8" w:rsidRPr="00A70450" w:rsidRDefault="007822F8" w:rsidP="00CF400A">
      <w:pPr>
        <w:jc w:val="both"/>
        <w:rPr>
          <w:color w:val="000000" w:themeColor="text1"/>
          <w:lang w:val="es-ES_tradnl"/>
        </w:rPr>
      </w:pPr>
    </w:p>
    <w:p w14:paraId="412513A5" w14:textId="39A1CA1F" w:rsidR="00FB6D54" w:rsidRPr="00A70450" w:rsidRDefault="00FB6D54" w:rsidP="00CF400A">
      <w:pPr>
        <w:jc w:val="both"/>
        <w:rPr>
          <w:b/>
          <w:color w:val="000000" w:themeColor="text1"/>
          <w:lang w:val="es-ES_tradnl"/>
        </w:rPr>
      </w:pPr>
      <w:r w:rsidRPr="00A70450">
        <w:rPr>
          <w:b/>
          <w:color w:val="000000" w:themeColor="text1"/>
          <w:lang w:val="es-ES_tradnl"/>
        </w:rPr>
        <w:t>Factores socio-económicos</w:t>
      </w:r>
    </w:p>
    <w:p w14:paraId="2BC20061" w14:textId="77777777" w:rsidR="00312D92" w:rsidRPr="00A70450" w:rsidRDefault="00B1109F" w:rsidP="00EF5EC4">
      <w:pPr>
        <w:numPr>
          <w:ilvl w:val="0"/>
          <w:numId w:val="65"/>
        </w:numPr>
        <w:jc w:val="both"/>
        <w:rPr>
          <w:color w:val="000000" w:themeColor="text1"/>
          <w:lang w:val="es-ES_tradnl"/>
        </w:rPr>
      </w:pPr>
      <w:r w:rsidRPr="00A70450">
        <w:rPr>
          <w:color w:val="000000" w:themeColor="text1"/>
          <w:lang w:val="es-ES_tradnl"/>
        </w:rPr>
        <w:t>Familias conscientes y comprometidas con la agroecología.</w:t>
      </w:r>
    </w:p>
    <w:p w14:paraId="4C95585D" w14:textId="77777777" w:rsidR="00312D92" w:rsidRPr="00A70450" w:rsidRDefault="00B1109F" w:rsidP="00EF5EC4">
      <w:pPr>
        <w:numPr>
          <w:ilvl w:val="0"/>
          <w:numId w:val="65"/>
        </w:numPr>
        <w:jc w:val="both"/>
        <w:rPr>
          <w:color w:val="000000" w:themeColor="text1"/>
          <w:lang w:val="es-ES_tradnl"/>
        </w:rPr>
      </w:pPr>
      <w:r w:rsidRPr="00A70450">
        <w:rPr>
          <w:color w:val="000000" w:themeColor="text1"/>
          <w:lang w:val="es-ES_tradnl"/>
        </w:rPr>
        <w:t xml:space="preserve">Aumentar dietas diversas con alimentos locales. </w:t>
      </w:r>
    </w:p>
    <w:p w14:paraId="186BBA6F" w14:textId="77777777" w:rsidR="00312D92" w:rsidRPr="00A70450" w:rsidRDefault="00B1109F" w:rsidP="00EF5EC4">
      <w:pPr>
        <w:numPr>
          <w:ilvl w:val="0"/>
          <w:numId w:val="65"/>
        </w:numPr>
        <w:jc w:val="both"/>
        <w:rPr>
          <w:color w:val="000000" w:themeColor="text1"/>
          <w:lang w:val="es-ES_tradnl"/>
        </w:rPr>
      </w:pPr>
      <w:r w:rsidRPr="00A70450">
        <w:rPr>
          <w:color w:val="000000" w:themeColor="text1"/>
          <w:lang w:val="es-ES_tradnl"/>
        </w:rPr>
        <w:t>Fortalecimiento de las mujeres.</w:t>
      </w:r>
    </w:p>
    <w:p w14:paraId="466F7995" w14:textId="77777777" w:rsidR="00FB6D54" w:rsidRPr="00A70450" w:rsidRDefault="00FB6D54" w:rsidP="00FB6D54">
      <w:pPr>
        <w:jc w:val="both"/>
        <w:rPr>
          <w:b/>
          <w:bCs/>
          <w:i/>
          <w:iCs/>
          <w:color w:val="000000" w:themeColor="text1"/>
          <w:lang w:val="es-ES_tradnl"/>
        </w:rPr>
      </w:pPr>
    </w:p>
    <w:p w14:paraId="2C59DE43" w14:textId="48643C54" w:rsidR="00FB6D54" w:rsidRPr="00A70450" w:rsidRDefault="00FB6D54" w:rsidP="00FB6D54">
      <w:pPr>
        <w:jc w:val="both"/>
        <w:rPr>
          <w:b/>
          <w:bCs/>
          <w:iCs/>
          <w:color w:val="000000" w:themeColor="text1"/>
          <w:lang w:val="es-ES_tradnl"/>
        </w:rPr>
      </w:pPr>
      <w:r w:rsidRPr="00A70450">
        <w:rPr>
          <w:b/>
          <w:bCs/>
          <w:iCs/>
          <w:color w:val="000000" w:themeColor="text1"/>
          <w:lang w:val="es-ES_tradnl"/>
        </w:rPr>
        <w:t>Factores culturales</w:t>
      </w:r>
    </w:p>
    <w:p w14:paraId="4C5AFDFF" w14:textId="77777777" w:rsidR="00312D92" w:rsidRPr="00A70450" w:rsidRDefault="00B1109F" w:rsidP="00EF5EC4">
      <w:pPr>
        <w:numPr>
          <w:ilvl w:val="0"/>
          <w:numId w:val="65"/>
        </w:numPr>
        <w:jc w:val="both"/>
        <w:rPr>
          <w:color w:val="000000" w:themeColor="text1"/>
          <w:lang w:val="es-ES_tradnl"/>
        </w:rPr>
      </w:pPr>
      <w:r w:rsidRPr="00A70450">
        <w:rPr>
          <w:color w:val="000000" w:themeColor="text1"/>
          <w:lang w:val="es-ES_tradnl"/>
        </w:rPr>
        <w:t>Reconocimiento y revalorización de las prácticas agroecológicas ancestrales.</w:t>
      </w:r>
    </w:p>
    <w:p w14:paraId="7AD08F39" w14:textId="77777777" w:rsidR="00FB6D54" w:rsidRPr="00A70450" w:rsidRDefault="00FB6D54" w:rsidP="00FB6D54">
      <w:pPr>
        <w:jc w:val="both"/>
        <w:rPr>
          <w:b/>
          <w:bCs/>
          <w:i/>
          <w:iCs/>
          <w:color w:val="000000" w:themeColor="text1"/>
          <w:lang w:val="es-ES_tradnl"/>
        </w:rPr>
      </w:pPr>
    </w:p>
    <w:p w14:paraId="59CEF055" w14:textId="72106A72" w:rsidR="00312D92" w:rsidRPr="00A70450" w:rsidRDefault="00FB6D54" w:rsidP="00FB6D54">
      <w:pPr>
        <w:jc w:val="both"/>
        <w:rPr>
          <w:color w:val="000000" w:themeColor="text1"/>
          <w:lang w:val="es-ES_tradnl"/>
        </w:rPr>
      </w:pPr>
      <w:r w:rsidRPr="00A70450">
        <w:rPr>
          <w:b/>
          <w:bCs/>
          <w:iCs/>
          <w:color w:val="000000" w:themeColor="text1"/>
          <w:lang w:val="es-ES_tradnl"/>
        </w:rPr>
        <w:t>Factores político-institucionales</w:t>
      </w:r>
    </w:p>
    <w:p w14:paraId="72E6DEC4" w14:textId="77777777" w:rsidR="00312D92" w:rsidRPr="00A70450" w:rsidRDefault="00B1109F" w:rsidP="00EF5EC4">
      <w:pPr>
        <w:numPr>
          <w:ilvl w:val="0"/>
          <w:numId w:val="65"/>
        </w:numPr>
        <w:jc w:val="both"/>
        <w:rPr>
          <w:color w:val="000000" w:themeColor="text1"/>
          <w:lang w:val="es-ES_tradnl"/>
        </w:rPr>
      </w:pPr>
      <w:r w:rsidRPr="00A70450">
        <w:rPr>
          <w:color w:val="000000" w:themeColor="text1"/>
          <w:lang w:val="es-ES_tradnl"/>
        </w:rPr>
        <w:t xml:space="preserve">Construcción participativa de la gestión agroecológica del territorio. </w:t>
      </w:r>
    </w:p>
    <w:p w14:paraId="741F75D3" w14:textId="77777777" w:rsidR="007822F8" w:rsidRPr="00A70450" w:rsidRDefault="007822F8" w:rsidP="00CF400A">
      <w:pPr>
        <w:jc w:val="both"/>
        <w:rPr>
          <w:color w:val="000000" w:themeColor="text1"/>
          <w:lang w:val="es-ES_tradnl"/>
        </w:rPr>
      </w:pPr>
    </w:p>
    <w:p w14:paraId="264AD5A0" w14:textId="0DD72EB8" w:rsidR="007822F8" w:rsidRPr="00A70450" w:rsidRDefault="007822F8" w:rsidP="00CF400A">
      <w:pPr>
        <w:jc w:val="both"/>
        <w:rPr>
          <w:b/>
          <w:color w:val="000000" w:themeColor="text1"/>
          <w:lang w:val="es-ES_tradnl"/>
        </w:rPr>
      </w:pPr>
      <w:r w:rsidRPr="00A70450">
        <w:rPr>
          <w:b/>
          <w:color w:val="000000" w:themeColor="text1"/>
          <w:lang w:val="es-ES_tradnl"/>
        </w:rPr>
        <w:t>¿Qué principios ayudan a realizar esa visión?</w:t>
      </w:r>
    </w:p>
    <w:p w14:paraId="6B5A9A1D" w14:textId="77777777" w:rsidR="007822F8" w:rsidRPr="00A70450" w:rsidRDefault="007822F8" w:rsidP="00CF400A">
      <w:pPr>
        <w:jc w:val="both"/>
        <w:rPr>
          <w:color w:val="000000" w:themeColor="text1"/>
          <w:lang w:val="es-ES_tradnl"/>
        </w:rPr>
      </w:pPr>
    </w:p>
    <w:p w14:paraId="098DEE7E" w14:textId="77777777" w:rsidR="0062662D" w:rsidRPr="00A70450" w:rsidRDefault="0062662D" w:rsidP="00CF400A">
      <w:pPr>
        <w:jc w:val="both"/>
        <w:rPr>
          <w:color w:val="000000" w:themeColor="text1"/>
          <w:lang w:val="es-ES_tradnl"/>
        </w:rPr>
      </w:pPr>
    </w:p>
    <w:p w14:paraId="250300C3" w14:textId="77777777" w:rsidR="0062662D" w:rsidRPr="00A70450" w:rsidRDefault="0062662D" w:rsidP="00CF400A">
      <w:pPr>
        <w:jc w:val="both"/>
        <w:rPr>
          <w:color w:val="000000" w:themeColor="text1"/>
          <w:lang w:val="es-ES_tradnl"/>
        </w:rPr>
      </w:pPr>
    </w:p>
    <w:p w14:paraId="264751A9" w14:textId="7F40FA06" w:rsidR="00FB6D54" w:rsidRPr="00A70450" w:rsidRDefault="00FB6D54" w:rsidP="00FB6D54">
      <w:pPr>
        <w:jc w:val="both"/>
        <w:rPr>
          <w:b/>
          <w:bCs/>
          <w:color w:val="000000" w:themeColor="text1"/>
          <w:lang w:val="es-ES_tradnl"/>
        </w:rPr>
      </w:pPr>
      <w:r w:rsidRPr="00A70450">
        <w:rPr>
          <w:b/>
          <w:bCs/>
          <w:color w:val="000000" w:themeColor="text1"/>
          <w:lang w:val="es-ES_tradnl"/>
        </w:rPr>
        <w:lastRenderedPageBreak/>
        <w:t>Principios transversales</w:t>
      </w:r>
    </w:p>
    <w:p w14:paraId="502AB798" w14:textId="77777777" w:rsidR="00312D92" w:rsidRPr="00A70450" w:rsidRDefault="00B1109F" w:rsidP="00EF5EC4">
      <w:pPr>
        <w:numPr>
          <w:ilvl w:val="1"/>
          <w:numId w:val="67"/>
        </w:numPr>
        <w:jc w:val="both"/>
        <w:rPr>
          <w:color w:val="000000" w:themeColor="text1"/>
          <w:lang w:val="es-ES_tradnl"/>
        </w:rPr>
      </w:pPr>
      <w:r w:rsidRPr="00A70450">
        <w:rPr>
          <w:color w:val="000000" w:themeColor="text1"/>
          <w:lang w:val="es-ES_tradnl"/>
        </w:rPr>
        <w:t xml:space="preserve">Sustentabilidad </w:t>
      </w:r>
    </w:p>
    <w:p w14:paraId="11D224E7" w14:textId="77777777" w:rsidR="00312D92" w:rsidRPr="00A70450" w:rsidRDefault="00B1109F" w:rsidP="00EF5EC4">
      <w:pPr>
        <w:numPr>
          <w:ilvl w:val="1"/>
          <w:numId w:val="67"/>
        </w:numPr>
        <w:jc w:val="both"/>
        <w:rPr>
          <w:color w:val="000000" w:themeColor="text1"/>
          <w:lang w:val="es-ES_tradnl"/>
        </w:rPr>
      </w:pPr>
      <w:r w:rsidRPr="00A70450">
        <w:rPr>
          <w:color w:val="000000" w:themeColor="text1"/>
          <w:lang w:val="es-ES_tradnl"/>
        </w:rPr>
        <w:t>Equidad intergeneracional</w:t>
      </w:r>
    </w:p>
    <w:p w14:paraId="45DE6DDC" w14:textId="77777777" w:rsidR="00312D92" w:rsidRPr="00A70450" w:rsidRDefault="00B1109F" w:rsidP="00EF5EC4">
      <w:pPr>
        <w:numPr>
          <w:ilvl w:val="1"/>
          <w:numId w:val="67"/>
        </w:numPr>
        <w:jc w:val="both"/>
        <w:rPr>
          <w:color w:val="000000" w:themeColor="text1"/>
          <w:lang w:val="es-ES_tradnl"/>
        </w:rPr>
      </w:pPr>
      <w:r w:rsidRPr="00A70450">
        <w:rPr>
          <w:color w:val="000000" w:themeColor="text1"/>
          <w:lang w:val="es-ES_tradnl"/>
        </w:rPr>
        <w:t>Equidad de género</w:t>
      </w:r>
    </w:p>
    <w:p w14:paraId="3946FE3E" w14:textId="77777777" w:rsidR="00FB6D54" w:rsidRPr="00A70450" w:rsidRDefault="00B1109F" w:rsidP="00EF5EC4">
      <w:pPr>
        <w:numPr>
          <w:ilvl w:val="1"/>
          <w:numId w:val="67"/>
        </w:numPr>
        <w:jc w:val="both"/>
        <w:rPr>
          <w:color w:val="000000" w:themeColor="text1"/>
          <w:lang w:val="es-ES_tradnl"/>
        </w:rPr>
      </w:pPr>
      <w:r w:rsidRPr="00A70450">
        <w:rPr>
          <w:color w:val="000000" w:themeColor="text1"/>
          <w:lang w:val="es-ES_tradnl"/>
        </w:rPr>
        <w:t>De respeto a la diversidad y al contexto local (biofísico, socioeconómico y otros).</w:t>
      </w:r>
    </w:p>
    <w:p w14:paraId="1D711E1A" w14:textId="77777777" w:rsidR="00FB6D54" w:rsidRPr="00A70450" w:rsidRDefault="00FB6D54" w:rsidP="00FB6D54">
      <w:pPr>
        <w:jc w:val="both"/>
        <w:rPr>
          <w:color w:val="000000" w:themeColor="text1"/>
          <w:lang w:val="es-ES_tradnl"/>
        </w:rPr>
      </w:pPr>
    </w:p>
    <w:p w14:paraId="5129CB2B" w14:textId="73945AED" w:rsidR="00FB6D54" w:rsidRPr="00A70450" w:rsidRDefault="00FB6D54" w:rsidP="00FB6D54">
      <w:pPr>
        <w:jc w:val="both"/>
        <w:rPr>
          <w:color w:val="000000" w:themeColor="text1"/>
          <w:lang w:val="es-ES_tradnl"/>
        </w:rPr>
      </w:pPr>
      <w:r w:rsidRPr="00A70450">
        <w:rPr>
          <w:b/>
          <w:bCs/>
          <w:color w:val="000000" w:themeColor="text1"/>
          <w:lang w:val="es-ES_tradnl"/>
        </w:rPr>
        <w:t>Biofísico – ecológicos</w:t>
      </w:r>
    </w:p>
    <w:p w14:paraId="2EBD77D2" w14:textId="4B640B5C" w:rsidR="00312D92" w:rsidRPr="00A70450" w:rsidRDefault="00B1109F" w:rsidP="00FB6D54">
      <w:pPr>
        <w:jc w:val="both"/>
        <w:rPr>
          <w:color w:val="000000" w:themeColor="text1"/>
          <w:lang w:val="es-ES_tradnl"/>
        </w:rPr>
      </w:pPr>
      <w:r w:rsidRPr="00A70450">
        <w:rPr>
          <w:color w:val="000000" w:themeColor="text1"/>
          <w:lang w:val="es-ES_tradnl"/>
        </w:rPr>
        <w:t>De conservación y restauración de los componentes de los ecosistemas (p.e. biodiversidad, suelos, agua, aire).</w:t>
      </w:r>
    </w:p>
    <w:p w14:paraId="6A4F40B9" w14:textId="77777777" w:rsidR="00FB6D54" w:rsidRPr="00A70450" w:rsidRDefault="00FB6D54" w:rsidP="00FB6D54">
      <w:pPr>
        <w:ind w:left="720"/>
        <w:jc w:val="both"/>
        <w:rPr>
          <w:color w:val="000000" w:themeColor="text1"/>
          <w:lang w:val="es-ES_tradnl"/>
        </w:rPr>
      </w:pPr>
    </w:p>
    <w:p w14:paraId="510C5B79" w14:textId="5E01870E" w:rsidR="00FB6D54" w:rsidRPr="00A70450" w:rsidRDefault="00FB6D54" w:rsidP="00FB6D54">
      <w:pPr>
        <w:jc w:val="both"/>
        <w:rPr>
          <w:color w:val="000000" w:themeColor="text1"/>
          <w:lang w:val="es-ES_tradnl"/>
        </w:rPr>
      </w:pPr>
      <w:r w:rsidRPr="00A70450">
        <w:rPr>
          <w:b/>
          <w:bCs/>
          <w:color w:val="000000" w:themeColor="text1"/>
          <w:lang w:val="es-ES_tradnl"/>
        </w:rPr>
        <w:t>Culturales</w:t>
      </w:r>
    </w:p>
    <w:p w14:paraId="35AA857D" w14:textId="621E1DFA" w:rsidR="00312D92" w:rsidRPr="00A70450" w:rsidRDefault="00B1109F" w:rsidP="00FB6D54">
      <w:pPr>
        <w:jc w:val="both"/>
        <w:rPr>
          <w:color w:val="000000" w:themeColor="text1"/>
          <w:lang w:val="es-ES_tradnl"/>
        </w:rPr>
      </w:pPr>
      <w:r w:rsidRPr="00A70450">
        <w:rPr>
          <w:color w:val="000000" w:themeColor="text1"/>
          <w:lang w:val="es-ES_tradnl"/>
        </w:rPr>
        <w:t>Respeto  a los saberes locales y a la identidad cultural.</w:t>
      </w:r>
    </w:p>
    <w:p w14:paraId="7D72EEC4" w14:textId="77777777" w:rsidR="00FB6D54" w:rsidRPr="00A70450" w:rsidRDefault="00FB6D54" w:rsidP="00FB6D54">
      <w:pPr>
        <w:ind w:left="360"/>
        <w:jc w:val="both"/>
        <w:rPr>
          <w:b/>
          <w:bCs/>
          <w:color w:val="000000" w:themeColor="text1"/>
          <w:lang w:val="es-ES_tradnl"/>
        </w:rPr>
      </w:pPr>
    </w:p>
    <w:p w14:paraId="4233CF24" w14:textId="77777777" w:rsidR="00FB6D54" w:rsidRPr="00A70450" w:rsidRDefault="00FB6D54" w:rsidP="00FB6D54">
      <w:pPr>
        <w:jc w:val="both"/>
        <w:rPr>
          <w:b/>
          <w:bCs/>
          <w:color w:val="000000" w:themeColor="text1"/>
          <w:lang w:val="es-ES_tradnl"/>
        </w:rPr>
      </w:pPr>
      <w:r w:rsidRPr="00A70450">
        <w:rPr>
          <w:b/>
          <w:bCs/>
          <w:color w:val="000000" w:themeColor="text1"/>
          <w:lang w:val="es-ES_tradnl"/>
        </w:rPr>
        <w:t>Socio-económicos</w:t>
      </w:r>
    </w:p>
    <w:p w14:paraId="69CFD55A" w14:textId="589E6EC5" w:rsidR="00312D92" w:rsidRPr="00A70450" w:rsidRDefault="00B1109F" w:rsidP="00FB6D54">
      <w:pPr>
        <w:jc w:val="both"/>
        <w:rPr>
          <w:color w:val="000000" w:themeColor="text1"/>
          <w:lang w:val="es-ES_tradnl"/>
        </w:rPr>
      </w:pPr>
      <w:r w:rsidRPr="00A70450">
        <w:rPr>
          <w:color w:val="000000" w:themeColor="text1"/>
          <w:lang w:val="es-ES_tradnl"/>
        </w:rPr>
        <w:t xml:space="preserve">Salud y alimentación saludable, educación, valoración a la vida rural. </w:t>
      </w:r>
    </w:p>
    <w:p w14:paraId="3D3ED52E" w14:textId="77777777" w:rsidR="00FB6D54" w:rsidRPr="00A70450" w:rsidRDefault="00FB6D54" w:rsidP="00FB6D54">
      <w:pPr>
        <w:jc w:val="both"/>
        <w:rPr>
          <w:b/>
          <w:bCs/>
          <w:color w:val="000000" w:themeColor="text1"/>
          <w:lang w:val="es-ES_tradnl"/>
        </w:rPr>
      </w:pPr>
    </w:p>
    <w:p w14:paraId="759ADA7E" w14:textId="77777777" w:rsidR="00FB6D54" w:rsidRPr="00A70450" w:rsidRDefault="00FB6D54" w:rsidP="00FB6D54">
      <w:pPr>
        <w:jc w:val="both"/>
        <w:rPr>
          <w:b/>
          <w:bCs/>
          <w:color w:val="000000" w:themeColor="text1"/>
          <w:lang w:val="es-ES_tradnl"/>
        </w:rPr>
      </w:pPr>
      <w:r w:rsidRPr="00A70450">
        <w:rPr>
          <w:b/>
          <w:bCs/>
          <w:color w:val="000000" w:themeColor="text1"/>
          <w:lang w:val="es-ES_tradnl"/>
        </w:rPr>
        <w:t>Políticos</w:t>
      </w:r>
    </w:p>
    <w:p w14:paraId="6538C40C" w14:textId="02241F04" w:rsidR="00312D92" w:rsidRPr="00A70450" w:rsidRDefault="00B1109F" w:rsidP="00FB6D54">
      <w:pPr>
        <w:jc w:val="both"/>
        <w:rPr>
          <w:color w:val="000000" w:themeColor="text1"/>
          <w:lang w:val="es-ES_tradnl"/>
        </w:rPr>
      </w:pPr>
      <w:r w:rsidRPr="00A70450">
        <w:rPr>
          <w:color w:val="000000" w:themeColor="text1"/>
          <w:lang w:val="es-ES_tradnl"/>
        </w:rPr>
        <w:t>Gestión participativa.</w:t>
      </w:r>
    </w:p>
    <w:p w14:paraId="1327F6C7" w14:textId="77777777" w:rsidR="007822F8" w:rsidRPr="00A70450" w:rsidRDefault="007822F8" w:rsidP="00CF400A">
      <w:pPr>
        <w:jc w:val="both"/>
        <w:rPr>
          <w:color w:val="000000" w:themeColor="text1"/>
          <w:lang w:val="es-ES_tradnl"/>
        </w:rPr>
      </w:pPr>
    </w:p>
    <w:p w14:paraId="06402E03" w14:textId="19826AD4" w:rsidR="00FB6D54" w:rsidRPr="00A70450" w:rsidRDefault="00FB6D54" w:rsidP="00CF400A">
      <w:pPr>
        <w:jc w:val="both"/>
        <w:rPr>
          <w:b/>
          <w:color w:val="000000" w:themeColor="text1"/>
          <w:lang w:val="es-ES_tradnl"/>
        </w:rPr>
      </w:pPr>
      <w:r w:rsidRPr="00A70450">
        <w:rPr>
          <w:b/>
          <w:color w:val="000000" w:themeColor="text1"/>
          <w:lang w:val="es-ES_tradnl"/>
        </w:rPr>
        <w:t>¿Cómo podrían fortalecerse los principios de humildad, solidaridad, equidad, diálogo de saberes, soberanía, entre otros?</w:t>
      </w:r>
    </w:p>
    <w:p w14:paraId="7148D4AF" w14:textId="77777777" w:rsidR="00FB6D54" w:rsidRPr="00A70450" w:rsidRDefault="00FB6D54" w:rsidP="00CF400A">
      <w:pPr>
        <w:jc w:val="both"/>
        <w:rPr>
          <w:color w:val="000000" w:themeColor="text1"/>
          <w:lang w:val="es-ES_tradnl"/>
        </w:rPr>
      </w:pPr>
    </w:p>
    <w:p w14:paraId="5636FD01"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 xml:space="preserve">Promoviendo el intercambio de saberes. </w:t>
      </w:r>
    </w:p>
    <w:p w14:paraId="1694F545"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 xml:space="preserve">Fortaleciendo los procesos y metodologías participativas. </w:t>
      </w:r>
    </w:p>
    <w:p w14:paraId="6B920CBD"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Escuchando activa y empáticamente para fortalecer la autogestión.</w:t>
      </w:r>
    </w:p>
    <w:p w14:paraId="5CFFA319"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Generando procesos inclusivos y diferenciados en género y generacional.</w:t>
      </w:r>
    </w:p>
    <w:p w14:paraId="5620DA69"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Cambiando de actitud en las y los técnicos e investigadores, así como en los productores.</w:t>
      </w:r>
    </w:p>
    <w:p w14:paraId="4567D04D"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Reconociendo los roles y la complementariedad de los diferentes actores.</w:t>
      </w:r>
    </w:p>
    <w:p w14:paraId="3AAEF1DD" w14:textId="77777777" w:rsidR="00312D92" w:rsidRPr="00A70450" w:rsidRDefault="00B1109F" w:rsidP="00EF5EC4">
      <w:pPr>
        <w:numPr>
          <w:ilvl w:val="0"/>
          <w:numId w:val="66"/>
        </w:numPr>
        <w:jc w:val="both"/>
        <w:rPr>
          <w:color w:val="000000" w:themeColor="text1"/>
          <w:lang w:val="es-ES_tradnl"/>
        </w:rPr>
      </w:pPr>
      <w:r w:rsidRPr="00A70450">
        <w:rPr>
          <w:color w:val="000000" w:themeColor="text1"/>
          <w:lang w:val="es-ES_tradnl"/>
        </w:rPr>
        <w:t>Fortaleciendo la autogestión y la autoestima.</w:t>
      </w:r>
    </w:p>
    <w:p w14:paraId="1214426D" w14:textId="77777777" w:rsidR="00FB6D54" w:rsidRPr="00A70450" w:rsidRDefault="00FB6D54" w:rsidP="00CF400A">
      <w:pPr>
        <w:jc w:val="both"/>
        <w:rPr>
          <w:color w:val="000000" w:themeColor="text1"/>
          <w:lang w:val="es-ES_tradnl"/>
        </w:rPr>
      </w:pPr>
    </w:p>
    <w:p w14:paraId="6D8D7E0B" w14:textId="77777777" w:rsidR="00D62E78" w:rsidRPr="00A70450" w:rsidRDefault="00D62E78" w:rsidP="00CF400A">
      <w:pPr>
        <w:jc w:val="both"/>
        <w:rPr>
          <w:b/>
          <w:color w:val="000000" w:themeColor="text1"/>
          <w:lang w:val="es-ES_tradnl"/>
        </w:rPr>
      </w:pPr>
    </w:p>
    <w:p w14:paraId="6513ECDF" w14:textId="3F74374E" w:rsidR="004B1AD4" w:rsidRPr="00A70450" w:rsidRDefault="004B1AD4" w:rsidP="00CF400A">
      <w:pPr>
        <w:jc w:val="both"/>
        <w:rPr>
          <w:b/>
          <w:color w:val="1F497D" w:themeColor="text2"/>
          <w:lang w:val="es-ES_tradnl"/>
        </w:rPr>
      </w:pPr>
      <w:r w:rsidRPr="00A70450">
        <w:rPr>
          <w:b/>
          <w:color w:val="1F497D" w:themeColor="text2"/>
          <w:lang w:val="es-ES_tradnl"/>
        </w:rPr>
        <w:t>4.2.1.2 E</w:t>
      </w:r>
      <w:r w:rsidR="00D62E78" w:rsidRPr="00A70450">
        <w:rPr>
          <w:b/>
          <w:color w:val="1F497D" w:themeColor="text2"/>
          <w:lang w:val="es-ES_tradnl"/>
        </w:rPr>
        <w:t>studio de Caso E</w:t>
      </w:r>
      <w:r w:rsidRPr="00A70450">
        <w:rPr>
          <w:b/>
          <w:color w:val="1F497D" w:themeColor="text2"/>
          <w:lang w:val="es-ES_tradnl"/>
        </w:rPr>
        <w:t>cuador</w:t>
      </w:r>
    </w:p>
    <w:p w14:paraId="4873195A" w14:textId="77777777" w:rsidR="004B1AD4" w:rsidRPr="00A70450" w:rsidRDefault="004B1AD4" w:rsidP="00CF400A">
      <w:pPr>
        <w:jc w:val="both"/>
        <w:rPr>
          <w:b/>
          <w:color w:val="1F497D" w:themeColor="text2"/>
          <w:lang w:val="es-ES_tradnl"/>
        </w:rPr>
      </w:pPr>
    </w:p>
    <w:p w14:paraId="2C4F3E0E" w14:textId="533894A6" w:rsidR="002B4A6B" w:rsidRPr="00A70450" w:rsidRDefault="002B4A6B" w:rsidP="002B4A6B">
      <w:pPr>
        <w:jc w:val="both"/>
        <w:rPr>
          <w:b/>
          <w:color w:val="1F497D" w:themeColor="text2"/>
          <w:lang w:val="es-ES_tradnl"/>
        </w:rPr>
      </w:pPr>
      <w:r w:rsidRPr="00A70450">
        <w:rPr>
          <w:b/>
          <w:color w:val="1F497D" w:themeColor="text2"/>
          <w:lang w:val="es-ES_tradnl"/>
        </w:rPr>
        <w:t>Grupo 1.</w:t>
      </w:r>
      <w:r w:rsidR="008C3237" w:rsidRPr="00A70450">
        <w:rPr>
          <w:b/>
          <w:color w:val="1F497D" w:themeColor="text2"/>
          <w:lang w:val="es-ES_tradnl"/>
        </w:rPr>
        <w:t xml:space="preserve"> </w:t>
      </w:r>
    </w:p>
    <w:p w14:paraId="770C6D88" w14:textId="77777777" w:rsidR="002B4A6B" w:rsidRPr="00A70450" w:rsidRDefault="002B4A6B" w:rsidP="002B4A6B">
      <w:pPr>
        <w:jc w:val="both"/>
        <w:rPr>
          <w:b/>
          <w:color w:val="1F497D" w:themeColor="text2"/>
          <w:lang w:val="es-ES_tradnl"/>
        </w:rPr>
      </w:pPr>
    </w:p>
    <w:p w14:paraId="68294C21" w14:textId="31036FFF" w:rsidR="00D62E78" w:rsidRPr="00A70450" w:rsidRDefault="0063194C" w:rsidP="00FF0987">
      <w:pPr>
        <w:jc w:val="both"/>
        <w:rPr>
          <w:b/>
          <w:color w:val="1F497D" w:themeColor="text2"/>
          <w:lang w:val="es-ES_tradnl"/>
        </w:rPr>
      </w:pPr>
      <w:r w:rsidRPr="00A70450">
        <w:rPr>
          <w:b/>
          <w:color w:val="1F497D" w:themeColor="text2"/>
          <w:lang w:val="es-ES_tradnl"/>
        </w:rPr>
        <w:t>Integrantes del Grupo</w:t>
      </w:r>
    </w:p>
    <w:p w14:paraId="02398854" w14:textId="77777777" w:rsidR="00FF0987" w:rsidRPr="00A70450" w:rsidRDefault="00FF0987" w:rsidP="00FF0987">
      <w:pPr>
        <w:jc w:val="both"/>
        <w:rPr>
          <w:b/>
          <w:color w:val="1F497D" w:themeColor="text2"/>
          <w:lang w:val="es-ES_tradnl"/>
        </w:rPr>
      </w:pPr>
    </w:p>
    <w:p w14:paraId="4DB9D11A" w14:textId="77777777" w:rsidR="00FF0987" w:rsidRPr="00A70450" w:rsidRDefault="0063194C" w:rsidP="00EF5EC4">
      <w:pPr>
        <w:pStyle w:val="Prrafodelista"/>
        <w:numPr>
          <w:ilvl w:val="0"/>
          <w:numId w:val="68"/>
        </w:numPr>
        <w:jc w:val="both"/>
        <w:rPr>
          <w:color w:val="000000" w:themeColor="text1"/>
          <w:lang w:val="es-ES_tradnl"/>
        </w:rPr>
      </w:pPr>
      <w:r w:rsidRPr="00A70450">
        <w:rPr>
          <w:color w:val="000000" w:themeColor="text1"/>
          <w:lang w:val="es-ES_tradnl"/>
        </w:rPr>
        <w:t>Michael</w:t>
      </w:r>
      <w:r w:rsidR="00FF0987" w:rsidRPr="00A70450">
        <w:rPr>
          <w:color w:val="000000" w:themeColor="text1"/>
          <w:lang w:val="es-ES_tradnl"/>
        </w:rPr>
        <w:t xml:space="preserve"> Ayala</w:t>
      </w:r>
    </w:p>
    <w:p w14:paraId="7066CCB7" w14:textId="77777777" w:rsidR="00FF0987" w:rsidRPr="00A70450" w:rsidRDefault="0063194C" w:rsidP="00EF5EC4">
      <w:pPr>
        <w:pStyle w:val="Prrafodelista"/>
        <w:numPr>
          <w:ilvl w:val="0"/>
          <w:numId w:val="68"/>
        </w:numPr>
        <w:jc w:val="both"/>
        <w:rPr>
          <w:color w:val="000000" w:themeColor="text1"/>
          <w:lang w:val="es-ES_tradnl"/>
        </w:rPr>
      </w:pPr>
      <w:r w:rsidRPr="00A70450">
        <w:rPr>
          <w:color w:val="000000" w:themeColor="text1"/>
          <w:lang w:val="es-ES_tradnl"/>
        </w:rPr>
        <w:t>Rommel</w:t>
      </w:r>
      <w:r w:rsidR="00FF0987" w:rsidRPr="00A70450">
        <w:rPr>
          <w:color w:val="000000" w:themeColor="text1"/>
          <w:lang w:val="es-ES_tradnl"/>
        </w:rPr>
        <w:t xml:space="preserve"> Montúfar</w:t>
      </w:r>
    </w:p>
    <w:p w14:paraId="1E6479CF" w14:textId="77777777" w:rsidR="00FF0987" w:rsidRPr="00A70450" w:rsidRDefault="0063194C" w:rsidP="00EF5EC4">
      <w:pPr>
        <w:pStyle w:val="Prrafodelista"/>
        <w:numPr>
          <w:ilvl w:val="0"/>
          <w:numId w:val="68"/>
        </w:numPr>
        <w:jc w:val="both"/>
        <w:rPr>
          <w:color w:val="000000" w:themeColor="text1"/>
          <w:lang w:val="es-ES_tradnl"/>
        </w:rPr>
      </w:pPr>
      <w:r w:rsidRPr="00A70450">
        <w:rPr>
          <w:color w:val="000000" w:themeColor="text1"/>
          <w:lang w:val="es-ES_tradnl"/>
        </w:rPr>
        <w:t>Olivier</w:t>
      </w:r>
      <w:r w:rsidR="00FF0987" w:rsidRPr="00A70450">
        <w:rPr>
          <w:color w:val="000000" w:themeColor="text1"/>
          <w:lang w:val="es-ES_tradnl"/>
        </w:rPr>
        <w:t xml:space="preserve"> Dangles</w:t>
      </w:r>
    </w:p>
    <w:p w14:paraId="3EB8A9AD" w14:textId="77777777" w:rsidR="00FF0987" w:rsidRPr="00A70450" w:rsidRDefault="0063194C" w:rsidP="00EF5EC4">
      <w:pPr>
        <w:pStyle w:val="Prrafodelista"/>
        <w:numPr>
          <w:ilvl w:val="0"/>
          <w:numId w:val="68"/>
        </w:numPr>
        <w:jc w:val="both"/>
        <w:rPr>
          <w:color w:val="000000" w:themeColor="text1"/>
          <w:lang w:val="es-ES_tradnl"/>
        </w:rPr>
      </w:pPr>
      <w:r w:rsidRPr="00A70450">
        <w:rPr>
          <w:color w:val="000000" w:themeColor="text1"/>
          <w:lang w:val="es-ES_tradnl"/>
        </w:rPr>
        <w:t>Pedro</w:t>
      </w:r>
      <w:r w:rsidR="00FF0987" w:rsidRPr="00A70450">
        <w:rPr>
          <w:color w:val="000000" w:themeColor="text1"/>
          <w:lang w:val="es-ES_tradnl"/>
        </w:rPr>
        <w:t xml:space="preserve"> Oyarzún</w:t>
      </w:r>
    </w:p>
    <w:p w14:paraId="2B63B771" w14:textId="4D52314E" w:rsidR="0063194C" w:rsidRPr="00A70450" w:rsidRDefault="0063194C" w:rsidP="00EF5EC4">
      <w:pPr>
        <w:pStyle w:val="Prrafodelista"/>
        <w:numPr>
          <w:ilvl w:val="0"/>
          <w:numId w:val="68"/>
        </w:numPr>
        <w:jc w:val="both"/>
        <w:rPr>
          <w:color w:val="000000" w:themeColor="text1"/>
          <w:lang w:val="es-ES_tradnl"/>
        </w:rPr>
      </w:pPr>
      <w:r w:rsidRPr="00A70450">
        <w:rPr>
          <w:color w:val="000000" w:themeColor="text1"/>
          <w:lang w:val="es-ES_tradnl"/>
        </w:rPr>
        <w:t>Ross B</w:t>
      </w:r>
      <w:r w:rsidR="00FF0987" w:rsidRPr="00A70450">
        <w:rPr>
          <w:color w:val="000000" w:themeColor="text1"/>
          <w:lang w:val="es-ES_tradnl"/>
        </w:rPr>
        <w:t>orja</w:t>
      </w:r>
    </w:p>
    <w:p w14:paraId="3CBCC5F7" w14:textId="77777777" w:rsidR="0063194C" w:rsidRPr="00A70450" w:rsidRDefault="0063194C" w:rsidP="002B4A6B">
      <w:pPr>
        <w:jc w:val="both"/>
        <w:rPr>
          <w:b/>
          <w:color w:val="1F497D" w:themeColor="text2"/>
          <w:lang w:val="es-ES_tradnl"/>
        </w:rPr>
      </w:pPr>
    </w:p>
    <w:p w14:paraId="135A69A1" w14:textId="1BE44972" w:rsidR="00D62E78" w:rsidRPr="00A70450" w:rsidRDefault="00A407D0" w:rsidP="002B4A6B">
      <w:pPr>
        <w:jc w:val="both"/>
        <w:rPr>
          <w:b/>
          <w:color w:val="000000" w:themeColor="text1"/>
          <w:lang w:val="es-ES_tradnl"/>
        </w:rPr>
      </w:pPr>
      <w:r w:rsidRPr="00A70450">
        <w:rPr>
          <w:b/>
          <w:color w:val="000000" w:themeColor="text1"/>
          <w:lang w:val="es-ES_tradnl"/>
        </w:rPr>
        <w:lastRenderedPageBreak/>
        <w:t>Visión del territorio agro-ecológico</w:t>
      </w:r>
    </w:p>
    <w:p w14:paraId="0A2A82B0" w14:textId="77777777" w:rsidR="00A407D0" w:rsidRPr="00A70450" w:rsidRDefault="00A407D0" w:rsidP="002B4A6B">
      <w:pPr>
        <w:jc w:val="both"/>
        <w:rPr>
          <w:color w:val="1F497D" w:themeColor="text2"/>
          <w:lang w:val="es-ES_tradnl"/>
        </w:rPr>
      </w:pPr>
    </w:p>
    <w:p w14:paraId="04F9008F" w14:textId="77777777" w:rsidR="00312D92" w:rsidRPr="00A70450" w:rsidRDefault="00B1109F" w:rsidP="00EF5EC4">
      <w:pPr>
        <w:numPr>
          <w:ilvl w:val="0"/>
          <w:numId w:val="69"/>
        </w:numPr>
        <w:jc w:val="both"/>
        <w:rPr>
          <w:color w:val="000000" w:themeColor="text1"/>
          <w:lang w:val="es-ES_tradnl"/>
        </w:rPr>
      </w:pPr>
      <w:r w:rsidRPr="00A70450">
        <w:rPr>
          <w:color w:val="000000" w:themeColor="text1"/>
          <w:lang w:val="es-ES_tradnl"/>
        </w:rPr>
        <w:t xml:space="preserve">Aspectos a considerar: </w:t>
      </w:r>
    </w:p>
    <w:p w14:paraId="5F971788" w14:textId="700B16F2" w:rsidR="00A407D0" w:rsidRPr="00A70450" w:rsidRDefault="00A407D0" w:rsidP="00A407D0">
      <w:pPr>
        <w:jc w:val="both"/>
        <w:rPr>
          <w:color w:val="000000" w:themeColor="text1"/>
          <w:lang w:val="es-ES_tradnl"/>
        </w:rPr>
      </w:pPr>
      <w:r w:rsidRPr="00A70450">
        <w:rPr>
          <w:color w:val="000000" w:themeColor="text1"/>
          <w:lang w:val="es-ES_tradnl"/>
        </w:rPr>
        <w:t xml:space="preserve">a) Establecer la escala: </w:t>
      </w:r>
    </w:p>
    <w:p w14:paraId="426EB557" w14:textId="0823BA7C" w:rsidR="00A407D0" w:rsidRPr="00A70450" w:rsidRDefault="00A407D0" w:rsidP="00A407D0">
      <w:pPr>
        <w:jc w:val="both"/>
        <w:rPr>
          <w:color w:val="000000" w:themeColor="text1"/>
          <w:lang w:val="es-ES_tradnl"/>
        </w:rPr>
      </w:pPr>
      <w:r w:rsidRPr="00A70450">
        <w:rPr>
          <w:color w:val="000000" w:themeColor="text1"/>
          <w:lang w:val="es-ES_tradnl"/>
        </w:rPr>
        <w:t xml:space="preserve">- individual, transición de fincas/comunidades, </w:t>
      </w:r>
      <w:r w:rsidRPr="00A70450">
        <w:rPr>
          <w:color w:val="000000" w:themeColor="text1"/>
          <w:lang w:val="es-ES_tradnl"/>
        </w:rPr>
        <w:tab/>
        <w:t xml:space="preserve">agregaciones </w:t>
      </w:r>
      <w:r w:rsidRPr="00A70450">
        <w:rPr>
          <w:color w:val="000000" w:themeColor="text1"/>
          <w:lang w:val="es-ES_tradnl"/>
        </w:rPr>
        <w:tab/>
        <w:t>cantonales, municipios,  territorio AE</w:t>
      </w:r>
    </w:p>
    <w:p w14:paraId="2C2FAAE4" w14:textId="2841C014" w:rsidR="00A407D0" w:rsidRPr="00A70450" w:rsidRDefault="00A407D0" w:rsidP="00A407D0">
      <w:pPr>
        <w:jc w:val="both"/>
        <w:rPr>
          <w:color w:val="000000" w:themeColor="text1"/>
          <w:lang w:val="es-ES_tradnl"/>
        </w:rPr>
      </w:pPr>
      <w:r w:rsidRPr="00A70450">
        <w:rPr>
          <w:color w:val="000000" w:themeColor="text1"/>
          <w:lang w:val="es-ES_tradnl"/>
        </w:rPr>
        <w:t>- Escalas administrativas: normas, reglas, e intitucionalidad alrededor de AE y largo plazo</w:t>
      </w:r>
    </w:p>
    <w:p w14:paraId="2D7194A0" w14:textId="77777777" w:rsidR="00A407D0" w:rsidRPr="00A70450" w:rsidRDefault="00A407D0" w:rsidP="00A407D0">
      <w:pPr>
        <w:jc w:val="both"/>
        <w:rPr>
          <w:color w:val="000000" w:themeColor="text1"/>
          <w:lang w:val="es-ES_tradnl"/>
        </w:rPr>
      </w:pPr>
    </w:p>
    <w:p w14:paraId="3BBBAFF7" w14:textId="7D728552" w:rsidR="00A407D0" w:rsidRPr="00A70450" w:rsidRDefault="00A407D0" w:rsidP="00A407D0">
      <w:pPr>
        <w:jc w:val="both"/>
        <w:rPr>
          <w:color w:val="000000" w:themeColor="text1"/>
          <w:lang w:val="es-ES_tradnl"/>
        </w:rPr>
      </w:pPr>
      <w:r w:rsidRPr="00A70450">
        <w:rPr>
          <w:color w:val="000000" w:themeColor="text1"/>
          <w:lang w:val="es-ES_tradnl"/>
        </w:rPr>
        <w:t xml:space="preserve">b) Identificar dónde partimos en la transición (desde los sistemas convencionales o más </w:t>
      </w:r>
      <w:r w:rsidRPr="00A70450">
        <w:rPr>
          <w:color w:val="000000" w:themeColor="text1"/>
          <w:lang w:val="es-ES_tradnl"/>
        </w:rPr>
        <w:tab/>
        <w:t>avanzados?Referencia presentación de Ernesto)</w:t>
      </w:r>
    </w:p>
    <w:p w14:paraId="5F9B5B56" w14:textId="77777777" w:rsidR="00A407D0" w:rsidRPr="00A70450" w:rsidRDefault="00A407D0" w:rsidP="00A407D0">
      <w:pPr>
        <w:jc w:val="both"/>
        <w:rPr>
          <w:color w:val="000000" w:themeColor="text1"/>
          <w:lang w:val="es-ES_tradnl"/>
        </w:rPr>
      </w:pPr>
    </w:p>
    <w:p w14:paraId="2A5A66FB" w14:textId="7166E7D8" w:rsidR="00A407D0" w:rsidRPr="00A70450" w:rsidRDefault="00A407D0" w:rsidP="00A407D0">
      <w:pPr>
        <w:jc w:val="both"/>
        <w:rPr>
          <w:color w:val="000000" w:themeColor="text1"/>
          <w:lang w:val="es-ES_tradnl"/>
        </w:rPr>
      </w:pPr>
      <w:r w:rsidRPr="00A70450">
        <w:rPr>
          <w:color w:val="000000" w:themeColor="text1"/>
          <w:lang w:val="es-ES_tradnl"/>
        </w:rPr>
        <w:t>c) Tener una base conceptual teorica de como ocurre elcambio.</w:t>
      </w:r>
    </w:p>
    <w:p w14:paraId="660BE541" w14:textId="77777777" w:rsidR="00A407D0" w:rsidRPr="00A70450" w:rsidRDefault="00A407D0" w:rsidP="00A407D0">
      <w:pPr>
        <w:jc w:val="both"/>
        <w:rPr>
          <w:color w:val="000000" w:themeColor="text1"/>
          <w:lang w:val="es-ES_tradnl"/>
        </w:rPr>
      </w:pPr>
    </w:p>
    <w:p w14:paraId="692D7343" w14:textId="77777777" w:rsidR="00312D92" w:rsidRPr="00A70450" w:rsidRDefault="00B1109F" w:rsidP="00EF5EC4">
      <w:pPr>
        <w:numPr>
          <w:ilvl w:val="0"/>
          <w:numId w:val="70"/>
        </w:numPr>
        <w:jc w:val="both"/>
        <w:rPr>
          <w:color w:val="000000" w:themeColor="text1"/>
          <w:lang w:val="es-ES_tradnl"/>
        </w:rPr>
      </w:pPr>
      <w:r w:rsidRPr="00A70450">
        <w:rPr>
          <w:color w:val="000000" w:themeColor="text1"/>
          <w:lang w:val="es-ES_tradnl"/>
        </w:rPr>
        <w:t>Pasos a seguir:</w:t>
      </w:r>
    </w:p>
    <w:p w14:paraId="0FABC781" w14:textId="77777777" w:rsidR="00A407D0" w:rsidRPr="00A70450" w:rsidRDefault="00A407D0" w:rsidP="00A407D0">
      <w:pPr>
        <w:jc w:val="both"/>
        <w:rPr>
          <w:color w:val="000000" w:themeColor="text1"/>
          <w:lang w:val="es-ES_tradnl"/>
        </w:rPr>
      </w:pPr>
      <w:r w:rsidRPr="00A70450">
        <w:rPr>
          <w:color w:val="000000" w:themeColor="text1"/>
          <w:lang w:val="es-ES_tradnl"/>
        </w:rPr>
        <w:tab/>
        <w:t xml:space="preserve">a) Diagnósticos Participativos para identificar la situación en cada uno de los </w:t>
      </w:r>
      <w:r w:rsidRPr="00A70450">
        <w:rPr>
          <w:color w:val="000000" w:themeColor="text1"/>
          <w:lang w:val="es-ES_tradnl"/>
        </w:rPr>
        <w:tab/>
      </w:r>
      <w:r w:rsidRPr="00A70450">
        <w:rPr>
          <w:color w:val="000000" w:themeColor="text1"/>
          <w:lang w:val="es-ES_tradnl"/>
        </w:rPr>
        <w:tab/>
        <w:t xml:space="preserve">territorios </w:t>
      </w:r>
    </w:p>
    <w:p w14:paraId="4C11647F" w14:textId="77777777" w:rsidR="00A407D0" w:rsidRPr="00A70450" w:rsidRDefault="00A407D0" w:rsidP="00A407D0">
      <w:pPr>
        <w:jc w:val="both"/>
        <w:rPr>
          <w:color w:val="000000" w:themeColor="text1"/>
          <w:lang w:val="es-ES_tradnl"/>
        </w:rPr>
      </w:pPr>
      <w:r w:rsidRPr="00A70450">
        <w:rPr>
          <w:color w:val="000000" w:themeColor="text1"/>
          <w:lang w:val="es-ES_tradnl"/>
        </w:rPr>
        <w:tab/>
        <w:t xml:space="preserve">b) Construcción de sueños a nivel de la finca, análisis de capitales y brechas. </w:t>
      </w:r>
    </w:p>
    <w:p w14:paraId="524944A9" w14:textId="77777777" w:rsidR="00A407D0" w:rsidRPr="00A70450" w:rsidRDefault="00A407D0" w:rsidP="00A407D0">
      <w:pPr>
        <w:jc w:val="both"/>
        <w:rPr>
          <w:color w:val="000000" w:themeColor="text1"/>
          <w:lang w:val="es-ES_tradnl"/>
        </w:rPr>
      </w:pPr>
      <w:r w:rsidRPr="00A70450">
        <w:rPr>
          <w:color w:val="000000" w:themeColor="text1"/>
          <w:lang w:val="es-ES_tradnl"/>
        </w:rPr>
        <w:tab/>
        <w:t xml:space="preserve">c) Definir acciones para la transformación </w:t>
      </w:r>
    </w:p>
    <w:p w14:paraId="1FE25409" w14:textId="77777777" w:rsidR="00A407D0" w:rsidRPr="00A70450" w:rsidRDefault="00A407D0" w:rsidP="002B4A6B">
      <w:pPr>
        <w:jc w:val="both"/>
        <w:rPr>
          <w:color w:val="000000" w:themeColor="text1"/>
          <w:lang w:val="es-ES_tradnl"/>
        </w:rPr>
      </w:pPr>
    </w:p>
    <w:p w14:paraId="742FB24A" w14:textId="06107CBA" w:rsidR="00FF0987" w:rsidRPr="00A70450" w:rsidRDefault="004F7FEA" w:rsidP="002B4A6B">
      <w:pPr>
        <w:jc w:val="both"/>
        <w:rPr>
          <w:b/>
          <w:bCs/>
          <w:color w:val="000000" w:themeColor="text1"/>
          <w:lang w:val="es-ES_tradnl"/>
        </w:rPr>
      </w:pPr>
      <w:r w:rsidRPr="00A70450">
        <w:rPr>
          <w:b/>
          <w:bCs/>
          <w:color w:val="000000" w:themeColor="text1"/>
          <w:lang w:val="es-ES_tradnl"/>
        </w:rPr>
        <w:t>Considerando la zona elegida y los casos, identifiquen una visión de cómo les gustaría ver este territorio agroecológico</w:t>
      </w:r>
    </w:p>
    <w:p w14:paraId="418DA68A" w14:textId="77777777" w:rsidR="004F7FEA" w:rsidRPr="00A70450" w:rsidRDefault="004F7FEA" w:rsidP="002B4A6B">
      <w:pPr>
        <w:jc w:val="both"/>
        <w:rPr>
          <w:bCs/>
          <w:color w:val="000000" w:themeColor="text1"/>
          <w:lang w:val="es-ES_tradnl"/>
        </w:rPr>
      </w:pPr>
    </w:p>
    <w:p w14:paraId="2D71295B" w14:textId="77777777" w:rsidR="00312D92" w:rsidRPr="00A70450" w:rsidRDefault="00B1109F" w:rsidP="00EF5EC4">
      <w:pPr>
        <w:numPr>
          <w:ilvl w:val="0"/>
          <w:numId w:val="71"/>
        </w:numPr>
        <w:jc w:val="both"/>
        <w:rPr>
          <w:color w:val="000000" w:themeColor="text1"/>
          <w:lang w:val="es-ES_tradnl"/>
        </w:rPr>
      </w:pPr>
      <w:r w:rsidRPr="00A70450">
        <w:rPr>
          <w:color w:val="000000" w:themeColor="text1"/>
          <w:lang w:val="es-ES_tradnl"/>
        </w:rPr>
        <w:t xml:space="preserve">La visión la construyen los actores que van a hacer los cambios en los territorios: lo que dicen las productoras, visión de la comunidad, o desde los políticos o familia, es lo que va a definir hacia dónde va la AE. No hay una visión única de AE en el territorio. </w:t>
      </w:r>
    </w:p>
    <w:p w14:paraId="694C4F9D" w14:textId="77777777" w:rsidR="00312D92" w:rsidRPr="00A70450" w:rsidRDefault="00B1109F" w:rsidP="00EF5EC4">
      <w:pPr>
        <w:numPr>
          <w:ilvl w:val="0"/>
          <w:numId w:val="71"/>
        </w:numPr>
        <w:jc w:val="both"/>
        <w:rPr>
          <w:color w:val="000000" w:themeColor="text1"/>
          <w:lang w:val="es-ES_tradnl"/>
        </w:rPr>
      </w:pPr>
      <w:r w:rsidRPr="00A70450">
        <w:rPr>
          <w:color w:val="000000" w:themeColor="text1"/>
          <w:lang w:val="es-ES_tradnl"/>
        </w:rPr>
        <w:t>Hay que afinar las distintas visiones de los actores para hablar un lenguaje común</w:t>
      </w:r>
    </w:p>
    <w:p w14:paraId="2F9725C9" w14:textId="77777777" w:rsidR="00312D92" w:rsidRPr="00A70450" w:rsidRDefault="00B1109F" w:rsidP="00EF5EC4">
      <w:pPr>
        <w:numPr>
          <w:ilvl w:val="0"/>
          <w:numId w:val="71"/>
        </w:numPr>
        <w:jc w:val="both"/>
        <w:rPr>
          <w:color w:val="000000" w:themeColor="text1"/>
          <w:lang w:val="es-ES_tradnl"/>
        </w:rPr>
      </w:pPr>
      <w:r w:rsidRPr="00A70450">
        <w:rPr>
          <w:color w:val="000000" w:themeColor="text1"/>
          <w:lang w:val="es-ES_tradnl"/>
        </w:rPr>
        <w:t xml:space="preserve">No puedes tener una visión a priori sino que es un proceso en construcción </w:t>
      </w:r>
    </w:p>
    <w:p w14:paraId="4D795E09" w14:textId="77777777" w:rsidR="00A46C83" w:rsidRPr="00A70450" w:rsidRDefault="00A46C83" w:rsidP="00A46C83">
      <w:pPr>
        <w:jc w:val="both"/>
        <w:rPr>
          <w:i/>
          <w:iCs/>
          <w:color w:val="000000" w:themeColor="text1"/>
          <w:lang w:val="es-ES_tradnl"/>
        </w:rPr>
      </w:pPr>
    </w:p>
    <w:p w14:paraId="54914B23" w14:textId="3B83EEAD" w:rsidR="00A46C83" w:rsidRPr="00A70450" w:rsidRDefault="00A46C83" w:rsidP="00A46C83">
      <w:pPr>
        <w:jc w:val="both"/>
        <w:rPr>
          <w:i/>
          <w:iCs/>
          <w:color w:val="000000" w:themeColor="text1"/>
          <w:lang w:val="es-ES_tradnl"/>
        </w:rPr>
      </w:pPr>
      <w:r w:rsidRPr="00A70450">
        <w:rPr>
          <w:i/>
          <w:iCs/>
          <w:color w:val="000000" w:themeColor="text1"/>
          <w:lang w:val="es-ES_tradnl"/>
        </w:rPr>
        <w:t xml:space="preserve">Visión:  “Que los pequeños productores sean capaces de realizar una producción sustentable, generar excedentes para alimentar a la población de forma sana”. </w:t>
      </w:r>
    </w:p>
    <w:p w14:paraId="723AD419" w14:textId="77777777" w:rsidR="004F7FEA" w:rsidRPr="00A70450" w:rsidRDefault="004F7FEA" w:rsidP="002B4A6B">
      <w:pPr>
        <w:jc w:val="both"/>
        <w:rPr>
          <w:b/>
          <w:color w:val="000000" w:themeColor="text1"/>
          <w:lang w:val="es-ES_tradnl"/>
        </w:rPr>
      </w:pPr>
    </w:p>
    <w:p w14:paraId="41264B3A" w14:textId="77777777" w:rsidR="000D6DA8" w:rsidRPr="00A70450" w:rsidRDefault="000D6DA8" w:rsidP="002B4A6B">
      <w:pPr>
        <w:jc w:val="both"/>
        <w:rPr>
          <w:b/>
          <w:bCs/>
          <w:color w:val="000000" w:themeColor="text1"/>
          <w:lang w:val="es-ES_tradnl"/>
        </w:rPr>
      </w:pPr>
      <w:r w:rsidRPr="00A70450">
        <w:rPr>
          <w:b/>
          <w:bCs/>
          <w:color w:val="000000" w:themeColor="text1"/>
          <w:lang w:val="es-ES_tradnl"/>
        </w:rPr>
        <w:t xml:space="preserve">Aparte de un campesinado con tierra, ¿qué factores hacen falta para que haya agroecología en este territorio o que las agroecologías existentes se mantengan y se fortalezcan? ¿Cómo interrelacionan estos factores? </w:t>
      </w:r>
      <w:r w:rsidRPr="00A70450">
        <w:rPr>
          <w:b/>
          <w:bCs/>
          <w:color w:val="000000" w:themeColor="text1"/>
          <w:lang w:val="es-ES_tradnl"/>
        </w:rPr>
        <w:br/>
      </w:r>
    </w:p>
    <w:p w14:paraId="64D7AE6E" w14:textId="7520CF27" w:rsidR="00FF0987" w:rsidRPr="00A70450" w:rsidRDefault="000D6DA8" w:rsidP="002B4A6B">
      <w:pPr>
        <w:jc w:val="both"/>
        <w:rPr>
          <w:b/>
          <w:bCs/>
          <w:color w:val="000000" w:themeColor="text1"/>
          <w:lang w:val="es-ES_tradnl"/>
        </w:rPr>
      </w:pPr>
      <w:r w:rsidRPr="00A70450">
        <w:rPr>
          <w:b/>
          <w:bCs/>
          <w:color w:val="000000" w:themeColor="text1"/>
          <w:lang w:val="es-ES_tradnl"/>
        </w:rPr>
        <w:t>Discusión</w:t>
      </w:r>
    </w:p>
    <w:p w14:paraId="64CA061E" w14:textId="77777777" w:rsidR="000D6DA8" w:rsidRPr="00A70450" w:rsidRDefault="000D6DA8" w:rsidP="002B4A6B">
      <w:pPr>
        <w:jc w:val="both"/>
        <w:rPr>
          <w:b/>
          <w:bCs/>
          <w:color w:val="000000" w:themeColor="text1"/>
          <w:lang w:val="es-ES_tradnl"/>
        </w:rPr>
      </w:pPr>
    </w:p>
    <w:p w14:paraId="25775F1A"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t>El marco de Glissman es interesante porque va desde procesos muy básicos a procesos políticos en los territorios para llegar a procesos de escala</w:t>
      </w:r>
    </w:p>
    <w:p w14:paraId="6F884235"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t>En una finca puedes ver muchos principios pero es no implica cómo serían la visión más grande</w:t>
      </w:r>
    </w:p>
    <w:p w14:paraId="5960DC52"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lastRenderedPageBreak/>
        <w:t xml:space="preserve">A 3500 las </w:t>
      </w:r>
      <w:r w:rsidRPr="00A70450">
        <w:rPr>
          <w:b/>
          <w:bCs/>
          <w:color w:val="000000" w:themeColor="text1"/>
          <w:lang w:val="es-ES_tradnl"/>
        </w:rPr>
        <w:t xml:space="preserve">capacidades de carga </w:t>
      </w:r>
      <w:r w:rsidRPr="00A70450">
        <w:rPr>
          <w:color w:val="000000" w:themeColor="text1"/>
          <w:lang w:val="es-ES_tradnl"/>
        </w:rPr>
        <w:t xml:space="preserve">son menores que en suelos de valle en la costa. En la zona andina uno de los aspectos centrales era el uso de mezclas pero la industrial te exige tamaño, calidad, etc. </w:t>
      </w:r>
    </w:p>
    <w:p w14:paraId="73F1135F"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t xml:space="preserve">La ecología es posible si hay una corresponsabilidad entre consumidores y productores. No es un tema solamente técnico, es un tema como la sociedades van asumiendo sus capacidades de reproducir la vida. </w:t>
      </w:r>
    </w:p>
    <w:p w14:paraId="02811EB3"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t>Diseños y rediseños de finca para la transformacion</w:t>
      </w:r>
    </w:p>
    <w:p w14:paraId="2E835DD2"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 xml:space="preserve">Fijar la escala </w:t>
      </w:r>
      <w:r w:rsidRPr="00A70450">
        <w:rPr>
          <w:color w:val="000000" w:themeColor="text1"/>
          <w:lang w:val="es-ES_tradnl"/>
        </w:rPr>
        <w:t xml:space="preserve">a nivel de finca es un tema central y ahí vamos agregando componentes, como el agua, buen manejo del suelo, cercas vivas para generar materia orgánica, cuyes, para la alimetnación y abono, flores, bioinsumos y las capacidades que se van generando, mercados cara a cara, cooperativisación, etc. </w:t>
      </w:r>
    </w:p>
    <w:p w14:paraId="3A6146F4" w14:textId="77777777" w:rsidR="000D6DA8" w:rsidRPr="00A70450" w:rsidRDefault="000D6DA8" w:rsidP="000D6DA8">
      <w:pPr>
        <w:jc w:val="both"/>
        <w:rPr>
          <w:b/>
          <w:color w:val="000000" w:themeColor="text1"/>
          <w:lang w:val="es-ES_tradnl"/>
        </w:rPr>
      </w:pPr>
    </w:p>
    <w:p w14:paraId="3C6C9A14" w14:textId="05B25D3B" w:rsidR="000D6DA8" w:rsidRPr="00A70450" w:rsidRDefault="000D6DA8" w:rsidP="000D6DA8">
      <w:pPr>
        <w:jc w:val="both"/>
        <w:rPr>
          <w:b/>
          <w:color w:val="000000" w:themeColor="text1"/>
          <w:lang w:val="es-ES_tradnl"/>
        </w:rPr>
      </w:pPr>
      <w:r w:rsidRPr="00A70450">
        <w:rPr>
          <w:b/>
          <w:color w:val="000000" w:themeColor="text1"/>
          <w:lang w:val="es-ES_tradnl"/>
        </w:rPr>
        <w:t>Resumen</w:t>
      </w:r>
    </w:p>
    <w:p w14:paraId="09B87D7A" w14:textId="77777777" w:rsidR="000D6DA8" w:rsidRPr="00A70450" w:rsidRDefault="000D6DA8" w:rsidP="000D6DA8">
      <w:pPr>
        <w:jc w:val="both"/>
        <w:rPr>
          <w:color w:val="000000" w:themeColor="text1"/>
          <w:lang w:val="es-ES_tradnl"/>
        </w:rPr>
      </w:pPr>
    </w:p>
    <w:p w14:paraId="66004765" w14:textId="49AE33C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F</w:t>
      </w:r>
      <w:r w:rsidR="000D6DA8" w:rsidRPr="00A70450">
        <w:rPr>
          <w:b/>
          <w:bCs/>
          <w:color w:val="000000" w:themeColor="text1"/>
          <w:lang w:val="es-ES_tradnl"/>
        </w:rPr>
        <w:t>ortalecer la b</w:t>
      </w:r>
      <w:r w:rsidRPr="00A70450">
        <w:rPr>
          <w:b/>
          <w:bCs/>
          <w:color w:val="000000" w:themeColor="text1"/>
          <w:lang w:val="es-ES_tradnl"/>
        </w:rPr>
        <w:t>iodiversidad funcional</w:t>
      </w:r>
      <w:r w:rsidRPr="00A70450">
        <w:rPr>
          <w:color w:val="000000" w:themeColor="text1"/>
          <w:lang w:val="es-ES_tradnl"/>
        </w:rPr>
        <w:t>, proporcionar las condiciones más favorables para el crecimiento de plantas</w:t>
      </w:r>
    </w:p>
    <w:p w14:paraId="33BFDEC2"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t xml:space="preserve">Fortalecer la AE implica tomar en cuenta lo que le </w:t>
      </w:r>
      <w:r w:rsidRPr="00A70450">
        <w:rPr>
          <w:b/>
          <w:bCs/>
          <w:color w:val="000000" w:themeColor="text1"/>
          <w:lang w:val="es-ES_tradnl"/>
        </w:rPr>
        <w:t>motiva a la gente</w:t>
      </w:r>
      <w:r w:rsidRPr="00A70450">
        <w:rPr>
          <w:color w:val="000000" w:themeColor="text1"/>
          <w:lang w:val="es-ES_tradnl"/>
        </w:rPr>
        <w:t>, no sólo es la venta, significa que ellos interioricen hacer una producción sana, la gastronomia para empoderarlas, la alimentacion es fundamental.</w:t>
      </w:r>
    </w:p>
    <w:p w14:paraId="62D195FC"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 xml:space="preserve">Participación </w:t>
      </w:r>
      <w:r w:rsidRPr="00A70450">
        <w:rPr>
          <w:color w:val="000000" w:themeColor="text1"/>
          <w:lang w:val="es-ES_tradnl"/>
        </w:rPr>
        <w:t xml:space="preserve">de la AE para la construccion de los Sistemas Alimentarios </w:t>
      </w:r>
    </w:p>
    <w:p w14:paraId="1D73D8C3"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Participación política</w:t>
      </w:r>
      <w:r w:rsidRPr="00A70450">
        <w:rPr>
          <w:color w:val="000000" w:themeColor="text1"/>
          <w:lang w:val="es-ES_tradnl"/>
        </w:rPr>
        <w:t xml:space="preserve">: el poder ser líderes en su comunidad, salir de la casa, conversar con sus compañeras, etc. </w:t>
      </w:r>
    </w:p>
    <w:p w14:paraId="76E472B5"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Motivaciones</w:t>
      </w:r>
      <w:r w:rsidRPr="00A70450">
        <w:rPr>
          <w:color w:val="000000" w:themeColor="text1"/>
          <w:lang w:val="es-ES_tradnl"/>
        </w:rPr>
        <w:t xml:space="preserve">: salud, satisfacción personal, aspectos económicos </w:t>
      </w:r>
    </w:p>
    <w:p w14:paraId="35118CA8"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 xml:space="preserve">Participacion política </w:t>
      </w:r>
      <w:r w:rsidRPr="00A70450">
        <w:rPr>
          <w:color w:val="000000" w:themeColor="text1"/>
          <w:lang w:val="es-ES_tradnl"/>
        </w:rPr>
        <w:t>para avanzar con la AE (lo hacen por compromiso, oportunidad para salir, no solo por dinero, etc.)</w:t>
      </w:r>
    </w:p>
    <w:p w14:paraId="7D4DC917"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Temas como Salud y alimentación</w:t>
      </w:r>
      <w:r w:rsidRPr="00A70450">
        <w:rPr>
          <w:color w:val="000000" w:themeColor="text1"/>
          <w:lang w:val="es-ES_tradnl"/>
        </w:rPr>
        <w:t>, esto atrae a los clientes a las ferias</w:t>
      </w:r>
    </w:p>
    <w:p w14:paraId="2C28832C"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 xml:space="preserve">Vocería </w:t>
      </w:r>
      <w:r w:rsidRPr="00A70450">
        <w:rPr>
          <w:color w:val="000000" w:themeColor="text1"/>
          <w:lang w:val="es-ES_tradnl"/>
        </w:rPr>
        <w:t xml:space="preserve">para ser escuachados y </w:t>
      </w:r>
    </w:p>
    <w:p w14:paraId="293D06BA" w14:textId="77777777" w:rsidR="00312D92" w:rsidRPr="00A70450" w:rsidRDefault="00B1109F" w:rsidP="00EF5EC4">
      <w:pPr>
        <w:numPr>
          <w:ilvl w:val="0"/>
          <w:numId w:val="72"/>
        </w:numPr>
        <w:jc w:val="both"/>
        <w:rPr>
          <w:color w:val="000000" w:themeColor="text1"/>
          <w:lang w:val="es-ES_tradnl"/>
        </w:rPr>
      </w:pPr>
      <w:r w:rsidRPr="00A70450">
        <w:rPr>
          <w:b/>
          <w:bCs/>
          <w:color w:val="000000" w:themeColor="text1"/>
          <w:lang w:val="es-ES_tradnl"/>
        </w:rPr>
        <w:t>Ambiente favorable institucional</w:t>
      </w:r>
      <w:r w:rsidRPr="00A70450">
        <w:rPr>
          <w:color w:val="000000" w:themeColor="text1"/>
          <w:lang w:val="es-ES_tradnl"/>
        </w:rPr>
        <w:t xml:space="preserve">, </w:t>
      </w:r>
      <w:r w:rsidRPr="00A70450">
        <w:rPr>
          <w:b/>
          <w:bCs/>
          <w:color w:val="000000" w:themeColor="text1"/>
          <w:lang w:val="es-ES_tradnl"/>
        </w:rPr>
        <w:t>políticas favorables</w:t>
      </w:r>
      <w:r w:rsidRPr="00A70450">
        <w:rPr>
          <w:color w:val="000000" w:themeColor="text1"/>
          <w:lang w:val="es-ES_tradnl"/>
        </w:rPr>
        <w:t>, para generar movimientos productor – consumidor, para proyectos</w:t>
      </w:r>
    </w:p>
    <w:p w14:paraId="2537DBF3" w14:textId="77777777" w:rsidR="00312D92" w:rsidRPr="00A70450" w:rsidRDefault="00B1109F" w:rsidP="00EF5EC4">
      <w:pPr>
        <w:numPr>
          <w:ilvl w:val="0"/>
          <w:numId w:val="72"/>
        </w:numPr>
        <w:jc w:val="both"/>
        <w:rPr>
          <w:color w:val="000000" w:themeColor="text1"/>
          <w:lang w:val="es-ES_tradnl"/>
        </w:rPr>
      </w:pPr>
      <w:r w:rsidRPr="00A70450">
        <w:rPr>
          <w:color w:val="000000" w:themeColor="text1"/>
          <w:lang w:val="es-ES_tradnl"/>
        </w:rPr>
        <w:t xml:space="preserve">Presencia de </w:t>
      </w:r>
      <w:r w:rsidRPr="00A70450">
        <w:rPr>
          <w:b/>
          <w:bCs/>
          <w:color w:val="000000" w:themeColor="text1"/>
          <w:lang w:val="es-ES_tradnl"/>
        </w:rPr>
        <w:t>actores para la vocería</w:t>
      </w:r>
      <w:r w:rsidRPr="00A70450">
        <w:rPr>
          <w:color w:val="000000" w:themeColor="text1"/>
          <w:lang w:val="es-ES_tradnl"/>
        </w:rPr>
        <w:t xml:space="preserve"> y entregar los mensajes</w:t>
      </w:r>
    </w:p>
    <w:p w14:paraId="4F682A2E" w14:textId="77777777" w:rsidR="00A46C83" w:rsidRPr="00A70450" w:rsidRDefault="00A46C83" w:rsidP="002B4A6B">
      <w:pPr>
        <w:jc w:val="both"/>
        <w:rPr>
          <w:color w:val="000000" w:themeColor="text1"/>
          <w:lang w:val="es-ES_tradnl"/>
        </w:rPr>
      </w:pPr>
    </w:p>
    <w:p w14:paraId="6C8E8997" w14:textId="419462F7" w:rsidR="008366CC" w:rsidRPr="00A70450" w:rsidRDefault="008366CC" w:rsidP="002B4A6B">
      <w:pPr>
        <w:jc w:val="both"/>
        <w:rPr>
          <w:b/>
          <w:bCs/>
          <w:color w:val="000000" w:themeColor="text1"/>
          <w:lang w:val="es-ES_tradnl"/>
        </w:rPr>
      </w:pPr>
      <w:r w:rsidRPr="00A70450">
        <w:rPr>
          <w:b/>
          <w:bCs/>
          <w:color w:val="000000" w:themeColor="text1"/>
          <w:lang w:val="es-ES_tradnl"/>
        </w:rPr>
        <w:t>¿Qué principios ayudan a realizar esta visión?</w:t>
      </w:r>
    </w:p>
    <w:p w14:paraId="0A05D7EE" w14:textId="77777777" w:rsidR="008366CC" w:rsidRPr="00A70450" w:rsidRDefault="008366CC" w:rsidP="002B4A6B">
      <w:pPr>
        <w:jc w:val="both"/>
        <w:rPr>
          <w:b/>
          <w:bCs/>
          <w:color w:val="000000" w:themeColor="text1"/>
          <w:lang w:val="es-ES_tradnl"/>
        </w:rPr>
      </w:pPr>
    </w:p>
    <w:p w14:paraId="7298C8CD" w14:textId="77777777" w:rsidR="00312D92" w:rsidRPr="00A70450" w:rsidRDefault="00B1109F" w:rsidP="00EF5EC4">
      <w:pPr>
        <w:numPr>
          <w:ilvl w:val="0"/>
          <w:numId w:val="73"/>
        </w:numPr>
        <w:jc w:val="both"/>
        <w:rPr>
          <w:color w:val="000000" w:themeColor="text1"/>
          <w:lang w:val="es-ES_tradnl"/>
        </w:rPr>
      </w:pPr>
      <w:r w:rsidRPr="00A70450">
        <w:rPr>
          <w:color w:val="000000" w:themeColor="text1"/>
          <w:lang w:val="es-ES_tradnl"/>
        </w:rPr>
        <w:t>Principios de</w:t>
      </w:r>
      <w:r w:rsidRPr="00A70450">
        <w:rPr>
          <w:b/>
          <w:bCs/>
          <w:color w:val="000000" w:themeColor="text1"/>
          <w:lang w:val="es-ES_tradnl"/>
        </w:rPr>
        <w:t xml:space="preserve"> reciprocidad e identidad (la solidaridad es solo con las víctimas)</w:t>
      </w:r>
    </w:p>
    <w:p w14:paraId="6A5C64CB" w14:textId="77777777" w:rsidR="00312D92" w:rsidRPr="00A70450" w:rsidRDefault="00B1109F" w:rsidP="00EF5EC4">
      <w:pPr>
        <w:numPr>
          <w:ilvl w:val="0"/>
          <w:numId w:val="73"/>
        </w:numPr>
        <w:jc w:val="both"/>
        <w:rPr>
          <w:color w:val="000000" w:themeColor="text1"/>
          <w:lang w:val="es-ES_tradnl"/>
        </w:rPr>
      </w:pPr>
      <w:r w:rsidRPr="00A70450">
        <w:rPr>
          <w:color w:val="000000" w:themeColor="text1"/>
          <w:lang w:val="es-ES_tradnl"/>
        </w:rPr>
        <w:t>La AE no funciona sino hay reciprocidad, comprensión</w:t>
      </w:r>
    </w:p>
    <w:p w14:paraId="7593B78E" w14:textId="77777777" w:rsidR="00312D92" w:rsidRPr="00A70450" w:rsidRDefault="00B1109F" w:rsidP="00EF5EC4">
      <w:pPr>
        <w:numPr>
          <w:ilvl w:val="0"/>
          <w:numId w:val="73"/>
        </w:numPr>
        <w:jc w:val="both"/>
        <w:rPr>
          <w:color w:val="000000" w:themeColor="text1"/>
          <w:lang w:val="es-ES_tradnl"/>
        </w:rPr>
      </w:pPr>
      <w:r w:rsidRPr="00A70450">
        <w:rPr>
          <w:color w:val="000000" w:themeColor="text1"/>
          <w:lang w:val="es-ES_tradnl"/>
        </w:rPr>
        <w:t xml:space="preserve">Rol de </w:t>
      </w:r>
      <w:r w:rsidRPr="00A70450">
        <w:rPr>
          <w:b/>
          <w:bCs/>
          <w:color w:val="000000" w:themeColor="text1"/>
          <w:lang w:val="es-ES_tradnl"/>
        </w:rPr>
        <w:t xml:space="preserve">subisidios bien pensados </w:t>
      </w:r>
    </w:p>
    <w:p w14:paraId="3EF5AD6F" w14:textId="77777777" w:rsidR="00312D92" w:rsidRPr="00A70450" w:rsidRDefault="00B1109F" w:rsidP="00EF5EC4">
      <w:pPr>
        <w:numPr>
          <w:ilvl w:val="0"/>
          <w:numId w:val="73"/>
        </w:numPr>
        <w:jc w:val="both"/>
        <w:rPr>
          <w:color w:val="000000" w:themeColor="text1"/>
          <w:lang w:val="es-ES_tradnl"/>
        </w:rPr>
      </w:pPr>
      <w:r w:rsidRPr="00A70450">
        <w:rPr>
          <w:b/>
          <w:bCs/>
          <w:color w:val="000000" w:themeColor="text1"/>
          <w:lang w:val="es-ES_tradnl"/>
        </w:rPr>
        <w:t>Transformación</w:t>
      </w:r>
      <w:r w:rsidRPr="00A70450">
        <w:rPr>
          <w:color w:val="000000" w:themeColor="text1"/>
          <w:lang w:val="es-ES_tradnl"/>
        </w:rPr>
        <w:t xml:space="preserve"> a nivel de la persona, de la familia que tienen que ver con valores y capacidades sociales; luego a nivel de la finca y comunidades</w:t>
      </w:r>
    </w:p>
    <w:p w14:paraId="720B560F" w14:textId="77777777" w:rsidR="00312D92" w:rsidRPr="00A70450" w:rsidRDefault="00B1109F" w:rsidP="00EF5EC4">
      <w:pPr>
        <w:numPr>
          <w:ilvl w:val="0"/>
          <w:numId w:val="73"/>
        </w:numPr>
        <w:jc w:val="both"/>
        <w:rPr>
          <w:color w:val="000000" w:themeColor="text1"/>
          <w:lang w:val="es-ES_tradnl"/>
        </w:rPr>
      </w:pPr>
      <w:r w:rsidRPr="00A70450">
        <w:rPr>
          <w:color w:val="000000" w:themeColor="text1"/>
          <w:lang w:val="es-ES_tradnl"/>
        </w:rPr>
        <w:t xml:space="preserve">La </w:t>
      </w:r>
      <w:r w:rsidRPr="00A70450">
        <w:rPr>
          <w:b/>
          <w:bCs/>
          <w:color w:val="000000" w:themeColor="text1"/>
          <w:lang w:val="es-ES_tradnl"/>
        </w:rPr>
        <w:t>capacidad de generar preguntas y  observar</w:t>
      </w:r>
      <w:r w:rsidRPr="00A70450">
        <w:rPr>
          <w:color w:val="000000" w:themeColor="text1"/>
          <w:lang w:val="es-ES_tradnl"/>
        </w:rPr>
        <w:t xml:space="preserve"> de forma sistemática</w:t>
      </w:r>
    </w:p>
    <w:p w14:paraId="37F17C61" w14:textId="77777777" w:rsidR="00312D92" w:rsidRPr="00A70450" w:rsidRDefault="00B1109F" w:rsidP="00EF5EC4">
      <w:pPr>
        <w:numPr>
          <w:ilvl w:val="0"/>
          <w:numId w:val="73"/>
        </w:numPr>
        <w:jc w:val="both"/>
        <w:rPr>
          <w:color w:val="000000" w:themeColor="text1"/>
          <w:lang w:val="es-ES_tradnl"/>
        </w:rPr>
      </w:pPr>
      <w:r w:rsidRPr="00A70450">
        <w:rPr>
          <w:b/>
          <w:bCs/>
          <w:color w:val="000000" w:themeColor="text1"/>
          <w:lang w:val="es-ES_tradnl"/>
        </w:rPr>
        <w:t xml:space="preserve">Cambio en las conductas y comportamientos </w:t>
      </w:r>
    </w:p>
    <w:p w14:paraId="463D63B0" w14:textId="77777777" w:rsidR="00312D92" w:rsidRPr="00A70450" w:rsidRDefault="00B1109F" w:rsidP="00EF5EC4">
      <w:pPr>
        <w:numPr>
          <w:ilvl w:val="0"/>
          <w:numId w:val="73"/>
        </w:numPr>
        <w:jc w:val="both"/>
        <w:rPr>
          <w:color w:val="000000" w:themeColor="text1"/>
          <w:lang w:val="es-ES_tradnl"/>
        </w:rPr>
      </w:pPr>
      <w:r w:rsidRPr="00A70450">
        <w:rPr>
          <w:color w:val="000000" w:themeColor="text1"/>
          <w:lang w:val="es-ES_tradnl"/>
        </w:rPr>
        <w:t xml:space="preserve">Tomar en cuenta la </w:t>
      </w:r>
      <w:r w:rsidRPr="00A70450">
        <w:rPr>
          <w:b/>
          <w:bCs/>
          <w:color w:val="000000" w:themeColor="text1"/>
          <w:lang w:val="es-ES_tradnl"/>
        </w:rPr>
        <w:t>escala</w:t>
      </w:r>
    </w:p>
    <w:p w14:paraId="3C263798" w14:textId="77777777" w:rsidR="00312D92" w:rsidRPr="00A70450" w:rsidRDefault="00B1109F" w:rsidP="00EF5EC4">
      <w:pPr>
        <w:numPr>
          <w:ilvl w:val="0"/>
          <w:numId w:val="73"/>
        </w:numPr>
        <w:jc w:val="both"/>
        <w:rPr>
          <w:color w:val="000000" w:themeColor="text1"/>
          <w:lang w:val="es-ES_tradnl"/>
        </w:rPr>
      </w:pPr>
      <w:r w:rsidRPr="00A70450">
        <w:rPr>
          <w:color w:val="000000" w:themeColor="text1"/>
          <w:lang w:val="es-ES_tradnl"/>
        </w:rPr>
        <w:t xml:space="preserve">Trabajar sobre las </w:t>
      </w:r>
      <w:r w:rsidRPr="00A70450">
        <w:rPr>
          <w:b/>
          <w:bCs/>
          <w:color w:val="000000" w:themeColor="text1"/>
          <w:lang w:val="es-ES_tradnl"/>
        </w:rPr>
        <w:t xml:space="preserve">capacidades de la gente y no sobre las necesidades </w:t>
      </w:r>
    </w:p>
    <w:p w14:paraId="1D398B39" w14:textId="77777777" w:rsidR="008366CC" w:rsidRPr="00A70450" w:rsidRDefault="008366CC" w:rsidP="002B4A6B">
      <w:pPr>
        <w:jc w:val="both"/>
        <w:rPr>
          <w:color w:val="000000" w:themeColor="text1"/>
          <w:lang w:val="es-ES_tradnl"/>
        </w:rPr>
      </w:pPr>
    </w:p>
    <w:p w14:paraId="33415979" w14:textId="77777777" w:rsidR="008366CC" w:rsidRPr="00A70450" w:rsidRDefault="008366CC" w:rsidP="002B4A6B">
      <w:pPr>
        <w:jc w:val="both"/>
        <w:rPr>
          <w:b/>
          <w:color w:val="1F497D" w:themeColor="text2"/>
          <w:lang w:val="es-ES_tradnl"/>
        </w:rPr>
      </w:pPr>
    </w:p>
    <w:p w14:paraId="3D3C37E6"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lastRenderedPageBreak/>
        <w:t>Crear reciprocidad en los territorios (salud, prodcccion amigable, etc.)</w:t>
      </w:r>
    </w:p>
    <w:p w14:paraId="4A3953BD"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Fortaleza económica, creación de capital social a través del trabajo en red</w:t>
      </w:r>
    </w:p>
    <w:p w14:paraId="144E43B1"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 xml:space="preserve">Territorio en el cual los sistemas de produccion ocurren de forma sustentaable, ambientalmente saaludables y que los excedentes que generan estos sistemas se producen ademas de utricion y satisfaccion de necesidades produce personas saludables. </w:t>
      </w:r>
    </w:p>
    <w:p w14:paraId="1987A276"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Construir ambientes saludables</w:t>
      </w:r>
    </w:p>
    <w:p w14:paraId="03705573"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Comercialización tiene que ver con la reciprocidad no con la solidaridad</w:t>
      </w:r>
    </w:p>
    <w:p w14:paraId="791B7567" w14:textId="707647A3" w:rsidR="003544F8" w:rsidRPr="00A70450" w:rsidRDefault="00B1109F" w:rsidP="00EF5EC4">
      <w:pPr>
        <w:numPr>
          <w:ilvl w:val="0"/>
          <w:numId w:val="74"/>
        </w:numPr>
        <w:jc w:val="both"/>
        <w:rPr>
          <w:color w:val="000000" w:themeColor="text1"/>
          <w:lang w:val="es-ES_tradnl"/>
        </w:rPr>
      </w:pPr>
      <w:r w:rsidRPr="00A70450">
        <w:rPr>
          <w:color w:val="000000" w:themeColor="text1"/>
          <w:lang w:val="es-ES_tradnl"/>
        </w:rPr>
        <w:t xml:space="preserve">Trabajo colectivo (acción colectiva) en la comercialización </w:t>
      </w:r>
    </w:p>
    <w:p w14:paraId="5E580391"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Gobernanza</w:t>
      </w:r>
    </w:p>
    <w:p w14:paraId="718DCCDB"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Principios medio ambientales</w:t>
      </w:r>
    </w:p>
    <w:p w14:paraId="67F8DF13"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Derechos colectivos y acceso a bienes comunures</w:t>
      </w:r>
    </w:p>
    <w:p w14:paraId="5192BCEF"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 xml:space="preserve">Cosmovision </w:t>
      </w:r>
    </w:p>
    <w:p w14:paraId="0566FF49"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Auto-organizacion y acción colectiva</w:t>
      </w:r>
    </w:p>
    <w:p w14:paraId="5B5C3A8E"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Género: valores, liderazgo</w:t>
      </w:r>
    </w:p>
    <w:p w14:paraId="7C3F4BC6"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Espacio para los jóvenes</w:t>
      </w:r>
    </w:p>
    <w:p w14:paraId="234AE43E"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Mejorar el reciclaje, fortalecer las capacidades inmunológicas del sistema, enemigos naturales, suelos, etc.</w:t>
      </w:r>
    </w:p>
    <w:p w14:paraId="0B22D500" w14:textId="77777777"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Capacidad regenerativa, sinergias</w:t>
      </w:r>
    </w:p>
    <w:p w14:paraId="5252167F" w14:textId="1E5A6E7C" w:rsidR="00312D92" w:rsidRPr="00A70450" w:rsidRDefault="00B1109F" w:rsidP="00EF5EC4">
      <w:pPr>
        <w:numPr>
          <w:ilvl w:val="0"/>
          <w:numId w:val="74"/>
        </w:numPr>
        <w:jc w:val="both"/>
        <w:rPr>
          <w:color w:val="000000" w:themeColor="text1"/>
          <w:lang w:val="es-ES_tradnl"/>
        </w:rPr>
      </w:pPr>
      <w:r w:rsidRPr="00A70450">
        <w:rPr>
          <w:color w:val="000000" w:themeColor="text1"/>
          <w:lang w:val="es-ES_tradnl"/>
        </w:rPr>
        <w:t>Producción de conocimiento (ances</w:t>
      </w:r>
      <w:r w:rsidR="0099098E" w:rsidRPr="00A70450">
        <w:rPr>
          <w:color w:val="000000" w:themeColor="text1"/>
          <w:lang w:val="es-ES_tradnl"/>
        </w:rPr>
        <w:t>tral, científico contemporáneo</w:t>
      </w:r>
      <w:r w:rsidRPr="00A70450">
        <w:rPr>
          <w:color w:val="000000" w:themeColor="text1"/>
          <w:lang w:val="es-ES_tradnl"/>
        </w:rPr>
        <w:t>)</w:t>
      </w:r>
    </w:p>
    <w:p w14:paraId="0E4D5262" w14:textId="77777777" w:rsidR="0099098E" w:rsidRPr="00A70450" w:rsidRDefault="0099098E" w:rsidP="00F861CA">
      <w:pPr>
        <w:ind w:left="720"/>
        <w:jc w:val="both"/>
        <w:rPr>
          <w:color w:val="000000" w:themeColor="text1"/>
          <w:lang w:val="es-ES_tradnl"/>
        </w:rPr>
      </w:pPr>
    </w:p>
    <w:p w14:paraId="2D73E874" w14:textId="5D0480B3" w:rsidR="003544F8" w:rsidRPr="00A70450" w:rsidRDefault="00F861CA" w:rsidP="002B4A6B">
      <w:pPr>
        <w:jc w:val="both"/>
        <w:rPr>
          <w:b/>
          <w:bCs/>
          <w:color w:val="000000" w:themeColor="text1"/>
          <w:lang w:val="es-ES_tradnl"/>
        </w:rPr>
      </w:pPr>
      <w:r w:rsidRPr="00A70450">
        <w:rPr>
          <w:b/>
          <w:bCs/>
          <w:color w:val="000000" w:themeColor="text1"/>
          <w:lang w:val="es-ES_tradnl"/>
        </w:rPr>
        <w:t>¿Cómo podrían fortalecerse los principios de humildad, solidaridad, equidad, diálogo de saberes, soberanía, entre otros?</w:t>
      </w:r>
    </w:p>
    <w:p w14:paraId="3BB454F2" w14:textId="77777777" w:rsidR="00F861CA" w:rsidRPr="00A70450" w:rsidRDefault="00F861CA" w:rsidP="002B4A6B">
      <w:pPr>
        <w:jc w:val="both"/>
        <w:rPr>
          <w:b/>
          <w:bCs/>
          <w:color w:val="000000" w:themeColor="text1"/>
          <w:lang w:val="es-ES_tradnl"/>
        </w:rPr>
      </w:pPr>
    </w:p>
    <w:p w14:paraId="12772BEE"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Promover un diálogo entre pares</w:t>
      </w:r>
    </w:p>
    <w:p w14:paraId="00DD1452"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Visualizar, entender y generar preguntas</w:t>
      </w:r>
    </w:p>
    <w:p w14:paraId="3C612C83"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Generar un sueño para la familia, y  su finca</w:t>
      </w:r>
    </w:p>
    <w:p w14:paraId="76F56332"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No tener un conocimieto tecnocéntrico</w:t>
      </w:r>
    </w:p>
    <w:p w14:paraId="3EEB7704"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Hablamos de los actores en el territoprio, mejorar la participación de la política, mejorar la vocería</w:t>
      </w:r>
    </w:p>
    <w:p w14:paraId="6A41A60C"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No es un tema solo de los agricultores sino de los otros actores y ser correponsales del sistema alimentario, sino hay este compromiso no podemos avanzar</w:t>
      </w:r>
    </w:p>
    <w:p w14:paraId="738C1324"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 xml:space="preserve">Consumidores formados en diferentes ambitos </w:t>
      </w:r>
    </w:p>
    <w:p w14:paraId="5FC744C9"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Fomentar una nueva forma hacer las cosas desde las universidades</w:t>
      </w:r>
    </w:p>
    <w:p w14:paraId="7AA6C4D5" w14:textId="77777777" w:rsidR="00312D92" w:rsidRPr="00A70450" w:rsidRDefault="00B1109F" w:rsidP="00EF5EC4">
      <w:pPr>
        <w:numPr>
          <w:ilvl w:val="0"/>
          <w:numId w:val="75"/>
        </w:numPr>
        <w:jc w:val="both"/>
        <w:rPr>
          <w:color w:val="000000" w:themeColor="text1"/>
          <w:lang w:val="es-ES_tradnl"/>
        </w:rPr>
      </w:pPr>
      <w:r w:rsidRPr="00A70450">
        <w:rPr>
          <w:color w:val="000000" w:themeColor="text1"/>
          <w:lang w:val="es-ES_tradnl"/>
        </w:rPr>
        <w:t>Cambios en paradigmas de como se hacen las cosas</w:t>
      </w:r>
    </w:p>
    <w:p w14:paraId="102BAB33" w14:textId="77777777" w:rsidR="00F861CA" w:rsidRPr="00A70450" w:rsidRDefault="00F861CA" w:rsidP="002B4A6B">
      <w:pPr>
        <w:jc w:val="both"/>
        <w:rPr>
          <w:b/>
          <w:color w:val="000000" w:themeColor="text1"/>
          <w:lang w:val="es-ES_tradnl"/>
        </w:rPr>
      </w:pPr>
    </w:p>
    <w:p w14:paraId="43B37F4C" w14:textId="54CFA822" w:rsidR="00D46355" w:rsidRPr="00A70450" w:rsidRDefault="00D46355" w:rsidP="002B4A6B">
      <w:pPr>
        <w:jc w:val="both"/>
        <w:rPr>
          <w:b/>
          <w:color w:val="000000" w:themeColor="text1"/>
          <w:lang w:val="es-ES_tradnl"/>
        </w:rPr>
      </w:pPr>
      <w:r w:rsidRPr="00A70450">
        <w:rPr>
          <w:b/>
          <w:color w:val="000000" w:themeColor="text1"/>
          <w:lang w:val="es-ES_tradnl"/>
        </w:rPr>
        <w:t>Visión de la AE en Pedro Moncayo</w:t>
      </w:r>
    </w:p>
    <w:p w14:paraId="090D0D9B" w14:textId="77777777" w:rsidR="00D46355" w:rsidRPr="00A70450" w:rsidRDefault="00D46355" w:rsidP="002B4A6B">
      <w:pPr>
        <w:jc w:val="both"/>
        <w:rPr>
          <w:b/>
          <w:color w:val="000000" w:themeColor="text1"/>
          <w:lang w:val="es-ES_tradnl"/>
        </w:rPr>
      </w:pPr>
    </w:p>
    <w:p w14:paraId="286633BC" w14:textId="77777777"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Hay una visión de territorio, la lucha empezó con el agua</w:t>
      </w:r>
    </w:p>
    <w:p w14:paraId="73DB68CB" w14:textId="77777777"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Hay mucha conciencia sobre que el agua se maneja a nivel de microcuenca, se ha comprado tierra en la parte alta para cambiar el paisaje</w:t>
      </w:r>
    </w:p>
    <w:p w14:paraId="4350281C" w14:textId="77777777"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Comercialización con las canastas y feria</w:t>
      </w:r>
    </w:p>
    <w:p w14:paraId="751F9774" w14:textId="77777777"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Hay trabajo colaborativo entre los actores en la zona</w:t>
      </w:r>
    </w:p>
    <w:p w14:paraId="580242D0" w14:textId="77777777"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 xml:space="preserve">Dificultad en la gestión del conocimiento sea por como los actores externos abordaron el tema de la AE </w:t>
      </w:r>
    </w:p>
    <w:p w14:paraId="69CA0133" w14:textId="410D152F"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lastRenderedPageBreak/>
        <w:t>Apropiación des</w:t>
      </w:r>
      <w:r w:rsidR="00D46355" w:rsidRPr="00A70450">
        <w:rPr>
          <w:color w:val="000000" w:themeColor="text1"/>
          <w:lang w:val="es-ES_tradnl"/>
        </w:rPr>
        <w:t>de los agricultores</w:t>
      </w:r>
    </w:p>
    <w:p w14:paraId="059CE0FD" w14:textId="77777777"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 xml:space="preserve">Empoderamiento de lo que significa ser vocero en sus comunidades; relacionamiento, exposición, etc. </w:t>
      </w:r>
    </w:p>
    <w:p w14:paraId="6E700D1E" w14:textId="2DF28FA8" w:rsidR="00312D92" w:rsidRPr="00A70450" w:rsidRDefault="00B1109F" w:rsidP="00EF5EC4">
      <w:pPr>
        <w:numPr>
          <w:ilvl w:val="0"/>
          <w:numId w:val="76"/>
        </w:numPr>
        <w:jc w:val="both"/>
        <w:rPr>
          <w:color w:val="000000" w:themeColor="text1"/>
          <w:lang w:val="es-ES_tradnl"/>
        </w:rPr>
      </w:pPr>
      <w:r w:rsidRPr="00A70450">
        <w:rPr>
          <w:color w:val="000000" w:themeColor="text1"/>
          <w:lang w:val="es-ES_tradnl"/>
        </w:rPr>
        <w:t>Si los actores empiezan a hablar bien de la AE se va a ampliar y posicionar</w:t>
      </w:r>
    </w:p>
    <w:p w14:paraId="3D71FC5D" w14:textId="77777777" w:rsidR="00D46355" w:rsidRPr="00A70450" w:rsidRDefault="00D46355" w:rsidP="002B4A6B">
      <w:pPr>
        <w:jc w:val="both"/>
        <w:rPr>
          <w:b/>
          <w:color w:val="1F497D" w:themeColor="text2"/>
          <w:lang w:val="es-ES_tradnl"/>
        </w:rPr>
      </w:pPr>
    </w:p>
    <w:p w14:paraId="55548569" w14:textId="77777777" w:rsidR="00886147" w:rsidRPr="00A70450" w:rsidRDefault="00886147" w:rsidP="002B4A6B">
      <w:pPr>
        <w:jc w:val="both"/>
        <w:rPr>
          <w:b/>
          <w:color w:val="1F497D" w:themeColor="text2"/>
          <w:lang w:val="es-ES_tradnl"/>
        </w:rPr>
      </w:pPr>
    </w:p>
    <w:p w14:paraId="32D3016E" w14:textId="44428B4E" w:rsidR="002B4A6B" w:rsidRPr="00A70450" w:rsidRDefault="002B4A6B" w:rsidP="002B4A6B">
      <w:pPr>
        <w:jc w:val="both"/>
        <w:rPr>
          <w:b/>
          <w:color w:val="1F497D" w:themeColor="text2"/>
          <w:lang w:val="es-ES_tradnl"/>
        </w:rPr>
      </w:pPr>
      <w:r w:rsidRPr="00A70450">
        <w:rPr>
          <w:b/>
          <w:color w:val="1F497D" w:themeColor="text2"/>
          <w:lang w:val="es-ES_tradnl"/>
        </w:rPr>
        <w:t>Grupo 2.</w:t>
      </w:r>
      <w:r w:rsidR="00391CF8" w:rsidRPr="00A70450">
        <w:rPr>
          <w:b/>
          <w:color w:val="1F497D" w:themeColor="text2"/>
          <w:lang w:val="es-ES_tradnl"/>
        </w:rPr>
        <w:t xml:space="preserve"> Zona </w:t>
      </w:r>
      <w:r w:rsidR="00391CF8" w:rsidRPr="00A70450">
        <w:rPr>
          <w:b/>
          <w:iCs/>
          <w:color w:val="1F497D" w:themeColor="text2"/>
          <w:lang w:val="es-ES_tradnl"/>
        </w:rPr>
        <w:t>Cotopaxi y Chimborazo</w:t>
      </w:r>
    </w:p>
    <w:p w14:paraId="63EA98B9" w14:textId="77777777" w:rsidR="002B4A6B" w:rsidRPr="00A70450" w:rsidRDefault="002B4A6B" w:rsidP="002B4A6B">
      <w:pPr>
        <w:jc w:val="both"/>
        <w:rPr>
          <w:b/>
          <w:color w:val="000000" w:themeColor="text1"/>
          <w:lang w:val="es-ES_tradnl"/>
        </w:rPr>
      </w:pPr>
    </w:p>
    <w:p w14:paraId="0E92FE96" w14:textId="3928512A" w:rsidR="00D62E78" w:rsidRPr="00A70450" w:rsidRDefault="00041D91" w:rsidP="002B4A6B">
      <w:pPr>
        <w:jc w:val="both"/>
        <w:rPr>
          <w:b/>
          <w:color w:val="000000" w:themeColor="text1"/>
          <w:lang w:val="es-ES_tradnl"/>
        </w:rPr>
      </w:pPr>
      <w:r w:rsidRPr="00A70450">
        <w:rPr>
          <w:b/>
          <w:color w:val="000000" w:themeColor="text1"/>
          <w:lang w:val="es-ES_tradnl"/>
        </w:rPr>
        <w:t>Integrantes del Grupo</w:t>
      </w:r>
    </w:p>
    <w:p w14:paraId="46BF6F94" w14:textId="77777777" w:rsidR="00041D91" w:rsidRPr="00A70450" w:rsidRDefault="00041D91" w:rsidP="002B4A6B">
      <w:pPr>
        <w:jc w:val="both"/>
        <w:rPr>
          <w:color w:val="1F497D" w:themeColor="text2"/>
          <w:lang w:val="es-ES_tradnl"/>
        </w:rPr>
      </w:pPr>
    </w:p>
    <w:p w14:paraId="016F5DD1" w14:textId="77777777" w:rsidR="006F3846" w:rsidRPr="00A70450" w:rsidRDefault="006F3846" w:rsidP="00EF5EC4">
      <w:pPr>
        <w:pStyle w:val="Prrafodelista"/>
        <w:numPr>
          <w:ilvl w:val="0"/>
          <w:numId w:val="77"/>
        </w:numPr>
        <w:jc w:val="both"/>
        <w:rPr>
          <w:color w:val="000000" w:themeColor="text1"/>
          <w:lang w:val="es-ES_tradnl"/>
        </w:rPr>
      </w:pPr>
      <w:r w:rsidRPr="00A70450">
        <w:rPr>
          <w:color w:val="000000" w:themeColor="text1"/>
          <w:lang w:val="es-ES_tradnl"/>
        </w:rPr>
        <w:t>Leonardo Vaca</w:t>
      </w:r>
    </w:p>
    <w:p w14:paraId="286EDA2B" w14:textId="77777777" w:rsidR="006F3846" w:rsidRPr="00A70450" w:rsidRDefault="006F3846" w:rsidP="00EF5EC4">
      <w:pPr>
        <w:pStyle w:val="Prrafodelista"/>
        <w:numPr>
          <w:ilvl w:val="0"/>
          <w:numId w:val="77"/>
        </w:numPr>
        <w:jc w:val="both"/>
        <w:rPr>
          <w:color w:val="000000" w:themeColor="text1"/>
          <w:lang w:val="es-ES_tradnl"/>
        </w:rPr>
      </w:pPr>
      <w:r w:rsidRPr="00A70450">
        <w:rPr>
          <w:color w:val="000000" w:themeColor="text1"/>
          <w:lang w:val="es-ES_tradnl"/>
        </w:rPr>
        <w:t>Teresa Arteaga</w:t>
      </w:r>
    </w:p>
    <w:p w14:paraId="3FB462CA" w14:textId="77777777" w:rsidR="006F3846" w:rsidRPr="00A70450" w:rsidRDefault="006F3846" w:rsidP="00EF5EC4">
      <w:pPr>
        <w:pStyle w:val="Prrafodelista"/>
        <w:numPr>
          <w:ilvl w:val="0"/>
          <w:numId w:val="77"/>
        </w:numPr>
        <w:jc w:val="both"/>
        <w:rPr>
          <w:color w:val="000000" w:themeColor="text1"/>
          <w:lang w:val="es-ES_tradnl"/>
        </w:rPr>
      </w:pPr>
      <w:r w:rsidRPr="00A70450">
        <w:rPr>
          <w:color w:val="000000" w:themeColor="text1"/>
          <w:lang w:val="es-ES_tradnl"/>
        </w:rPr>
        <w:t>Patricia Natividad</w:t>
      </w:r>
    </w:p>
    <w:p w14:paraId="063EA316" w14:textId="77777777" w:rsidR="006F3846" w:rsidRPr="00A70450" w:rsidRDefault="006F3846" w:rsidP="00EF5EC4">
      <w:pPr>
        <w:pStyle w:val="Prrafodelista"/>
        <w:numPr>
          <w:ilvl w:val="0"/>
          <w:numId w:val="77"/>
        </w:numPr>
        <w:jc w:val="both"/>
        <w:rPr>
          <w:color w:val="000000" w:themeColor="text1"/>
          <w:lang w:val="es-ES_tradnl"/>
        </w:rPr>
      </w:pPr>
      <w:r w:rsidRPr="00A70450">
        <w:rPr>
          <w:color w:val="000000" w:themeColor="text1"/>
          <w:lang w:val="es-ES_tradnl"/>
        </w:rPr>
        <w:t>Luis Remache</w:t>
      </w:r>
    </w:p>
    <w:p w14:paraId="2C03278F" w14:textId="77777777" w:rsidR="006F3846" w:rsidRPr="00A70450" w:rsidRDefault="006F3846" w:rsidP="00EF5EC4">
      <w:pPr>
        <w:pStyle w:val="Prrafodelista"/>
        <w:numPr>
          <w:ilvl w:val="0"/>
          <w:numId w:val="77"/>
        </w:numPr>
        <w:jc w:val="both"/>
        <w:rPr>
          <w:color w:val="000000" w:themeColor="text1"/>
          <w:lang w:val="es-ES_tradnl"/>
        </w:rPr>
      </w:pPr>
      <w:r w:rsidRPr="00A70450">
        <w:rPr>
          <w:color w:val="000000" w:themeColor="text1"/>
          <w:lang w:val="es-ES_tradnl"/>
        </w:rPr>
        <w:t>Alexis Chiriboga</w:t>
      </w:r>
    </w:p>
    <w:p w14:paraId="10116501" w14:textId="77777777" w:rsidR="006F3846" w:rsidRPr="00A70450" w:rsidRDefault="006F3846" w:rsidP="00EF5EC4">
      <w:pPr>
        <w:pStyle w:val="Prrafodelista"/>
        <w:numPr>
          <w:ilvl w:val="0"/>
          <w:numId w:val="77"/>
        </w:numPr>
        <w:jc w:val="both"/>
        <w:rPr>
          <w:color w:val="000000" w:themeColor="text1"/>
          <w:lang w:val="es-ES_tradnl"/>
        </w:rPr>
      </w:pPr>
      <w:r w:rsidRPr="00A70450">
        <w:rPr>
          <w:color w:val="000000" w:themeColor="text1"/>
          <w:lang w:val="es-ES_tradnl"/>
        </w:rPr>
        <w:t>Israel Navarrete</w:t>
      </w:r>
    </w:p>
    <w:p w14:paraId="5ABE8E46" w14:textId="77777777" w:rsidR="00041D91" w:rsidRPr="00A70450" w:rsidRDefault="00041D91" w:rsidP="002B4A6B">
      <w:pPr>
        <w:jc w:val="both"/>
        <w:rPr>
          <w:color w:val="000000" w:themeColor="text1"/>
          <w:lang w:val="es-ES_tradnl"/>
        </w:rPr>
      </w:pPr>
    </w:p>
    <w:p w14:paraId="1CB19D16" w14:textId="218A7080" w:rsidR="006F3846" w:rsidRPr="00A70450" w:rsidRDefault="006F3846" w:rsidP="002B4A6B">
      <w:pPr>
        <w:jc w:val="both"/>
        <w:rPr>
          <w:b/>
          <w:color w:val="000000" w:themeColor="text1"/>
          <w:lang w:val="es-ES_tradnl"/>
        </w:rPr>
      </w:pPr>
      <w:r w:rsidRPr="00A70450">
        <w:rPr>
          <w:b/>
          <w:color w:val="000000" w:themeColor="text1"/>
          <w:lang w:val="es-ES_tradnl"/>
        </w:rPr>
        <w:t>Visión para este territorio agroecológico</w:t>
      </w:r>
    </w:p>
    <w:p w14:paraId="570AA887" w14:textId="77777777" w:rsidR="006F3846" w:rsidRPr="00A70450" w:rsidRDefault="006F3846" w:rsidP="002B4A6B">
      <w:pPr>
        <w:jc w:val="both"/>
        <w:rPr>
          <w:color w:val="000000" w:themeColor="text1"/>
          <w:lang w:val="es-ES_tradnl"/>
        </w:rPr>
      </w:pPr>
    </w:p>
    <w:p w14:paraId="4EF02E91" w14:textId="69FAB328" w:rsidR="006F3846" w:rsidRPr="00A70450" w:rsidRDefault="009F520C" w:rsidP="002B4A6B">
      <w:pPr>
        <w:jc w:val="both"/>
        <w:rPr>
          <w:color w:val="000000" w:themeColor="text1"/>
          <w:lang w:val="es-ES_tradnl"/>
        </w:rPr>
      </w:pPr>
      <w:r w:rsidRPr="00A70450">
        <w:rPr>
          <w:color w:val="000000" w:themeColor="text1"/>
          <w:lang w:val="es-ES_tradnl"/>
        </w:rPr>
        <w:drawing>
          <wp:inline distT="0" distB="0" distL="0" distR="0" wp14:anchorId="51B8044F" wp14:editId="7E8A446A">
            <wp:extent cx="5612130" cy="3055620"/>
            <wp:effectExtent l="0" t="0" r="127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2.33.53 PM.png"/>
                    <pic:cNvPicPr/>
                  </pic:nvPicPr>
                  <pic:blipFill>
                    <a:blip r:embed="rId53">
                      <a:extLst>
                        <a:ext uri="{28A0092B-C50C-407E-A947-70E740481C1C}">
                          <a14:useLocalDpi xmlns:a14="http://schemas.microsoft.com/office/drawing/2010/main" val="0"/>
                        </a:ext>
                      </a:extLst>
                    </a:blip>
                    <a:stretch>
                      <a:fillRect/>
                    </a:stretch>
                  </pic:blipFill>
                  <pic:spPr>
                    <a:xfrm>
                      <a:off x="0" y="0"/>
                      <a:ext cx="5612130" cy="3055620"/>
                    </a:xfrm>
                    <a:prstGeom prst="rect">
                      <a:avLst/>
                    </a:prstGeom>
                  </pic:spPr>
                </pic:pic>
              </a:graphicData>
            </a:graphic>
          </wp:inline>
        </w:drawing>
      </w:r>
    </w:p>
    <w:p w14:paraId="196FA52D" w14:textId="77777777" w:rsidR="009F520C" w:rsidRPr="00A70450" w:rsidRDefault="009F520C" w:rsidP="002B4A6B">
      <w:pPr>
        <w:jc w:val="both"/>
        <w:rPr>
          <w:b/>
          <w:color w:val="000000" w:themeColor="text1"/>
          <w:lang w:val="es-ES_tradnl"/>
        </w:rPr>
      </w:pPr>
    </w:p>
    <w:p w14:paraId="4AAF6F91" w14:textId="77777777" w:rsidR="009F520C" w:rsidRPr="00A70450" w:rsidRDefault="009F520C" w:rsidP="002B4A6B">
      <w:pPr>
        <w:jc w:val="both"/>
        <w:rPr>
          <w:b/>
          <w:color w:val="000000" w:themeColor="text1"/>
          <w:lang w:val="es-ES_tradnl"/>
        </w:rPr>
      </w:pPr>
    </w:p>
    <w:p w14:paraId="4757E7E4" w14:textId="77777777" w:rsidR="009F520C" w:rsidRPr="00A70450" w:rsidRDefault="009F520C" w:rsidP="002B4A6B">
      <w:pPr>
        <w:jc w:val="both"/>
        <w:rPr>
          <w:b/>
          <w:color w:val="000000" w:themeColor="text1"/>
          <w:lang w:val="es-ES_tradnl"/>
        </w:rPr>
      </w:pPr>
    </w:p>
    <w:p w14:paraId="1267EF72" w14:textId="77777777" w:rsidR="009F520C" w:rsidRPr="00A70450" w:rsidRDefault="009F520C" w:rsidP="002B4A6B">
      <w:pPr>
        <w:jc w:val="both"/>
        <w:rPr>
          <w:b/>
          <w:color w:val="000000" w:themeColor="text1"/>
          <w:lang w:val="es-ES_tradnl"/>
        </w:rPr>
      </w:pPr>
    </w:p>
    <w:p w14:paraId="3859A52F" w14:textId="77777777" w:rsidR="009F520C" w:rsidRPr="00A70450" w:rsidRDefault="009F520C" w:rsidP="002B4A6B">
      <w:pPr>
        <w:jc w:val="both"/>
        <w:rPr>
          <w:b/>
          <w:color w:val="000000" w:themeColor="text1"/>
          <w:lang w:val="es-ES_tradnl"/>
        </w:rPr>
      </w:pPr>
    </w:p>
    <w:p w14:paraId="6222BB76" w14:textId="77777777" w:rsidR="009F520C" w:rsidRPr="00A70450" w:rsidRDefault="009F520C" w:rsidP="002B4A6B">
      <w:pPr>
        <w:jc w:val="both"/>
        <w:rPr>
          <w:b/>
          <w:color w:val="000000" w:themeColor="text1"/>
          <w:lang w:val="es-ES_tradnl"/>
        </w:rPr>
      </w:pPr>
    </w:p>
    <w:p w14:paraId="697E9154" w14:textId="77777777" w:rsidR="009F520C" w:rsidRPr="00A70450" w:rsidRDefault="009F520C" w:rsidP="002B4A6B">
      <w:pPr>
        <w:jc w:val="both"/>
        <w:rPr>
          <w:b/>
          <w:color w:val="000000" w:themeColor="text1"/>
          <w:lang w:val="es-ES_tradnl"/>
        </w:rPr>
      </w:pPr>
    </w:p>
    <w:p w14:paraId="379A4032" w14:textId="77777777" w:rsidR="009F520C" w:rsidRPr="00A70450" w:rsidRDefault="009F520C" w:rsidP="002B4A6B">
      <w:pPr>
        <w:jc w:val="both"/>
        <w:rPr>
          <w:b/>
          <w:color w:val="000000" w:themeColor="text1"/>
          <w:lang w:val="es-ES_tradnl"/>
        </w:rPr>
      </w:pPr>
    </w:p>
    <w:p w14:paraId="6B205CD4" w14:textId="727DE1C0" w:rsidR="009F520C" w:rsidRPr="00A70450" w:rsidRDefault="009F520C" w:rsidP="002B4A6B">
      <w:pPr>
        <w:jc w:val="both"/>
        <w:rPr>
          <w:b/>
          <w:color w:val="000000" w:themeColor="text1"/>
          <w:lang w:val="es-ES_tradnl"/>
        </w:rPr>
      </w:pPr>
      <w:r w:rsidRPr="00A70450">
        <w:rPr>
          <w:b/>
          <w:color w:val="000000" w:themeColor="text1"/>
          <w:lang w:val="es-ES_tradnl"/>
        </w:rPr>
        <w:lastRenderedPageBreak/>
        <w:t>Aparte de un campesinado con tierra, ¿qué factores hacen falta para que haya agroecología en este territorio o que las agroecologías existentes se mantengan y se fortalezcan? ¿Cómo interrelacionan estos factores?</w:t>
      </w:r>
    </w:p>
    <w:p w14:paraId="5FA2BB8E" w14:textId="77777777" w:rsidR="009F520C" w:rsidRPr="00A70450" w:rsidRDefault="009F520C" w:rsidP="002B4A6B">
      <w:pPr>
        <w:jc w:val="both"/>
        <w:rPr>
          <w:b/>
          <w:color w:val="000000" w:themeColor="text1"/>
          <w:lang w:val="es-ES_tradnl"/>
        </w:rPr>
      </w:pPr>
    </w:p>
    <w:p w14:paraId="0102276F" w14:textId="05806B62" w:rsidR="009F520C" w:rsidRPr="00A70450" w:rsidRDefault="00B1109F" w:rsidP="002B4A6B">
      <w:pPr>
        <w:jc w:val="both"/>
        <w:rPr>
          <w:b/>
          <w:color w:val="000000" w:themeColor="text1"/>
          <w:lang w:val="es-ES_tradnl"/>
        </w:rPr>
      </w:pPr>
      <w:r w:rsidRPr="00A70450">
        <w:rPr>
          <w:b/>
          <w:color w:val="000000" w:themeColor="text1"/>
          <w:lang w:val="es-ES_tradnl"/>
        </w:rPr>
        <w:drawing>
          <wp:inline distT="0" distB="0" distL="0" distR="0" wp14:anchorId="2AA43963" wp14:editId="66E9CE8B">
            <wp:extent cx="5612130" cy="3046095"/>
            <wp:effectExtent l="0" t="0" r="1270" b="1905"/>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2.35.22 PM.png"/>
                    <pic:cNvPicPr/>
                  </pic:nvPicPr>
                  <pic:blipFill>
                    <a:blip r:embed="rId54">
                      <a:extLst>
                        <a:ext uri="{28A0092B-C50C-407E-A947-70E740481C1C}">
                          <a14:useLocalDpi xmlns:a14="http://schemas.microsoft.com/office/drawing/2010/main" val="0"/>
                        </a:ext>
                      </a:extLst>
                    </a:blip>
                    <a:stretch>
                      <a:fillRect/>
                    </a:stretch>
                  </pic:blipFill>
                  <pic:spPr>
                    <a:xfrm>
                      <a:off x="0" y="0"/>
                      <a:ext cx="5612130" cy="3046095"/>
                    </a:xfrm>
                    <a:prstGeom prst="rect">
                      <a:avLst/>
                    </a:prstGeom>
                  </pic:spPr>
                </pic:pic>
              </a:graphicData>
            </a:graphic>
          </wp:inline>
        </w:drawing>
      </w:r>
    </w:p>
    <w:p w14:paraId="383D83B4" w14:textId="77777777" w:rsidR="00D62E78" w:rsidRPr="00A70450" w:rsidRDefault="00D62E78" w:rsidP="002B4A6B">
      <w:pPr>
        <w:jc w:val="both"/>
        <w:rPr>
          <w:b/>
          <w:color w:val="000000" w:themeColor="text1"/>
          <w:lang w:val="es-ES_tradnl"/>
        </w:rPr>
      </w:pPr>
    </w:p>
    <w:p w14:paraId="32A59618" w14:textId="2167D2F2" w:rsidR="00B1109F" w:rsidRPr="00A70450" w:rsidRDefault="00082F75" w:rsidP="002B4A6B">
      <w:pPr>
        <w:jc w:val="both"/>
        <w:rPr>
          <w:b/>
          <w:color w:val="000000" w:themeColor="text1"/>
          <w:lang w:val="es-ES_tradnl"/>
        </w:rPr>
      </w:pPr>
      <w:r w:rsidRPr="00A70450">
        <w:rPr>
          <w:b/>
          <w:color w:val="000000" w:themeColor="text1"/>
          <w:lang w:val="es-ES_tradnl"/>
        </w:rPr>
        <w:t>¿Qué principios ayudan a realizar esta visión?</w:t>
      </w:r>
    </w:p>
    <w:p w14:paraId="529882E8" w14:textId="77777777" w:rsidR="00082F75" w:rsidRPr="00A70450" w:rsidRDefault="00082F75" w:rsidP="002B4A6B">
      <w:pPr>
        <w:jc w:val="both"/>
        <w:rPr>
          <w:color w:val="000000" w:themeColor="text1"/>
          <w:lang w:val="es-ES_tradnl"/>
        </w:rPr>
      </w:pPr>
    </w:p>
    <w:p w14:paraId="40F63E18"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Valores comunitarios y de cooperación</w:t>
      </w:r>
    </w:p>
    <w:p w14:paraId="41B8FAF5"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Diversidad, Equidad e inclusión</w:t>
      </w:r>
    </w:p>
    <w:p w14:paraId="7080537B"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Conservación de recursos naturales y agrícolas</w:t>
      </w:r>
    </w:p>
    <w:p w14:paraId="060F84A8"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Creación conjunta e intercambio de conocimientos</w:t>
      </w:r>
    </w:p>
    <w:p w14:paraId="1C60D4F6"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 xml:space="preserve">Gobernanza responsable </w:t>
      </w:r>
    </w:p>
    <w:p w14:paraId="49D6901F" w14:textId="34FBC8F5" w:rsidR="008F4F95" w:rsidRPr="00A70450" w:rsidRDefault="00082F75" w:rsidP="00EF5EC4">
      <w:pPr>
        <w:numPr>
          <w:ilvl w:val="0"/>
          <w:numId w:val="78"/>
        </w:numPr>
        <w:jc w:val="both"/>
        <w:rPr>
          <w:color w:val="000000" w:themeColor="text1"/>
          <w:lang w:val="es-ES_tradnl"/>
        </w:rPr>
      </w:pPr>
      <w:r w:rsidRPr="00A70450">
        <w:rPr>
          <w:color w:val="000000" w:themeColor="text1"/>
          <w:lang w:val="es-ES_tradnl"/>
        </w:rPr>
        <w:t xml:space="preserve">Economía </w:t>
      </w:r>
      <w:r w:rsidR="008F4F95" w:rsidRPr="00A70450">
        <w:rPr>
          <w:color w:val="000000" w:themeColor="text1"/>
          <w:lang w:val="es-ES_tradnl"/>
        </w:rPr>
        <w:t>circular</w:t>
      </w:r>
    </w:p>
    <w:p w14:paraId="4763DC4A"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 xml:space="preserve">Cuidar de las personas con las que interactuamos (COVID-19, Yanomamis) </w:t>
      </w:r>
    </w:p>
    <w:p w14:paraId="5D06D35B" w14:textId="77777777" w:rsidR="008F4F95" w:rsidRPr="00A70450" w:rsidRDefault="008F4F95" w:rsidP="00EF5EC4">
      <w:pPr>
        <w:numPr>
          <w:ilvl w:val="0"/>
          <w:numId w:val="78"/>
        </w:numPr>
        <w:jc w:val="both"/>
        <w:rPr>
          <w:color w:val="000000" w:themeColor="text1"/>
          <w:lang w:val="es-ES_tradnl"/>
        </w:rPr>
      </w:pPr>
      <w:r w:rsidRPr="00A70450">
        <w:rPr>
          <w:color w:val="000000" w:themeColor="text1"/>
          <w:lang w:val="es-ES_tradnl"/>
        </w:rPr>
        <w:t>Trabajar desde un enfoque descolonizador (colonialidad del saber y del ser) y que no responden a nuestra necesidades</w:t>
      </w:r>
    </w:p>
    <w:p w14:paraId="3FE2F27F" w14:textId="77777777" w:rsidR="00082F75" w:rsidRPr="00A70450" w:rsidRDefault="00082F75" w:rsidP="002B4A6B">
      <w:pPr>
        <w:jc w:val="both"/>
        <w:rPr>
          <w:color w:val="000000" w:themeColor="text1"/>
          <w:lang w:val="es-ES_tradnl"/>
        </w:rPr>
      </w:pPr>
    </w:p>
    <w:p w14:paraId="7027CA51" w14:textId="59529027" w:rsidR="00082F75" w:rsidRPr="00A70450" w:rsidRDefault="00082F75" w:rsidP="002B4A6B">
      <w:pPr>
        <w:jc w:val="both"/>
        <w:rPr>
          <w:b/>
          <w:color w:val="000000" w:themeColor="text1"/>
          <w:lang w:val="es-ES_tradnl"/>
        </w:rPr>
      </w:pPr>
      <w:r w:rsidRPr="00A70450">
        <w:rPr>
          <w:b/>
          <w:color w:val="000000" w:themeColor="text1"/>
          <w:lang w:val="es-ES_tradnl"/>
        </w:rPr>
        <w:t>¿Cómo podrían fortalecerse los principios de humildad, solidaridad, equidad, diálogo de saberes, soberanía, entre otros?</w:t>
      </w:r>
    </w:p>
    <w:p w14:paraId="40AB52C4" w14:textId="77777777" w:rsidR="00082F75" w:rsidRPr="00A70450" w:rsidRDefault="00082F75" w:rsidP="002B4A6B">
      <w:pPr>
        <w:jc w:val="both"/>
        <w:rPr>
          <w:color w:val="000000" w:themeColor="text1"/>
          <w:lang w:val="es-ES_tradnl"/>
        </w:rPr>
      </w:pPr>
    </w:p>
    <w:p w14:paraId="6219FBEF" w14:textId="77777777" w:rsidR="008F4F95" w:rsidRPr="00A70450" w:rsidRDefault="008F4F95" w:rsidP="00EF5EC4">
      <w:pPr>
        <w:numPr>
          <w:ilvl w:val="0"/>
          <w:numId w:val="79"/>
        </w:numPr>
        <w:jc w:val="both"/>
        <w:rPr>
          <w:color w:val="000000" w:themeColor="text1"/>
          <w:lang w:val="es-ES_tradnl"/>
        </w:rPr>
      </w:pPr>
      <w:r w:rsidRPr="00A70450">
        <w:rPr>
          <w:color w:val="000000" w:themeColor="text1"/>
          <w:lang w:val="es-ES_tradnl"/>
        </w:rPr>
        <w:t xml:space="preserve">Empoderamiento local </w:t>
      </w:r>
    </w:p>
    <w:p w14:paraId="19E2E295" w14:textId="77777777" w:rsidR="008F4F95" w:rsidRPr="00A70450" w:rsidRDefault="008F4F95" w:rsidP="00EF5EC4">
      <w:pPr>
        <w:numPr>
          <w:ilvl w:val="0"/>
          <w:numId w:val="79"/>
        </w:numPr>
        <w:jc w:val="both"/>
        <w:rPr>
          <w:color w:val="000000" w:themeColor="text1"/>
          <w:lang w:val="es-ES_tradnl"/>
        </w:rPr>
      </w:pPr>
      <w:r w:rsidRPr="00A70450">
        <w:rPr>
          <w:color w:val="000000" w:themeColor="text1"/>
          <w:lang w:val="es-ES_tradnl"/>
        </w:rPr>
        <w:t>Gobernanza</w:t>
      </w:r>
    </w:p>
    <w:p w14:paraId="301B310B" w14:textId="77777777" w:rsidR="008F4F95" w:rsidRPr="00A70450" w:rsidRDefault="008F4F95" w:rsidP="00EF5EC4">
      <w:pPr>
        <w:numPr>
          <w:ilvl w:val="0"/>
          <w:numId w:val="79"/>
        </w:numPr>
        <w:jc w:val="both"/>
        <w:rPr>
          <w:color w:val="000000" w:themeColor="text1"/>
          <w:lang w:val="es-ES_tradnl"/>
        </w:rPr>
      </w:pPr>
      <w:r w:rsidRPr="00A70450">
        <w:rPr>
          <w:color w:val="000000" w:themeColor="text1"/>
          <w:lang w:val="es-ES_tradnl"/>
        </w:rPr>
        <w:t>Respetar los espacios y entender que es un trabajo en equipo con la gente</w:t>
      </w:r>
    </w:p>
    <w:p w14:paraId="1E352E57" w14:textId="77777777" w:rsidR="008F4F95" w:rsidRPr="00A70450" w:rsidRDefault="008F4F95" w:rsidP="00EF5EC4">
      <w:pPr>
        <w:numPr>
          <w:ilvl w:val="0"/>
          <w:numId w:val="79"/>
        </w:numPr>
        <w:jc w:val="both"/>
        <w:rPr>
          <w:color w:val="000000" w:themeColor="text1"/>
          <w:lang w:val="es-ES_tradnl"/>
        </w:rPr>
      </w:pPr>
      <w:r w:rsidRPr="00A70450">
        <w:rPr>
          <w:color w:val="000000" w:themeColor="text1"/>
          <w:lang w:val="es-ES_tradnl"/>
        </w:rPr>
        <w:t>Respetar el marco de referencia de los demás</w:t>
      </w:r>
    </w:p>
    <w:p w14:paraId="793F940C" w14:textId="77777777" w:rsidR="008F4F95" w:rsidRPr="00A70450" w:rsidRDefault="008F4F95" w:rsidP="00EF5EC4">
      <w:pPr>
        <w:numPr>
          <w:ilvl w:val="0"/>
          <w:numId w:val="79"/>
        </w:numPr>
        <w:jc w:val="both"/>
        <w:rPr>
          <w:color w:val="000000" w:themeColor="text1"/>
          <w:lang w:val="es-ES_tradnl"/>
        </w:rPr>
      </w:pPr>
      <w:r w:rsidRPr="00A70450">
        <w:rPr>
          <w:color w:val="000000" w:themeColor="text1"/>
          <w:lang w:val="es-ES_tradnl"/>
        </w:rPr>
        <w:t>Involucrarse con la gente (ser participativos, escuchar)</w:t>
      </w:r>
    </w:p>
    <w:p w14:paraId="0792F8A2" w14:textId="77777777" w:rsidR="00082F75" w:rsidRPr="00A70450" w:rsidRDefault="00082F75" w:rsidP="002B4A6B">
      <w:pPr>
        <w:jc w:val="both"/>
        <w:rPr>
          <w:color w:val="000000" w:themeColor="text1"/>
          <w:lang w:val="es-ES_tradnl"/>
        </w:rPr>
      </w:pPr>
    </w:p>
    <w:p w14:paraId="157BEA44" w14:textId="77777777" w:rsidR="00B1109F" w:rsidRPr="00A70450" w:rsidRDefault="00B1109F" w:rsidP="002B4A6B">
      <w:pPr>
        <w:jc w:val="both"/>
        <w:rPr>
          <w:b/>
          <w:color w:val="000000" w:themeColor="text1"/>
          <w:lang w:val="es-ES_tradnl"/>
        </w:rPr>
      </w:pPr>
    </w:p>
    <w:p w14:paraId="3A5933C0" w14:textId="77777777" w:rsidR="00082F75" w:rsidRPr="00A70450" w:rsidRDefault="00082F75" w:rsidP="002B4A6B">
      <w:pPr>
        <w:jc w:val="both"/>
        <w:rPr>
          <w:b/>
          <w:color w:val="000000" w:themeColor="text1"/>
          <w:lang w:val="es-ES_tradnl"/>
        </w:rPr>
      </w:pPr>
    </w:p>
    <w:p w14:paraId="0B2310F0" w14:textId="77777777" w:rsidR="00082F75" w:rsidRPr="00A70450" w:rsidRDefault="00082F75" w:rsidP="002B4A6B">
      <w:pPr>
        <w:jc w:val="both"/>
        <w:rPr>
          <w:b/>
          <w:color w:val="000000" w:themeColor="text1"/>
          <w:lang w:val="es-ES_tradnl"/>
        </w:rPr>
      </w:pPr>
    </w:p>
    <w:p w14:paraId="3CBAC3C9" w14:textId="0097A92E" w:rsidR="006D3FA2" w:rsidRPr="00A70450" w:rsidRDefault="002B4A6B" w:rsidP="006D3FA2">
      <w:pPr>
        <w:jc w:val="both"/>
        <w:rPr>
          <w:b/>
          <w:color w:val="1F497D" w:themeColor="text2"/>
          <w:lang w:val="es-ES_tradnl"/>
        </w:rPr>
      </w:pPr>
      <w:r w:rsidRPr="00A70450">
        <w:rPr>
          <w:b/>
          <w:color w:val="1F497D" w:themeColor="text2"/>
          <w:lang w:val="es-ES_tradnl"/>
        </w:rPr>
        <w:lastRenderedPageBreak/>
        <w:t>Grupo 3.</w:t>
      </w:r>
      <w:r w:rsidR="006D3FA2" w:rsidRPr="00A70450">
        <w:rPr>
          <w:b/>
          <w:color w:val="1F497D" w:themeColor="text2"/>
          <w:lang w:val="es-ES_tradnl"/>
        </w:rPr>
        <w:t xml:space="preserve"> Las y los parroquianos chéveres, Zona Cotopaxi</w:t>
      </w:r>
    </w:p>
    <w:p w14:paraId="7FCFB433" w14:textId="5A88BA04" w:rsidR="002B4A6B" w:rsidRPr="00A70450" w:rsidRDefault="002B4A6B" w:rsidP="00CF400A">
      <w:pPr>
        <w:jc w:val="both"/>
        <w:rPr>
          <w:b/>
          <w:color w:val="1F497D" w:themeColor="text2"/>
          <w:lang w:val="es-ES_tradnl"/>
        </w:rPr>
      </w:pPr>
    </w:p>
    <w:p w14:paraId="5E4109C7" w14:textId="22087B6A" w:rsidR="002B4A6B" w:rsidRPr="00A70450" w:rsidRDefault="006D3FA2" w:rsidP="00CF400A">
      <w:pPr>
        <w:jc w:val="both"/>
        <w:rPr>
          <w:b/>
          <w:color w:val="000000" w:themeColor="text1"/>
          <w:lang w:val="es-ES_tradnl"/>
        </w:rPr>
      </w:pPr>
      <w:r w:rsidRPr="00A70450">
        <w:rPr>
          <w:b/>
          <w:color w:val="000000" w:themeColor="text1"/>
          <w:lang w:val="es-ES_tradnl"/>
        </w:rPr>
        <w:t>Integrantes del Grupo</w:t>
      </w:r>
    </w:p>
    <w:p w14:paraId="57097CE0" w14:textId="77777777" w:rsidR="006D3FA2" w:rsidRPr="00A70450" w:rsidRDefault="006D3FA2" w:rsidP="00CF400A">
      <w:pPr>
        <w:jc w:val="both"/>
        <w:rPr>
          <w:b/>
          <w:color w:val="1F497D" w:themeColor="text2"/>
          <w:lang w:val="es-ES_tradnl"/>
        </w:rPr>
      </w:pPr>
    </w:p>
    <w:p w14:paraId="4B8D9753" w14:textId="77777777" w:rsidR="006D3FA2" w:rsidRPr="00A70450" w:rsidRDefault="006D3FA2" w:rsidP="00EF5EC4">
      <w:pPr>
        <w:pStyle w:val="Prrafodelista"/>
        <w:numPr>
          <w:ilvl w:val="0"/>
          <w:numId w:val="80"/>
        </w:numPr>
        <w:jc w:val="both"/>
        <w:rPr>
          <w:iCs/>
          <w:color w:val="000000" w:themeColor="text1"/>
          <w:lang w:val="es-ES_tradnl"/>
        </w:rPr>
      </w:pPr>
      <w:r w:rsidRPr="00A70450">
        <w:rPr>
          <w:iCs/>
          <w:color w:val="000000" w:themeColor="text1"/>
          <w:lang w:val="es-ES_tradnl"/>
        </w:rPr>
        <w:t>Guadalupe</w:t>
      </w:r>
    </w:p>
    <w:p w14:paraId="71833336" w14:textId="77777777" w:rsidR="006D3FA2" w:rsidRPr="00A70450" w:rsidRDefault="006D3FA2" w:rsidP="00EF5EC4">
      <w:pPr>
        <w:pStyle w:val="Prrafodelista"/>
        <w:numPr>
          <w:ilvl w:val="0"/>
          <w:numId w:val="80"/>
        </w:numPr>
        <w:jc w:val="both"/>
        <w:rPr>
          <w:iCs/>
          <w:color w:val="000000" w:themeColor="text1"/>
          <w:lang w:val="es-ES_tradnl"/>
        </w:rPr>
      </w:pPr>
      <w:r w:rsidRPr="00A70450">
        <w:rPr>
          <w:iCs/>
          <w:color w:val="000000" w:themeColor="text1"/>
          <w:lang w:val="es-ES_tradnl"/>
        </w:rPr>
        <w:t>Sandra B.</w:t>
      </w:r>
    </w:p>
    <w:p w14:paraId="72511503" w14:textId="2FC7B92A" w:rsidR="006D3FA2" w:rsidRPr="00A70450" w:rsidRDefault="006D3FA2" w:rsidP="00EF5EC4">
      <w:pPr>
        <w:pStyle w:val="Prrafodelista"/>
        <w:numPr>
          <w:ilvl w:val="0"/>
          <w:numId w:val="80"/>
        </w:numPr>
        <w:jc w:val="both"/>
        <w:rPr>
          <w:iCs/>
          <w:color w:val="000000" w:themeColor="text1"/>
          <w:lang w:val="es-ES_tradnl"/>
        </w:rPr>
      </w:pPr>
      <w:r w:rsidRPr="00A70450">
        <w:rPr>
          <w:iCs/>
          <w:color w:val="000000" w:themeColor="text1"/>
          <w:lang w:val="es-ES_tradnl"/>
        </w:rPr>
        <w:t>Karina</w:t>
      </w:r>
      <w:r w:rsidR="00D64087" w:rsidRPr="00A70450">
        <w:rPr>
          <w:iCs/>
          <w:color w:val="000000" w:themeColor="text1"/>
          <w:lang w:val="es-ES_tradnl"/>
        </w:rPr>
        <w:t xml:space="preserve"> B.</w:t>
      </w:r>
    </w:p>
    <w:p w14:paraId="2CCEE702" w14:textId="1C1748A4" w:rsidR="006D3FA2" w:rsidRPr="00A70450" w:rsidRDefault="006D3FA2" w:rsidP="00EF5EC4">
      <w:pPr>
        <w:pStyle w:val="Prrafodelista"/>
        <w:numPr>
          <w:ilvl w:val="0"/>
          <w:numId w:val="80"/>
        </w:numPr>
        <w:jc w:val="both"/>
        <w:rPr>
          <w:iCs/>
          <w:color w:val="000000" w:themeColor="text1"/>
          <w:lang w:val="es-ES_tradnl"/>
        </w:rPr>
      </w:pPr>
      <w:r w:rsidRPr="00A70450">
        <w:rPr>
          <w:iCs/>
          <w:color w:val="000000" w:themeColor="text1"/>
          <w:lang w:val="es-ES_tradnl"/>
        </w:rPr>
        <w:t>Alessandro</w:t>
      </w:r>
      <w:r w:rsidR="00D64087" w:rsidRPr="00A70450">
        <w:rPr>
          <w:iCs/>
          <w:color w:val="000000" w:themeColor="text1"/>
          <w:lang w:val="es-ES_tradnl"/>
        </w:rPr>
        <w:t xml:space="preserve"> L.</w:t>
      </w:r>
    </w:p>
    <w:p w14:paraId="0339D5B2" w14:textId="444A80E3" w:rsidR="006D3FA2" w:rsidRPr="00A70450" w:rsidRDefault="006D3FA2" w:rsidP="00EF5EC4">
      <w:pPr>
        <w:pStyle w:val="Prrafodelista"/>
        <w:numPr>
          <w:ilvl w:val="0"/>
          <w:numId w:val="80"/>
        </w:numPr>
        <w:jc w:val="both"/>
        <w:rPr>
          <w:iCs/>
          <w:color w:val="000000" w:themeColor="text1"/>
          <w:lang w:val="es-ES_tradnl"/>
        </w:rPr>
      </w:pPr>
      <w:r w:rsidRPr="00A70450">
        <w:rPr>
          <w:iCs/>
          <w:color w:val="000000" w:themeColor="text1"/>
          <w:lang w:val="es-ES_tradnl"/>
        </w:rPr>
        <w:t>Claire</w:t>
      </w:r>
      <w:r w:rsidR="00D64087" w:rsidRPr="00A70450">
        <w:rPr>
          <w:iCs/>
          <w:color w:val="000000" w:themeColor="text1"/>
          <w:lang w:val="es-ES_tradnl"/>
        </w:rPr>
        <w:t xml:space="preserve"> N.</w:t>
      </w:r>
    </w:p>
    <w:p w14:paraId="6799F773" w14:textId="793F5EFA" w:rsidR="006D3FA2" w:rsidRPr="00A70450" w:rsidRDefault="006D3FA2" w:rsidP="00EF5EC4">
      <w:pPr>
        <w:pStyle w:val="Prrafodelista"/>
        <w:numPr>
          <w:ilvl w:val="0"/>
          <w:numId w:val="80"/>
        </w:numPr>
        <w:jc w:val="both"/>
        <w:rPr>
          <w:color w:val="000000" w:themeColor="text1"/>
          <w:lang w:val="es-ES_tradnl"/>
        </w:rPr>
      </w:pPr>
      <w:r w:rsidRPr="00A70450">
        <w:rPr>
          <w:iCs/>
          <w:color w:val="000000" w:themeColor="text1"/>
          <w:lang w:val="es-ES_tradnl"/>
        </w:rPr>
        <w:t>Tatiana</w:t>
      </w:r>
      <w:r w:rsidR="00D64087" w:rsidRPr="00A70450">
        <w:rPr>
          <w:iCs/>
          <w:color w:val="000000" w:themeColor="text1"/>
          <w:lang w:val="es-ES_tradnl"/>
        </w:rPr>
        <w:t xml:space="preserve"> C.</w:t>
      </w:r>
    </w:p>
    <w:p w14:paraId="2AF2679C" w14:textId="77777777" w:rsidR="00D62E78" w:rsidRPr="00A70450" w:rsidRDefault="00D62E78" w:rsidP="00CF400A">
      <w:pPr>
        <w:jc w:val="both"/>
        <w:rPr>
          <w:b/>
          <w:color w:val="000000" w:themeColor="text1"/>
          <w:lang w:val="es-ES_tradnl"/>
        </w:rPr>
      </w:pPr>
    </w:p>
    <w:p w14:paraId="1C303594" w14:textId="16426403" w:rsidR="001206AF" w:rsidRPr="00A70450" w:rsidRDefault="001206AF" w:rsidP="00CF400A">
      <w:pPr>
        <w:jc w:val="both"/>
        <w:rPr>
          <w:b/>
          <w:color w:val="000000" w:themeColor="text1"/>
          <w:lang w:val="es-ES_tradnl"/>
        </w:rPr>
      </w:pPr>
      <w:r w:rsidRPr="00A70450">
        <w:rPr>
          <w:b/>
          <w:color w:val="000000" w:themeColor="text1"/>
          <w:lang w:val="es-ES_tradnl"/>
        </w:rPr>
        <w:t>Visión para el territorio agroecológico</w:t>
      </w:r>
    </w:p>
    <w:p w14:paraId="795D95A2" w14:textId="77777777" w:rsidR="001206AF" w:rsidRPr="00A70450" w:rsidRDefault="001206AF" w:rsidP="00CF400A">
      <w:pPr>
        <w:jc w:val="both"/>
        <w:rPr>
          <w:b/>
          <w:color w:val="1F497D" w:themeColor="text2"/>
          <w:lang w:val="es-ES_tradnl"/>
        </w:rPr>
      </w:pPr>
    </w:p>
    <w:p w14:paraId="585AEC0F" w14:textId="6B3B5CDB" w:rsidR="001206AF" w:rsidRPr="00A70450" w:rsidRDefault="001206AF" w:rsidP="00EF5EC4">
      <w:pPr>
        <w:pStyle w:val="Prrafodelista"/>
        <w:numPr>
          <w:ilvl w:val="0"/>
          <w:numId w:val="80"/>
        </w:numPr>
        <w:jc w:val="both"/>
        <w:rPr>
          <w:iCs/>
          <w:color w:val="000000" w:themeColor="text1"/>
          <w:lang w:val="es-ES_tradnl"/>
        </w:rPr>
      </w:pPr>
      <w:r w:rsidRPr="00A70450">
        <w:rPr>
          <w:iCs/>
          <w:color w:val="000000" w:themeColor="text1"/>
          <w:lang w:val="es-ES_tradnl"/>
        </w:rPr>
        <w:t xml:space="preserve">Coincidir con los niveles parroquial, cantonal, provincial(GAD) </w:t>
      </w:r>
      <w:r w:rsidR="008F4F95" w:rsidRPr="00A70450">
        <w:rPr>
          <w:iCs/>
          <w:color w:val="000000" w:themeColor="text1"/>
          <w:lang w:val="es-ES_tradnl"/>
        </w:rPr>
        <w:t>en la AE – la provincial ya está</w:t>
      </w:r>
      <w:r w:rsidRPr="00A70450">
        <w:rPr>
          <w:iCs/>
          <w:color w:val="000000" w:themeColor="text1"/>
          <w:lang w:val="es-ES_tradnl"/>
        </w:rPr>
        <w:t>, el reto es para los otros niveles</w:t>
      </w:r>
    </w:p>
    <w:p w14:paraId="331ED61D" w14:textId="248A20C0" w:rsidR="001206AF" w:rsidRPr="00A70450" w:rsidRDefault="001206AF" w:rsidP="00EF5EC4">
      <w:pPr>
        <w:pStyle w:val="Prrafodelista"/>
        <w:numPr>
          <w:ilvl w:val="0"/>
          <w:numId w:val="80"/>
        </w:numPr>
        <w:jc w:val="both"/>
        <w:rPr>
          <w:iCs/>
          <w:color w:val="000000" w:themeColor="text1"/>
          <w:lang w:val="es-ES_tradnl"/>
        </w:rPr>
      </w:pPr>
      <w:r w:rsidRPr="00A70450">
        <w:rPr>
          <w:iCs/>
          <w:color w:val="000000" w:themeColor="text1"/>
          <w:lang w:val="es-ES_tradnl"/>
        </w:rPr>
        <w:t xml:space="preserve">Apoyar </w:t>
      </w:r>
      <w:r w:rsidR="008F4F95" w:rsidRPr="00A70450">
        <w:rPr>
          <w:iCs/>
          <w:color w:val="000000" w:themeColor="text1"/>
          <w:lang w:val="es-ES_tradnl"/>
        </w:rPr>
        <w:t xml:space="preserve">a </w:t>
      </w:r>
      <w:r w:rsidRPr="00A70450">
        <w:rPr>
          <w:iCs/>
          <w:color w:val="000000" w:themeColor="text1"/>
          <w:lang w:val="es-ES_tradnl"/>
        </w:rPr>
        <w:t>las asociaciones campesinas incidir en orden</w:t>
      </w:r>
      <w:r w:rsidR="008F4F95" w:rsidRPr="00A70450">
        <w:rPr>
          <w:iCs/>
          <w:color w:val="000000" w:themeColor="text1"/>
          <w:lang w:val="es-ES_tradnl"/>
        </w:rPr>
        <w:t>anzas locales (agua) y más allá.</w:t>
      </w:r>
      <w:r w:rsidRPr="00A70450">
        <w:rPr>
          <w:iCs/>
          <w:color w:val="000000" w:themeColor="text1"/>
          <w:lang w:val="es-ES_tradnl"/>
        </w:rPr>
        <w:t xml:space="preserve"> </w:t>
      </w:r>
    </w:p>
    <w:p w14:paraId="4108E822" w14:textId="4DD92124" w:rsidR="001206AF" w:rsidRPr="00A70450" w:rsidRDefault="001206AF" w:rsidP="00EF5EC4">
      <w:pPr>
        <w:pStyle w:val="Prrafodelista"/>
        <w:numPr>
          <w:ilvl w:val="0"/>
          <w:numId w:val="80"/>
        </w:numPr>
        <w:jc w:val="both"/>
        <w:rPr>
          <w:iCs/>
          <w:color w:val="000000" w:themeColor="text1"/>
          <w:lang w:val="es-ES_tradnl"/>
        </w:rPr>
      </w:pPr>
      <w:r w:rsidRPr="00A70450">
        <w:rPr>
          <w:iCs/>
          <w:color w:val="000000" w:themeColor="text1"/>
          <w:lang w:val="es-ES_tradnl"/>
        </w:rPr>
        <w:t>Consumidores cons</w:t>
      </w:r>
      <w:r w:rsidR="00097F7C" w:rsidRPr="00A70450">
        <w:rPr>
          <w:iCs/>
          <w:color w:val="000000" w:themeColor="text1"/>
          <w:lang w:val="es-ES_tradnl"/>
        </w:rPr>
        <w:t>c</w:t>
      </w:r>
      <w:r w:rsidRPr="00A70450">
        <w:rPr>
          <w:iCs/>
          <w:color w:val="000000" w:themeColor="text1"/>
          <w:lang w:val="es-ES_tradnl"/>
        </w:rPr>
        <w:t>ientes y motivados comprar AE y tener confianza en la producción (SPGs)</w:t>
      </w:r>
    </w:p>
    <w:p w14:paraId="0DBE32C7" w14:textId="28C01238" w:rsidR="001206AF" w:rsidRPr="00A70450" w:rsidRDefault="001206AF" w:rsidP="00EF5EC4">
      <w:pPr>
        <w:pStyle w:val="Prrafodelista"/>
        <w:numPr>
          <w:ilvl w:val="0"/>
          <w:numId w:val="80"/>
        </w:numPr>
        <w:jc w:val="both"/>
        <w:rPr>
          <w:iCs/>
          <w:color w:val="000000" w:themeColor="text1"/>
          <w:lang w:val="es-ES_tradnl"/>
        </w:rPr>
      </w:pPr>
      <w:r w:rsidRPr="00A70450">
        <w:rPr>
          <w:iCs/>
          <w:color w:val="000000" w:themeColor="text1"/>
          <w:lang w:val="es-ES_tradnl"/>
        </w:rPr>
        <w:t>Que la</w:t>
      </w:r>
      <w:r w:rsidR="00097F7C" w:rsidRPr="00A70450">
        <w:rPr>
          <w:iCs/>
          <w:color w:val="000000" w:themeColor="text1"/>
          <w:lang w:val="es-ES_tradnl"/>
        </w:rPr>
        <w:t>s</w:t>
      </w:r>
      <w:r w:rsidRPr="00A70450">
        <w:rPr>
          <w:iCs/>
          <w:color w:val="000000" w:themeColor="text1"/>
          <w:lang w:val="es-ES_tradnl"/>
        </w:rPr>
        <w:t xml:space="preserve"> fincas incorporan más componentes AE como conservación de agua, diversidad de producción y fuentes e ingresos, comercialización de canastas, trueque, no semilla </w:t>
      </w:r>
      <w:r w:rsidR="00097F7C" w:rsidRPr="00A70450">
        <w:rPr>
          <w:iCs/>
          <w:color w:val="000000" w:themeColor="text1"/>
          <w:lang w:val="es-ES_tradnl"/>
        </w:rPr>
        <w:t xml:space="preserve">de </w:t>
      </w:r>
      <w:r w:rsidRPr="00A70450">
        <w:rPr>
          <w:iCs/>
          <w:color w:val="000000" w:themeColor="text1"/>
          <w:lang w:val="es-ES_tradnl"/>
        </w:rPr>
        <w:t>transgénicos</w:t>
      </w:r>
      <w:r w:rsidR="00097F7C" w:rsidRPr="00A70450">
        <w:rPr>
          <w:iCs/>
          <w:color w:val="000000" w:themeColor="text1"/>
          <w:lang w:val="es-ES_tradnl"/>
        </w:rPr>
        <w:t>.</w:t>
      </w:r>
    </w:p>
    <w:p w14:paraId="54AEA846" w14:textId="09DABE7F" w:rsidR="001206AF" w:rsidRPr="00A70450" w:rsidRDefault="001206AF" w:rsidP="00EF5EC4">
      <w:pPr>
        <w:pStyle w:val="Prrafodelista"/>
        <w:numPr>
          <w:ilvl w:val="0"/>
          <w:numId w:val="80"/>
        </w:numPr>
        <w:jc w:val="both"/>
        <w:rPr>
          <w:iCs/>
          <w:color w:val="000000" w:themeColor="text1"/>
          <w:lang w:val="es-ES_tradnl"/>
        </w:rPr>
      </w:pPr>
      <w:r w:rsidRPr="00A70450">
        <w:rPr>
          <w:iCs/>
          <w:color w:val="000000" w:themeColor="text1"/>
          <w:lang w:val="es-ES_tradnl"/>
        </w:rPr>
        <w:t>Agricultores empoderados por la AE, que creen en algunos partes actualmente, pero tener algo más consolidado va a empoderarles</w:t>
      </w:r>
      <w:r w:rsidR="00097F7C" w:rsidRPr="00A70450">
        <w:rPr>
          <w:iCs/>
          <w:color w:val="000000" w:themeColor="text1"/>
          <w:lang w:val="es-ES_tradnl"/>
        </w:rPr>
        <w:t>.</w:t>
      </w:r>
    </w:p>
    <w:p w14:paraId="0C0379D2" w14:textId="77777777" w:rsidR="001206AF" w:rsidRPr="00A70450" w:rsidRDefault="001206AF" w:rsidP="00CF400A">
      <w:pPr>
        <w:jc w:val="both"/>
        <w:rPr>
          <w:color w:val="1F497D" w:themeColor="text2"/>
          <w:lang w:val="es-ES_tradnl"/>
        </w:rPr>
      </w:pPr>
    </w:p>
    <w:p w14:paraId="57885AF4" w14:textId="410E4C40" w:rsidR="001206AF" w:rsidRPr="00A70450" w:rsidRDefault="001206AF" w:rsidP="00CF400A">
      <w:pPr>
        <w:jc w:val="both"/>
        <w:rPr>
          <w:b/>
          <w:color w:val="000000" w:themeColor="text1"/>
          <w:lang w:val="es-ES_tradnl"/>
        </w:rPr>
      </w:pPr>
      <w:r w:rsidRPr="00A70450">
        <w:rPr>
          <w:b/>
          <w:color w:val="000000" w:themeColor="text1"/>
          <w:lang w:val="es-ES_tradnl"/>
        </w:rPr>
        <w:t>Aparte de un campesinado con tierra, ¿qué factores hacen falta para que haya agroecología en este territorio o que las agroecologías existentes se mantengan y se fortalezcan? ¿Cómo interrelacionan estos factores?</w:t>
      </w:r>
    </w:p>
    <w:p w14:paraId="1F472687" w14:textId="77777777" w:rsidR="001206AF" w:rsidRPr="00A70450" w:rsidRDefault="001206AF" w:rsidP="00CF400A">
      <w:pPr>
        <w:jc w:val="both"/>
        <w:rPr>
          <w:b/>
          <w:color w:val="000000" w:themeColor="text1"/>
          <w:lang w:val="es-ES_tradnl"/>
        </w:rPr>
      </w:pPr>
    </w:p>
    <w:p w14:paraId="248A8EE6" w14:textId="76217B12" w:rsidR="00DB6BB3" w:rsidRPr="00A70450" w:rsidRDefault="00DB6BB3" w:rsidP="00DB6BB3">
      <w:pPr>
        <w:jc w:val="both"/>
        <w:rPr>
          <w:b/>
          <w:color w:val="000000" w:themeColor="text1"/>
          <w:lang w:val="es-ES_tradnl"/>
        </w:rPr>
      </w:pPr>
      <w:r w:rsidRPr="00A70450">
        <w:rPr>
          <w:b/>
          <w:color w:val="000000" w:themeColor="text1"/>
          <w:lang w:val="es-ES_tradnl"/>
        </w:rPr>
        <w:t>Prácticas actuales</w:t>
      </w:r>
    </w:p>
    <w:p w14:paraId="7298E3B8" w14:textId="77777777" w:rsidR="00DB6BB3" w:rsidRPr="00A70450" w:rsidRDefault="00DB6BB3" w:rsidP="00DB6BB3">
      <w:pPr>
        <w:jc w:val="both"/>
        <w:rPr>
          <w:color w:val="000000" w:themeColor="text1"/>
          <w:lang w:val="es-ES_tradnl"/>
        </w:rPr>
      </w:pPr>
    </w:p>
    <w:p w14:paraId="4AE98D40" w14:textId="4ED59536" w:rsidR="00DB6BB3" w:rsidRPr="00A70450" w:rsidRDefault="00DB6BB3" w:rsidP="00EF5EC4">
      <w:pPr>
        <w:pStyle w:val="Prrafodelista"/>
        <w:numPr>
          <w:ilvl w:val="0"/>
          <w:numId w:val="82"/>
        </w:numPr>
        <w:jc w:val="both"/>
        <w:rPr>
          <w:color w:val="000000" w:themeColor="text1"/>
          <w:lang w:val="es-ES_tradnl"/>
        </w:rPr>
      </w:pPr>
      <w:r w:rsidRPr="00A70450">
        <w:rPr>
          <w:color w:val="000000" w:themeColor="text1"/>
          <w:lang w:val="es-ES_tradnl"/>
        </w:rPr>
        <w:t>La gente siempre ha producido sin muchos insumos</w:t>
      </w:r>
    </w:p>
    <w:p w14:paraId="7CDCACDC" w14:textId="63A247BC" w:rsidR="00DB6BB3" w:rsidRPr="00A70450" w:rsidRDefault="00097F7C" w:rsidP="00EF5EC4">
      <w:pPr>
        <w:pStyle w:val="Prrafodelista"/>
        <w:numPr>
          <w:ilvl w:val="0"/>
          <w:numId w:val="82"/>
        </w:numPr>
        <w:jc w:val="both"/>
        <w:rPr>
          <w:color w:val="000000" w:themeColor="text1"/>
          <w:lang w:val="es-ES_tradnl"/>
        </w:rPr>
      </w:pPr>
      <w:r w:rsidRPr="00A70450">
        <w:rPr>
          <w:color w:val="000000" w:themeColor="text1"/>
          <w:lang w:val="es-ES_tradnl"/>
        </w:rPr>
        <w:t xml:space="preserve">La revolución verde </w:t>
      </w:r>
      <w:r w:rsidR="00DB6BB3" w:rsidRPr="00A70450">
        <w:rPr>
          <w:color w:val="000000" w:themeColor="text1"/>
          <w:lang w:val="es-ES_tradnl"/>
        </w:rPr>
        <w:t>ingresó insumos por las haciendas</w:t>
      </w:r>
    </w:p>
    <w:p w14:paraId="38E0613E" w14:textId="63A6D39B" w:rsidR="00DB6BB3" w:rsidRPr="00A70450" w:rsidRDefault="00DB6BB3" w:rsidP="00EF5EC4">
      <w:pPr>
        <w:pStyle w:val="Prrafodelista"/>
        <w:numPr>
          <w:ilvl w:val="0"/>
          <w:numId w:val="82"/>
        </w:numPr>
        <w:jc w:val="both"/>
        <w:rPr>
          <w:color w:val="000000" w:themeColor="text1"/>
          <w:lang w:val="es-ES_tradnl"/>
        </w:rPr>
      </w:pPr>
      <w:r w:rsidRPr="00A70450">
        <w:rPr>
          <w:color w:val="000000" w:themeColor="text1"/>
          <w:lang w:val="es-ES_tradnl"/>
        </w:rPr>
        <w:t>Reforma agraria, 1970s, lucha social, romper la haciendas, revalorar la agricultura tradicional</w:t>
      </w:r>
    </w:p>
    <w:p w14:paraId="12FF61F7" w14:textId="59E5A9D6" w:rsidR="00DB6BB3" w:rsidRPr="00A70450" w:rsidRDefault="00097F7C" w:rsidP="00EF5EC4">
      <w:pPr>
        <w:pStyle w:val="Prrafodelista"/>
        <w:numPr>
          <w:ilvl w:val="0"/>
          <w:numId w:val="82"/>
        </w:numPr>
        <w:jc w:val="both"/>
        <w:rPr>
          <w:color w:val="000000" w:themeColor="text1"/>
          <w:lang w:val="es-ES_tradnl"/>
        </w:rPr>
      </w:pPr>
      <w:r w:rsidRPr="00A70450">
        <w:rPr>
          <w:color w:val="000000" w:themeColor="text1"/>
          <w:lang w:val="es-ES_tradnl"/>
        </w:rPr>
        <w:t>Ahora</w:t>
      </w:r>
      <w:r w:rsidR="00DB6BB3" w:rsidRPr="00A70450">
        <w:rPr>
          <w:color w:val="000000" w:themeColor="text1"/>
          <w:lang w:val="es-ES_tradnl"/>
        </w:rPr>
        <w:t xml:space="preserve"> mucha gente que </w:t>
      </w:r>
      <w:r w:rsidRPr="00A70450">
        <w:rPr>
          <w:color w:val="000000" w:themeColor="text1"/>
          <w:lang w:val="es-ES_tradnl"/>
        </w:rPr>
        <w:t>fueron</w:t>
      </w:r>
      <w:r w:rsidR="00DB6BB3" w:rsidRPr="00A70450">
        <w:rPr>
          <w:color w:val="000000" w:themeColor="text1"/>
          <w:lang w:val="es-ES_tradnl"/>
        </w:rPr>
        <w:t xml:space="preserve"> parte de esta lucha social están en </w:t>
      </w:r>
      <w:r w:rsidRPr="00A70450">
        <w:rPr>
          <w:color w:val="000000" w:themeColor="text1"/>
          <w:lang w:val="es-ES_tradnl"/>
        </w:rPr>
        <w:t xml:space="preserve">el </w:t>
      </w:r>
      <w:r w:rsidR="00DB6BB3" w:rsidRPr="00A70450">
        <w:rPr>
          <w:color w:val="000000" w:themeColor="text1"/>
          <w:lang w:val="es-ES_tradnl"/>
        </w:rPr>
        <w:t>poder</w:t>
      </w:r>
    </w:p>
    <w:p w14:paraId="6A5DFD6C" w14:textId="7EF74C27" w:rsidR="00DB6BB3" w:rsidRPr="00A70450" w:rsidRDefault="00DB6BB3" w:rsidP="00EF5EC4">
      <w:pPr>
        <w:pStyle w:val="Prrafodelista"/>
        <w:numPr>
          <w:ilvl w:val="0"/>
          <w:numId w:val="82"/>
        </w:numPr>
        <w:jc w:val="both"/>
        <w:rPr>
          <w:color w:val="000000" w:themeColor="text1"/>
          <w:lang w:val="es-ES_tradnl"/>
        </w:rPr>
      </w:pPr>
      <w:r w:rsidRPr="00A70450">
        <w:rPr>
          <w:color w:val="000000" w:themeColor="text1"/>
          <w:lang w:val="es-ES_tradnl"/>
        </w:rPr>
        <w:t>Hay estrategias divididas, lo de minifundios y fincas grandes</w:t>
      </w:r>
    </w:p>
    <w:p w14:paraId="32CFF705" w14:textId="31CEEEEA" w:rsidR="00DB6BB3" w:rsidRPr="00A70450" w:rsidRDefault="00DB6BB3" w:rsidP="00EF5EC4">
      <w:pPr>
        <w:pStyle w:val="Prrafodelista"/>
        <w:numPr>
          <w:ilvl w:val="0"/>
          <w:numId w:val="82"/>
        </w:numPr>
        <w:jc w:val="both"/>
        <w:rPr>
          <w:color w:val="000000" w:themeColor="text1"/>
          <w:lang w:val="es-ES_tradnl"/>
        </w:rPr>
      </w:pPr>
      <w:r w:rsidRPr="00A70450">
        <w:rPr>
          <w:color w:val="000000" w:themeColor="text1"/>
          <w:lang w:val="es-ES_tradnl"/>
        </w:rPr>
        <w:t xml:space="preserve">Hay más gente y asociaciones de productores </w:t>
      </w:r>
      <w:r w:rsidR="00685DE6" w:rsidRPr="00A70450">
        <w:rPr>
          <w:color w:val="000000" w:themeColor="text1"/>
          <w:lang w:val="es-ES_tradnl"/>
        </w:rPr>
        <w:t xml:space="preserve">que </w:t>
      </w:r>
      <w:r w:rsidRPr="00A70450">
        <w:rPr>
          <w:color w:val="000000" w:themeColor="text1"/>
          <w:lang w:val="es-ES_tradnl"/>
        </w:rPr>
        <w:t>quieren hacer producción AE</w:t>
      </w:r>
    </w:p>
    <w:p w14:paraId="6F444C09" w14:textId="6AB06471" w:rsidR="00DB6BB3" w:rsidRPr="00A70450" w:rsidRDefault="00DB6BB3" w:rsidP="00EF5EC4">
      <w:pPr>
        <w:pStyle w:val="Prrafodelista"/>
        <w:numPr>
          <w:ilvl w:val="0"/>
          <w:numId w:val="82"/>
        </w:numPr>
        <w:jc w:val="both"/>
        <w:rPr>
          <w:color w:val="000000" w:themeColor="text1"/>
          <w:lang w:val="es-ES_tradnl"/>
        </w:rPr>
      </w:pPr>
      <w:r w:rsidRPr="00A70450">
        <w:rPr>
          <w:color w:val="000000" w:themeColor="text1"/>
          <w:lang w:val="es-ES_tradnl"/>
        </w:rPr>
        <w:t>Han reducido el uso de insumos químicos y ha empezado a substituir, como flores.</w:t>
      </w:r>
    </w:p>
    <w:p w14:paraId="2A25F194" w14:textId="7DEBA700" w:rsidR="00DB6BB3" w:rsidRPr="00A70450" w:rsidRDefault="00DB6BB3" w:rsidP="00EF5EC4">
      <w:pPr>
        <w:pStyle w:val="Prrafodelista"/>
        <w:numPr>
          <w:ilvl w:val="0"/>
          <w:numId w:val="82"/>
        </w:numPr>
        <w:jc w:val="both"/>
        <w:rPr>
          <w:color w:val="000000" w:themeColor="text1"/>
          <w:lang w:val="es-ES_tradnl"/>
        </w:rPr>
      </w:pPr>
      <w:r w:rsidRPr="00A70450">
        <w:rPr>
          <w:color w:val="000000" w:themeColor="text1"/>
          <w:lang w:val="es-ES_tradnl"/>
        </w:rPr>
        <w:t>Trueque</w:t>
      </w:r>
      <w:r w:rsidR="00685DE6" w:rsidRPr="00A70450">
        <w:rPr>
          <w:color w:val="000000" w:themeColor="text1"/>
          <w:lang w:val="es-ES_tradnl"/>
        </w:rPr>
        <w:t>.</w:t>
      </w:r>
    </w:p>
    <w:p w14:paraId="0CB17B6F" w14:textId="32889CF2" w:rsidR="008F4F95" w:rsidRPr="00A70450" w:rsidRDefault="008F4F95" w:rsidP="00EF5EC4">
      <w:pPr>
        <w:pStyle w:val="Prrafodelista"/>
        <w:numPr>
          <w:ilvl w:val="0"/>
          <w:numId w:val="82"/>
        </w:numPr>
        <w:jc w:val="both"/>
        <w:rPr>
          <w:color w:val="000000" w:themeColor="text1"/>
          <w:lang w:val="es-ES_tradnl"/>
        </w:rPr>
      </w:pPr>
      <w:r w:rsidRPr="00A70450">
        <w:rPr>
          <w:color w:val="000000" w:themeColor="text1"/>
          <w:lang w:val="es-ES_tradnl"/>
        </w:rPr>
        <w:t>Hay un</w:t>
      </w:r>
      <w:r w:rsidR="00685DE6" w:rsidRPr="00A70450">
        <w:rPr>
          <w:color w:val="000000" w:themeColor="text1"/>
          <w:lang w:val="es-ES_tradnl"/>
        </w:rPr>
        <w:t xml:space="preserve"> cambio incipiente en el consumo</w:t>
      </w:r>
      <w:r w:rsidRPr="00A70450">
        <w:rPr>
          <w:color w:val="000000" w:themeColor="text1"/>
          <w:lang w:val="es-ES_tradnl"/>
        </w:rPr>
        <w:t xml:space="preserve"> </w:t>
      </w:r>
      <w:r w:rsidR="008A5607" w:rsidRPr="00A70450">
        <w:rPr>
          <w:color w:val="000000" w:themeColor="text1"/>
          <w:lang w:val="es-ES_tradnl"/>
        </w:rPr>
        <w:t>hacia la</w:t>
      </w:r>
      <w:r w:rsidRPr="00A70450">
        <w:rPr>
          <w:color w:val="000000" w:themeColor="text1"/>
          <w:lang w:val="es-ES_tradnl"/>
        </w:rPr>
        <w:t xml:space="preserve"> AE</w:t>
      </w:r>
    </w:p>
    <w:p w14:paraId="0FD8FB70" w14:textId="23C86DD6" w:rsidR="008F4F95" w:rsidRPr="00A70450" w:rsidRDefault="008F4F95" w:rsidP="00EF5EC4">
      <w:pPr>
        <w:pStyle w:val="Prrafodelista"/>
        <w:numPr>
          <w:ilvl w:val="0"/>
          <w:numId w:val="82"/>
        </w:numPr>
        <w:jc w:val="both"/>
        <w:rPr>
          <w:color w:val="000000" w:themeColor="text1"/>
          <w:lang w:val="es-ES_tradnl"/>
        </w:rPr>
      </w:pPr>
      <w:r w:rsidRPr="00A70450">
        <w:rPr>
          <w:color w:val="000000" w:themeColor="text1"/>
          <w:lang w:val="es-ES_tradnl"/>
        </w:rPr>
        <w:t>Muchos agricultores creen en la importancia del medioambiente y consumo sano, pero no prac</w:t>
      </w:r>
      <w:r w:rsidR="00DB6BB3" w:rsidRPr="00A70450">
        <w:rPr>
          <w:color w:val="000000" w:themeColor="text1"/>
          <w:lang w:val="es-ES_tradnl"/>
        </w:rPr>
        <w:t>tican la AE en una forma sistemá</w:t>
      </w:r>
      <w:r w:rsidRPr="00A70450">
        <w:rPr>
          <w:color w:val="000000" w:themeColor="text1"/>
          <w:lang w:val="es-ES_tradnl"/>
        </w:rPr>
        <w:t>tica por</w:t>
      </w:r>
      <w:r w:rsidR="00DB6BB3" w:rsidRPr="00A70450">
        <w:rPr>
          <w:color w:val="000000" w:themeColor="text1"/>
          <w:lang w:val="es-ES_tradnl"/>
        </w:rPr>
        <w:t xml:space="preserve"> falta de conocimiento, migració</w:t>
      </w:r>
      <w:r w:rsidR="008A5607" w:rsidRPr="00A70450">
        <w:rPr>
          <w:color w:val="000000" w:themeColor="text1"/>
          <w:lang w:val="es-ES_tradnl"/>
        </w:rPr>
        <w:t>n y</w:t>
      </w:r>
      <w:r w:rsidRPr="00A70450">
        <w:rPr>
          <w:color w:val="000000" w:themeColor="text1"/>
          <w:lang w:val="es-ES_tradnl"/>
        </w:rPr>
        <w:t xml:space="preserve"> falta de mano de obra</w:t>
      </w:r>
    </w:p>
    <w:p w14:paraId="422F7605" w14:textId="6A9432DA" w:rsidR="00DB6BB3" w:rsidRPr="00A70450" w:rsidRDefault="00DB6BB3" w:rsidP="00DB6BB3">
      <w:pPr>
        <w:jc w:val="both"/>
        <w:rPr>
          <w:b/>
          <w:color w:val="000000" w:themeColor="text1"/>
          <w:lang w:val="es-ES_tradnl"/>
        </w:rPr>
      </w:pPr>
      <w:r w:rsidRPr="00A70450">
        <w:rPr>
          <w:b/>
          <w:color w:val="000000" w:themeColor="text1"/>
          <w:lang w:val="es-ES_tradnl"/>
        </w:rPr>
        <w:lastRenderedPageBreak/>
        <w:t>Políticas</w:t>
      </w:r>
    </w:p>
    <w:p w14:paraId="4FB44743" w14:textId="77777777" w:rsidR="008A5607" w:rsidRPr="00A70450" w:rsidRDefault="008A5607" w:rsidP="00DB6BB3">
      <w:pPr>
        <w:jc w:val="both"/>
        <w:rPr>
          <w:b/>
          <w:color w:val="000000" w:themeColor="text1"/>
          <w:lang w:val="es-ES_tradnl"/>
        </w:rPr>
      </w:pPr>
    </w:p>
    <w:p w14:paraId="1232AE50" w14:textId="526FD133" w:rsidR="00DB6BB3" w:rsidRPr="00A70450" w:rsidRDefault="00DB6BB3" w:rsidP="00DB6BB3">
      <w:pPr>
        <w:jc w:val="both"/>
        <w:rPr>
          <w:color w:val="000000" w:themeColor="text1"/>
          <w:lang w:val="es-ES_tradnl"/>
        </w:rPr>
      </w:pPr>
      <w:r w:rsidRPr="00A70450">
        <w:rPr>
          <w:color w:val="000000" w:themeColor="text1"/>
          <w:lang w:val="es-ES_tradnl"/>
        </w:rPr>
        <w:t>Hay una diversidad de enfoques hacia la AE por los políticos:</w:t>
      </w:r>
    </w:p>
    <w:p w14:paraId="521EB4DF" w14:textId="77777777" w:rsidR="008A5607" w:rsidRPr="00A70450" w:rsidRDefault="008A5607" w:rsidP="00DB6BB3">
      <w:pPr>
        <w:jc w:val="both"/>
        <w:rPr>
          <w:color w:val="000000" w:themeColor="text1"/>
          <w:lang w:val="es-ES_tradnl"/>
        </w:rPr>
      </w:pPr>
    </w:p>
    <w:p w14:paraId="3D55F680" w14:textId="42925634" w:rsidR="008F4F95" w:rsidRPr="00A70450" w:rsidRDefault="008F4F95" w:rsidP="00EF5EC4">
      <w:pPr>
        <w:numPr>
          <w:ilvl w:val="0"/>
          <w:numId w:val="81"/>
        </w:numPr>
        <w:jc w:val="both"/>
        <w:rPr>
          <w:color w:val="000000" w:themeColor="text1"/>
          <w:lang w:val="es-ES_tradnl"/>
        </w:rPr>
      </w:pPr>
      <w:r w:rsidRPr="00A70450">
        <w:rPr>
          <w:color w:val="000000" w:themeColor="text1"/>
          <w:lang w:val="es-ES_tradnl"/>
        </w:rPr>
        <w:t>2008</w:t>
      </w:r>
      <w:r w:rsidR="008A5607" w:rsidRPr="00A70450">
        <w:rPr>
          <w:color w:val="000000" w:themeColor="text1"/>
          <w:lang w:val="es-ES_tradnl"/>
        </w:rPr>
        <w:t>-2011 Correa – el sector agro si</w:t>
      </w:r>
      <w:r w:rsidRPr="00A70450">
        <w:rPr>
          <w:color w:val="000000" w:themeColor="text1"/>
          <w:lang w:val="es-ES_tradnl"/>
        </w:rPr>
        <w:t xml:space="preserve">ntió excluido, empezó con entrega de productos </w:t>
      </w:r>
      <w:r w:rsidR="008A5607" w:rsidRPr="00A70450">
        <w:rPr>
          <w:color w:val="000000" w:themeColor="text1"/>
          <w:lang w:val="es-ES_tradnl"/>
        </w:rPr>
        <w:t xml:space="preserve">convencionales; no </w:t>
      </w:r>
      <w:r w:rsidR="00630560" w:rsidRPr="00A70450">
        <w:rPr>
          <w:color w:val="000000" w:themeColor="text1"/>
          <w:lang w:val="es-ES_tradnl"/>
        </w:rPr>
        <w:t xml:space="preserve">se </w:t>
      </w:r>
      <w:r w:rsidR="008A5607" w:rsidRPr="00A70450">
        <w:rPr>
          <w:color w:val="000000" w:themeColor="text1"/>
          <w:lang w:val="es-ES_tradnl"/>
        </w:rPr>
        <w:t>hace extensió</w:t>
      </w:r>
      <w:r w:rsidR="00630560" w:rsidRPr="00A70450">
        <w:rPr>
          <w:color w:val="000000" w:themeColor="text1"/>
          <w:lang w:val="es-ES_tradnl"/>
        </w:rPr>
        <w:t>n.</w:t>
      </w:r>
    </w:p>
    <w:p w14:paraId="25DE5243" w14:textId="32F33BBC" w:rsidR="008F4F95" w:rsidRPr="00A70450" w:rsidRDefault="008A5607" w:rsidP="00EF5EC4">
      <w:pPr>
        <w:numPr>
          <w:ilvl w:val="0"/>
          <w:numId w:val="81"/>
        </w:numPr>
        <w:jc w:val="both"/>
        <w:rPr>
          <w:color w:val="000000" w:themeColor="text1"/>
          <w:lang w:val="es-ES_tradnl"/>
        </w:rPr>
      </w:pPr>
      <w:r w:rsidRPr="00A70450">
        <w:rPr>
          <w:color w:val="000000" w:themeColor="text1"/>
          <w:lang w:val="es-ES_tradnl"/>
        </w:rPr>
        <w:t>2010: Ley orgánica: AE, soberaní</w:t>
      </w:r>
      <w:r w:rsidR="008F4F95" w:rsidRPr="00A70450">
        <w:rPr>
          <w:color w:val="000000" w:themeColor="text1"/>
          <w:lang w:val="es-ES_tradnl"/>
        </w:rPr>
        <w:t>a alimentaria – no ha tomado mucho esf</w:t>
      </w:r>
      <w:r w:rsidR="00630560" w:rsidRPr="00A70450">
        <w:rPr>
          <w:color w:val="000000" w:themeColor="text1"/>
          <w:lang w:val="es-ES_tradnl"/>
        </w:rPr>
        <w:t>uerzo, se fue operacionalizado haci</w:t>
      </w:r>
      <w:r w:rsidR="008F4F95" w:rsidRPr="00A70450">
        <w:rPr>
          <w:color w:val="000000" w:themeColor="text1"/>
          <w:lang w:val="es-ES_tradnl"/>
        </w:rPr>
        <w:t>a lo convencional</w:t>
      </w:r>
      <w:r w:rsidR="00630560" w:rsidRPr="00A70450">
        <w:rPr>
          <w:color w:val="000000" w:themeColor="text1"/>
          <w:lang w:val="es-ES_tradnl"/>
        </w:rPr>
        <w:t>.</w:t>
      </w:r>
    </w:p>
    <w:p w14:paraId="5D068BEF" w14:textId="186F47E1" w:rsidR="008F4F95" w:rsidRPr="00A70450" w:rsidRDefault="008F4F95" w:rsidP="00EF5EC4">
      <w:pPr>
        <w:numPr>
          <w:ilvl w:val="0"/>
          <w:numId w:val="81"/>
        </w:numPr>
        <w:jc w:val="both"/>
        <w:rPr>
          <w:color w:val="000000" w:themeColor="text1"/>
          <w:lang w:val="es-ES_tradnl"/>
        </w:rPr>
      </w:pPr>
      <w:r w:rsidRPr="00A70450">
        <w:rPr>
          <w:color w:val="000000" w:themeColor="text1"/>
          <w:lang w:val="es-ES_tradnl"/>
        </w:rPr>
        <w:t xml:space="preserve">2012: presión por los movimientos campesinos nació </w:t>
      </w:r>
      <w:r w:rsidR="00630560" w:rsidRPr="00A70450">
        <w:rPr>
          <w:color w:val="000000" w:themeColor="text1"/>
          <w:lang w:val="es-ES_tradnl"/>
        </w:rPr>
        <w:t xml:space="preserve">de </w:t>
      </w:r>
      <w:r w:rsidRPr="00A70450">
        <w:rPr>
          <w:color w:val="000000" w:themeColor="text1"/>
          <w:lang w:val="es-ES_tradnl"/>
        </w:rPr>
        <w:t>una preocupac</w:t>
      </w:r>
      <w:r w:rsidR="008A5607" w:rsidRPr="00A70450">
        <w:rPr>
          <w:color w:val="000000" w:themeColor="text1"/>
          <w:lang w:val="es-ES_tradnl"/>
        </w:rPr>
        <w:t>i</w:t>
      </w:r>
      <w:r w:rsidRPr="00A70450">
        <w:rPr>
          <w:color w:val="000000" w:themeColor="text1"/>
          <w:lang w:val="es-ES_tradnl"/>
        </w:rPr>
        <w:t>ón por la soberanía alimentaria y semillas y producción ancestral, y luego la producción AE. Prefectura hizo un</w:t>
      </w:r>
      <w:r w:rsidR="008A5607" w:rsidRPr="00A70450">
        <w:rPr>
          <w:color w:val="000000" w:themeColor="text1"/>
          <w:lang w:val="es-ES_tradnl"/>
        </w:rPr>
        <w:t>a ordenanza sobre el cambio climático, AE, soberaní</w:t>
      </w:r>
      <w:r w:rsidRPr="00A70450">
        <w:rPr>
          <w:color w:val="000000" w:themeColor="text1"/>
          <w:lang w:val="es-ES_tradnl"/>
        </w:rPr>
        <w:t>a, que ayudó incidir en el MAG</w:t>
      </w:r>
      <w:r w:rsidR="00630560" w:rsidRPr="00A70450">
        <w:rPr>
          <w:color w:val="000000" w:themeColor="text1"/>
          <w:lang w:val="es-ES_tradnl"/>
        </w:rPr>
        <w:t>.</w:t>
      </w:r>
    </w:p>
    <w:p w14:paraId="5F33477C" w14:textId="34A8A001" w:rsidR="008F4F95" w:rsidRPr="00A70450" w:rsidRDefault="008A5607" w:rsidP="00EF5EC4">
      <w:pPr>
        <w:numPr>
          <w:ilvl w:val="0"/>
          <w:numId w:val="81"/>
        </w:numPr>
        <w:jc w:val="both"/>
        <w:rPr>
          <w:color w:val="000000" w:themeColor="text1"/>
          <w:lang w:val="es-ES_tradnl"/>
        </w:rPr>
      </w:pPr>
      <w:r w:rsidRPr="00A70450">
        <w:rPr>
          <w:color w:val="000000" w:themeColor="text1"/>
          <w:lang w:val="es-ES_tradnl"/>
        </w:rPr>
        <w:t>2016: promov</w:t>
      </w:r>
      <w:r w:rsidR="008F4F95" w:rsidRPr="00A70450">
        <w:rPr>
          <w:color w:val="000000" w:themeColor="text1"/>
          <w:lang w:val="es-ES_tradnl"/>
        </w:rPr>
        <w:t>er la agricultura familiar campesina, no necesari</w:t>
      </w:r>
      <w:r w:rsidRPr="00A70450">
        <w:rPr>
          <w:color w:val="000000" w:themeColor="text1"/>
          <w:lang w:val="es-ES_tradnl"/>
        </w:rPr>
        <w:t>amente con una visió</w:t>
      </w:r>
      <w:r w:rsidR="00630560" w:rsidRPr="00A70450">
        <w:rPr>
          <w:color w:val="000000" w:themeColor="text1"/>
          <w:lang w:val="es-ES_tradnl"/>
        </w:rPr>
        <w:t xml:space="preserve">n AE. En </w:t>
      </w:r>
      <w:r w:rsidR="008F4F95" w:rsidRPr="00A70450">
        <w:rPr>
          <w:color w:val="000000" w:themeColor="text1"/>
          <w:lang w:val="es-ES_tradnl"/>
        </w:rPr>
        <w:t xml:space="preserve">2018 </w:t>
      </w:r>
      <w:r w:rsidR="00630560" w:rsidRPr="00A70450">
        <w:rPr>
          <w:color w:val="000000" w:themeColor="text1"/>
          <w:lang w:val="es-ES_tradnl"/>
        </w:rPr>
        <w:t xml:space="preserve">el logotipo ha sido que se </w:t>
      </w:r>
      <w:r w:rsidR="008F4F95" w:rsidRPr="00A70450">
        <w:rPr>
          <w:color w:val="000000" w:themeColor="text1"/>
          <w:lang w:val="es-ES_tradnl"/>
        </w:rPr>
        <w:t>puede a</w:t>
      </w:r>
      <w:r w:rsidRPr="00A70450">
        <w:rPr>
          <w:color w:val="000000" w:themeColor="text1"/>
          <w:lang w:val="es-ES_tradnl"/>
        </w:rPr>
        <w:t>cceder a agua y cré</w:t>
      </w:r>
      <w:r w:rsidR="00630560" w:rsidRPr="00A70450">
        <w:rPr>
          <w:color w:val="000000" w:themeColor="text1"/>
          <w:lang w:val="es-ES_tradnl"/>
        </w:rPr>
        <w:t>dito, pero só</w:t>
      </w:r>
      <w:r w:rsidRPr="00A70450">
        <w:rPr>
          <w:color w:val="000000" w:themeColor="text1"/>
          <w:lang w:val="es-ES_tradnl"/>
        </w:rPr>
        <w:t>lo los que está</w:t>
      </w:r>
      <w:r w:rsidR="008F4F95" w:rsidRPr="00A70450">
        <w:rPr>
          <w:color w:val="000000" w:themeColor="text1"/>
          <w:lang w:val="es-ES_tradnl"/>
        </w:rPr>
        <w:t>n asociados</w:t>
      </w:r>
      <w:r w:rsidR="00630560" w:rsidRPr="00A70450">
        <w:rPr>
          <w:color w:val="000000" w:themeColor="text1"/>
          <w:lang w:val="es-ES_tradnl"/>
        </w:rPr>
        <w:t>.</w:t>
      </w:r>
    </w:p>
    <w:p w14:paraId="4D4A3CF5" w14:textId="0364C347" w:rsidR="008F4F95" w:rsidRPr="00A70450" w:rsidRDefault="008F4F95" w:rsidP="00EF5EC4">
      <w:pPr>
        <w:numPr>
          <w:ilvl w:val="0"/>
          <w:numId w:val="81"/>
        </w:numPr>
        <w:jc w:val="both"/>
        <w:rPr>
          <w:color w:val="000000" w:themeColor="text1"/>
          <w:lang w:val="es-ES_tradnl"/>
        </w:rPr>
      </w:pPr>
      <w:r w:rsidRPr="00A70450">
        <w:rPr>
          <w:color w:val="000000" w:themeColor="text1"/>
          <w:lang w:val="es-ES_tradnl"/>
        </w:rPr>
        <w:t>2018-2020: no hay mucho</w:t>
      </w:r>
      <w:r w:rsidR="00630560" w:rsidRPr="00A70450">
        <w:rPr>
          <w:color w:val="000000" w:themeColor="text1"/>
          <w:lang w:val="es-ES_tradnl"/>
        </w:rPr>
        <w:t xml:space="preserve">s fondos en el gobierno, </w:t>
      </w:r>
      <w:r w:rsidRPr="00A70450">
        <w:rPr>
          <w:color w:val="000000" w:themeColor="text1"/>
          <w:lang w:val="es-ES_tradnl"/>
        </w:rPr>
        <w:t>entonces</w:t>
      </w:r>
      <w:r w:rsidR="00630560" w:rsidRPr="00A70450">
        <w:rPr>
          <w:color w:val="000000" w:themeColor="text1"/>
          <w:lang w:val="es-ES_tradnl"/>
        </w:rPr>
        <w:t xml:space="preserve"> es un</w:t>
      </w:r>
      <w:r w:rsidRPr="00A70450">
        <w:rPr>
          <w:color w:val="000000" w:themeColor="text1"/>
          <w:lang w:val="es-ES_tradnl"/>
        </w:rPr>
        <w:t xml:space="preserve"> gira hacia los sostenible, porque no </w:t>
      </w:r>
      <w:r w:rsidR="00630560" w:rsidRPr="00A70450">
        <w:rPr>
          <w:color w:val="000000" w:themeColor="text1"/>
          <w:lang w:val="es-ES_tradnl"/>
        </w:rPr>
        <w:t xml:space="preserve">se </w:t>
      </w:r>
      <w:r w:rsidRPr="00A70450">
        <w:rPr>
          <w:color w:val="000000" w:themeColor="text1"/>
          <w:lang w:val="es-ES_tradnl"/>
        </w:rPr>
        <w:t>puede financiar insumos externos</w:t>
      </w:r>
      <w:r w:rsidR="00630560" w:rsidRPr="00A70450">
        <w:rPr>
          <w:color w:val="000000" w:themeColor="text1"/>
          <w:lang w:val="es-ES_tradnl"/>
        </w:rPr>
        <w:t>.</w:t>
      </w:r>
    </w:p>
    <w:p w14:paraId="079DC7E9" w14:textId="77777777" w:rsidR="001206AF" w:rsidRPr="00A70450" w:rsidRDefault="001206AF" w:rsidP="00CF400A">
      <w:pPr>
        <w:jc w:val="both"/>
        <w:rPr>
          <w:color w:val="000000" w:themeColor="text1"/>
          <w:lang w:val="es-ES_tradnl"/>
        </w:rPr>
      </w:pPr>
    </w:p>
    <w:p w14:paraId="008A00B1" w14:textId="2BF86DEE" w:rsidR="007C7613" w:rsidRPr="00A70450" w:rsidRDefault="007C7613" w:rsidP="00CF400A">
      <w:pPr>
        <w:jc w:val="both"/>
        <w:rPr>
          <w:color w:val="000000" w:themeColor="text1"/>
          <w:lang w:val="es-ES_tradnl"/>
        </w:rPr>
      </w:pPr>
      <w:r w:rsidRPr="00A70450">
        <w:rPr>
          <w:color w:val="000000" w:themeColor="text1"/>
          <w:lang w:val="es-ES_tradnl"/>
        </w:rPr>
        <w:t>¿Qué principios ayudan a realizar esta visión?</w:t>
      </w:r>
    </w:p>
    <w:p w14:paraId="710AA250" w14:textId="4001D95D" w:rsidR="007C7613" w:rsidRPr="00A70450" w:rsidRDefault="007C7613" w:rsidP="00CF400A">
      <w:pPr>
        <w:jc w:val="both"/>
        <w:rPr>
          <w:color w:val="000000" w:themeColor="text1"/>
          <w:lang w:val="es-ES_tradnl"/>
        </w:rPr>
      </w:pPr>
      <w:r w:rsidRPr="00A70450">
        <w:rPr>
          <w:color w:val="000000" w:themeColor="text1"/>
          <w:lang w:val="es-ES_tradnl"/>
        </w:rPr>
        <w:t>Todos.</w:t>
      </w:r>
    </w:p>
    <w:p w14:paraId="79873ADC" w14:textId="77777777" w:rsidR="007C7613" w:rsidRPr="00A70450" w:rsidRDefault="007C7613" w:rsidP="00CF400A">
      <w:pPr>
        <w:jc w:val="both"/>
        <w:rPr>
          <w:color w:val="000000" w:themeColor="text1"/>
          <w:lang w:val="es-ES_tradnl"/>
        </w:rPr>
      </w:pPr>
    </w:p>
    <w:p w14:paraId="53EA0853" w14:textId="06FC4493" w:rsidR="007C7613" w:rsidRPr="00A70450" w:rsidRDefault="007C7613" w:rsidP="00CF400A">
      <w:pPr>
        <w:jc w:val="both"/>
        <w:rPr>
          <w:color w:val="000000" w:themeColor="text1"/>
          <w:lang w:val="es-ES_tradnl"/>
        </w:rPr>
      </w:pPr>
      <w:r w:rsidRPr="00A70450">
        <w:rPr>
          <w:color w:val="000000" w:themeColor="text1"/>
          <w:lang w:val="es-ES_tradnl"/>
        </w:rPr>
        <w:t>¿Cómo podrían fortalecerse los principios de humildad, solidaridad, equidad, diálogo de saberes, soberanía, entre otros?</w:t>
      </w:r>
    </w:p>
    <w:p w14:paraId="25241EE7" w14:textId="77777777" w:rsidR="007C7613" w:rsidRPr="00A70450" w:rsidRDefault="007C7613" w:rsidP="00CF400A">
      <w:pPr>
        <w:jc w:val="both"/>
        <w:rPr>
          <w:color w:val="000000" w:themeColor="text1"/>
          <w:lang w:val="es-ES_tradnl"/>
        </w:rPr>
      </w:pPr>
    </w:p>
    <w:p w14:paraId="0C7BB5E5"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Educación</w:t>
      </w:r>
    </w:p>
    <w:p w14:paraId="00FDB6C3" w14:textId="16AD3C72"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Participación ciuda</w:t>
      </w:r>
      <w:r w:rsidR="007C7613" w:rsidRPr="00A70450">
        <w:rPr>
          <w:color w:val="000000" w:themeColor="text1"/>
          <w:lang w:val="es-ES_tradnl"/>
        </w:rPr>
        <w:t>da</w:t>
      </w:r>
      <w:r w:rsidRPr="00A70450">
        <w:rPr>
          <w:color w:val="000000" w:themeColor="text1"/>
          <w:lang w:val="es-ES_tradnl"/>
        </w:rPr>
        <w:t>na</w:t>
      </w:r>
    </w:p>
    <w:p w14:paraId="2058FC88"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Sentido de comunidad</w:t>
      </w:r>
    </w:p>
    <w:p w14:paraId="10DCAEE6" w14:textId="5B4DDA7A" w:rsidR="002A10A0" w:rsidRPr="00A70450" w:rsidRDefault="007C7613" w:rsidP="00EF5EC4">
      <w:pPr>
        <w:numPr>
          <w:ilvl w:val="0"/>
          <w:numId w:val="83"/>
        </w:numPr>
        <w:jc w:val="both"/>
        <w:rPr>
          <w:color w:val="000000" w:themeColor="text1"/>
          <w:lang w:val="es-ES_tradnl"/>
        </w:rPr>
      </w:pPr>
      <w:r w:rsidRPr="00A70450">
        <w:rPr>
          <w:color w:val="000000" w:themeColor="text1"/>
          <w:lang w:val="es-ES_tradnl"/>
        </w:rPr>
        <w:t>Aumento de las prá</w:t>
      </w:r>
      <w:r w:rsidR="002A10A0" w:rsidRPr="00A70450">
        <w:rPr>
          <w:color w:val="000000" w:themeColor="text1"/>
          <w:lang w:val="es-ES_tradnl"/>
        </w:rPr>
        <w:t>cticas</w:t>
      </w:r>
    </w:p>
    <w:p w14:paraId="7D2E6316" w14:textId="4920EF53" w:rsidR="002A10A0" w:rsidRPr="00A70450" w:rsidRDefault="007C7613" w:rsidP="00EF5EC4">
      <w:pPr>
        <w:numPr>
          <w:ilvl w:val="0"/>
          <w:numId w:val="83"/>
        </w:numPr>
        <w:jc w:val="both"/>
        <w:rPr>
          <w:color w:val="000000" w:themeColor="text1"/>
          <w:lang w:val="es-ES_tradnl"/>
        </w:rPr>
      </w:pPr>
      <w:r w:rsidRPr="00A70450">
        <w:rPr>
          <w:color w:val="000000" w:themeColor="text1"/>
          <w:lang w:val="es-ES_tradnl"/>
        </w:rPr>
        <w:t>Diá</w:t>
      </w:r>
      <w:r w:rsidR="002A10A0" w:rsidRPr="00A70450">
        <w:rPr>
          <w:color w:val="000000" w:themeColor="text1"/>
          <w:lang w:val="es-ES_tradnl"/>
        </w:rPr>
        <w:t>logos ciudad-campo</w:t>
      </w:r>
    </w:p>
    <w:p w14:paraId="779C4E05"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Orgullo, identidad, valores, conocimientos tradicionales, locales</w:t>
      </w:r>
    </w:p>
    <w:p w14:paraId="426A0430"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Intercambio de experiencias entre agricultores</w:t>
      </w:r>
    </w:p>
    <w:p w14:paraId="782F6E57"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Redes asociativas</w:t>
      </w:r>
    </w:p>
    <w:p w14:paraId="21FC99D5" w14:textId="77777777" w:rsidR="007C7613" w:rsidRPr="00A70450" w:rsidRDefault="007C7613" w:rsidP="00CF400A">
      <w:pPr>
        <w:jc w:val="both"/>
        <w:rPr>
          <w:color w:val="000000" w:themeColor="text1"/>
          <w:lang w:val="es-ES_tradnl"/>
        </w:rPr>
      </w:pPr>
    </w:p>
    <w:p w14:paraId="307D8FA2" w14:textId="77777777" w:rsidR="00D62E78" w:rsidRPr="00A70450" w:rsidRDefault="00D62E78" w:rsidP="00CF400A">
      <w:pPr>
        <w:jc w:val="both"/>
        <w:rPr>
          <w:b/>
          <w:color w:val="1F497D" w:themeColor="text2"/>
          <w:lang w:val="es-ES_tradnl"/>
        </w:rPr>
      </w:pPr>
    </w:p>
    <w:p w14:paraId="60586C48" w14:textId="7DD568C6" w:rsidR="004B1AD4" w:rsidRPr="00A70450" w:rsidRDefault="004B1AD4" w:rsidP="00CF400A">
      <w:pPr>
        <w:jc w:val="both"/>
        <w:rPr>
          <w:b/>
          <w:color w:val="1F497D" w:themeColor="text2"/>
          <w:lang w:val="es-ES_tradnl"/>
        </w:rPr>
      </w:pPr>
      <w:r w:rsidRPr="00A70450">
        <w:rPr>
          <w:b/>
          <w:color w:val="1F497D" w:themeColor="text2"/>
          <w:lang w:val="es-ES_tradnl"/>
        </w:rPr>
        <w:t xml:space="preserve">4.2.1.3 </w:t>
      </w:r>
      <w:r w:rsidR="00D62E78" w:rsidRPr="00A70450">
        <w:rPr>
          <w:b/>
          <w:color w:val="1F497D" w:themeColor="text2"/>
          <w:lang w:val="es-ES_tradnl"/>
        </w:rPr>
        <w:t xml:space="preserve">Estudio de Caso </w:t>
      </w:r>
      <w:r w:rsidRPr="00A70450">
        <w:rPr>
          <w:b/>
          <w:color w:val="1F497D" w:themeColor="text2"/>
          <w:lang w:val="es-ES_tradnl"/>
        </w:rPr>
        <w:t>Perú</w:t>
      </w:r>
    </w:p>
    <w:p w14:paraId="0020FDE0" w14:textId="77777777" w:rsidR="002B4A6B" w:rsidRPr="00A70450" w:rsidRDefault="002B4A6B" w:rsidP="00CF400A">
      <w:pPr>
        <w:jc w:val="both"/>
        <w:rPr>
          <w:b/>
          <w:color w:val="1F497D" w:themeColor="text2"/>
          <w:lang w:val="es-ES_tradnl"/>
        </w:rPr>
      </w:pPr>
    </w:p>
    <w:p w14:paraId="24ACDB0B" w14:textId="2ECB0B24" w:rsidR="002B4A6B" w:rsidRPr="00A70450" w:rsidRDefault="002B4A6B" w:rsidP="002B4A6B">
      <w:pPr>
        <w:jc w:val="both"/>
        <w:rPr>
          <w:b/>
          <w:color w:val="1F497D" w:themeColor="text2"/>
          <w:lang w:val="es-ES_tradnl"/>
        </w:rPr>
      </w:pPr>
      <w:r w:rsidRPr="00A70450">
        <w:rPr>
          <w:b/>
          <w:color w:val="1F497D" w:themeColor="text2"/>
          <w:lang w:val="es-ES_tradnl"/>
        </w:rPr>
        <w:t>Grupo 1.</w:t>
      </w:r>
      <w:r w:rsidR="00A70450" w:rsidRPr="00A70450">
        <w:rPr>
          <w:b/>
          <w:color w:val="1F497D" w:themeColor="text2"/>
          <w:lang w:val="es-ES_tradnl"/>
        </w:rPr>
        <w:t xml:space="preserve"> </w:t>
      </w:r>
    </w:p>
    <w:p w14:paraId="165BFEA7" w14:textId="77777777" w:rsidR="002B4A6B" w:rsidRPr="00A70450" w:rsidRDefault="002B4A6B" w:rsidP="002B4A6B">
      <w:pPr>
        <w:jc w:val="both"/>
        <w:rPr>
          <w:b/>
          <w:color w:val="1F497D" w:themeColor="text2"/>
          <w:lang w:val="es-ES_tradnl"/>
        </w:rPr>
      </w:pPr>
    </w:p>
    <w:p w14:paraId="32C52D98" w14:textId="0206DFF1" w:rsidR="002A10A0" w:rsidRPr="00A70450" w:rsidRDefault="002A10A0" w:rsidP="002A10A0">
      <w:pPr>
        <w:rPr>
          <w:rFonts w:cstheme="minorHAnsi"/>
          <w:b/>
          <w:bCs/>
          <w:lang w:val="es-ES_tradnl"/>
        </w:rPr>
      </w:pPr>
      <w:r w:rsidRPr="00A70450">
        <w:rPr>
          <w:rFonts w:cstheme="minorHAnsi"/>
          <w:b/>
          <w:bCs/>
          <w:lang w:val="es-ES_tradnl"/>
        </w:rPr>
        <w:t>Integrantes del Grupo</w:t>
      </w:r>
    </w:p>
    <w:p w14:paraId="3DDDD37B" w14:textId="77777777" w:rsidR="002A10A0" w:rsidRPr="00A70450" w:rsidRDefault="002A10A0" w:rsidP="002A10A0">
      <w:pPr>
        <w:rPr>
          <w:rFonts w:cstheme="minorHAnsi"/>
          <w:b/>
          <w:bCs/>
          <w:lang w:val="es-ES_tradnl"/>
        </w:rPr>
      </w:pPr>
    </w:p>
    <w:p w14:paraId="5172EB5F"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Teobaldo Pinzas</w:t>
      </w:r>
    </w:p>
    <w:p w14:paraId="40BC7C78" w14:textId="2D635A88"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María Scurrah</w:t>
      </w:r>
    </w:p>
    <w:p w14:paraId="19FFE315"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Jorge Andrade</w:t>
      </w:r>
    </w:p>
    <w:p w14:paraId="08B76E28"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Pablo Cabrera</w:t>
      </w:r>
    </w:p>
    <w:p w14:paraId="000999A0" w14:textId="038467EC"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t>Ángel Mendoza</w:t>
      </w:r>
    </w:p>
    <w:p w14:paraId="0B573F3C" w14:textId="77777777" w:rsidR="002A10A0" w:rsidRPr="00A70450" w:rsidRDefault="002A10A0" w:rsidP="00EF5EC4">
      <w:pPr>
        <w:numPr>
          <w:ilvl w:val="0"/>
          <w:numId w:val="83"/>
        </w:numPr>
        <w:jc w:val="both"/>
        <w:rPr>
          <w:color w:val="000000" w:themeColor="text1"/>
          <w:lang w:val="es-ES_tradnl"/>
        </w:rPr>
      </w:pPr>
      <w:r w:rsidRPr="00A70450">
        <w:rPr>
          <w:color w:val="000000" w:themeColor="text1"/>
          <w:lang w:val="es-ES_tradnl"/>
        </w:rPr>
        <w:lastRenderedPageBreak/>
        <w:t>Steve Vanek</w:t>
      </w:r>
    </w:p>
    <w:p w14:paraId="2D218571" w14:textId="77777777" w:rsidR="002A10A0" w:rsidRPr="00A70450" w:rsidRDefault="002A10A0" w:rsidP="002A10A0">
      <w:pPr>
        <w:pStyle w:val="Prrafodelista"/>
        <w:ind w:left="1080"/>
        <w:rPr>
          <w:rFonts w:cstheme="minorHAnsi"/>
          <w:color w:val="000000" w:themeColor="text1"/>
          <w:lang w:val="es-ES_tradnl"/>
        </w:rPr>
      </w:pPr>
    </w:p>
    <w:p w14:paraId="45799FE5" w14:textId="07409136" w:rsidR="002A10A0" w:rsidRPr="00A70450" w:rsidRDefault="002A10A0" w:rsidP="002A10A0">
      <w:pPr>
        <w:jc w:val="both"/>
        <w:rPr>
          <w:rFonts w:cstheme="minorHAnsi"/>
          <w:b/>
          <w:bCs/>
          <w:color w:val="000000" w:themeColor="text1"/>
          <w:lang w:val="es-ES_tradnl"/>
        </w:rPr>
      </w:pPr>
      <w:r w:rsidRPr="00A70450">
        <w:rPr>
          <w:rFonts w:cstheme="minorHAnsi"/>
          <w:b/>
          <w:bCs/>
          <w:color w:val="000000" w:themeColor="text1"/>
          <w:lang w:val="es-ES_tradnl"/>
        </w:rPr>
        <w:t>Visión para este territorio agroecológico</w:t>
      </w:r>
    </w:p>
    <w:p w14:paraId="04C7FCF9" w14:textId="77777777" w:rsidR="002A10A0" w:rsidRPr="00A70450" w:rsidRDefault="002A10A0" w:rsidP="002A10A0">
      <w:pPr>
        <w:jc w:val="both"/>
        <w:rPr>
          <w:rFonts w:cstheme="minorHAnsi"/>
          <w:b/>
          <w:bCs/>
          <w:color w:val="244061" w:themeColor="accent1" w:themeShade="80"/>
          <w:lang w:val="es-ES_tradnl"/>
        </w:rPr>
      </w:pPr>
    </w:p>
    <w:p w14:paraId="65F7F36C" w14:textId="6292068B" w:rsidR="002A10A0" w:rsidRPr="00A70450" w:rsidRDefault="003D5BA1" w:rsidP="00EF5EC4">
      <w:pPr>
        <w:pStyle w:val="Prrafodelista"/>
        <w:numPr>
          <w:ilvl w:val="2"/>
          <w:numId w:val="84"/>
        </w:numPr>
        <w:ind w:left="810"/>
        <w:jc w:val="both"/>
        <w:rPr>
          <w:rFonts w:cstheme="minorHAnsi"/>
          <w:lang w:val="es-ES_tradnl"/>
        </w:rPr>
      </w:pPr>
      <w:r w:rsidRPr="00A70450">
        <w:rPr>
          <w:rFonts w:cstheme="minorHAnsi"/>
          <w:lang w:val="es-ES_tradnl"/>
        </w:rPr>
        <w:t xml:space="preserve">Ejemplo de Pratec en </w:t>
      </w:r>
      <w:r w:rsidR="0026097A" w:rsidRPr="00A70450">
        <w:rPr>
          <w:rFonts w:cstheme="minorHAnsi"/>
          <w:lang w:val="es-ES_tradnl"/>
        </w:rPr>
        <w:t>Perú</w:t>
      </w:r>
      <w:r w:rsidR="002A10A0" w:rsidRPr="00A70450">
        <w:rPr>
          <w:rFonts w:cstheme="minorHAnsi"/>
          <w:lang w:val="es-ES_tradnl"/>
        </w:rPr>
        <w:t xml:space="preserve"> – soluciones en biodiversidad y conocimiento local: “u</w:t>
      </w:r>
      <w:r w:rsidR="0026097A" w:rsidRPr="00A70450">
        <w:rPr>
          <w:rFonts w:cstheme="minorHAnsi"/>
          <w:lang w:val="es-ES_tradnl"/>
        </w:rPr>
        <w:t>na alta productividad sin compro</w:t>
      </w:r>
      <w:r w:rsidR="002A10A0" w:rsidRPr="00A70450">
        <w:rPr>
          <w:rFonts w:cstheme="minorHAnsi"/>
          <w:lang w:val="es-ES_tradnl"/>
        </w:rPr>
        <w:t>meter nuestro territorio” ejemplos de la pastura, l</w:t>
      </w:r>
      <w:r w:rsidR="0026097A" w:rsidRPr="00A70450">
        <w:rPr>
          <w:rFonts w:cstheme="minorHAnsi"/>
          <w:lang w:val="es-ES_tradnl"/>
        </w:rPr>
        <w:t>a ganaderí</w:t>
      </w:r>
      <w:r w:rsidRPr="00A70450">
        <w:rPr>
          <w:rFonts w:cstheme="minorHAnsi"/>
          <w:lang w:val="es-ES_tradnl"/>
        </w:rPr>
        <w:t>a e</w:t>
      </w:r>
      <w:r w:rsidR="002A10A0" w:rsidRPr="00A70450">
        <w:rPr>
          <w:rFonts w:cstheme="minorHAnsi"/>
          <w:lang w:val="es-ES_tradnl"/>
        </w:rPr>
        <w:t xml:space="preserve"> impulsor clave </w:t>
      </w:r>
      <w:r w:rsidR="0026097A" w:rsidRPr="00A70450">
        <w:rPr>
          <w:rFonts w:cstheme="minorHAnsi"/>
          <w:lang w:val="es-ES_tradnl"/>
        </w:rPr>
        <w:t>del mercado (ejemplo de ganaderí</w:t>
      </w:r>
      <w:r w:rsidR="002A10A0" w:rsidRPr="00A70450">
        <w:rPr>
          <w:rFonts w:cstheme="minorHAnsi"/>
          <w:lang w:val="es-ES_tradnl"/>
        </w:rPr>
        <w:t>a – demanda para la</w:t>
      </w:r>
      <w:r w:rsidRPr="00A70450">
        <w:rPr>
          <w:rFonts w:cstheme="minorHAnsi"/>
          <w:lang w:val="es-ES_tradnl"/>
        </w:rPr>
        <w:t>na, carne),</w:t>
      </w:r>
      <w:r w:rsidR="0026097A" w:rsidRPr="00A70450">
        <w:rPr>
          <w:rFonts w:cstheme="minorHAnsi"/>
          <w:lang w:val="es-ES_tradnl"/>
        </w:rPr>
        <w:t xml:space="preserve"> importancia de camé</w:t>
      </w:r>
      <w:r w:rsidR="002A10A0" w:rsidRPr="00A70450">
        <w:rPr>
          <w:rFonts w:cstheme="minorHAnsi"/>
          <w:lang w:val="es-ES_tradnl"/>
        </w:rPr>
        <w:t>lidos americanos.</w:t>
      </w:r>
    </w:p>
    <w:p w14:paraId="74427144" w14:textId="250D6C18" w:rsidR="002A10A0" w:rsidRPr="00A70450" w:rsidRDefault="002A10A0" w:rsidP="00EF5EC4">
      <w:pPr>
        <w:pStyle w:val="Prrafodelista"/>
        <w:numPr>
          <w:ilvl w:val="2"/>
          <w:numId w:val="84"/>
        </w:numPr>
        <w:ind w:left="810"/>
        <w:jc w:val="both"/>
        <w:rPr>
          <w:rFonts w:cstheme="minorHAnsi"/>
          <w:lang w:val="es-ES_tradnl"/>
        </w:rPr>
      </w:pPr>
      <w:r w:rsidRPr="00A70450">
        <w:rPr>
          <w:rFonts w:cstheme="minorHAnsi"/>
          <w:lang w:val="es-ES_tradnl"/>
        </w:rPr>
        <w:t>Revalorar anim</w:t>
      </w:r>
      <w:r w:rsidR="0026097A" w:rsidRPr="00A70450">
        <w:rPr>
          <w:rFonts w:cstheme="minorHAnsi"/>
          <w:lang w:val="es-ES_tradnl"/>
        </w:rPr>
        <w:t>ales autóctona y de puno; desafí</w:t>
      </w:r>
      <w:r w:rsidRPr="00A70450">
        <w:rPr>
          <w:rFonts w:cstheme="minorHAnsi"/>
          <w:lang w:val="es-ES_tradnl"/>
        </w:rPr>
        <w:t xml:space="preserve">o de no tener una política adecuada por parte del gobierno; competencia de los intereses </w:t>
      </w:r>
      <w:r w:rsidR="003D5BA1" w:rsidRPr="00A70450">
        <w:rPr>
          <w:rFonts w:cstheme="minorHAnsi"/>
          <w:lang w:val="es-ES_tradnl"/>
        </w:rPr>
        <w:t xml:space="preserve">de </w:t>
      </w:r>
      <w:r w:rsidRPr="00A70450">
        <w:rPr>
          <w:rFonts w:cstheme="minorHAnsi"/>
          <w:lang w:val="es-ES_tradnl"/>
        </w:rPr>
        <w:t>mineras; falta de demanda para carne en las ciudades</w:t>
      </w:r>
      <w:r w:rsidR="003D5BA1" w:rsidRPr="00A70450">
        <w:rPr>
          <w:rFonts w:cstheme="minorHAnsi"/>
          <w:lang w:val="es-ES_tradnl"/>
        </w:rPr>
        <w:t>-</w:t>
      </w:r>
    </w:p>
    <w:p w14:paraId="34002149" w14:textId="728B9056" w:rsidR="002A10A0" w:rsidRPr="00A70450" w:rsidRDefault="003D5BA1" w:rsidP="00EF5EC4">
      <w:pPr>
        <w:pStyle w:val="Prrafodelista"/>
        <w:numPr>
          <w:ilvl w:val="2"/>
          <w:numId w:val="84"/>
        </w:numPr>
        <w:ind w:left="810"/>
        <w:jc w:val="both"/>
        <w:rPr>
          <w:rFonts w:cstheme="minorHAnsi"/>
          <w:lang w:val="es-ES_tradnl"/>
        </w:rPr>
      </w:pPr>
      <w:r w:rsidRPr="00A70450">
        <w:rPr>
          <w:rFonts w:cstheme="minorHAnsi"/>
          <w:lang w:val="es-ES_tradnl"/>
        </w:rPr>
        <w:t>La crisis de la p</w:t>
      </w:r>
      <w:r w:rsidR="002A10A0" w:rsidRPr="00A70450">
        <w:rPr>
          <w:rFonts w:cstheme="minorHAnsi"/>
          <w:lang w:val="es-ES_tradnl"/>
        </w:rPr>
        <w:t>andem</w:t>
      </w:r>
      <w:r w:rsidR="0026097A" w:rsidRPr="00A70450">
        <w:rPr>
          <w:rFonts w:cstheme="minorHAnsi"/>
          <w:lang w:val="es-ES_tradnl"/>
        </w:rPr>
        <w:t>ia nos obliga a enfrentar desafíos; visió</w:t>
      </w:r>
      <w:r w:rsidRPr="00A70450">
        <w:rPr>
          <w:rFonts w:cstheme="minorHAnsi"/>
          <w:lang w:val="es-ES_tradnl"/>
        </w:rPr>
        <w:t>n serí</w:t>
      </w:r>
      <w:r w:rsidR="002A10A0" w:rsidRPr="00A70450">
        <w:rPr>
          <w:rFonts w:cstheme="minorHAnsi"/>
          <w:lang w:val="es-ES_tradnl"/>
        </w:rPr>
        <w:t>a enfren</w:t>
      </w:r>
      <w:r w:rsidRPr="00A70450">
        <w:rPr>
          <w:rFonts w:cstheme="minorHAnsi"/>
          <w:lang w:val="es-ES_tradnl"/>
        </w:rPr>
        <w:t>tar el cambio climático</w:t>
      </w:r>
      <w:r w:rsidR="0026097A" w:rsidRPr="00A70450">
        <w:rPr>
          <w:rFonts w:cstheme="minorHAnsi"/>
          <w:lang w:val="es-ES_tradnl"/>
        </w:rPr>
        <w:t xml:space="preserve"> (tambié</w:t>
      </w:r>
      <w:r w:rsidRPr="00A70450">
        <w:rPr>
          <w:rFonts w:cstheme="minorHAnsi"/>
          <w:lang w:val="es-ES_tradnl"/>
        </w:rPr>
        <w:t>n hay un ví</w:t>
      </w:r>
      <w:r w:rsidR="002A10A0" w:rsidRPr="00A70450">
        <w:rPr>
          <w:rFonts w:cstheme="minorHAnsi"/>
          <w:lang w:val="es-ES_tradnl"/>
        </w:rPr>
        <w:t>nculo allí a ganado vacuno)</w:t>
      </w:r>
      <w:r w:rsidRPr="00A70450">
        <w:rPr>
          <w:rFonts w:cstheme="minorHAnsi"/>
          <w:lang w:val="es-ES_tradnl"/>
        </w:rPr>
        <w:t>.</w:t>
      </w:r>
    </w:p>
    <w:p w14:paraId="0409B06F" w14:textId="27C03C91" w:rsidR="002A10A0" w:rsidRPr="00A70450" w:rsidRDefault="003D5BA1" w:rsidP="00EF5EC4">
      <w:pPr>
        <w:pStyle w:val="Prrafodelista"/>
        <w:numPr>
          <w:ilvl w:val="2"/>
          <w:numId w:val="84"/>
        </w:numPr>
        <w:ind w:left="810"/>
        <w:jc w:val="both"/>
        <w:rPr>
          <w:rFonts w:cstheme="minorHAnsi"/>
          <w:lang w:val="es-ES_tradnl"/>
        </w:rPr>
      </w:pPr>
      <w:r w:rsidRPr="00A70450">
        <w:rPr>
          <w:rFonts w:cstheme="minorHAnsi"/>
          <w:lang w:val="es-ES_tradnl"/>
        </w:rPr>
        <w:t>Frenar pé</w:t>
      </w:r>
      <w:r w:rsidR="002A10A0" w:rsidRPr="00A70450">
        <w:rPr>
          <w:rFonts w:cstheme="minorHAnsi"/>
          <w:lang w:val="es-ES_tradnl"/>
        </w:rPr>
        <w:t>rdidas de suelo, aumentar eficiencia</w:t>
      </w:r>
      <w:r w:rsidR="0026097A" w:rsidRPr="00A70450">
        <w:rPr>
          <w:rFonts w:cstheme="minorHAnsi"/>
          <w:lang w:val="es-ES_tradnl"/>
        </w:rPr>
        <w:t xml:space="preserve"> de uso de insumos orgá</w:t>
      </w:r>
      <w:r w:rsidR="002A10A0" w:rsidRPr="00A70450">
        <w:rPr>
          <w:rFonts w:cstheme="minorHAnsi"/>
          <w:lang w:val="es-ES_tradnl"/>
        </w:rPr>
        <w:t>nicos para generar eficienci</w:t>
      </w:r>
      <w:r w:rsidR="0026097A" w:rsidRPr="00A70450">
        <w:rPr>
          <w:rFonts w:cstheme="minorHAnsi"/>
          <w:lang w:val="es-ES_tradnl"/>
        </w:rPr>
        <w:t>a para mantener la frontera agrí</w:t>
      </w:r>
      <w:r w:rsidR="002A10A0" w:rsidRPr="00A70450">
        <w:rPr>
          <w:rFonts w:cstheme="minorHAnsi"/>
          <w:lang w:val="es-ES_tradnl"/>
        </w:rPr>
        <w:t>cola sin expandir.</w:t>
      </w:r>
    </w:p>
    <w:p w14:paraId="02C24DAC" w14:textId="0558B99B" w:rsidR="002A10A0" w:rsidRPr="00A70450" w:rsidRDefault="0026097A" w:rsidP="00EF5EC4">
      <w:pPr>
        <w:pStyle w:val="Prrafodelista"/>
        <w:numPr>
          <w:ilvl w:val="2"/>
          <w:numId w:val="84"/>
        </w:numPr>
        <w:ind w:left="810"/>
        <w:jc w:val="both"/>
        <w:rPr>
          <w:rFonts w:cstheme="minorHAnsi"/>
          <w:lang w:val="es-ES_tradnl"/>
        </w:rPr>
      </w:pPr>
      <w:r w:rsidRPr="00A70450">
        <w:rPr>
          <w:rFonts w:cstheme="minorHAnsi"/>
          <w:lang w:val="es-ES_tradnl"/>
        </w:rPr>
        <w:t>Relación entre á</w:t>
      </w:r>
      <w:r w:rsidR="002A10A0" w:rsidRPr="00A70450">
        <w:rPr>
          <w:rFonts w:cstheme="minorHAnsi"/>
          <w:lang w:val="es-ES_tradnl"/>
        </w:rPr>
        <w:t>reas protegidas y comunidades p</w:t>
      </w:r>
      <w:r w:rsidRPr="00A70450">
        <w:rPr>
          <w:rFonts w:cstheme="minorHAnsi"/>
          <w:lang w:val="es-ES_tradnl"/>
        </w:rPr>
        <w:t>ermite la mantención de ganaderí</w:t>
      </w:r>
      <w:r w:rsidR="002A10A0" w:rsidRPr="00A70450">
        <w:rPr>
          <w:rFonts w:cstheme="minorHAnsi"/>
          <w:lang w:val="es-ES_tradnl"/>
        </w:rPr>
        <w:t>a sosten</w:t>
      </w:r>
      <w:r w:rsidRPr="00A70450">
        <w:rPr>
          <w:rFonts w:cstheme="minorHAnsi"/>
          <w:lang w:val="es-ES_tradnl"/>
        </w:rPr>
        <w:t>ible (ejemplo de parque Huascarán, ideas con ganaderí</w:t>
      </w:r>
      <w:r w:rsidR="002A10A0" w:rsidRPr="00A70450">
        <w:rPr>
          <w:rFonts w:cstheme="minorHAnsi"/>
          <w:lang w:val="es-ES_tradnl"/>
        </w:rPr>
        <w:t>a regenerativa</w:t>
      </w:r>
      <w:r w:rsidR="00F579A5" w:rsidRPr="00A70450">
        <w:rPr>
          <w:rFonts w:cstheme="minorHAnsi"/>
          <w:lang w:val="es-ES_tradnl"/>
        </w:rPr>
        <w:t xml:space="preserve"> y manejo holístico).</w:t>
      </w:r>
      <w:r w:rsidR="002A10A0" w:rsidRPr="00A70450">
        <w:rPr>
          <w:rFonts w:cstheme="minorHAnsi"/>
          <w:lang w:val="es-ES_tradnl"/>
        </w:rPr>
        <w:t xml:space="preserve"> Pastoreo intensivo en cortos tiempos.</w:t>
      </w:r>
    </w:p>
    <w:p w14:paraId="732A6D90" w14:textId="7B8C6A75" w:rsidR="002A10A0" w:rsidRPr="00A70450" w:rsidRDefault="002A10A0" w:rsidP="00EF5EC4">
      <w:pPr>
        <w:pStyle w:val="Prrafodelista"/>
        <w:numPr>
          <w:ilvl w:val="2"/>
          <w:numId w:val="84"/>
        </w:numPr>
        <w:ind w:left="810"/>
        <w:jc w:val="both"/>
        <w:rPr>
          <w:rFonts w:cstheme="minorHAnsi"/>
          <w:lang w:val="es-ES_tradnl"/>
        </w:rPr>
      </w:pPr>
      <w:r w:rsidRPr="00A70450">
        <w:rPr>
          <w:rFonts w:cstheme="minorHAnsi"/>
          <w:lang w:val="es-ES_tradnl"/>
        </w:rPr>
        <w:t>Entender bien los factores de</w:t>
      </w:r>
      <w:r w:rsidR="00F579A5" w:rsidRPr="00A70450">
        <w:rPr>
          <w:rFonts w:cstheme="minorHAnsi"/>
          <w:lang w:val="es-ES_tradnl"/>
        </w:rPr>
        <w:t>l</w:t>
      </w:r>
      <w:r w:rsidRPr="00A70450">
        <w:rPr>
          <w:rFonts w:cstheme="minorHAnsi"/>
          <w:lang w:val="es-ES_tradnl"/>
        </w:rPr>
        <w:t xml:space="preserve"> lugar que permite</w:t>
      </w:r>
      <w:r w:rsidR="00F579A5" w:rsidRPr="00A70450">
        <w:rPr>
          <w:rFonts w:cstheme="minorHAnsi"/>
          <w:lang w:val="es-ES_tradnl"/>
        </w:rPr>
        <w:t>n</w:t>
      </w:r>
      <w:r w:rsidRPr="00A70450">
        <w:rPr>
          <w:rFonts w:cstheme="minorHAnsi"/>
          <w:lang w:val="es-ES_tradnl"/>
        </w:rPr>
        <w:t xml:space="preserve"> diferentes elementos de una transición AE – y avanzar en pasos chicos y realist</w:t>
      </w:r>
      <w:r w:rsidR="0026097A" w:rsidRPr="00A70450">
        <w:rPr>
          <w:rFonts w:cstheme="minorHAnsi"/>
          <w:lang w:val="es-ES_tradnl"/>
        </w:rPr>
        <w:t>as tomando en cuenta la situació</w:t>
      </w:r>
      <w:r w:rsidR="00F579A5" w:rsidRPr="00A70450">
        <w:rPr>
          <w:rFonts w:cstheme="minorHAnsi"/>
          <w:lang w:val="es-ES_tradnl"/>
        </w:rPr>
        <w:t>n de cada comunidad – ej. p</w:t>
      </w:r>
      <w:r w:rsidRPr="00A70450">
        <w:rPr>
          <w:rFonts w:cstheme="minorHAnsi"/>
          <w:lang w:val="es-ES_tradnl"/>
        </w:rPr>
        <w:t>asar de o</w:t>
      </w:r>
      <w:r w:rsidR="0026097A" w:rsidRPr="00A70450">
        <w:rPr>
          <w:rFonts w:cstheme="minorHAnsi"/>
          <w:lang w:val="es-ES_tradnl"/>
        </w:rPr>
        <w:t>tro ganado a camé</w:t>
      </w:r>
      <w:r w:rsidR="00F579A5" w:rsidRPr="00A70450">
        <w:rPr>
          <w:rFonts w:cstheme="minorHAnsi"/>
          <w:lang w:val="es-ES_tradnl"/>
        </w:rPr>
        <w:t>lidos,</w:t>
      </w:r>
      <w:r w:rsidRPr="00A70450">
        <w:rPr>
          <w:rFonts w:cstheme="minorHAnsi"/>
          <w:lang w:val="es-ES_tradnl"/>
        </w:rPr>
        <w:t xml:space="preserve"> bajo que condiciones. </w:t>
      </w:r>
    </w:p>
    <w:p w14:paraId="3C2352A6" w14:textId="77777777" w:rsidR="002A10A0" w:rsidRPr="00A70450" w:rsidRDefault="002A10A0" w:rsidP="002A10A0">
      <w:pPr>
        <w:pStyle w:val="Prrafodelista"/>
        <w:ind w:left="810"/>
        <w:jc w:val="both"/>
        <w:rPr>
          <w:rFonts w:cstheme="minorHAnsi"/>
          <w:lang w:val="es-ES_tradnl"/>
        </w:rPr>
      </w:pPr>
    </w:p>
    <w:p w14:paraId="3DBA225A" w14:textId="77777777" w:rsidR="002A10A0" w:rsidRPr="00A70450" w:rsidRDefault="002A10A0" w:rsidP="0026097A">
      <w:pPr>
        <w:jc w:val="both"/>
        <w:rPr>
          <w:b/>
          <w:bCs/>
          <w:color w:val="000000" w:themeColor="text1"/>
          <w:lang w:val="es-ES_tradnl"/>
        </w:rPr>
      </w:pPr>
      <w:r w:rsidRPr="00A70450">
        <w:rPr>
          <w:b/>
          <w:bCs/>
          <w:color w:val="000000" w:themeColor="text1"/>
          <w:lang w:val="es-ES_tradnl"/>
        </w:rPr>
        <w:t xml:space="preserve">Aparte de un campesinado con tierra, ¿qué factores hacen falta para que haya agroecología en este territorio o que las agroecologías existentes se mantengan y se fortalezcan? ¿Cómo interrelacionan estos factores? </w:t>
      </w:r>
    </w:p>
    <w:p w14:paraId="6D206094" w14:textId="77777777" w:rsidR="0026097A" w:rsidRPr="00A70450" w:rsidRDefault="0026097A" w:rsidP="0026097A">
      <w:pPr>
        <w:pStyle w:val="Prrafodelista"/>
        <w:ind w:left="360"/>
        <w:jc w:val="both"/>
        <w:rPr>
          <w:b/>
          <w:bCs/>
          <w:color w:val="244061" w:themeColor="accent1" w:themeShade="80"/>
          <w:lang w:val="es-ES_tradnl"/>
        </w:rPr>
      </w:pPr>
    </w:p>
    <w:p w14:paraId="28C4BCF9" w14:textId="686314D6"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shd w:val="clear" w:color="auto" w:fill="FFFFFF"/>
          <w:lang w:val="es-ES_tradnl"/>
        </w:rPr>
        <w:t>Mercados – ejemplo de la carne en áreas urbanas</w:t>
      </w:r>
    </w:p>
    <w:p w14:paraId="1E9273FA" w14:textId="6BA5231A"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shd w:val="clear" w:color="auto" w:fill="FFFFFF"/>
          <w:lang w:val="es-ES_tradnl"/>
        </w:rPr>
        <w:t>Datos y evidencia sobre r</w:t>
      </w:r>
      <w:r w:rsidR="003D5BA1" w:rsidRPr="00A70450">
        <w:rPr>
          <w:rStyle w:val="m-4063494256049748527eop"/>
          <w:rFonts w:cstheme="minorHAnsi"/>
          <w:shd w:val="clear" w:color="auto" w:fill="FFFFFF"/>
          <w:lang w:val="es-ES_tradnl"/>
        </w:rPr>
        <w:t xml:space="preserve">iesgos en el sistema alimentario, ejemplo de </w:t>
      </w:r>
      <w:r w:rsidRPr="00A70450">
        <w:rPr>
          <w:rStyle w:val="m-4063494256049748527eop"/>
          <w:rFonts w:cstheme="minorHAnsi"/>
          <w:shd w:val="clear" w:color="auto" w:fill="FFFFFF"/>
          <w:lang w:val="es-ES_tradnl"/>
        </w:rPr>
        <w:t>uso</w:t>
      </w:r>
      <w:r w:rsidR="003D5BA1" w:rsidRPr="00A70450">
        <w:rPr>
          <w:rStyle w:val="m-4063494256049748527eop"/>
          <w:rFonts w:cstheme="minorHAnsi"/>
          <w:shd w:val="clear" w:color="auto" w:fill="FFFFFF"/>
          <w:lang w:val="es-ES_tradnl"/>
        </w:rPr>
        <w:t xml:space="preserve"> excesivo</w:t>
      </w:r>
      <w:r w:rsidRPr="00A70450">
        <w:rPr>
          <w:rStyle w:val="m-4063494256049748527eop"/>
          <w:rFonts w:cstheme="minorHAnsi"/>
          <w:shd w:val="clear" w:color="auto" w:fill="FFFFFF"/>
          <w:lang w:val="es-ES_tradnl"/>
        </w:rPr>
        <w:t xml:space="preserve"> de plaguicidas</w:t>
      </w:r>
    </w:p>
    <w:p w14:paraId="7377F74A" w14:textId="61A7E5D4"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Competencia con otros intereses en hacer incidencia polí</w:t>
      </w:r>
      <w:r w:rsidR="003D5BA1" w:rsidRPr="00A70450">
        <w:rPr>
          <w:rStyle w:val="m-4063494256049748527eop"/>
          <w:rFonts w:cstheme="minorHAnsi"/>
          <w:lang w:val="es-ES_tradnl"/>
        </w:rPr>
        <w:t>tica (ejemplo de la minería).</w:t>
      </w:r>
    </w:p>
    <w:p w14:paraId="5C56B7EF" w14:textId="1C9F5ED5"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En vez de una visión AE del gobier</w:t>
      </w:r>
      <w:r w:rsidR="003D5BA1" w:rsidRPr="00A70450">
        <w:rPr>
          <w:rStyle w:val="m-4063494256049748527eop"/>
          <w:rFonts w:cstheme="minorHAnsi"/>
          <w:lang w:val="es-ES_tradnl"/>
        </w:rPr>
        <w:t>no, una presión en contra (ej. t</w:t>
      </w:r>
      <w:r w:rsidRPr="00A70450">
        <w:rPr>
          <w:rStyle w:val="m-4063494256049748527eop"/>
          <w:rFonts w:cstheme="minorHAnsi"/>
          <w:lang w:val="es-ES_tradnl"/>
        </w:rPr>
        <w:t>ransgénicos) – tratar de influir sobre los gobiernos</w:t>
      </w:r>
    </w:p>
    <w:p w14:paraId="05DB34F4" w14:textId="1705E959" w:rsidR="002A10A0" w:rsidRPr="00A70450" w:rsidRDefault="003D5BA1"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w:t>
      </w:r>
      <w:r w:rsidR="002A10A0" w:rsidRPr="00A70450">
        <w:rPr>
          <w:rStyle w:val="m-4063494256049748527eop"/>
          <w:rFonts w:cstheme="minorHAnsi"/>
          <w:lang w:val="es-ES_tradnl"/>
        </w:rPr>
        <w:t>Reservas como una “ruta de entrada” para incidir en el gobierno sobre uso de tierra?</w:t>
      </w:r>
    </w:p>
    <w:p w14:paraId="458B220C" w14:textId="51CC7A3F"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Oportunidad de la cultura de comida en el Perú y motivar demanda – también en Bolivia, escuela Manca con locales en La Paz, produ</w:t>
      </w:r>
      <w:r w:rsidR="003D5BA1" w:rsidRPr="00A70450">
        <w:rPr>
          <w:rStyle w:val="m-4063494256049748527eop"/>
          <w:rFonts w:cstheme="minorHAnsi"/>
          <w:lang w:val="es-ES_tradnl"/>
        </w:rPr>
        <w:t>ctos locales y tradicionales. S</w:t>
      </w:r>
      <w:r w:rsidRPr="00A70450">
        <w:rPr>
          <w:rStyle w:val="m-4063494256049748527eop"/>
          <w:rFonts w:cstheme="minorHAnsi"/>
          <w:lang w:val="es-ES_tradnl"/>
        </w:rPr>
        <w:t>e expande la base de consumo a grupos y clases sociales que no tenían</w:t>
      </w:r>
      <w:r w:rsidR="003D5BA1" w:rsidRPr="00A70450">
        <w:rPr>
          <w:rStyle w:val="m-4063494256049748527eop"/>
          <w:rFonts w:cstheme="minorHAnsi"/>
          <w:lang w:val="es-ES_tradnl"/>
        </w:rPr>
        <w:t xml:space="preserve"> o no preferían.  A</w:t>
      </w:r>
      <w:r w:rsidRPr="00A70450">
        <w:rPr>
          <w:rStyle w:val="m-4063494256049748527eop"/>
          <w:rFonts w:cstheme="minorHAnsi"/>
          <w:lang w:val="es-ES_tradnl"/>
        </w:rPr>
        <w:t>umento de demanda para carnes y otros productos.</w:t>
      </w:r>
    </w:p>
    <w:p w14:paraId="23045A12" w14:textId="77777777" w:rsidR="002A10A0" w:rsidRPr="00A70450" w:rsidRDefault="002A10A0" w:rsidP="002A10A0">
      <w:pPr>
        <w:jc w:val="both"/>
        <w:rPr>
          <w:b/>
          <w:bCs/>
          <w:color w:val="244061" w:themeColor="accent1" w:themeShade="80"/>
          <w:lang w:val="es-ES_tradnl"/>
        </w:rPr>
      </w:pPr>
    </w:p>
    <w:p w14:paraId="05A6030D" w14:textId="77777777" w:rsidR="002A10A0" w:rsidRPr="00A70450" w:rsidRDefault="002A10A0" w:rsidP="002A10A0">
      <w:pPr>
        <w:jc w:val="both"/>
        <w:rPr>
          <w:b/>
          <w:bCs/>
          <w:color w:val="000000" w:themeColor="text1"/>
          <w:lang w:val="es-ES_tradnl"/>
        </w:rPr>
      </w:pPr>
      <w:r w:rsidRPr="00A70450">
        <w:rPr>
          <w:b/>
          <w:bCs/>
          <w:color w:val="000000" w:themeColor="text1"/>
          <w:lang w:val="es-ES_tradnl"/>
        </w:rPr>
        <w:t>¿Qué principios ayudan a realizar esta visión?</w:t>
      </w:r>
    </w:p>
    <w:p w14:paraId="35FC15A4" w14:textId="77777777" w:rsidR="0026097A" w:rsidRPr="00A70450" w:rsidRDefault="0026097A" w:rsidP="002A10A0">
      <w:pPr>
        <w:jc w:val="both"/>
        <w:rPr>
          <w:b/>
          <w:bCs/>
          <w:color w:val="000000" w:themeColor="text1"/>
          <w:lang w:val="es-ES_tradnl"/>
        </w:rPr>
      </w:pPr>
    </w:p>
    <w:p w14:paraId="4CCFB149" w14:textId="77777777" w:rsidR="002A10A0" w:rsidRPr="00A70450" w:rsidRDefault="002A10A0" w:rsidP="00EF5EC4">
      <w:pPr>
        <w:pStyle w:val="Prrafodelista"/>
        <w:numPr>
          <w:ilvl w:val="2"/>
          <w:numId w:val="84"/>
        </w:numPr>
        <w:ind w:left="900"/>
        <w:jc w:val="both"/>
        <w:rPr>
          <w:rFonts w:cstheme="minorHAnsi"/>
          <w:lang w:val="es-ES_tradnl"/>
        </w:rPr>
      </w:pPr>
      <w:r w:rsidRPr="00A70450">
        <w:rPr>
          <w:rFonts w:cstheme="minorHAnsi"/>
          <w:lang w:val="es-ES_tradnl"/>
        </w:rPr>
        <w:t>Equidad como fundamental como un principio en la pandemia</w:t>
      </w:r>
    </w:p>
    <w:p w14:paraId="56D113C3" w14:textId="77777777" w:rsidR="002A10A0" w:rsidRPr="00A70450" w:rsidRDefault="002A10A0" w:rsidP="00EF5EC4">
      <w:pPr>
        <w:pStyle w:val="Prrafodelista"/>
        <w:numPr>
          <w:ilvl w:val="2"/>
          <w:numId w:val="84"/>
        </w:numPr>
        <w:ind w:left="900"/>
        <w:jc w:val="both"/>
        <w:rPr>
          <w:rFonts w:cstheme="minorHAnsi"/>
          <w:lang w:val="es-ES_tradnl"/>
        </w:rPr>
      </w:pPr>
      <w:r w:rsidRPr="00A70450">
        <w:rPr>
          <w:rFonts w:cstheme="minorHAnsi"/>
          <w:lang w:val="es-ES_tradnl"/>
        </w:rPr>
        <w:t>Reciclaje y eficiencia</w:t>
      </w:r>
    </w:p>
    <w:p w14:paraId="2DEFFC4E" w14:textId="77777777" w:rsidR="002A10A0" w:rsidRPr="00A70450" w:rsidRDefault="002A10A0" w:rsidP="00EF5EC4">
      <w:pPr>
        <w:pStyle w:val="Prrafodelista"/>
        <w:numPr>
          <w:ilvl w:val="2"/>
          <w:numId w:val="84"/>
        </w:numPr>
        <w:ind w:left="900"/>
        <w:jc w:val="both"/>
        <w:rPr>
          <w:rFonts w:cstheme="minorHAnsi"/>
          <w:lang w:val="es-ES_tradnl"/>
        </w:rPr>
      </w:pPr>
      <w:r w:rsidRPr="00A70450">
        <w:rPr>
          <w:rFonts w:cstheme="minorHAnsi"/>
          <w:lang w:val="es-ES_tradnl"/>
        </w:rPr>
        <w:lastRenderedPageBreak/>
        <w:t>Economía circular</w:t>
      </w:r>
    </w:p>
    <w:p w14:paraId="6AAEF55B" w14:textId="77777777" w:rsidR="002A10A0" w:rsidRPr="00A70450" w:rsidRDefault="002A10A0" w:rsidP="00EF5EC4">
      <w:pPr>
        <w:pStyle w:val="Prrafodelista"/>
        <w:numPr>
          <w:ilvl w:val="2"/>
          <w:numId w:val="84"/>
        </w:numPr>
        <w:ind w:left="900"/>
        <w:jc w:val="both"/>
        <w:rPr>
          <w:rFonts w:cstheme="minorHAnsi"/>
          <w:lang w:val="es-ES_tradnl"/>
        </w:rPr>
      </w:pPr>
      <w:r w:rsidRPr="00A70450">
        <w:rPr>
          <w:rFonts w:cstheme="minorHAnsi"/>
          <w:lang w:val="es-ES_tradnl"/>
        </w:rPr>
        <w:t>Diversidad</w:t>
      </w:r>
    </w:p>
    <w:p w14:paraId="080F19F9" w14:textId="77777777" w:rsidR="002A10A0" w:rsidRPr="00A70450" w:rsidRDefault="002A10A0" w:rsidP="002A10A0">
      <w:pPr>
        <w:pStyle w:val="Prrafodelista"/>
        <w:ind w:left="900"/>
        <w:jc w:val="both"/>
        <w:rPr>
          <w:rFonts w:cstheme="minorHAnsi"/>
          <w:lang w:val="es-ES_tradnl"/>
        </w:rPr>
      </w:pPr>
    </w:p>
    <w:p w14:paraId="550786AA" w14:textId="77777777" w:rsidR="002A10A0" w:rsidRPr="00A70450" w:rsidRDefault="002A10A0" w:rsidP="003D5BA1">
      <w:pPr>
        <w:jc w:val="both"/>
        <w:rPr>
          <w:b/>
          <w:bCs/>
          <w:color w:val="000000" w:themeColor="text1"/>
          <w:lang w:val="es-ES_tradnl"/>
        </w:rPr>
      </w:pPr>
      <w:r w:rsidRPr="00A70450">
        <w:rPr>
          <w:b/>
          <w:bCs/>
          <w:color w:val="000000" w:themeColor="text1"/>
          <w:lang w:val="es-ES_tradnl"/>
        </w:rPr>
        <w:t>¿Cómo podrían fortalecerse los principios de humildad, solidaridad, equidad, diálogo de saberes, soberanía, entre otros?</w:t>
      </w:r>
    </w:p>
    <w:p w14:paraId="13E7CE73" w14:textId="77777777" w:rsidR="003D5BA1" w:rsidRPr="00A70450" w:rsidRDefault="003D5BA1" w:rsidP="003D5BA1">
      <w:pPr>
        <w:jc w:val="both"/>
        <w:rPr>
          <w:b/>
          <w:bCs/>
          <w:color w:val="000000" w:themeColor="text1"/>
          <w:lang w:val="es-ES_tradnl"/>
        </w:rPr>
      </w:pPr>
    </w:p>
    <w:p w14:paraId="1CC60319" w14:textId="256E4F60" w:rsidR="002A10A0" w:rsidRPr="00A70450" w:rsidRDefault="003D5BA1"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¿De qué</w:t>
      </w:r>
      <w:r w:rsidR="002A10A0" w:rsidRPr="00A70450">
        <w:rPr>
          <w:rStyle w:val="m-4063494256049748527eop"/>
          <w:rFonts w:cstheme="minorHAnsi"/>
          <w:lang w:val="es-ES_tradnl"/>
        </w:rPr>
        <w:t xml:space="preserve"> somos orgullosos?  Orgullo y cultura, comida como motivación.</w:t>
      </w:r>
    </w:p>
    <w:p w14:paraId="737199AA" w14:textId="77777777"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Conexiones horizontales, igual en poder</w:t>
      </w:r>
    </w:p>
    <w:p w14:paraId="682108D0" w14:textId="6AAE52F9" w:rsidR="002A10A0" w:rsidRPr="00A70450" w:rsidRDefault="002A10A0"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Fortalecer los redes de intercambiar conocimientos sobre diferentes aspectos – fortalecen equidad, diálogo, saberes – también con viajes y reunion</w:t>
      </w:r>
      <w:r w:rsidR="003D5BA1" w:rsidRPr="00A70450">
        <w:rPr>
          <w:rStyle w:val="m-4063494256049748527eop"/>
          <w:rFonts w:cstheme="minorHAnsi"/>
          <w:lang w:val="es-ES_tradnl"/>
        </w:rPr>
        <w:t>es de intercambio. S</w:t>
      </w:r>
      <w:r w:rsidRPr="00A70450">
        <w:rPr>
          <w:rStyle w:val="m-4063494256049748527eop"/>
          <w:rFonts w:cstheme="minorHAnsi"/>
          <w:lang w:val="es-ES_tradnl"/>
        </w:rPr>
        <w:t>e puede compartir no solamente prácticas particulares sino también p</w:t>
      </w:r>
      <w:r w:rsidR="003D5BA1" w:rsidRPr="00A70450">
        <w:rPr>
          <w:rStyle w:val="m-4063494256049748527eop"/>
          <w:rFonts w:cstheme="minorHAnsi"/>
          <w:lang w:val="es-ES_tradnl"/>
        </w:rPr>
        <w:t>rincipios. Ej. de Jeff Bentley:</w:t>
      </w:r>
      <w:r w:rsidRPr="00A70450">
        <w:rPr>
          <w:rStyle w:val="m-4063494256049748527eop"/>
          <w:rFonts w:cstheme="minorHAnsi"/>
          <w:lang w:val="es-ES_tradnl"/>
        </w:rPr>
        <w:t xml:space="preserve"> cambios con</w:t>
      </w:r>
      <w:r w:rsidR="003D5BA1" w:rsidRPr="00A70450">
        <w:rPr>
          <w:rStyle w:val="m-4063494256049748527eop"/>
          <w:rFonts w:cstheme="minorHAnsi"/>
          <w:lang w:val="es-ES_tradnl"/>
        </w:rPr>
        <w:t xml:space="preserve"> los andenes que pusieron en práctica</w:t>
      </w:r>
      <w:r w:rsidRPr="00A70450">
        <w:rPr>
          <w:rStyle w:val="m-4063494256049748527eop"/>
          <w:rFonts w:cstheme="minorHAnsi"/>
          <w:lang w:val="es-ES_tradnl"/>
        </w:rPr>
        <w:t>.</w:t>
      </w:r>
    </w:p>
    <w:p w14:paraId="565C0FB8" w14:textId="2D8C1C44" w:rsidR="002A10A0" w:rsidRPr="00A70450" w:rsidRDefault="003D5BA1" w:rsidP="00EF5EC4">
      <w:pPr>
        <w:pStyle w:val="Prrafodelista"/>
        <w:numPr>
          <w:ilvl w:val="2"/>
          <w:numId w:val="84"/>
        </w:numPr>
        <w:ind w:left="900"/>
        <w:jc w:val="both"/>
        <w:rPr>
          <w:rStyle w:val="m-4063494256049748527eop"/>
          <w:rFonts w:cstheme="minorHAnsi"/>
          <w:lang w:val="es-ES_tradnl"/>
        </w:rPr>
      </w:pPr>
      <w:r w:rsidRPr="00A70450">
        <w:rPr>
          <w:rStyle w:val="m-4063494256049748527eop"/>
          <w:rFonts w:cstheme="minorHAnsi"/>
          <w:lang w:val="es-ES_tradnl"/>
        </w:rPr>
        <w:t>Que la gente urbana se de</w:t>
      </w:r>
      <w:r w:rsidR="002A10A0" w:rsidRPr="00A70450">
        <w:rPr>
          <w:rStyle w:val="m-4063494256049748527eop"/>
          <w:rFonts w:cstheme="minorHAnsi"/>
          <w:lang w:val="es-ES_tradnl"/>
        </w:rPr>
        <w:t xml:space="preserve"> cuenta del esfuerzo que implica producir para que valor</w:t>
      </w:r>
      <w:r w:rsidRPr="00A70450">
        <w:rPr>
          <w:rStyle w:val="m-4063494256049748527eop"/>
          <w:rFonts w:cstheme="minorHAnsi"/>
          <w:lang w:val="es-ES_tradnl"/>
        </w:rPr>
        <w:t>e</w:t>
      </w:r>
      <w:r w:rsidR="002A10A0" w:rsidRPr="00A70450">
        <w:rPr>
          <w:rStyle w:val="m-4063494256049748527eop"/>
          <w:rFonts w:cstheme="minorHAnsi"/>
          <w:lang w:val="es-ES_tradnl"/>
        </w:rPr>
        <w:t>n más.</w:t>
      </w:r>
    </w:p>
    <w:p w14:paraId="6F196FA7" w14:textId="77777777" w:rsidR="00D62E78" w:rsidRPr="00A70450" w:rsidRDefault="00D62E78" w:rsidP="002B4A6B">
      <w:pPr>
        <w:jc w:val="both"/>
        <w:rPr>
          <w:b/>
          <w:color w:val="1F497D" w:themeColor="text2"/>
          <w:lang w:val="es-ES_tradnl"/>
        </w:rPr>
      </w:pPr>
    </w:p>
    <w:p w14:paraId="62451559" w14:textId="647B6D2C" w:rsidR="002B4A6B" w:rsidRPr="00A70450" w:rsidRDefault="002B4A6B" w:rsidP="002B4A6B">
      <w:pPr>
        <w:jc w:val="both"/>
        <w:rPr>
          <w:b/>
          <w:color w:val="1F497D" w:themeColor="text2"/>
          <w:lang w:val="es-ES_tradnl"/>
        </w:rPr>
      </w:pPr>
      <w:r w:rsidRPr="00A70450">
        <w:rPr>
          <w:b/>
          <w:color w:val="1F497D" w:themeColor="text2"/>
          <w:lang w:val="es-ES_tradnl"/>
        </w:rPr>
        <w:t>Grupo 2.</w:t>
      </w:r>
      <w:r w:rsidR="00A70450" w:rsidRPr="00A70450">
        <w:rPr>
          <w:b/>
          <w:color w:val="1F497D" w:themeColor="text2"/>
          <w:lang w:val="es-ES_tradnl"/>
        </w:rPr>
        <w:t xml:space="preserve"> </w:t>
      </w:r>
      <w:r w:rsidR="00A70450" w:rsidRPr="00A70450">
        <w:rPr>
          <w:b/>
          <w:bCs/>
          <w:color w:val="1F497D" w:themeColor="text2"/>
          <w:lang w:val="es-ES_tradnl"/>
        </w:rPr>
        <w:t>Allin Kausay en territorios andinos</w:t>
      </w:r>
    </w:p>
    <w:p w14:paraId="0F50D884" w14:textId="77777777" w:rsidR="002B4A6B" w:rsidRPr="00A70450" w:rsidRDefault="002B4A6B" w:rsidP="002B4A6B">
      <w:pPr>
        <w:jc w:val="both"/>
        <w:rPr>
          <w:b/>
          <w:color w:val="1F497D" w:themeColor="text2"/>
          <w:lang w:val="es-ES_tradnl"/>
        </w:rPr>
      </w:pPr>
    </w:p>
    <w:p w14:paraId="1292014A" w14:textId="1C035B9B" w:rsidR="00C66C46" w:rsidRPr="00A70450" w:rsidRDefault="00C66C46" w:rsidP="002B4A6B">
      <w:pPr>
        <w:jc w:val="both"/>
        <w:rPr>
          <w:b/>
          <w:iCs/>
          <w:color w:val="000000" w:themeColor="text1"/>
          <w:lang w:val="es-ES_tradnl"/>
        </w:rPr>
      </w:pPr>
      <w:r w:rsidRPr="00A70450">
        <w:rPr>
          <w:b/>
          <w:iCs/>
          <w:color w:val="000000" w:themeColor="text1"/>
          <w:lang w:val="es-ES_tradnl"/>
        </w:rPr>
        <w:t>Integrantes del Grupo</w:t>
      </w:r>
    </w:p>
    <w:p w14:paraId="06483AC5" w14:textId="77777777" w:rsidR="00C66C46" w:rsidRPr="00A70450" w:rsidRDefault="00C66C46" w:rsidP="002B4A6B">
      <w:pPr>
        <w:jc w:val="both"/>
        <w:rPr>
          <w:iCs/>
          <w:color w:val="000000" w:themeColor="text1"/>
          <w:lang w:val="es-ES_tradnl"/>
        </w:rPr>
      </w:pPr>
    </w:p>
    <w:p w14:paraId="31823854" w14:textId="12034F57" w:rsidR="00892D29" w:rsidRPr="00A70450" w:rsidRDefault="00892D29" w:rsidP="002B4A6B">
      <w:pPr>
        <w:jc w:val="both"/>
        <w:rPr>
          <w:iCs/>
          <w:color w:val="000000" w:themeColor="text1"/>
          <w:lang w:val="es-ES_tradnl"/>
        </w:rPr>
      </w:pPr>
      <w:r w:rsidRPr="00A70450">
        <w:rPr>
          <w:iCs/>
          <w:color w:val="000000" w:themeColor="text1"/>
          <w:lang w:val="es-ES_tradnl"/>
        </w:rPr>
        <w:t xml:space="preserve">José </w:t>
      </w:r>
      <w:r w:rsidR="00874BA7" w:rsidRPr="00A70450">
        <w:rPr>
          <w:iCs/>
          <w:color w:val="000000" w:themeColor="text1"/>
          <w:lang w:val="es-ES_tradnl"/>
        </w:rPr>
        <w:t>B.</w:t>
      </w:r>
    </w:p>
    <w:p w14:paraId="677269BE" w14:textId="6EAA7F98" w:rsidR="00892D29" w:rsidRPr="00A70450" w:rsidRDefault="00892D29" w:rsidP="002B4A6B">
      <w:pPr>
        <w:jc w:val="both"/>
        <w:rPr>
          <w:iCs/>
          <w:color w:val="000000" w:themeColor="text1"/>
          <w:lang w:val="es-ES_tradnl"/>
        </w:rPr>
      </w:pPr>
      <w:r w:rsidRPr="00A70450">
        <w:rPr>
          <w:iCs/>
          <w:color w:val="000000" w:themeColor="text1"/>
          <w:lang w:val="es-ES_tradnl"/>
        </w:rPr>
        <w:t xml:space="preserve">Fabiola P. </w:t>
      </w:r>
    </w:p>
    <w:p w14:paraId="715DD283" w14:textId="658D603F" w:rsidR="00892D29" w:rsidRPr="00A70450" w:rsidRDefault="00892D29" w:rsidP="002B4A6B">
      <w:pPr>
        <w:jc w:val="both"/>
        <w:rPr>
          <w:iCs/>
          <w:color w:val="000000" w:themeColor="text1"/>
          <w:lang w:val="es-ES_tradnl"/>
        </w:rPr>
      </w:pPr>
      <w:r w:rsidRPr="00A70450">
        <w:rPr>
          <w:iCs/>
          <w:color w:val="000000" w:themeColor="text1"/>
          <w:lang w:val="es-ES_tradnl"/>
        </w:rPr>
        <w:t>Eric</w:t>
      </w:r>
      <w:r w:rsidR="00795F39" w:rsidRPr="00A70450">
        <w:rPr>
          <w:iCs/>
          <w:color w:val="000000" w:themeColor="text1"/>
          <w:lang w:val="es-ES_tradnl"/>
        </w:rPr>
        <w:t xml:space="preserve"> C.</w:t>
      </w:r>
    </w:p>
    <w:p w14:paraId="72A4FCB9" w14:textId="7BB22C85" w:rsidR="00892D29" w:rsidRPr="00A70450" w:rsidRDefault="00892D29" w:rsidP="002B4A6B">
      <w:pPr>
        <w:jc w:val="both"/>
        <w:rPr>
          <w:iCs/>
          <w:color w:val="000000" w:themeColor="text1"/>
          <w:lang w:val="es-ES_tradnl"/>
        </w:rPr>
      </w:pPr>
      <w:r w:rsidRPr="00A70450">
        <w:rPr>
          <w:iCs/>
          <w:color w:val="000000" w:themeColor="text1"/>
          <w:lang w:val="es-ES_tradnl"/>
        </w:rPr>
        <w:t>Vanesa</w:t>
      </w:r>
      <w:r w:rsidR="00795F39" w:rsidRPr="00A70450">
        <w:rPr>
          <w:iCs/>
          <w:color w:val="000000" w:themeColor="text1"/>
          <w:lang w:val="es-ES_tradnl"/>
        </w:rPr>
        <w:t xml:space="preserve"> R.</w:t>
      </w:r>
    </w:p>
    <w:p w14:paraId="2D26461C" w14:textId="767CEACE" w:rsidR="00892D29" w:rsidRPr="00A70450" w:rsidRDefault="00892D29" w:rsidP="002B4A6B">
      <w:pPr>
        <w:jc w:val="both"/>
        <w:rPr>
          <w:iCs/>
          <w:color w:val="000000" w:themeColor="text1"/>
          <w:lang w:val="es-ES_tradnl"/>
        </w:rPr>
      </w:pPr>
      <w:r w:rsidRPr="00A70450">
        <w:rPr>
          <w:iCs/>
          <w:color w:val="000000" w:themeColor="text1"/>
          <w:lang w:val="es-ES_tradnl"/>
        </w:rPr>
        <w:t>John</w:t>
      </w:r>
      <w:r w:rsidR="00C66C46" w:rsidRPr="00A70450">
        <w:rPr>
          <w:iCs/>
          <w:color w:val="000000" w:themeColor="text1"/>
          <w:lang w:val="es-ES_tradnl"/>
        </w:rPr>
        <w:t xml:space="preserve"> </w:t>
      </w:r>
      <w:r w:rsidRPr="00A70450">
        <w:rPr>
          <w:iCs/>
          <w:color w:val="000000" w:themeColor="text1"/>
          <w:lang w:val="es-ES_tradnl"/>
        </w:rPr>
        <w:t xml:space="preserve"> </w:t>
      </w:r>
    </w:p>
    <w:p w14:paraId="3DB9608E" w14:textId="77777777" w:rsidR="00892D29" w:rsidRPr="00A70450" w:rsidRDefault="00892D29" w:rsidP="002B4A6B">
      <w:pPr>
        <w:jc w:val="both"/>
        <w:rPr>
          <w:iCs/>
          <w:color w:val="000000" w:themeColor="text1"/>
          <w:lang w:val="es-ES_tradnl"/>
        </w:rPr>
      </w:pPr>
      <w:r w:rsidRPr="00A70450">
        <w:rPr>
          <w:iCs/>
          <w:color w:val="000000" w:themeColor="text1"/>
          <w:lang w:val="es-ES_tradnl"/>
        </w:rPr>
        <w:t>Fiorella M.</w:t>
      </w:r>
    </w:p>
    <w:p w14:paraId="3DDD53F4" w14:textId="3B8F6B40" w:rsidR="00D62E78" w:rsidRPr="00A70450" w:rsidRDefault="00C66C46" w:rsidP="002B4A6B">
      <w:pPr>
        <w:jc w:val="both"/>
        <w:rPr>
          <w:iCs/>
          <w:color w:val="000000" w:themeColor="text1"/>
          <w:lang w:val="es-ES_tradnl"/>
        </w:rPr>
      </w:pPr>
      <w:r w:rsidRPr="00A70450">
        <w:rPr>
          <w:iCs/>
          <w:color w:val="000000" w:themeColor="text1"/>
          <w:lang w:val="es-ES_tradnl"/>
        </w:rPr>
        <w:t>Wilber</w:t>
      </w:r>
      <w:r w:rsidR="00846BDD" w:rsidRPr="00A70450">
        <w:rPr>
          <w:iCs/>
          <w:color w:val="000000" w:themeColor="text1"/>
          <w:lang w:val="es-ES_tradnl"/>
        </w:rPr>
        <w:t xml:space="preserve"> V.</w:t>
      </w:r>
    </w:p>
    <w:p w14:paraId="3F68E22F" w14:textId="77777777" w:rsidR="00EE0446" w:rsidRPr="00A70450" w:rsidRDefault="00EE0446" w:rsidP="002B4A6B">
      <w:pPr>
        <w:jc w:val="both"/>
        <w:rPr>
          <w:iCs/>
          <w:color w:val="000000" w:themeColor="text1"/>
          <w:lang w:val="es-ES_tradnl"/>
        </w:rPr>
      </w:pPr>
    </w:p>
    <w:p w14:paraId="35BA098E" w14:textId="3709A2AB" w:rsidR="00EE0446" w:rsidRPr="00A70450" w:rsidRDefault="00EE0446" w:rsidP="002B4A6B">
      <w:pPr>
        <w:jc w:val="both"/>
        <w:rPr>
          <w:b/>
          <w:iCs/>
          <w:color w:val="000000" w:themeColor="text1"/>
          <w:lang w:val="es-ES_tradnl"/>
        </w:rPr>
      </w:pPr>
      <w:r w:rsidRPr="00A70450">
        <w:rPr>
          <w:b/>
          <w:iCs/>
          <w:color w:val="000000" w:themeColor="text1"/>
          <w:lang w:val="es-ES_tradnl"/>
        </w:rPr>
        <w:t>Visión para el territorio agroecológico</w:t>
      </w:r>
    </w:p>
    <w:p w14:paraId="556B77BE" w14:textId="77777777" w:rsidR="00EE0446" w:rsidRPr="00A70450" w:rsidRDefault="00EE0446" w:rsidP="002B4A6B">
      <w:pPr>
        <w:jc w:val="both"/>
        <w:rPr>
          <w:iCs/>
          <w:color w:val="000000" w:themeColor="text1"/>
          <w:lang w:val="es-ES_tradnl"/>
        </w:rPr>
      </w:pPr>
    </w:p>
    <w:p w14:paraId="42CA872D" w14:textId="635A4BA7" w:rsidR="005106CB" w:rsidRPr="00A70450" w:rsidRDefault="00846BDD" w:rsidP="00846BDD">
      <w:pPr>
        <w:jc w:val="both"/>
        <w:rPr>
          <w:color w:val="000000" w:themeColor="text1"/>
          <w:lang w:val="es-ES_tradnl"/>
        </w:rPr>
      </w:pPr>
      <w:r w:rsidRPr="00A70450">
        <w:rPr>
          <w:color w:val="000000" w:themeColor="text1"/>
          <w:lang w:val="es-ES_tradnl"/>
        </w:rPr>
        <w:t>U</w:t>
      </w:r>
      <w:r w:rsidR="005106CB" w:rsidRPr="00A70450">
        <w:rPr>
          <w:color w:val="000000" w:themeColor="text1"/>
          <w:lang w:val="es-ES_tradnl"/>
        </w:rPr>
        <w:t xml:space="preserve">n </w:t>
      </w:r>
      <w:r w:rsidR="005106CB" w:rsidRPr="00A70450">
        <w:rPr>
          <w:b/>
          <w:bCs/>
          <w:color w:val="000000" w:themeColor="text1"/>
          <w:lang w:val="es-ES_tradnl"/>
        </w:rPr>
        <w:t xml:space="preserve">territorio diversificado </w:t>
      </w:r>
      <w:r w:rsidR="005106CB" w:rsidRPr="00A70450">
        <w:rPr>
          <w:color w:val="000000" w:themeColor="text1"/>
          <w:lang w:val="es-ES_tradnl"/>
        </w:rPr>
        <w:t xml:space="preserve">en sistemas de producción agropecuarios y ecosistemas naturales, donde se conserva la </w:t>
      </w:r>
      <w:r w:rsidR="005106CB" w:rsidRPr="00A70450">
        <w:rPr>
          <w:b/>
          <w:bCs/>
          <w:color w:val="000000" w:themeColor="text1"/>
          <w:lang w:val="es-ES_tradnl"/>
        </w:rPr>
        <w:t>herencia biocultural</w:t>
      </w:r>
      <w:r w:rsidR="005106CB" w:rsidRPr="00A70450">
        <w:rPr>
          <w:color w:val="000000" w:themeColor="text1"/>
          <w:lang w:val="es-ES_tradnl"/>
        </w:rPr>
        <w:t xml:space="preserve"> y la </w:t>
      </w:r>
      <w:r w:rsidR="005106CB" w:rsidRPr="00A70450">
        <w:rPr>
          <w:b/>
          <w:bCs/>
          <w:color w:val="000000" w:themeColor="text1"/>
          <w:lang w:val="es-ES_tradnl"/>
        </w:rPr>
        <w:t>agro</w:t>
      </w:r>
      <w:r w:rsidR="00EE0446" w:rsidRPr="00A70450">
        <w:rPr>
          <w:b/>
          <w:bCs/>
          <w:color w:val="000000" w:themeColor="text1"/>
          <w:lang w:val="es-ES_tradnl"/>
        </w:rPr>
        <w:t>-</w:t>
      </w:r>
      <w:r w:rsidR="005106CB" w:rsidRPr="00A70450">
        <w:rPr>
          <w:b/>
          <w:bCs/>
          <w:color w:val="000000" w:themeColor="text1"/>
          <w:lang w:val="es-ES_tradnl"/>
        </w:rPr>
        <w:t>biodiversidad</w:t>
      </w:r>
      <w:r w:rsidR="005106CB" w:rsidRPr="00A70450">
        <w:rPr>
          <w:color w:val="000000" w:themeColor="text1"/>
          <w:lang w:val="es-ES_tradnl"/>
        </w:rPr>
        <w:t>.</w:t>
      </w:r>
    </w:p>
    <w:p w14:paraId="15B82B8D" w14:textId="77777777" w:rsidR="00EE0446" w:rsidRPr="00A70450" w:rsidRDefault="00EE0446" w:rsidP="00EE0446">
      <w:pPr>
        <w:ind w:left="720"/>
        <w:jc w:val="both"/>
        <w:rPr>
          <w:color w:val="000000" w:themeColor="text1"/>
          <w:lang w:val="es-ES_tradnl"/>
        </w:rPr>
      </w:pPr>
    </w:p>
    <w:p w14:paraId="6EB09ACB" w14:textId="647DFD9F" w:rsidR="00EE0446" w:rsidRPr="00A70450" w:rsidRDefault="00EE0446" w:rsidP="00EE0446">
      <w:pPr>
        <w:jc w:val="both"/>
        <w:rPr>
          <w:color w:val="000000" w:themeColor="text1"/>
          <w:lang w:val="es-ES_tradnl"/>
        </w:rPr>
      </w:pPr>
      <w:r w:rsidRPr="00A70450">
        <w:rPr>
          <w:color w:val="000000" w:themeColor="text1"/>
          <w:lang w:val="es-ES_tradnl"/>
        </w:rPr>
        <w:t>Puntos clave</w:t>
      </w:r>
    </w:p>
    <w:p w14:paraId="082F4899"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Cosmovisión andina</w:t>
      </w:r>
    </w:p>
    <w:p w14:paraId="1900C9F6"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 xml:space="preserve">Agricultura regenerativa </w:t>
      </w:r>
    </w:p>
    <w:p w14:paraId="4E509492"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Recuperación de NUS</w:t>
      </w:r>
    </w:p>
    <w:p w14:paraId="04607358"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Prácticas tradicionales de manejo de territorio</w:t>
      </w:r>
    </w:p>
    <w:p w14:paraId="0335A355"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Territorio vinculado directamente con ciudades</w:t>
      </w:r>
    </w:p>
    <w:p w14:paraId="3D0D5651" w14:textId="77777777" w:rsidR="00EE0446" w:rsidRPr="00A70450" w:rsidRDefault="00EE0446" w:rsidP="002B4A6B">
      <w:pPr>
        <w:jc w:val="both"/>
        <w:rPr>
          <w:b/>
          <w:color w:val="000000" w:themeColor="text1"/>
          <w:lang w:val="es-ES_tradnl"/>
        </w:rPr>
      </w:pPr>
    </w:p>
    <w:p w14:paraId="07B24D12" w14:textId="3BCE0D0F" w:rsidR="00EE0446" w:rsidRPr="00A70450" w:rsidRDefault="00EE0446" w:rsidP="002B4A6B">
      <w:pPr>
        <w:jc w:val="both"/>
        <w:rPr>
          <w:b/>
          <w:color w:val="000000" w:themeColor="text1"/>
          <w:lang w:val="es-ES_tradnl"/>
        </w:rPr>
      </w:pPr>
      <w:r w:rsidRPr="00A70450">
        <w:rPr>
          <w:b/>
          <w:color w:val="000000" w:themeColor="text1"/>
          <w:lang w:val="es-ES_tradnl"/>
        </w:rPr>
        <w:t>Aparte de un campesinado con tierra, ¿qué factores hacen falta para que haya agroecología en este territorio o que las agroecologías existentes se mantengan y se fortalezcan? ¿Cómo interrelacionan estos factores?</w:t>
      </w:r>
    </w:p>
    <w:p w14:paraId="752F6C9A" w14:textId="77777777" w:rsidR="00EE0446" w:rsidRPr="00A70450" w:rsidRDefault="00EE0446" w:rsidP="002B4A6B">
      <w:pPr>
        <w:jc w:val="both"/>
        <w:rPr>
          <w:color w:val="000000" w:themeColor="text1"/>
          <w:lang w:val="es-ES_tradnl"/>
        </w:rPr>
      </w:pPr>
    </w:p>
    <w:p w14:paraId="4239690F"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lastRenderedPageBreak/>
        <w:t>Garantizar a los productores el acceso a los mercados. Esto implica: valorización de productos agroecológicos, mercados locales, fortalecimiento de redes de productores y ferias locales</w:t>
      </w:r>
    </w:p>
    <w:p w14:paraId="6829F44D" w14:textId="2FE0471F" w:rsidR="00EE0446" w:rsidRPr="00A70450" w:rsidRDefault="005106CB" w:rsidP="00EF5EC4">
      <w:pPr>
        <w:numPr>
          <w:ilvl w:val="0"/>
          <w:numId w:val="85"/>
        </w:numPr>
        <w:jc w:val="both"/>
        <w:rPr>
          <w:color w:val="000000" w:themeColor="text1"/>
          <w:lang w:val="es-ES_tradnl"/>
        </w:rPr>
      </w:pPr>
      <w:r w:rsidRPr="00A70450">
        <w:rPr>
          <w:color w:val="000000" w:themeColor="text1"/>
          <w:lang w:val="es-ES_tradnl"/>
        </w:rPr>
        <w:t xml:space="preserve">Revalorización de la cultura y </w:t>
      </w:r>
      <w:r w:rsidR="00EE0446" w:rsidRPr="00A70450">
        <w:rPr>
          <w:color w:val="000000" w:themeColor="text1"/>
          <w:lang w:val="es-ES_tradnl"/>
        </w:rPr>
        <w:t>cosmovisió</w:t>
      </w:r>
      <w:r w:rsidRPr="00A70450">
        <w:rPr>
          <w:color w:val="000000" w:themeColor="text1"/>
          <w:lang w:val="es-ES_tradnl"/>
        </w:rPr>
        <w:t>n andina</w:t>
      </w:r>
    </w:p>
    <w:p w14:paraId="2C8E0EC8" w14:textId="4A153C2A"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Fortalecimiento de sistemas agro</w:t>
      </w:r>
      <w:r w:rsidR="00EE0446" w:rsidRPr="00A70450">
        <w:rPr>
          <w:color w:val="000000" w:themeColor="text1"/>
          <w:lang w:val="es-ES_tradnl"/>
        </w:rPr>
        <w:t>-</w:t>
      </w:r>
      <w:r w:rsidRPr="00A70450">
        <w:rPr>
          <w:color w:val="000000" w:themeColor="text1"/>
          <w:lang w:val="es-ES_tradnl"/>
        </w:rPr>
        <w:t>ganaderos</w:t>
      </w:r>
    </w:p>
    <w:p w14:paraId="60D9DC35"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Manejo de semillas nativas con alto valor biológico</w:t>
      </w:r>
    </w:p>
    <w:p w14:paraId="20E1B705" w14:textId="77777777" w:rsidR="005106CB" w:rsidRPr="00A70450" w:rsidRDefault="005106CB" w:rsidP="00EF5EC4">
      <w:pPr>
        <w:numPr>
          <w:ilvl w:val="0"/>
          <w:numId w:val="85"/>
        </w:numPr>
        <w:jc w:val="both"/>
        <w:rPr>
          <w:color w:val="000000" w:themeColor="text1"/>
          <w:lang w:val="es-ES_tradnl"/>
        </w:rPr>
      </w:pPr>
      <w:r w:rsidRPr="00A70450">
        <w:rPr>
          <w:color w:val="000000" w:themeColor="text1"/>
          <w:lang w:val="es-ES_tradnl"/>
        </w:rPr>
        <w:t xml:space="preserve">Integración de prácticas tradicionales con tecnologías convencionales, adaptadas al contexto. </w:t>
      </w:r>
    </w:p>
    <w:p w14:paraId="376651F2" w14:textId="77777777" w:rsidR="00EE0446" w:rsidRPr="00A70450" w:rsidRDefault="00EE0446" w:rsidP="002B4A6B">
      <w:pPr>
        <w:jc w:val="both"/>
        <w:rPr>
          <w:color w:val="000000" w:themeColor="text1"/>
          <w:lang w:val="es-ES_tradnl"/>
        </w:rPr>
      </w:pPr>
    </w:p>
    <w:p w14:paraId="1A15371D" w14:textId="13017F47" w:rsidR="00846BDD" w:rsidRPr="00A70450" w:rsidRDefault="00407468" w:rsidP="002B4A6B">
      <w:pPr>
        <w:jc w:val="both"/>
        <w:rPr>
          <w:b/>
          <w:color w:val="000000" w:themeColor="text1"/>
          <w:lang w:val="es-ES_tradnl"/>
        </w:rPr>
      </w:pPr>
      <w:r w:rsidRPr="00A70450">
        <w:rPr>
          <w:b/>
          <w:color w:val="000000" w:themeColor="text1"/>
          <w:lang w:val="es-ES_tradnl"/>
        </w:rPr>
        <w:t>¿Qué principios ayudan a realizar esta visión?</w:t>
      </w:r>
    </w:p>
    <w:p w14:paraId="31461C6C" w14:textId="77777777" w:rsidR="00407468" w:rsidRPr="00A70450" w:rsidRDefault="00407468" w:rsidP="002B4A6B">
      <w:pPr>
        <w:jc w:val="both"/>
        <w:rPr>
          <w:color w:val="000000" w:themeColor="text1"/>
          <w:lang w:val="es-ES_tradnl"/>
        </w:rPr>
      </w:pPr>
    </w:p>
    <w:p w14:paraId="22A5E4E1" w14:textId="77777777" w:rsidR="005106CB" w:rsidRPr="00A70450" w:rsidRDefault="005106CB" w:rsidP="00EF5EC4">
      <w:pPr>
        <w:numPr>
          <w:ilvl w:val="0"/>
          <w:numId w:val="85"/>
        </w:numPr>
        <w:tabs>
          <w:tab w:val="num" w:pos="1440"/>
        </w:tabs>
        <w:jc w:val="both"/>
        <w:rPr>
          <w:color w:val="000000" w:themeColor="text1"/>
          <w:lang w:val="es-ES_tradnl"/>
        </w:rPr>
      </w:pPr>
      <w:r w:rsidRPr="00A70450">
        <w:rPr>
          <w:color w:val="000000" w:themeColor="text1"/>
          <w:lang w:val="es-ES_tradnl"/>
        </w:rPr>
        <w:t>Gobernanza responsable</w:t>
      </w:r>
    </w:p>
    <w:p w14:paraId="514A40DD" w14:textId="1BF24FE2" w:rsidR="005106CB" w:rsidRPr="00A70450" w:rsidRDefault="005106CB" w:rsidP="00EF5EC4">
      <w:pPr>
        <w:numPr>
          <w:ilvl w:val="0"/>
          <w:numId w:val="85"/>
        </w:numPr>
        <w:tabs>
          <w:tab w:val="num" w:pos="1440"/>
        </w:tabs>
        <w:jc w:val="both"/>
        <w:rPr>
          <w:color w:val="000000" w:themeColor="text1"/>
          <w:lang w:val="es-ES_tradnl"/>
        </w:rPr>
      </w:pPr>
      <w:r w:rsidRPr="00A70450">
        <w:rPr>
          <w:color w:val="000000" w:themeColor="text1"/>
          <w:lang w:val="es-ES_tradnl"/>
        </w:rPr>
        <w:t>Apuesta por parte de gobiernos locales y centrales</w:t>
      </w:r>
    </w:p>
    <w:p w14:paraId="28A73E32" w14:textId="39EF5EF4" w:rsidR="005106CB" w:rsidRPr="00A70450" w:rsidRDefault="005106CB" w:rsidP="00EF5EC4">
      <w:pPr>
        <w:numPr>
          <w:ilvl w:val="0"/>
          <w:numId w:val="85"/>
        </w:numPr>
        <w:tabs>
          <w:tab w:val="num" w:pos="1440"/>
        </w:tabs>
        <w:jc w:val="both"/>
        <w:rPr>
          <w:color w:val="000000" w:themeColor="text1"/>
          <w:lang w:val="es-ES_tradnl"/>
        </w:rPr>
      </w:pPr>
      <w:r w:rsidRPr="00A70450">
        <w:rPr>
          <w:color w:val="000000" w:themeColor="text1"/>
          <w:lang w:val="es-ES_tradnl"/>
        </w:rPr>
        <w:t>Principios locales de manejo del territorio</w:t>
      </w:r>
    </w:p>
    <w:p w14:paraId="69BD1D78" w14:textId="77777777" w:rsidR="00407468" w:rsidRPr="00A70450" w:rsidRDefault="00407468" w:rsidP="002B4A6B">
      <w:pPr>
        <w:jc w:val="both"/>
        <w:rPr>
          <w:color w:val="000000" w:themeColor="text1"/>
          <w:lang w:val="es-ES_tradnl"/>
        </w:rPr>
      </w:pPr>
    </w:p>
    <w:p w14:paraId="6EEA7BE6" w14:textId="3B58D799" w:rsidR="00D62E78" w:rsidRPr="00A70450" w:rsidRDefault="006E0955" w:rsidP="002B4A6B">
      <w:pPr>
        <w:jc w:val="both"/>
        <w:rPr>
          <w:b/>
          <w:color w:val="000000" w:themeColor="text1"/>
          <w:lang w:val="es-ES_tradnl"/>
        </w:rPr>
      </w:pPr>
      <w:r w:rsidRPr="00A70450">
        <w:rPr>
          <w:b/>
          <w:color w:val="000000" w:themeColor="text1"/>
          <w:lang w:val="es-ES_tradnl"/>
        </w:rPr>
        <w:t>¿Cómo podrían fortalecerse los principios de humildad, solidaridad, equidad, diálogo de saberes, soberanía, entre otros?</w:t>
      </w:r>
    </w:p>
    <w:p w14:paraId="2F1A85EB" w14:textId="77777777" w:rsidR="00407468" w:rsidRPr="00A70450" w:rsidRDefault="00407468" w:rsidP="002B4A6B">
      <w:pPr>
        <w:jc w:val="both"/>
        <w:rPr>
          <w:b/>
          <w:color w:val="000000" w:themeColor="text1"/>
          <w:lang w:val="es-ES_tradnl"/>
        </w:rPr>
      </w:pPr>
    </w:p>
    <w:p w14:paraId="4A63536A" w14:textId="77777777" w:rsidR="005106CB" w:rsidRPr="00A70450" w:rsidRDefault="005106CB" w:rsidP="00EF5EC4">
      <w:pPr>
        <w:numPr>
          <w:ilvl w:val="0"/>
          <w:numId w:val="85"/>
        </w:numPr>
        <w:tabs>
          <w:tab w:val="num" w:pos="1440"/>
        </w:tabs>
        <w:jc w:val="both"/>
        <w:rPr>
          <w:color w:val="000000" w:themeColor="text1"/>
          <w:lang w:val="es-ES_tradnl"/>
        </w:rPr>
      </w:pPr>
      <w:r w:rsidRPr="00A70450">
        <w:rPr>
          <w:color w:val="000000" w:themeColor="text1"/>
          <w:lang w:val="es-ES_tradnl"/>
        </w:rPr>
        <w:t>Reconocimiento de principios y valores de la cosmovisión andina</w:t>
      </w:r>
    </w:p>
    <w:p w14:paraId="5F83E5F8" w14:textId="138F0605" w:rsidR="005106CB" w:rsidRPr="00A70450" w:rsidRDefault="005106CB" w:rsidP="00EF5EC4">
      <w:pPr>
        <w:numPr>
          <w:ilvl w:val="0"/>
          <w:numId w:val="85"/>
        </w:numPr>
        <w:tabs>
          <w:tab w:val="num" w:pos="1440"/>
        </w:tabs>
        <w:jc w:val="both"/>
        <w:rPr>
          <w:color w:val="000000" w:themeColor="text1"/>
          <w:lang w:val="es-ES_tradnl"/>
        </w:rPr>
      </w:pPr>
      <w:r w:rsidRPr="00A70450">
        <w:rPr>
          <w:color w:val="000000" w:themeColor="text1"/>
          <w:lang w:val="es-ES_tradnl"/>
        </w:rPr>
        <w:t>Dignificar el papel de los adultos mayores</w:t>
      </w:r>
    </w:p>
    <w:p w14:paraId="621A3A7A" w14:textId="70E6BA9E" w:rsidR="005106CB" w:rsidRPr="00A70450" w:rsidRDefault="005106CB" w:rsidP="00EF5EC4">
      <w:pPr>
        <w:numPr>
          <w:ilvl w:val="0"/>
          <w:numId w:val="85"/>
        </w:numPr>
        <w:tabs>
          <w:tab w:val="num" w:pos="1440"/>
        </w:tabs>
        <w:jc w:val="both"/>
        <w:rPr>
          <w:color w:val="000000" w:themeColor="text1"/>
          <w:lang w:val="es-ES_tradnl"/>
        </w:rPr>
      </w:pPr>
      <w:r w:rsidRPr="00A70450">
        <w:rPr>
          <w:color w:val="000000" w:themeColor="text1"/>
          <w:lang w:val="es-ES_tradnl"/>
        </w:rPr>
        <w:t>Manejo de territorio con enfoque de género</w:t>
      </w:r>
    </w:p>
    <w:p w14:paraId="5D8CCD24" w14:textId="77777777" w:rsidR="006E0955" w:rsidRPr="00A70450" w:rsidRDefault="006E0955" w:rsidP="002B4A6B">
      <w:pPr>
        <w:jc w:val="both"/>
        <w:rPr>
          <w:b/>
          <w:color w:val="000000" w:themeColor="text1"/>
          <w:lang w:val="es-ES_tradnl"/>
        </w:rPr>
      </w:pPr>
    </w:p>
    <w:p w14:paraId="27904298" w14:textId="77777777" w:rsidR="00407468" w:rsidRPr="00A70450" w:rsidRDefault="00407468" w:rsidP="002B4A6B">
      <w:pPr>
        <w:jc w:val="both"/>
        <w:rPr>
          <w:b/>
          <w:color w:val="000000" w:themeColor="text1"/>
          <w:lang w:val="es-ES_tradnl"/>
        </w:rPr>
      </w:pPr>
    </w:p>
    <w:p w14:paraId="0CB8210B" w14:textId="0CB813AF" w:rsidR="002B4A6B" w:rsidRPr="00A70450" w:rsidRDefault="002B4A6B" w:rsidP="00CF400A">
      <w:pPr>
        <w:jc w:val="both"/>
        <w:rPr>
          <w:b/>
          <w:color w:val="1F497D" w:themeColor="text2"/>
          <w:lang w:val="es-ES_tradnl"/>
        </w:rPr>
      </w:pPr>
      <w:r w:rsidRPr="00A70450">
        <w:rPr>
          <w:b/>
          <w:color w:val="1F497D" w:themeColor="text2"/>
          <w:lang w:val="es-ES_tradnl"/>
        </w:rPr>
        <w:t>Grupo 3.</w:t>
      </w:r>
      <w:r w:rsidR="00A70450" w:rsidRPr="00A70450">
        <w:rPr>
          <w:b/>
          <w:color w:val="1F497D" w:themeColor="text2"/>
          <w:lang w:val="es-ES_tradnl"/>
        </w:rPr>
        <w:t xml:space="preserve"> “Chaqru” (mezcla)</w:t>
      </w:r>
    </w:p>
    <w:p w14:paraId="6D4F5CA1" w14:textId="77777777" w:rsidR="00A502C9" w:rsidRPr="00A70450" w:rsidRDefault="00A502C9" w:rsidP="00CF400A">
      <w:pPr>
        <w:jc w:val="both"/>
        <w:rPr>
          <w:b/>
          <w:i/>
          <w:color w:val="1F497D" w:themeColor="text2"/>
          <w:lang w:val="es-ES_tradnl"/>
        </w:rPr>
      </w:pPr>
    </w:p>
    <w:p w14:paraId="34A0129A" w14:textId="62527809" w:rsidR="00D62E78" w:rsidRPr="00A70450" w:rsidRDefault="006377CB" w:rsidP="00CF400A">
      <w:pPr>
        <w:jc w:val="both"/>
        <w:rPr>
          <w:b/>
          <w:color w:val="000000" w:themeColor="text1"/>
          <w:lang w:val="es-ES_tradnl"/>
        </w:rPr>
      </w:pPr>
      <w:r w:rsidRPr="00A70450">
        <w:rPr>
          <w:b/>
          <w:color w:val="000000" w:themeColor="text1"/>
          <w:lang w:val="es-ES_tradnl"/>
        </w:rPr>
        <w:t>Integrantes del Grupo</w:t>
      </w:r>
    </w:p>
    <w:p w14:paraId="675C7DC9" w14:textId="77777777" w:rsidR="006377CB" w:rsidRPr="00A70450" w:rsidRDefault="006377CB" w:rsidP="00CF400A">
      <w:pPr>
        <w:jc w:val="both"/>
        <w:rPr>
          <w:color w:val="1F497D" w:themeColor="text2"/>
          <w:lang w:val="es-ES_tradnl"/>
        </w:rPr>
      </w:pPr>
    </w:p>
    <w:p w14:paraId="79CBB62D" w14:textId="77777777" w:rsidR="006D7942"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Jeff  Bentley</w:t>
      </w:r>
    </w:p>
    <w:p w14:paraId="64D6B836" w14:textId="77777777" w:rsidR="006D7942"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Aldo Cruz</w:t>
      </w:r>
    </w:p>
    <w:p w14:paraId="11ECDBE6" w14:textId="77777777" w:rsidR="006D7942"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Raul Ccanto</w:t>
      </w:r>
    </w:p>
    <w:p w14:paraId="64722DE3" w14:textId="77777777" w:rsidR="006D7942"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Roberto Ugas</w:t>
      </w:r>
    </w:p>
    <w:p w14:paraId="5A2585C0" w14:textId="77777777" w:rsidR="006D7942"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Claudia Loarte</w:t>
      </w:r>
    </w:p>
    <w:p w14:paraId="129DD292" w14:textId="77777777" w:rsidR="006D7942"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Katherin Meza</w:t>
      </w:r>
    </w:p>
    <w:p w14:paraId="10D3E051" w14:textId="4BA3E901" w:rsidR="006377CB" w:rsidRPr="00A70450" w:rsidRDefault="006D7942" w:rsidP="00EF5EC4">
      <w:pPr>
        <w:pStyle w:val="Prrafodelista"/>
        <w:numPr>
          <w:ilvl w:val="0"/>
          <w:numId w:val="86"/>
        </w:numPr>
        <w:jc w:val="both"/>
        <w:rPr>
          <w:color w:val="000000" w:themeColor="text1"/>
          <w:lang w:val="es-ES_tradnl"/>
        </w:rPr>
      </w:pPr>
      <w:r w:rsidRPr="00A70450">
        <w:rPr>
          <w:color w:val="000000" w:themeColor="text1"/>
          <w:lang w:val="es-ES_tradnl"/>
        </w:rPr>
        <w:t>Ana Dorrego</w:t>
      </w:r>
    </w:p>
    <w:p w14:paraId="1236332B" w14:textId="77777777" w:rsidR="006D7942" w:rsidRPr="00A70450" w:rsidRDefault="006D7942" w:rsidP="006D7942">
      <w:pPr>
        <w:jc w:val="both"/>
        <w:rPr>
          <w:color w:val="000000" w:themeColor="text1"/>
          <w:lang w:val="es-ES_tradnl"/>
        </w:rPr>
      </w:pPr>
    </w:p>
    <w:p w14:paraId="7945262E" w14:textId="03B4BE76" w:rsidR="006D7942" w:rsidRPr="00A70450" w:rsidRDefault="00A70450" w:rsidP="006D7942">
      <w:pPr>
        <w:jc w:val="both"/>
        <w:rPr>
          <w:b/>
          <w:color w:val="000000" w:themeColor="text1"/>
          <w:lang w:val="es-ES_tradnl"/>
        </w:rPr>
      </w:pPr>
      <w:r w:rsidRPr="00A70450">
        <w:rPr>
          <w:b/>
          <w:color w:val="000000" w:themeColor="text1"/>
          <w:lang w:val="es-ES_tradnl"/>
        </w:rPr>
        <w:t>Visión del territorio agroecológico</w:t>
      </w:r>
    </w:p>
    <w:p w14:paraId="1799D608" w14:textId="77777777" w:rsidR="00A70450" w:rsidRPr="00A70450" w:rsidRDefault="00A70450" w:rsidP="006D7942">
      <w:pPr>
        <w:jc w:val="both"/>
        <w:rPr>
          <w:color w:val="000000" w:themeColor="text1"/>
          <w:lang w:val="es-ES_tradnl"/>
        </w:rPr>
      </w:pPr>
    </w:p>
    <w:p w14:paraId="276A1ED1" w14:textId="39D52908" w:rsidR="005106CB" w:rsidRPr="00A70450" w:rsidRDefault="005106CB" w:rsidP="00EF5EC4">
      <w:pPr>
        <w:numPr>
          <w:ilvl w:val="0"/>
          <w:numId w:val="87"/>
        </w:numPr>
        <w:jc w:val="both"/>
        <w:rPr>
          <w:color w:val="000000" w:themeColor="text1"/>
          <w:lang w:val="es-ES_tradnl"/>
        </w:rPr>
      </w:pPr>
      <w:r w:rsidRPr="00A70450">
        <w:rPr>
          <w:color w:val="000000" w:themeColor="text1"/>
          <w:lang w:val="es-ES_tradnl"/>
        </w:rPr>
        <w:t xml:space="preserve">Agroecosistemas </w:t>
      </w:r>
      <w:r w:rsidRPr="00A70450">
        <w:rPr>
          <w:b/>
          <w:bCs/>
          <w:color w:val="000000" w:themeColor="text1"/>
          <w:lang w:val="es-ES_tradnl"/>
        </w:rPr>
        <w:t>más</w:t>
      </w:r>
      <w:r w:rsidRPr="00A70450">
        <w:rPr>
          <w:color w:val="000000" w:themeColor="text1"/>
          <w:lang w:val="es-ES_tradnl"/>
        </w:rPr>
        <w:t xml:space="preserve"> resiliente</w:t>
      </w:r>
      <w:r w:rsidR="00A70450">
        <w:rPr>
          <w:color w:val="000000" w:themeColor="text1"/>
          <w:lang w:val="es-ES_tradnl"/>
        </w:rPr>
        <w:t>s</w:t>
      </w:r>
      <w:r w:rsidRPr="00A70450">
        <w:rPr>
          <w:color w:val="000000" w:themeColor="text1"/>
          <w:lang w:val="es-ES_tradnl"/>
        </w:rPr>
        <w:t xml:space="preserve"> </w:t>
      </w:r>
    </w:p>
    <w:p w14:paraId="2D2D0554" w14:textId="77777777" w:rsidR="005106CB" w:rsidRPr="00A70450" w:rsidRDefault="005106CB" w:rsidP="00EF5EC4">
      <w:pPr>
        <w:numPr>
          <w:ilvl w:val="0"/>
          <w:numId w:val="87"/>
        </w:numPr>
        <w:jc w:val="both"/>
        <w:rPr>
          <w:color w:val="000000" w:themeColor="text1"/>
          <w:lang w:val="es-ES_tradnl"/>
        </w:rPr>
      </w:pPr>
      <w:r w:rsidRPr="00A70450">
        <w:rPr>
          <w:color w:val="000000" w:themeColor="text1"/>
          <w:lang w:val="es-ES_tradnl"/>
        </w:rPr>
        <w:t>Cultivos  </w:t>
      </w:r>
      <w:r w:rsidRPr="00A70450">
        <w:rPr>
          <w:b/>
          <w:bCs/>
          <w:color w:val="000000" w:themeColor="text1"/>
          <w:lang w:val="es-ES_tradnl"/>
        </w:rPr>
        <w:t>más</w:t>
      </w:r>
      <w:r w:rsidRPr="00A70450">
        <w:rPr>
          <w:color w:val="000000" w:themeColor="text1"/>
          <w:lang w:val="es-ES_tradnl"/>
        </w:rPr>
        <w:t xml:space="preserve"> sanos === nutrición saludable  =&gt; </w:t>
      </w:r>
      <w:r w:rsidRPr="00A70450">
        <w:rPr>
          <w:b/>
          <w:bCs/>
          <w:color w:val="000000" w:themeColor="text1"/>
          <w:lang w:val="es-ES_tradnl"/>
        </w:rPr>
        <w:t xml:space="preserve">soberanía alimentaria </w:t>
      </w:r>
      <w:r w:rsidRPr="00A70450">
        <w:rPr>
          <w:color w:val="000000" w:themeColor="text1"/>
          <w:lang w:val="es-ES_tradnl"/>
        </w:rPr>
        <w:t xml:space="preserve">en la región </w:t>
      </w:r>
    </w:p>
    <w:p w14:paraId="33323358" w14:textId="77777777" w:rsidR="005106CB" w:rsidRPr="00A70450" w:rsidRDefault="005106CB" w:rsidP="00EF5EC4">
      <w:pPr>
        <w:numPr>
          <w:ilvl w:val="0"/>
          <w:numId w:val="87"/>
        </w:numPr>
        <w:jc w:val="both"/>
        <w:rPr>
          <w:color w:val="000000" w:themeColor="text1"/>
          <w:lang w:val="es-ES_tradnl"/>
        </w:rPr>
      </w:pPr>
      <w:r w:rsidRPr="00A70450">
        <w:rPr>
          <w:color w:val="000000" w:themeColor="text1"/>
          <w:lang w:val="es-ES_tradnl"/>
        </w:rPr>
        <w:t xml:space="preserve">Territorios </w:t>
      </w:r>
      <w:r w:rsidRPr="00A70450">
        <w:rPr>
          <w:b/>
          <w:bCs/>
          <w:color w:val="000000" w:themeColor="text1"/>
          <w:lang w:val="es-ES_tradnl"/>
        </w:rPr>
        <w:t xml:space="preserve">diversos </w:t>
      </w:r>
      <w:r w:rsidRPr="00A70450">
        <w:rPr>
          <w:color w:val="000000" w:themeColor="text1"/>
          <w:lang w:val="es-ES_tradnl"/>
        </w:rPr>
        <w:t xml:space="preserve">(cultivos, crianzas y manejos de bosques =&gt; </w:t>
      </w:r>
      <w:r w:rsidRPr="00A70450">
        <w:rPr>
          <w:b/>
          <w:bCs/>
          <w:color w:val="000000" w:themeColor="text1"/>
          <w:lang w:val="es-ES_tradnl"/>
        </w:rPr>
        <w:t>agroforestería</w:t>
      </w:r>
      <w:r w:rsidRPr="00A70450">
        <w:rPr>
          <w:color w:val="000000" w:themeColor="text1"/>
          <w:lang w:val="es-ES_tradnl"/>
        </w:rPr>
        <w:t>)</w:t>
      </w:r>
    </w:p>
    <w:p w14:paraId="27E889EB" w14:textId="77777777" w:rsidR="005106CB" w:rsidRPr="005444A4" w:rsidRDefault="005106CB" w:rsidP="00EF5EC4">
      <w:pPr>
        <w:numPr>
          <w:ilvl w:val="0"/>
          <w:numId w:val="87"/>
        </w:numPr>
        <w:jc w:val="both"/>
        <w:rPr>
          <w:color w:val="000000" w:themeColor="text1"/>
          <w:lang w:val="es-ES_tradnl"/>
        </w:rPr>
      </w:pPr>
      <w:r w:rsidRPr="00A70450">
        <w:rPr>
          <w:color w:val="000000" w:themeColor="text1"/>
          <w:lang w:val="es-ES_tradnl"/>
        </w:rPr>
        <w:t xml:space="preserve">Suelos </w:t>
      </w:r>
      <w:r w:rsidRPr="00A70450">
        <w:rPr>
          <w:b/>
          <w:bCs/>
          <w:color w:val="000000" w:themeColor="text1"/>
          <w:lang w:val="es-ES_tradnl"/>
        </w:rPr>
        <w:t xml:space="preserve">sanos </w:t>
      </w:r>
      <w:r w:rsidRPr="00A70450">
        <w:rPr>
          <w:color w:val="000000" w:themeColor="text1"/>
          <w:lang w:val="es-ES_tradnl"/>
        </w:rPr>
        <w:t>“saludables” (</w:t>
      </w:r>
      <w:r w:rsidRPr="005444A4">
        <w:rPr>
          <w:color w:val="000000" w:themeColor="text1"/>
          <w:lang w:val="es-ES_tradnl"/>
        </w:rPr>
        <w:t>reciclaje/incorporación de residuos)</w:t>
      </w:r>
    </w:p>
    <w:p w14:paraId="1EFFB2C5" w14:textId="77777777" w:rsidR="005106CB" w:rsidRPr="005444A4" w:rsidRDefault="005106CB" w:rsidP="00EF5EC4">
      <w:pPr>
        <w:numPr>
          <w:ilvl w:val="0"/>
          <w:numId w:val="87"/>
        </w:numPr>
        <w:jc w:val="both"/>
        <w:rPr>
          <w:color w:val="000000" w:themeColor="text1"/>
          <w:lang w:val="es-ES_tradnl"/>
        </w:rPr>
      </w:pPr>
      <w:r w:rsidRPr="005444A4">
        <w:rPr>
          <w:color w:val="000000" w:themeColor="text1"/>
          <w:lang w:val="es-ES_tradnl"/>
        </w:rPr>
        <w:t xml:space="preserve">Recurso hídrico </w:t>
      </w:r>
      <w:r w:rsidRPr="005444A4">
        <w:rPr>
          <w:b/>
          <w:bCs/>
          <w:color w:val="000000" w:themeColor="text1"/>
          <w:lang w:val="es-ES_tradnl"/>
        </w:rPr>
        <w:t>disponible</w:t>
      </w:r>
      <w:r w:rsidRPr="005444A4">
        <w:rPr>
          <w:color w:val="000000" w:themeColor="text1"/>
          <w:lang w:val="es-ES_tradnl"/>
        </w:rPr>
        <w:t xml:space="preserve"> (conservación de cabecera de cuencas)</w:t>
      </w:r>
    </w:p>
    <w:p w14:paraId="527A0476" w14:textId="77777777" w:rsidR="005106CB" w:rsidRPr="005444A4" w:rsidRDefault="005106CB" w:rsidP="00EF5EC4">
      <w:pPr>
        <w:numPr>
          <w:ilvl w:val="0"/>
          <w:numId w:val="87"/>
        </w:numPr>
        <w:jc w:val="both"/>
        <w:rPr>
          <w:color w:val="000000" w:themeColor="text1"/>
          <w:lang w:val="es-ES_tradnl"/>
        </w:rPr>
      </w:pPr>
      <w:r w:rsidRPr="005444A4">
        <w:rPr>
          <w:color w:val="000000" w:themeColor="text1"/>
          <w:lang w:val="es-ES_tradnl"/>
        </w:rPr>
        <w:lastRenderedPageBreak/>
        <w:t xml:space="preserve">Escuelas (estructura educativa) y niños </w:t>
      </w:r>
      <w:r w:rsidRPr="005444A4">
        <w:rPr>
          <w:b/>
          <w:bCs/>
          <w:color w:val="000000" w:themeColor="text1"/>
          <w:lang w:val="es-ES_tradnl"/>
        </w:rPr>
        <w:t xml:space="preserve">valoran/reconocen </w:t>
      </w:r>
      <w:r w:rsidRPr="005444A4">
        <w:rPr>
          <w:color w:val="000000" w:themeColor="text1"/>
          <w:lang w:val="es-ES_tradnl"/>
        </w:rPr>
        <w:t>conocimientos-saber locales =&gt; mayor oportunidad/empoderamiento de los niños para que no migren a las ciudades urbanas.</w:t>
      </w:r>
    </w:p>
    <w:p w14:paraId="2E09F4FD" w14:textId="77777777" w:rsidR="00A70450" w:rsidRPr="005444A4" w:rsidRDefault="00A70450" w:rsidP="00A70450">
      <w:pPr>
        <w:jc w:val="both"/>
        <w:rPr>
          <w:color w:val="000000" w:themeColor="text1"/>
          <w:lang w:val="es-ES_tradnl"/>
        </w:rPr>
      </w:pPr>
      <w:r w:rsidRPr="005444A4">
        <w:rPr>
          <w:color w:val="000000" w:themeColor="text1"/>
          <w:lang w:val="es-ES_tradnl"/>
        </w:rPr>
        <w:t>*Atribuyendo fuerte responsabilidad a los actores externos (sociedades urbanas)</w:t>
      </w:r>
    </w:p>
    <w:p w14:paraId="4193EB3A" w14:textId="77777777" w:rsidR="00A70450" w:rsidRPr="005444A4" w:rsidRDefault="00A70450" w:rsidP="00A70450">
      <w:pPr>
        <w:jc w:val="both"/>
        <w:rPr>
          <w:color w:val="000000" w:themeColor="text1"/>
          <w:lang w:val="es-ES_tradnl"/>
        </w:rPr>
      </w:pPr>
    </w:p>
    <w:p w14:paraId="4F086ABF" w14:textId="77777777" w:rsidR="005106CB" w:rsidRPr="005444A4" w:rsidRDefault="005106CB" w:rsidP="00EF5EC4">
      <w:pPr>
        <w:numPr>
          <w:ilvl w:val="0"/>
          <w:numId w:val="88"/>
        </w:numPr>
        <w:jc w:val="both"/>
        <w:rPr>
          <w:color w:val="000000" w:themeColor="text1"/>
          <w:lang w:val="es-ES_tradnl"/>
        </w:rPr>
      </w:pPr>
      <w:r w:rsidRPr="005444A4">
        <w:rPr>
          <w:color w:val="000000" w:themeColor="text1"/>
          <w:lang w:val="es-ES_tradnl"/>
        </w:rPr>
        <w:t xml:space="preserve">Agricultores que manejen un abanico de </w:t>
      </w:r>
      <w:r w:rsidRPr="005444A4">
        <w:rPr>
          <w:b/>
          <w:bCs/>
          <w:color w:val="000000" w:themeColor="text1"/>
          <w:lang w:val="es-ES_tradnl"/>
        </w:rPr>
        <w:t xml:space="preserve">opciones/conocimientos </w:t>
      </w:r>
      <w:r w:rsidRPr="005444A4">
        <w:rPr>
          <w:color w:val="000000" w:themeColor="text1"/>
          <w:lang w:val="es-ES_tradnl"/>
        </w:rPr>
        <w:t xml:space="preserve">que se ajusten a las condiciones del </w:t>
      </w:r>
      <w:r w:rsidRPr="005444A4">
        <w:rPr>
          <w:b/>
          <w:bCs/>
          <w:color w:val="000000" w:themeColor="text1"/>
          <w:lang w:val="es-ES_tradnl"/>
        </w:rPr>
        <w:t>contexto</w:t>
      </w:r>
      <w:r w:rsidRPr="005444A4">
        <w:rPr>
          <w:color w:val="000000" w:themeColor="text1"/>
          <w:lang w:val="es-ES_tradnl"/>
        </w:rPr>
        <w:t>.</w:t>
      </w:r>
    </w:p>
    <w:p w14:paraId="10F3FD41" w14:textId="77777777" w:rsidR="005106CB" w:rsidRPr="005444A4" w:rsidRDefault="005106CB" w:rsidP="00EF5EC4">
      <w:pPr>
        <w:numPr>
          <w:ilvl w:val="0"/>
          <w:numId w:val="88"/>
        </w:numPr>
        <w:jc w:val="both"/>
        <w:rPr>
          <w:color w:val="000000" w:themeColor="text1"/>
          <w:lang w:val="es-ES_tradnl"/>
        </w:rPr>
      </w:pPr>
      <w:r w:rsidRPr="005444A4">
        <w:rPr>
          <w:color w:val="000000" w:themeColor="text1"/>
          <w:lang w:val="es-ES_tradnl"/>
        </w:rPr>
        <w:t xml:space="preserve">Territorios con </w:t>
      </w:r>
      <w:r w:rsidRPr="005444A4">
        <w:rPr>
          <w:b/>
          <w:bCs/>
          <w:color w:val="000000" w:themeColor="text1"/>
          <w:lang w:val="es-ES_tradnl"/>
        </w:rPr>
        <w:t xml:space="preserve">organizaciones locales </w:t>
      </w:r>
      <w:r w:rsidRPr="005444A4">
        <w:rPr>
          <w:color w:val="000000" w:themeColor="text1"/>
          <w:lang w:val="es-ES_tradnl"/>
        </w:rPr>
        <w:t>fortalecidas/consolidadas - para que enfoques como diversidad (conservación y comercialización) se fortalezcan.</w:t>
      </w:r>
    </w:p>
    <w:p w14:paraId="7B474E3F" w14:textId="77777777" w:rsidR="005106CB" w:rsidRPr="005444A4" w:rsidRDefault="005106CB" w:rsidP="00EF5EC4">
      <w:pPr>
        <w:numPr>
          <w:ilvl w:val="0"/>
          <w:numId w:val="88"/>
        </w:numPr>
        <w:jc w:val="both"/>
        <w:rPr>
          <w:color w:val="000000" w:themeColor="text1"/>
          <w:lang w:val="es-ES_tradnl"/>
        </w:rPr>
      </w:pPr>
      <w:r w:rsidRPr="005444A4">
        <w:rPr>
          <w:b/>
          <w:bCs/>
          <w:color w:val="000000" w:themeColor="text1"/>
          <w:lang w:val="es-ES_tradnl"/>
        </w:rPr>
        <w:t xml:space="preserve">Cadenas cortas de comercialización </w:t>
      </w:r>
      <w:r w:rsidRPr="005444A4">
        <w:rPr>
          <w:color w:val="000000" w:themeColor="text1"/>
          <w:lang w:val="es-ES_tradnl"/>
        </w:rPr>
        <w:t>con mayor oportunidad para las mujeres y la familia.</w:t>
      </w:r>
    </w:p>
    <w:p w14:paraId="47FB6845" w14:textId="77777777" w:rsidR="00A70450" w:rsidRPr="005444A4" w:rsidRDefault="00A70450" w:rsidP="006D7942">
      <w:pPr>
        <w:jc w:val="both"/>
        <w:rPr>
          <w:color w:val="000000" w:themeColor="text1"/>
          <w:lang w:val="es-ES_tradnl"/>
        </w:rPr>
      </w:pPr>
    </w:p>
    <w:p w14:paraId="6CD699CF" w14:textId="263AB8A2" w:rsidR="006D7942" w:rsidRPr="005444A4" w:rsidRDefault="006B6F16" w:rsidP="006D7942">
      <w:pPr>
        <w:jc w:val="both"/>
        <w:rPr>
          <w:b/>
          <w:color w:val="000000" w:themeColor="text1"/>
          <w:lang w:val="es-ES_tradnl"/>
        </w:rPr>
      </w:pPr>
      <w:r w:rsidRPr="005444A4">
        <w:rPr>
          <w:b/>
          <w:color w:val="000000" w:themeColor="text1"/>
          <w:lang w:val="es-ES_tradnl"/>
        </w:rPr>
        <w:t>Aparte de un campesinado con tierra, ¿qué factores hacen falta para que haya agroecología en este territorio o que las agroecologías existentes se mantengan y se fortalezcan? ¿Cómo interrelacionan estos factores?</w:t>
      </w:r>
    </w:p>
    <w:p w14:paraId="7FD79800" w14:textId="77777777" w:rsidR="006D7942" w:rsidRPr="005444A4" w:rsidRDefault="006D7942" w:rsidP="006D7942">
      <w:pPr>
        <w:jc w:val="both"/>
        <w:rPr>
          <w:color w:val="000000" w:themeColor="text1"/>
          <w:lang w:val="es-ES_tradnl"/>
        </w:rPr>
      </w:pPr>
    </w:p>
    <w:p w14:paraId="52F7461E"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 xml:space="preserve">Falta de </w:t>
      </w:r>
      <w:r w:rsidRPr="005444A4">
        <w:rPr>
          <w:b/>
          <w:bCs/>
          <w:color w:val="000000" w:themeColor="text1"/>
          <w:lang w:val="es-ES_tradnl"/>
        </w:rPr>
        <w:t>opciones ecológicos</w:t>
      </w:r>
      <w:r w:rsidRPr="005444A4">
        <w:rPr>
          <w:color w:val="000000" w:themeColor="text1"/>
          <w:lang w:val="es-ES_tradnl"/>
        </w:rPr>
        <w:t xml:space="preserve"> para las zonas altas que respondan a la necesidad de los agricultores y el contexto.</w:t>
      </w:r>
    </w:p>
    <w:p w14:paraId="7349C769"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Esfuerzo comunales (unidad) para alcanzar resultados concretos (Caso de MIP).</w:t>
      </w:r>
    </w:p>
    <w:p w14:paraId="7073F12A"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 xml:space="preserve">Agrobiodiversidad: aprovechamiento racional de las variedades y cultivos nativos para el desarrollo de la agroecología que pueda generar mayores ingresos redundando en mejores condiciones de vida (bienestar (salud-nutrición, ) y cultura). </w:t>
      </w:r>
    </w:p>
    <w:p w14:paraId="2AF7D95C"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Dialogo de conocimiento para asegurar la transmisión de saberes locales generacional (padre – niño)</w:t>
      </w:r>
    </w:p>
    <w:p w14:paraId="015A7711"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Aprender haciendo. (</w:t>
      </w:r>
      <w:r w:rsidRPr="005444A4">
        <w:rPr>
          <w:b/>
          <w:bCs/>
          <w:color w:val="000000" w:themeColor="text1"/>
          <w:lang w:val="es-ES_tradnl"/>
        </w:rPr>
        <w:t>herencia</w:t>
      </w:r>
      <w:r w:rsidRPr="005444A4">
        <w:rPr>
          <w:color w:val="000000" w:themeColor="text1"/>
          <w:lang w:val="es-ES_tradnl"/>
        </w:rPr>
        <w:t xml:space="preserve"> de conocimientos)</w:t>
      </w:r>
    </w:p>
    <w:p w14:paraId="06967616"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 xml:space="preserve">Conocimiento tradicional empoderan a niños/jóvenes para que encuentren mayores oportunidades en el campo </w:t>
      </w:r>
    </w:p>
    <w:p w14:paraId="553CD23B"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Investigación: promover grupos de investigadores para una continuidad de las iniciativas que los proyectos en coordinación con los agricultores.</w:t>
      </w:r>
    </w:p>
    <w:p w14:paraId="1959F52A" w14:textId="77777777" w:rsidR="005106CB" w:rsidRPr="005444A4" w:rsidRDefault="005106CB" w:rsidP="00EF5EC4">
      <w:pPr>
        <w:numPr>
          <w:ilvl w:val="0"/>
          <w:numId w:val="89"/>
        </w:numPr>
        <w:jc w:val="both"/>
        <w:rPr>
          <w:color w:val="000000" w:themeColor="text1"/>
          <w:lang w:val="es-ES_tradnl"/>
        </w:rPr>
      </w:pPr>
      <w:r w:rsidRPr="005444A4">
        <w:rPr>
          <w:color w:val="000000" w:themeColor="text1"/>
          <w:lang w:val="es-ES_tradnl"/>
        </w:rPr>
        <w:t>Políticas regionales: Alianzas con actores locales y regionales fortalecidas para que las iniciativas tengan mayor impacto == crear espacios de diálogos</w:t>
      </w:r>
    </w:p>
    <w:p w14:paraId="1B152C80" w14:textId="77777777" w:rsidR="006B6F16" w:rsidRPr="008B1944" w:rsidRDefault="006B6F16" w:rsidP="006D7942">
      <w:pPr>
        <w:jc w:val="both"/>
        <w:rPr>
          <w:b/>
          <w:color w:val="000000" w:themeColor="text1"/>
          <w:lang w:val="es-ES_tradnl"/>
        </w:rPr>
      </w:pPr>
    </w:p>
    <w:p w14:paraId="7BF67515" w14:textId="41681220" w:rsidR="00D62E78" w:rsidRPr="008B1944" w:rsidRDefault="008B1944" w:rsidP="00CF400A">
      <w:pPr>
        <w:jc w:val="both"/>
        <w:rPr>
          <w:b/>
          <w:color w:val="000000" w:themeColor="text1"/>
          <w:lang w:val="es-ES_tradnl"/>
        </w:rPr>
      </w:pPr>
      <w:r w:rsidRPr="008B1944">
        <w:rPr>
          <w:b/>
          <w:color w:val="000000" w:themeColor="text1"/>
          <w:lang w:val="es-ES_tradnl"/>
        </w:rPr>
        <w:t>Principios que ayudan a realizar esta visión</w:t>
      </w:r>
    </w:p>
    <w:p w14:paraId="0047111C" w14:textId="77777777" w:rsidR="008B1944" w:rsidRPr="008B1944" w:rsidRDefault="008B1944" w:rsidP="00CF400A">
      <w:pPr>
        <w:jc w:val="both"/>
        <w:rPr>
          <w:color w:val="000000" w:themeColor="text1"/>
          <w:lang w:val="es-ES_tradnl"/>
        </w:rPr>
      </w:pPr>
    </w:p>
    <w:p w14:paraId="574EC2FC"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 xml:space="preserve">Diversidad </w:t>
      </w:r>
    </w:p>
    <w:p w14:paraId="039B12DB"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Valores humanos</w:t>
      </w:r>
    </w:p>
    <w:p w14:paraId="6F2F1A7F" w14:textId="4B3E6371" w:rsidR="005106CB" w:rsidRPr="008B1944" w:rsidRDefault="008B1944" w:rsidP="00EF5EC4">
      <w:pPr>
        <w:numPr>
          <w:ilvl w:val="0"/>
          <w:numId w:val="90"/>
        </w:numPr>
        <w:jc w:val="both"/>
        <w:rPr>
          <w:color w:val="000000" w:themeColor="text1"/>
          <w:lang w:val="es-ES_tradnl"/>
        </w:rPr>
      </w:pPr>
      <w:r>
        <w:rPr>
          <w:color w:val="000000" w:themeColor="text1"/>
          <w:lang w:val="es-PE"/>
        </w:rPr>
        <w:t>Di</w:t>
      </w:r>
      <w:r>
        <w:rPr>
          <w:color w:val="000000" w:themeColor="text1"/>
          <w:lang w:val="es-ES_tradnl"/>
        </w:rPr>
        <w:t>á</w:t>
      </w:r>
      <w:r w:rsidR="005106CB" w:rsidRPr="008B1944">
        <w:rPr>
          <w:color w:val="000000" w:themeColor="text1"/>
          <w:lang w:val="es-PE"/>
        </w:rPr>
        <w:t>logo  de saberes</w:t>
      </w:r>
    </w:p>
    <w:p w14:paraId="7D186A27"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 xml:space="preserve">Decisión política </w:t>
      </w:r>
    </w:p>
    <w:p w14:paraId="2CAD494A"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 xml:space="preserve">Nueva gobernanza participativa </w:t>
      </w:r>
    </w:p>
    <w:p w14:paraId="0EE15DC0"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Comercio justo (precios justos)</w:t>
      </w:r>
    </w:p>
    <w:p w14:paraId="76D63543"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 xml:space="preserve">Equidad </w:t>
      </w:r>
    </w:p>
    <w:p w14:paraId="12C6331E" w14:textId="77777777" w:rsidR="005106CB" w:rsidRPr="008B1944" w:rsidRDefault="005106CB" w:rsidP="00EF5EC4">
      <w:pPr>
        <w:numPr>
          <w:ilvl w:val="0"/>
          <w:numId w:val="90"/>
        </w:numPr>
        <w:jc w:val="both"/>
        <w:rPr>
          <w:color w:val="000000" w:themeColor="text1"/>
          <w:lang w:val="es-ES_tradnl"/>
        </w:rPr>
      </w:pPr>
      <w:r w:rsidRPr="008B1944">
        <w:rPr>
          <w:color w:val="000000" w:themeColor="text1"/>
          <w:lang w:val="es-PE"/>
        </w:rPr>
        <w:t xml:space="preserve">Inclusión </w:t>
      </w:r>
    </w:p>
    <w:p w14:paraId="540A8481" w14:textId="77777777" w:rsidR="008B1944" w:rsidRDefault="008B1944" w:rsidP="008B1944">
      <w:pPr>
        <w:ind w:left="720"/>
        <w:jc w:val="both"/>
        <w:rPr>
          <w:color w:val="000000" w:themeColor="text1"/>
          <w:lang w:val="es-ES_tradnl"/>
        </w:rPr>
      </w:pPr>
    </w:p>
    <w:p w14:paraId="3379C177" w14:textId="77777777" w:rsidR="008B1944" w:rsidRPr="008B1944" w:rsidRDefault="008B1944" w:rsidP="008B1944">
      <w:pPr>
        <w:ind w:left="720"/>
        <w:jc w:val="both"/>
        <w:rPr>
          <w:color w:val="000000" w:themeColor="text1"/>
          <w:lang w:val="es-ES_tradnl"/>
        </w:rPr>
      </w:pPr>
    </w:p>
    <w:p w14:paraId="58A3CF67" w14:textId="77777777" w:rsidR="008B1944" w:rsidRPr="008B1944" w:rsidRDefault="008B1944" w:rsidP="008B1944">
      <w:pPr>
        <w:jc w:val="both"/>
        <w:rPr>
          <w:color w:val="000000" w:themeColor="text1"/>
          <w:lang w:val="es-ES_tradnl"/>
        </w:rPr>
      </w:pPr>
      <w:r w:rsidRPr="008B1944">
        <w:rPr>
          <w:color w:val="000000" w:themeColor="text1"/>
          <w:lang w:val="es-PE"/>
        </w:rPr>
        <w:lastRenderedPageBreak/>
        <w:t>Principios ecológicos</w:t>
      </w:r>
    </w:p>
    <w:p w14:paraId="1F588387" w14:textId="77777777" w:rsidR="005106CB" w:rsidRPr="008B1944" w:rsidRDefault="005106CB" w:rsidP="00EF5EC4">
      <w:pPr>
        <w:numPr>
          <w:ilvl w:val="0"/>
          <w:numId w:val="91"/>
        </w:numPr>
        <w:jc w:val="both"/>
        <w:rPr>
          <w:color w:val="000000" w:themeColor="text1"/>
          <w:lang w:val="es-ES_tradnl"/>
        </w:rPr>
      </w:pPr>
      <w:r w:rsidRPr="008B1944">
        <w:rPr>
          <w:color w:val="000000" w:themeColor="text1"/>
          <w:lang w:val="es-PE"/>
        </w:rPr>
        <w:t>Diversidad biológica</w:t>
      </w:r>
    </w:p>
    <w:p w14:paraId="21BA951B" w14:textId="77777777" w:rsidR="005106CB" w:rsidRPr="008B1944" w:rsidRDefault="005106CB" w:rsidP="00EF5EC4">
      <w:pPr>
        <w:numPr>
          <w:ilvl w:val="0"/>
          <w:numId w:val="91"/>
        </w:numPr>
        <w:jc w:val="both"/>
        <w:rPr>
          <w:color w:val="000000" w:themeColor="text1"/>
          <w:lang w:val="es-ES_tradnl"/>
        </w:rPr>
      </w:pPr>
      <w:r w:rsidRPr="008B1944">
        <w:rPr>
          <w:color w:val="000000" w:themeColor="text1"/>
          <w:lang w:val="es-PE"/>
        </w:rPr>
        <w:t>Reciclaje (insumos orgánicos)</w:t>
      </w:r>
    </w:p>
    <w:p w14:paraId="508C1CE2" w14:textId="77777777" w:rsidR="008B1944" w:rsidRDefault="008B1944" w:rsidP="00CF400A">
      <w:pPr>
        <w:jc w:val="both"/>
        <w:rPr>
          <w:color w:val="1F497D" w:themeColor="text2"/>
          <w:lang w:val="es-ES_tradnl"/>
        </w:rPr>
      </w:pPr>
    </w:p>
    <w:p w14:paraId="60FFBCC8" w14:textId="086E69F4" w:rsidR="008B1944" w:rsidRPr="009F2F59" w:rsidRDefault="009F2F59" w:rsidP="00CF400A">
      <w:pPr>
        <w:jc w:val="both"/>
        <w:rPr>
          <w:b/>
          <w:color w:val="000000" w:themeColor="text1"/>
          <w:lang w:val="es-BO"/>
        </w:rPr>
      </w:pPr>
      <w:r w:rsidRPr="009F2F59">
        <w:rPr>
          <w:b/>
          <w:color w:val="000000" w:themeColor="text1"/>
          <w:lang w:val="es-BO"/>
        </w:rPr>
        <w:t>¿Cómo podrían fortalecerse los principios de humildad, solidaridad, equidad, diálogo de saberes, soberanía, entre otros?</w:t>
      </w:r>
    </w:p>
    <w:p w14:paraId="4330AD7F" w14:textId="77777777" w:rsidR="009F2F59" w:rsidRPr="009F2F59" w:rsidRDefault="009F2F59" w:rsidP="00CF400A">
      <w:pPr>
        <w:jc w:val="both"/>
        <w:rPr>
          <w:color w:val="000000" w:themeColor="text1"/>
          <w:lang w:val="es-BO"/>
        </w:rPr>
      </w:pPr>
    </w:p>
    <w:p w14:paraId="7D5016C5" w14:textId="77777777" w:rsidR="005106CB" w:rsidRPr="009F2F59" w:rsidRDefault="005106CB" w:rsidP="00EF5EC4">
      <w:pPr>
        <w:numPr>
          <w:ilvl w:val="0"/>
          <w:numId w:val="92"/>
        </w:numPr>
        <w:jc w:val="both"/>
        <w:rPr>
          <w:color w:val="000000" w:themeColor="text1"/>
          <w:lang w:val="es-ES_tradnl"/>
        </w:rPr>
      </w:pPr>
      <w:r w:rsidRPr="009F2F59">
        <w:rPr>
          <w:color w:val="000000" w:themeColor="text1"/>
          <w:lang w:val="es-PE"/>
        </w:rPr>
        <w:t>Talleres de sensibilización de autoevaluación “parte primero de uno”</w:t>
      </w:r>
    </w:p>
    <w:p w14:paraId="04867FCD" w14:textId="0D8D3C4E" w:rsidR="005106CB" w:rsidRPr="009F2F59" w:rsidRDefault="009F2F59" w:rsidP="00EF5EC4">
      <w:pPr>
        <w:numPr>
          <w:ilvl w:val="0"/>
          <w:numId w:val="92"/>
        </w:numPr>
        <w:jc w:val="both"/>
        <w:rPr>
          <w:color w:val="000000" w:themeColor="text1"/>
          <w:lang w:val="es-ES_tradnl"/>
        </w:rPr>
      </w:pPr>
      <w:r w:rsidRPr="009F2F59">
        <w:rPr>
          <w:color w:val="000000" w:themeColor="text1"/>
          <w:lang w:val="es-PE"/>
        </w:rPr>
        <w:t>Diálo</w:t>
      </w:r>
      <w:r w:rsidR="005106CB" w:rsidRPr="009F2F59">
        <w:rPr>
          <w:color w:val="000000" w:themeColor="text1"/>
          <w:lang w:val="es-PE"/>
        </w:rPr>
        <w:t>go de saberes “la escucha de todos los actores”</w:t>
      </w:r>
    </w:p>
    <w:p w14:paraId="36E1953E" w14:textId="77777777" w:rsidR="005106CB" w:rsidRPr="009F2F59" w:rsidRDefault="005106CB" w:rsidP="00EF5EC4">
      <w:pPr>
        <w:numPr>
          <w:ilvl w:val="0"/>
          <w:numId w:val="92"/>
        </w:numPr>
        <w:jc w:val="both"/>
        <w:rPr>
          <w:color w:val="000000" w:themeColor="text1"/>
          <w:lang w:val="es-ES_tradnl"/>
        </w:rPr>
      </w:pPr>
      <w:r w:rsidRPr="009F2F59">
        <w:rPr>
          <w:color w:val="000000" w:themeColor="text1"/>
          <w:lang w:val="es-PE"/>
        </w:rPr>
        <w:t>Reconocimiento de la paridad “igualdad”</w:t>
      </w:r>
    </w:p>
    <w:p w14:paraId="07274717" w14:textId="77777777" w:rsidR="005106CB" w:rsidRPr="009F2F59" w:rsidRDefault="005106CB" w:rsidP="00EF5EC4">
      <w:pPr>
        <w:numPr>
          <w:ilvl w:val="0"/>
          <w:numId w:val="92"/>
        </w:numPr>
        <w:jc w:val="both"/>
        <w:rPr>
          <w:color w:val="000000" w:themeColor="text1"/>
          <w:lang w:val="es-ES_tradnl"/>
        </w:rPr>
      </w:pPr>
      <w:r w:rsidRPr="009F2F59">
        <w:rPr>
          <w:color w:val="000000" w:themeColor="text1"/>
          <w:lang w:val="es-PE"/>
        </w:rPr>
        <w:t>Respeto a las diferencias / diversidad</w:t>
      </w:r>
    </w:p>
    <w:p w14:paraId="08DEEF7C" w14:textId="77777777" w:rsidR="005106CB" w:rsidRPr="009F2F59" w:rsidRDefault="005106CB" w:rsidP="00EF5EC4">
      <w:pPr>
        <w:numPr>
          <w:ilvl w:val="0"/>
          <w:numId w:val="92"/>
        </w:numPr>
        <w:jc w:val="both"/>
        <w:rPr>
          <w:color w:val="000000" w:themeColor="text1"/>
          <w:lang w:val="es-ES_tradnl"/>
        </w:rPr>
      </w:pPr>
      <w:r w:rsidRPr="009F2F59">
        <w:rPr>
          <w:color w:val="000000" w:themeColor="text1"/>
          <w:lang w:val="es-PE"/>
        </w:rPr>
        <w:t>Trabajo con los niños desde pequeños (incluir temar en la curricular)</w:t>
      </w:r>
    </w:p>
    <w:p w14:paraId="52E8F6E1" w14:textId="5A14F48A" w:rsidR="005444A4" w:rsidRPr="009F2F59" w:rsidRDefault="005106CB" w:rsidP="00EF5EC4">
      <w:pPr>
        <w:numPr>
          <w:ilvl w:val="0"/>
          <w:numId w:val="92"/>
        </w:numPr>
        <w:jc w:val="both"/>
        <w:rPr>
          <w:color w:val="000000" w:themeColor="text1"/>
          <w:lang w:val="es-ES_tradnl"/>
        </w:rPr>
      </w:pPr>
      <w:r w:rsidRPr="009F2F59">
        <w:rPr>
          <w:color w:val="000000" w:themeColor="text1"/>
          <w:lang w:val="es-PE"/>
        </w:rPr>
        <w:t>Sensibilizar a los padres con los temas de conocimiento local (ejemplo. Quechua)</w:t>
      </w:r>
    </w:p>
    <w:p w14:paraId="4E53F6B2" w14:textId="77777777" w:rsidR="005444A4" w:rsidRPr="00A70450" w:rsidRDefault="005444A4" w:rsidP="00CF400A">
      <w:pPr>
        <w:jc w:val="both"/>
        <w:rPr>
          <w:b/>
          <w:i/>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686B47" w:rsidRPr="00A70450" w14:paraId="23F62741" w14:textId="77777777" w:rsidTr="00844F7B">
        <w:tc>
          <w:tcPr>
            <w:tcW w:w="738" w:type="dxa"/>
          </w:tcPr>
          <w:p w14:paraId="6EF2DC70" w14:textId="77777777" w:rsidR="00686B47" w:rsidRPr="00A70450" w:rsidRDefault="00686B47" w:rsidP="00844F7B">
            <w:pPr>
              <w:jc w:val="both"/>
              <w:rPr>
                <w:lang w:val="es-ES_tradnl"/>
              </w:rPr>
            </w:pPr>
            <w:r w:rsidRPr="00A70450">
              <w:rPr>
                <w:lang w:val="es-ES_tradnl"/>
              </w:rPr>
              <w:drawing>
                <wp:inline distT="0" distB="0" distL="0" distR="0" wp14:anchorId="354CAE86" wp14:editId="59D01036">
                  <wp:extent cx="383449" cy="343506"/>
                  <wp:effectExtent l="0" t="0" r="0" b="1270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75FF9AD0" w14:textId="2E099AEF" w:rsidR="00686B47" w:rsidRPr="00A70450" w:rsidRDefault="00686B47" w:rsidP="00844F7B">
            <w:pPr>
              <w:jc w:val="both"/>
              <w:rPr>
                <w:b/>
                <w:sz w:val="20"/>
                <w:szCs w:val="20"/>
                <w:lang w:val="es-ES_tradnl"/>
              </w:rPr>
            </w:pPr>
            <w:r w:rsidRPr="00A70450">
              <w:rPr>
                <w:b/>
                <w:sz w:val="20"/>
                <w:szCs w:val="20"/>
                <w:lang w:val="es-ES_tradnl"/>
              </w:rPr>
              <w:t>Ver el video de la presentación</w:t>
            </w:r>
            <w:r w:rsidR="002B4A6B" w:rsidRPr="00A70450">
              <w:rPr>
                <w:b/>
                <w:sz w:val="20"/>
                <w:szCs w:val="20"/>
                <w:lang w:val="es-ES_tradnl"/>
              </w:rPr>
              <w:t xml:space="preserve"> de los trabajos grupales</w:t>
            </w:r>
            <w:r w:rsidRPr="00A70450">
              <w:rPr>
                <w:b/>
                <w:sz w:val="20"/>
                <w:szCs w:val="20"/>
                <w:lang w:val="es-ES_tradnl"/>
              </w:rPr>
              <w:t xml:space="preserve"> en:</w:t>
            </w:r>
          </w:p>
          <w:p w14:paraId="10706DF7" w14:textId="77777777" w:rsidR="002B4A6B" w:rsidRPr="00A70450" w:rsidRDefault="008F4F95" w:rsidP="002B4A6B">
            <w:pPr>
              <w:jc w:val="both"/>
              <w:rPr>
                <w:rFonts w:eastAsia="Times New Roman" w:cs="Times New Roman"/>
                <w:sz w:val="20"/>
                <w:szCs w:val="20"/>
                <w:lang w:val="es-ES_tradnl"/>
              </w:rPr>
            </w:pPr>
            <w:hyperlink r:id="rId55" w:history="1">
              <w:r w:rsidR="002B4A6B" w:rsidRPr="00A70450">
                <w:rPr>
                  <w:rStyle w:val="Hipervnculo"/>
                  <w:rFonts w:eastAsia="Times New Roman" w:cs="Times New Roman"/>
                  <w:sz w:val="20"/>
                  <w:szCs w:val="20"/>
                  <w:lang w:val="es-ES_tradnl"/>
                </w:rPr>
                <w:t>http://andescdp.org/cdp16/reflexion_sobre_agroecologia_en_los_andes/seccion_2</w:t>
              </w:r>
            </w:hyperlink>
          </w:p>
          <w:p w14:paraId="468CD5E2" w14:textId="77777777" w:rsidR="00686B47" w:rsidRPr="00A70450" w:rsidRDefault="00686B47" w:rsidP="00844F7B">
            <w:pPr>
              <w:rPr>
                <w:rFonts w:eastAsia="Times New Roman" w:cs="Times New Roman"/>
                <w:lang w:val="es-ES_tradnl"/>
              </w:rPr>
            </w:pPr>
          </w:p>
        </w:tc>
      </w:tr>
    </w:tbl>
    <w:p w14:paraId="783D9E67" w14:textId="77777777" w:rsidR="00686B47" w:rsidRPr="00A70450" w:rsidRDefault="00686B47" w:rsidP="00CF400A">
      <w:pPr>
        <w:jc w:val="both"/>
        <w:rPr>
          <w:b/>
          <w:i/>
          <w:color w:val="1F497D" w:themeColor="text2"/>
          <w:lang w:val="es-ES_tradnl"/>
        </w:rPr>
      </w:pPr>
    </w:p>
    <w:p w14:paraId="693A1D8C" w14:textId="399D3CC4" w:rsidR="002A1FF1" w:rsidRPr="00A70450" w:rsidRDefault="00A502C9" w:rsidP="00CF400A">
      <w:pPr>
        <w:jc w:val="both"/>
        <w:rPr>
          <w:b/>
          <w:color w:val="1F497D" w:themeColor="text2"/>
          <w:lang w:val="es-ES_tradnl"/>
        </w:rPr>
      </w:pPr>
      <w:r w:rsidRPr="00A70450">
        <w:rPr>
          <w:b/>
          <w:i/>
          <w:color w:val="1F497D" w:themeColor="text2"/>
          <w:lang w:val="es-ES_tradnl"/>
        </w:rPr>
        <w:t>4.2.2 S</w:t>
      </w:r>
      <w:r w:rsidR="00B45A1D" w:rsidRPr="00A70450">
        <w:rPr>
          <w:b/>
          <w:i/>
          <w:color w:val="1F497D" w:themeColor="text2"/>
          <w:lang w:val="es-ES_tradnl"/>
        </w:rPr>
        <w:t>íntesis del Equipo de Apoyo en Agroecología</w:t>
      </w:r>
    </w:p>
    <w:p w14:paraId="35D4C342" w14:textId="77777777" w:rsidR="00807E6E" w:rsidRPr="00A70450" w:rsidRDefault="00807E6E" w:rsidP="00CF400A">
      <w:pPr>
        <w:jc w:val="both"/>
        <w:rPr>
          <w:color w:val="1F497D" w:themeColor="text2"/>
          <w:lang w:val="es-ES_tradnl"/>
        </w:rPr>
      </w:pPr>
    </w:p>
    <w:p w14:paraId="168FD8C4" w14:textId="778E9EEA" w:rsidR="0079403C" w:rsidRPr="00A70450" w:rsidRDefault="0079403C" w:rsidP="00CF400A">
      <w:pPr>
        <w:jc w:val="both"/>
        <w:rPr>
          <w:i/>
          <w:lang w:val="es-ES_tradnl"/>
        </w:rPr>
      </w:pPr>
      <w:r w:rsidRPr="00A70450">
        <w:rPr>
          <w:i/>
          <w:lang w:val="es-ES_tradnl"/>
        </w:rPr>
        <w:t>Ernesto</w:t>
      </w:r>
      <w:r w:rsidR="005659A1" w:rsidRPr="00A70450">
        <w:rPr>
          <w:i/>
          <w:lang w:val="es-ES_tradnl"/>
        </w:rPr>
        <w:t xml:space="preserve"> Méndez</w:t>
      </w:r>
    </w:p>
    <w:p w14:paraId="277B8BBB" w14:textId="77777777" w:rsidR="0079403C" w:rsidRPr="00A70450" w:rsidRDefault="0079403C" w:rsidP="00CF400A">
      <w:pPr>
        <w:jc w:val="both"/>
        <w:rPr>
          <w:lang w:val="es-ES_tradnl"/>
        </w:rPr>
      </w:pPr>
    </w:p>
    <w:p w14:paraId="49AC4512" w14:textId="043DCEB2" w:rsidR="0079403C" w:rsidRPr="00A70450" w:rsidRDefault="005659A1" w:rsidP="00CF400A">
      <w:pPr>
        <w:jc w:val="both"/>
        <w:rPr>
          <w:i/>
          <w:lang w:val="es-ES_tradnl"/>
        </w:rPr>
      </w:pPr>
      <w:r w:rsidRPr="00A70450">
        <w:rPr>
          <w:i/>
          <w:lang w:val="es-ES_tradnl"/>
        </w:rPr>
        <w:t xml:space="preserve">Quería </w:t>
      </w:r>
      <w:r w:rsidR="002E29B3" w:rsidRPr="00A70450">
        <w:rPr>
          <w:i/>
          <w:lang w:val="es-ES_tradnl"/>
        </w:rPr>
        <w:t>a</w:t>
      </w:r>
      <w:r w:rsidR="0079403C" w:rsidRPr="00A70450">
        <w:rPr>
          <w:i/>
          <w:lang w:val="es-ES_tradnl"/>
        </w:rPr>
        <w:t xml:space="preserve">gradecerles a todos y </w:t>
      </w:r>
      <w:r w:rsidR="002E29B3" w:rsidRPr="00A70450">
        <w:rPr>
          <w:i/>
          <w:lang w:val="es-ES_tradnl"/>
        </w:rPr>
        <w:t xml:space="preserve">todas y en espacial </w:t>
      </w:r>
      <w:r w:rsidR="0079403C" w:rsidRPr="00A70450">
        <w:rPr>
          <w:i/>
          <w:lang w:val="es-ES_tradnl"/>
        </w:rPr>
        <w:t xml:space="preserve">a Sergio y Yasmin </w:t>
      </w:r>
      <w:r w:rsidR="002E29B3" w:rsidRPr="00A70450">
        <w:rPr>
          <w:i/>
          <w:lang w:val="es-ES_tradnl"/>
        </w:rPr>
        <w:t xml:space="preserve">que nos han apoyado a diaria, </w:t>
      </w:r>
      <w:r w:rsidR="0079403C" w:rsidRPr="00A70450">
        <w:rPr>
          <w:i/>
          <w:lang w:val="es-ES_tradnl"/>
        </w:rPr>
        <w:t xml:space="preserve">por la participación, </w:t>
      </w:r>
      <w:r w:rsidR="002E29B3" w:rsidRPr="00A70450">
        <w:rPr>
          <w:i/>
          <w:lang w:val="es-ES_tradnl"/>
        </w:rPr>
        <w:t xml:space="preserve">porque </w:t>
      </w:r>
      <w:r w:rsidR="0079403C" w:rsidRPr="00A70450">
        <w:rPr>
          <w:i/>
          <w:lang w:val="es-ES_tradnl"/>
        </w:rPr>
        <w:t xml:space="preserve">tenemos distintas perspectivas y visiones, </w:t>
      </w:r>
      <w:r w:rsidR="001C3BF5" w:rsidRPr="00A70450">
        <w:rPr>
          <w:i/>
          <w:lang w:val="es-ES_tradnl"/>
        </w:rPr>
        <w:t xml:space="preserve">en realidad </w:t>
      </w:r>
      <w:r w:rsidR="0079403C" w:rsidRPr="00A70450">
        <w:rPr>
          <w:i/>
          <w:lang w:val="es-ES_tradnl"/>
        </w:rPr>
        <w:t>la única forma de sacarle provecho</w:t>
      </w:r>
      <w:r w:rsidR="001C3BF5" w:rsidRPr="00A70450">
        <w:rPr>
          <w:i/>
          <w:lang w:val="es-ES_tradnl"/>
        </w:rPr>
        <w:t xml:space="preserve"> a estas distintas percepciones</w:t>
      </w:r>
      <w:r w:rsidR="0079403C" w:rsidRPr="00A70450">
        <w:rPr>
          <w:i/>
          <w:lang w:val="es-ES_tradnl"/>
        </w:rPr>
        <w:t xml:space="preserve"> es participar y dialogar, para lograr en un momento </w:t>
      </w:r>
      <w:r w:rsidR="001C3BF5" w:rsidRPr="00A70450">
        <w:rPr>
          <w:i/>
          <w:lang w:val="es-ES_tradnl"/>
        </w:rPr>
        <w:t xml:space="preserve">lo más posible </w:t>
      </w:r>
      <w:r w:rsidR="0079403C" w:rsidRPr="00A70450">
        <w:rPr>
          <w:i/>
          <w:lang w:val="es-ES_tradnl"/>
        </w:rPr>
        <w:t xml:space="preserve">una dirección </w:t>
      </w:r>
      <w:r w:rsidR="001C3BF5" w:rsidRPr="00A70450">
        <w:rPr>
          <w:i/>
          <w:lang w:val="es-ES_tradnl"/>
        </w:rPr>
        <w:t>donde un grupo</w:t>
      </w:r>
      <w:r w:rsidR="00835284" w:rsidRPr="00A70450">
        <w:rPr>
          <w:i/>
          <w:lang w:val="es-ES_tradnl"/>
        </w:rPr>
        <w:t>, una comunidad de práctica,</w:t>
      </w:r>
      <w:r w:rsidR="00987216" w:rsidRPr="00A70450">
        <w:rPr>
          <w:i/>
          <w:lang w:val="es-ES_tradnl"/>
        </w:rPr>
        <w:t xml:space="preserve"> de manera consensuada</w:t>
      </w:r>
      <w:r w:rsidR="001C3BF5" w:rsidRPr="00A70450">
        <w:rPr>
          <w:i/>
          <w:lang w:val="es-ES_tradnl"/>
        </w:rPr>
        <w:t xml:space="preserve"> decide el </w:t>
      </w:r>
      <w:r w:rsidR="0079403C" w:rsidRPr="00A70450">
        <w:rPr>
          <w:i/>
          <w:lang w:val="es-ES_tradnl"/>
        </w:rPr>
        <w:t>camino</w:t>
      </w:r>
      <w:r w:rsidR="001C3BF5" w:rsidRPr="00A70450">
        <w:rPr>
          <w:i/>
          <w:lang w:val="es-ES_tradnl"/>
        </w:rPr>
        <w:t xml:space="preserve"> a seguir aunque no estemos </w:t>
      </w:r>
      <w:r w:rsidR="0079403C" w:rsidRPr="00A70450">
        <w:rPr>
          <w:i/>
          <w:lang w:val="es-ES_tradnl"/>
        </w:rPr>
        <w:t>exactamente en la misma página. Los ejercicios deben partir de los participantes para nuestro colectivo</w:t>
      </w:r>
      <w:r w:rsidR="00082149" w:rsidRPr="00A70450">
        <w:rPr>
          <w:i/>
          <w:lang w:val="es-ES_tradnl"/>
        </w:rPr>
        <w:t>, que no sean de arriba para abajo</w:t>
      </w:r>
      <w:r w:rsidR="0079403C" w:rsidRPr="00A70450">
        <w:rPr>
          <w:i/>
          <w:lang w:val="es-ES_tradnl"/>
        </w:rPr>
        <w:t>. Sabemos que ha sido bastante el trabajo. G</w:t>
      </w:r>
      <w:r w:rsidR="00082149" w:rsidRPr="00A70450">
        <w:rPr>
          <w:i/>
          <w:lang w:val="es-ES_tradnl"/>
        </w:rPr>
        <w:t>racias a nuestros facilitadores que han sido parte del Equipo de Agroecología en esta semana.</w:t>
      </w:r>
    </w:p>
    <w:p w14:paraId="70E2AFF5" w14:textId="77777777" w:rsidR="0079403C" w:rsidRPr="00A70450" w:rsidRDefault="0079403C" w:rsidP="00CF400A">
      <w:pPr>
        <w:jc w:val="both"/>
        <w:rPr>
          <w:lang w:val="es-ES_tradnl"/>
        </w:rPr>
      </w:pPr>
    </w:p>
    <w:p w14:paraId="438543D6" w14:textId="2FBD50C9" w:rsidR="0079403C" w:rsidRPr="00A70450" w:rsidRDefault="0079403C" w:rsidP="00CF400A">
      <w:pPr>
        <w:jc w:val="both"/>
        <w:rPr>
          <w:i/>
          <w:lang w:val="es-ES_tradnl"/>
        </w:rPr>
      </w:pPr>
      <w:r w:rsidRPr="00A70450">
        <w:rPr>
          <w:i/>
          <w:lang w:val="es-ES_tradnl"/>
        </w:rPr>
        <w:t>Gabriela</w:t>
      </w:r>
      <w:r w:rsidR="002E29B3" w:rsidRPr="00A70450">
        <w:rPr>
          <w:i/>
          <w:lang w:val="es-ES_tradnl"/>
        </w:rPr>
        <w:t xml:space="preserve"> Bucini</w:t>
      </w:r>
    </w:p>
    <w:p w14:paraId="6A885011" w14:textId="77777777" w:rsidR="0079403C" w:rsidRPr="00A70450" w:rsidRDefault="0079403C" w:rsidP="00CF400A">
      <w:pPr>
        <w:jc w:val="both"/>
        <w:rPr>
          <w:lang w:val="es-ES_tradnl"/>
        </w:rPr>
      </w:pPr>
    </w:p>
    <w:p w14:paraId="0A748887" w14:textId="7892F95D" w:rsidR="0079403C" w:rsidRPr="00A70450" w:rsidRDefault="002E29B3" w:rsidP="00CF400A">
      <w:pPr>
        <w:jc w:val="both"/>
        <w:rPr>
          <w:i/>
          <w:lang w:val="es-ES_tradnl"/>
        </w:rPr>
      </w:pPr>
      <w:r w:rsidRPr="00A70450">
        <w:rPr>
          <w:i/>
          <w:lang w:val="es-ES_tradnl"/>
        </w:rPr>
        <w:t xml:space="preserve">Hicimos esta síntesis con el Equipo. Fue muy enriquecedor el trabajo de los grupos, los nombres artísticos </w:t>
      </w:r>
      <w:r w:rsidR="0079403C" w:rsidRPr="00A70450">
        <w:rPr>
          <w:i/>
          <w:lang w:val="es-ES_tradnl"/>
        </w:rPr>
        <w:t xml:space="preserve">y las fotografías </w:t>
      </w:r>
      <w:r w:rsidRPr="00A70450">
        <w:rPr>
          <w:i/>
          <w:lang w:val="es-ES_tradnl"/>
        </w:rPr>
        <w:t xml:space="preserve">de la presentación. </w:t>
      </w:r>
      <w:r w:rsidR="0079403C" w:rsidRPr="00A70450">
        <w:rPr>
          <w:i/>
          <w:lang w:val="es-ES_tradnl"/>
        </w:rPr>
        <w:t xml:space="preserve"> </w:t>
      </w:r>
    </w:p>
    <w:p w14:paraId="33A6492F" w14:textId="77777777" w:rsidR="0079403C" w:rsidRPr="00A70450" w:rsidRDefault="0079403C" w:rsidP="00CF400A">
      <w:pPr>
        <w:jc w:val="both"/>
        <w:rPr>
          <w:lang w:val="es-ES_tradnl"/>
        </w:rPr>
      </w:pPr>
    </w:p>
    <w:p w14:paraId="0C94101C" w14:textId="4234F8CF" w:rsidR="0079403C" w:rsidRPr="00A70450" w:rsidRDefault="00082149" w:rsidP="00CF400A">
      <w:pPr>
        <w:jc w:val="both"/>
        <w:rPr>
          <w:lang w:val="es-ES_tradnl"/>
        </w:rPr>
      </w:pPr>
      <w:r w:rsidRPr="00A70450">
        <w:rPr>
          <w:lang w:val="es-ES_tradnl"/>
        </w:rPr>
        <w:t xml:space="preserve">Respecto a las </w:t>
      </w:r>
      <w:r w:rsidRPr="00A70450">
        <w:rPr>
          <w:b/>
          <w:lang w:val="es-ES_tradnl"/>
        </w:rPr>
        <w:t>visiones</w:t>
      </w:r>
      <w:r w:rsidRPr="00A70450">
        <w:rPr>
          <w:lang w:val="es-ES_tradnl"/>
        </w:rPr>
        <w:t xml:space="preserve">, los grupos nos enviaron frases y hay palabras clave que salen de manera recurrente, como </w:t>
      </w:r>
      <w:r w:rsidR="00145D5B" w:rsidRPr="00A70450">
        <w:rPr>
          <w:lang w:val="es-ES_tradnl"/>
        </w:rPr>
        <w:t xml:space="preserve">semillas nativas, saberes locales fortalecidos, soberanía a varios niveles (territorio, social, económica), fortalecer conocimiento basado en conocimiento local de los proyectos en colaboración con investigadores, crear algo colaborativo donde el conocimiento se comparte de manera horizontal. Encontramos el tema de la alimentación sana para la población, sistemas resilientes y aún más ahora frente al COVID. </w:t>
      </w:r>
      <w:r w:rsidR="0079403C" w:rsidRPr="00A70450">
        <w:rPr>
          <w:lang w:val="es-ES_tradnl"/>
        </w:rPr>
        <w:t xml:space="preserve">Casi todos los grupos hablaron del manejo de agua, de la resiliencia, de la habilidad de ajustarse a </w:t>
      </w:r>
      <w:r w:rsidR="003F1475" w:rsidRPr="00A70450">
        <w:rPr>
          <w:lang w:val="es-ES_tradnl"/>
        </w:rPr>
        <w:t xml:space="preserve">las condiciones </w:t>
      </w:r>
      <w:r w:rsidR="0079403C" w:rsidRPr="00A70450">
        <w:rPr>
          <w:lang w:val="es-ES_tradnl"/>
        </w:rPr>
        <w:t xml:space="preserve">un contexto. Hay cosas en </w:t>
      </w:r>
      <w:r w:rsidR="0079403C" w:rsidRPr="00A70450">
        <w:rPr>
          <w:lang w:val="es-ES_tradnl"/>
        </w:rPr>
        <w:lastRenderedPageBreak/>
        <w:t>común</w:t>
      </w:r>
      <w:r w:rsidR="003F1475" w:rsidRPr="00A70450">
        <w:rPr>
          <w:lang w:val="es-ES_tradnl"/>
        </w:rPr>
        <w:t>,</w:t>
      </w:r>
      <w:r w:rsidR="0079403C" w:rsidRPr="00A70450">
        <w:rPr>
          <w:lang w:val="es-ES_tradnl"/>
        </w:rPr>
        <w:t xml:space="preserve"> pero la manera en la cual se manifiesta </w:t>
      </w:r>
      <w:r w:rsidR="003F1475" w:rsidRPr="00A70450">
        <w:rPr>
          <w:lang w:val="es-ES_tradnl"/>
        </w:rPr>
        <w:t xml:space="preserve">la visión </w:t>
      </w:r>
      <w:r w:rsidR="0079403C" w:rsidRPr="00A70450">
        <w:rPr>
          <w:lang w:val="es-ES_tradnl"/>
        </w:rPr>
        <w:t>depende del contexto, de lo que la gente puede dar en ese contexto, de la conciencia que está allí, de la d</w:t>
      </w:r>
      <w:r w:rsidR="003F1475" w:rsidRPr="00A70450">
        <w:rPr>
          <w:lang w:val="es-ES_tradnl"/>
        </w:rPr>
        <w:t>iversificación del sistema (bio</w:t>
      </w:r>
      <w:r w:rsidR="0079403C" w:rsidRPr="00A70450">
        <w:rPr>
          <w:lang w:val="es-ES_tradnl"/>
        </w:rPr>
        <w:t>cultura</w:t>
      </w:r>
      <w:r w:rsidR="003F1475" w:rsidRPr="00A70450">
        <w:rPr>
          <w:lang w:val="es-ES_tradnl"/>
        </w:rPr>
        <w:t>, agro</w:t>
      </w:r>
      <w:r w:rsidR="0079403C" w:rsidRPr="00A70450">
        <w:rPr>
          <w:lang w:val="es-ES_tradnl"/>
        </w:rPr>
        <w:t>biodiversidad, manejo de recursos</w:t>
      </w:r>
      <w:r w:rsidR="003F1475" w:rsidRPr="00A70450">
        <w:rPr>
          <w:lang w:val="es-ES_tradnl"/>
        </w:rPr>
        <w:t>)</w:t>
      </w:r>
      <w:r w:rsidR="0079403C" w:rsidRPr="00A70450">
        <w:rPr>
          <w:lang w:val="es-ES_tradnl"/>
        </w:rPr>
        <w:t xml:space="preserve">. </w:t>
      </w:r>
      <w:r w:rsidR="003F1475" w:rsidRPr="00A70450">
        <w:rPr>
          <w:lang w:val="es-ES_tradnl"/>
        </w:rPr>
        <w:t>Es una r</w:t>
      </w:r>
      <w:r w:rsidR="0079403C" w:rsidRPr="00A70450">
        <w:rPr>
          <w:lang w:val="es-ES_tradnl"/>
        </w:rPr>
        <w:t xml:space="preserve">iqueza increíble de principios. </w:t>
      </w:r>
    </w:p>
    <w:p w14:paraId="273AB49A" w14:textId="77777777" w:rsidR="0079403C" w:rsidRPr="00A70450" w:rsidRDefault="0079403C" w:rsidP="00CF400A">
      <w:pPr>
        <w:jc w:val="both"/>
        <w:rPr>
          <w:lang w:val="es-ES_tradnl"/>
        </w:rPr>
      </w:pPr>
    </w:p>
    <w:p w14:paraId="122F34CA" w14:textId="4202B4E4" w:rsidR="0079403C" w:rsidRPr="00A70450" w:rsidRDefault="00393DF3" w:rsidP="00CF400A">
      <w:pPr>
        <w:jc w:val="both"/>
        <w:rPr>
          <w:lang w:val="es-ES_tradnl"/>
        </w:rPr>
      </w:pPr>
      <w:r w:rsidRPr="00A70450">
        <w:rPr>
          <w:lang w:val="es-ES_tradnl"/>
        </w:rPr>
        <w:drawing>
          <wp:inline distT="0" distB="0" distL="0" distR="0" wp14:anchorId="7CE25435" wp14:editId="6CF13774">
            <wp:extent cx="5612130" cy="3155315"/>
            <wp:effectExtent l="0" t="0" r="127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35.57 AM.png"/>
                    <pic:cNvPicPr/>
                  </pic:nvPicPr>
                  <pic:blipFill>
                    <a:blip r:embed="rId56">
                      <a:extLst>
                        <a:ext uri="{28A0092B-C50C-407E-A947-70E740481C1C}">
                          <a14:useLocalDpi xmlns:a14="http://schemas.microsoft.com/office/drawing/2010/main" val="0"/>
                        </a:ext>
                      </a:extLst>
                    </a:blip>
                    <a:stretch>
                      <a:fillRect/>
                    </a:stretch>
                  </pic:blipFill>
                  <pic:spPr>
                    <a:xfrm>
                      <a:off x="0" y="0"/>
                      <a:ext cx="5612130" cy="3155315"/>
                    </a:xfrm>
                    <a:prstGeom prst="rect">
                      <a:avLst/>
                    </a:prstGeom>
                  </pic:spPr>
                </pic:pic>
              </a:graphicData>
            </a:graphic>
          </wp:inline>
        </w:drawing>
      </w:r>
    </w:p>
    <w:p w14:paraId="3808EFBE" w14:textId="77777777" w:rsidR="0079403C" w:rsidRPr="00A70450" w:rsidRDefault="0079403C" w:rsidP="00CF400A">
      <w:pPr>
        <w:jc w:val="both"/>
        <w:rPr>
          <w:lang w:val="es-ES_tradnl"/>
        </w:rPr>
      </w:pPr>
    </w:p>
    <w:p w14:paraId="49E21501" w14:textId="7B049F5E" w:rsidR="0079403C" w:rsidRPr="00A70450" w:rsidRDefault="00460AC8" w:rsidP="00CF400A">
      <w:pPr>
        <w:jc w:val="both"/>
        <w:rPr>
          <w:lang w:val="es-ES_tradnl"/>
        </w:rPr>
      </w:pPr>
      <w:r w:rsidRPr="00A70450">
        <w:rPr>
          <w:lang w:val="es-ES_tradnl"/>
        </w:rPr>
        <w:drawing>
          <wp:inline distT="0" distB="0" distL="0" distR="0" wp14:anchorId="7B62CCFC" wp14:editId="1277CC8E">
            <wp:extent cx="5612130" cy="2753995"/>
            <wp:effectExtent l="0" t="0" r="127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36.11 AM.png"/>
                    <pic:cNvPicPr/>
                  </pic:nvPicPr>
                  <pic:blipFill>
                    <a:blip r:embed="rId57">
                      <a:extLst>
                        <a:ext uri="{28A0092B-C50C-407E-A947-70E740481C1C}">
                          <a14:useLocalDpi xmlns:a14="http://schemas.microsoft.com/office/drawing/2010/main" val="0"/>
                        </a:ext>
                      </a:extLst>
                    </a:blip>
                    <a:stretch>
                      <a:fillRect/>
                    </a:stretch>
                  </pic:blipFill>
                  <pic:spPr>
                    <a:xfrm>
                      <a:off x="0" y="0"/>
                      <a:ext cx="5612130" cy="2753995"/>
                    </a:xfrm>
                    <a:prstGeom prst="rect">
                      <a:avLst/>
                    </a:prstGeom>
                  </pic:spPr>
                </pic:pic>
              </a:graphicData>
            </a:graphic>
          </wp:inline>
        </w:drawing>
      </w:r>
    </w:p>
    <w:p w14:paraId="7CE94D74" w14:textId="77777777" w:rsidR="00393DF3" w:rsidRPr="00A70450" w:rsidRDefault="00393DF3" w:rsidP="00CF400A">
      <w:pPr>
        <w:jc w:val="both"/>
        <w:rPr>
          <w:lang w:val="es-ES_tradnl"/>
        </w:rPr>
      </w:pPr>
    </w:p>
    <w:p w14:paraId="42376389" w14:textId="3BC71448" w:rsidR="00460AC8" w:rsidRPr="00A70450" w:rsidRDefault="00460AC8" w:rsidP="00CF400A">
      <w:pPr>
        <w:jc w:val="both"/>
        <w:rPr>
          <w:b/>
          <w:lang w:val="es-ES_tradnl"/>
        </w:rPr>
      </w:pPr>
      <w:r w:rsidRPr="00A70450">
        <w:rPr>
          <w:b/>
          <w:lang w:val="es-ES_tradnl"/>
        </w:rPr>
        <w:t>Soberanía</w:t>
      </w:r>
    </w:p>
    <w:p w14:paraId="05FFA770" w14:textId="77777777" w:rsidR="00460AC8" w:rsidRPr="00A70450" w:rsidRDefault="00460AC8" w:rsidP="00CF400A">
      <w:pPr>
        <w:jc w:val="both"/>
        <w:rPr>
          <w:lang w:val="es-ES_tradnl"/>
        </w:rPr>
      </w:pPr>
    </w:p>
    <w:p w14:paraId="33423E8D" w14:textId="36A8E50E" w:rsidR="0098795F" w:rsidRPr="00A70450" w:rsidRDefault="0098795F" w:rsidP="0098795F">
      <w:pPr>
        <w:jc w:val="both"/>
        <w:rPr>
          <w:lang w:val="es-ES_tradnl"/>
        </w:rPr>
      </w:pPr>
      <w:r w:rsidRPr="00A70450">
        <w:rPr>
          <w:b/>
          <w:lang w:val="es-ES_tradnl"/>
        </w:rPr>
        <w:t xml:space="preserve">1. </w:t>
      </w:r>
      <w:r w:rsidRPr="00A70450">
        <w:rPr>
          <w:lang w:val="es-ES_tradnl"/>
        </w:rPr>
        <w:t>Soberanía de recursos : Agrobiodiversidad mantenida, valorada y manejada adecuadamente. Prestigio del conocimiento local</w:t>
      </w:r>
    </w:p>
    <w:p w14:paraId="0F66808A" w14:textId="1C2064D4" w:rsidR="0098795F" w:rsidRPr="00A70450" w:rsidRDefault="0098795F" w:rsidP="0098795F">
      <w:pPr>
        <w:jc w:val="both"/>
        <w:rPr>
          <w:lang w:val="es-ES_tradnl"/>
        </w:rPr>
      </w:pPr>
      <w:r w:rsidRPr="00A70450">
        <w:rPr>
          <w:b/>
          <w:lang w:val="es-ES_tradnl"/>
        </w:rPr>
        <w:t>2.</w:t>
      </w:r>
      <w:r w:rsidRPr="00A70450">
        <w:rPr>
          <w:lang w:val="es-ES_tradnl"/>
        </w:rPr>
        <w:t xml:space="preserve"> Soberanía alimentaria: Cultivos y crianzas más sanos que brinden una nutrición saludable</w:t>
      </w:r>
    </w:p>
    <w:p w14:paraId="6A5DF563" w14:textId="086815FE" w:rsidR="0098795F" w:rsidRPr="00A70450" w:rsidRDefault="0098795F" w:rsidP="0098795F">
      <w:pPr>
        <w:jc w:val="both"/>
        <w:rPr>
          <w:lang w:val="es-ES_tradnl"/>
        </w:rPr>
      </w:pPr>
      <w:r w:rsidRPr="00A70450">
        <w:rPr>
          <w:b/>
          <w:lang w:val="es-ES_tradnl"/>
        </w:rPr>
        <w:lastRenderedPageBreak/>
        <w:t>3.</w:t>
      </w:r>
      <w:r w:rsidRPr="00A70450">
        <w:rPr>
          <w:lang w:val="es-ES_tradnl"/>
        </w:rPr>
        <w:t xml:space="preserve"> Soberanía propia del individuo: Niños y jóvenes empoderados utilizando a la agricultura como una opción que contribuya a mejorar su calidad de vida.</w:t>
      </w:r>
    </w:p>
    <w:p w14:paraId="2B4E24B4" w14:textId="05DB96E2" w:rsidR="00460AC8" w:rsidRPr="00A70450" w:rsidRDefault="0098795F" w:rsidP="00CF400A">
      <w:pPr>
        <w:jc w:val="both"/>
        <w:rPr>
          <w:lang w:val="es-ES_tradnl"/>
        </w:rPr>
      </w:pPr>
      <w:r w:rsidRPr="00A70450">
        <w:rPr>
          <w:lang w:val="es-ES_tradnl"/>
        </w:rPr>
        <w:t xml:space="preserve"> </w:t>
      </w:r>
    </w:p>
    <w:p w14:paraId="73585EFE" w14:textId="77777777" w:rsidR="0079403C" w:rsidRPr="00A70450" w:rsidRDefault="0079403C" w:rsidP="00CF400A">
      <w:pPr>
        <w:jc w:val="both"/>
        <w:rPr>
          <w:lang w:val="es-ES_tradnl"/>
        </w:rPr>
      </w:pPr>
    </w:p>
    <w:p w14:paraId="2041234C" w14:textId="1D160B49" w:rsidR="0079403C" w:rsidRPr="00A70450" w:rsidRDefault="0079403C" w:rsidP="00CF400A">
      <w:pPr>
        <w:jc w:val="both"/>
        <w:rPr>
          <w:i/>
          <w:lang w:val="es-ES_tradnl"/>
        </w:rPr>
      </w:pPr>
      <w:r w:rsidRPr="00A70450">
        <w:rPr>
          <w:i/>
          <w:lang w:val="es-ES_tradnl"/>
        </w:rPr>
        <w:t>Ernesto</w:t>
      </w:r>
      <w:r w:rsidR="005F199C" w:rsidRPr="00A70450">
        <w:rPr>
          <w:i/>
          <w:lang w:val="es-ES_tradnl"/>
        </w:rPr>
        <w:t xml:space="preserve"> M.</w:t>
      </w:r>
    </w:p>
    <w:p w14:paraId="71BBC2FD" w14:textId="77777777" w:rsidR="005F199C" w:rsidRPr="00A70450" w:rsidRDefault="005F199C" w:rsidP="00CF400A">
      <w:pPr>
        <w:jc w:val="both"/>
        <w:rPr>
          <w:i/>
          <w:lang w:val="es-ES_tradnl"/>
        </w:rPr>
      </w:pPr>
    </w:p>
    <w:p w14:paraId="7DF3E4B6" w14:textId="0606B4E5" w:rsidR="0079403C" w:rsidRPr="00A70450" w:rsidRDefault="0079403C" w:rsidP="00CF400A">
      <w:pPr>
        <w:jc w:val="both"/>
        <w:rPr>
          <w:lang w:val="es-ES_tradnl"/>
        </w:rPr>
      </w:pPr>
      <w:r w:rsidRPr="00A70450">
        <w:rPr>
          <w:lang w:val="es-ES_tradnl"/>
        </w:rPr>
        <w:t xml:space="preserve">Veo que muchos de estos principios </w:t>
      </w:r>
      <w:r w:rsidR="005F199C" w:rsidRPr="00A70450">
        <w:rPr>
          <w:lang w:val="es-ES_tradnl"/>
        </w:rPr>
        <w:t xml:space="preserve">que se presentaron </w:t>
      </w:r>
      <w:r w:rsidRPr="00A70450">
        <w:rPr>
          <w:lang w:val="es-ES_tradnl"/>
        </w:rPr>
        <w:t xml:space="preserve">cruzan </w:t>
      </w:r>
      <w:r w:rsidR="005F199C" w:rsidRPr="00A70450">
        <w:rPr>
          <w:lang w:val="es-ES_tradnl"/>
        </w:rPr>
        <w:t xml:space="preserve">casi </w:t>
      </w:r>
      <w:r w:rsidRPr="00A70450">
        <w:rPr>
          <w:lang w:val="es-ES_tradnl"/>
        </w:rPr>
        <w:t xml:space="preserve">las tres dimensiones porque a veces los conocimientos locales son muy prácticos y hasta aportan a la ciencia. </w:t>
      </w:r>
      <w:r w:rsidR="005F199C" w:rsidRPr="00A70450">
        <w:rPr>
          <w:lang w:val="es-ES_tradnl"/>
        </w:rPr>
        <w:t xml:space="preserve">Sólo quiero mencionar que </w:t>
      </w:r>
      <w:r w:rsidRPr="00A70450">
        <w:rPr>
          <w:lang w:val="es-ES_tradnl"/>
        </w:rPr>
        <w:t xml:space="preserve">es que a veces pensamos sobre la biodiversidad </w:t>
      </w:r>
      <w:r w:rsidR="005F199C" w:rsidRPr="00A70450">
        <w:rPr>
          <w:lang w:val="es-ES_tradnl"/>
        </w:rPr>
        <w:t xml:space="preserve">más como ciencia pero </w:t>
      </w:r>
      <w:r w:rsidRPr="00A70450">
        <w:rPr>
          <w:lang w:val="es-ES_tradnl"/>
        </w:rPr>
        <w:t xml:space="preserve">también tiene </w:t>
      </w:r>
      <w:r w:rsidR="005F199C" w:rsidRPr="00A70450">
        <w:rPr>
          <w:lang w:val="es-ES_tradnl"/>
        </w:rPr>
        <w:t xml:space="preserve">un </w:t>
      </w:r>
      <w:r w:rsidRPr="00A70450">
        <w:rPr>
          <w:lang w:val="es-ES_tradnl"/>
        </w:rPr>
        <w:t>valor cultural, tam</w:t>
      </w:r>
      <w:r w:rsidR="005F199C" w:rsidRPr="00A70450">
        <w:rPr>
          <w:lang w:val="es-ES_tradnl"/>
        </w:rPr>
        <w:t>bién un aspecto que los movimientos</w:t>
      </w:r>
      <w:r w:rsidRPr="00A70450">
        <w:rPr>
          <w:lang w:val="es-ES_tradnl"/>
        </w:rPr>
        <w:t xml:space="preserve"> sociales usan para resistir. Hay mucha transver</w:t>
      </w:r>
      <w:r w:rsidR="009B1E2A" w:rsidRPr="00A70450">
        <w:rPr>
          <w:lang w:val="es-ES_tradnl"/>
        </w:rPr>
        <w:t xml:space="preserve">salibilidad de estos principios en estas tres dimensiones. </w:t>
      </w:r>
    </w:p>
    <w:p w14:paraId="642BF945" w14:textId="77777777" w:rsidR="009B1E2A" w:rsidRPr="00A70450" w:rsidRDefault="009B1E2A" w:rsidP="00CF400A">
      <w:pPr>
        <w:jc w:val="both"/>
        <w:rPr>
          <w:lang w:val="es-ES_tradnl"/>
        </w:rPr>
      </w:pPr>
    </w:p>
    <w:p w14:paraId="4A566D16" w14:textId="4C8ED60A" w:rsidR="009B1E2A" w:rsidRPr="00A70450" w:rsidRDefault="00290EEE" w:rsidP="00CF400A">
      <w:pPr>
        <w:jc w:val="both"/>
        <w:rPr>
          <w:i/>
          <w:lang w:val="es-ES_tradnl"/>
        </w:rPr>
      </w:pPr>
      <w:r w:rsidRPr="00A70450">
        <w:rPr>
          <w:i/>
          <w:lang w:val="es-ES_tradnl"/>
        </w:rPr>
        <w:t>Gabriela B.</w:t>
      </w:r>
    </w:p>
    <w:p w14:paraId="21C8CB4B" w14:textId="77777777" w:rsidR="0098795F" w:rsidRPr="00A70450" w:rsidRDefault="0098795F" w:rsidP="00CF400A">
      <w:pPr>
        <w:jc w:val="both"/>
        <w:rPr>
          <w:lang w:val="es-ES_tradnl"/>
        </w:rPr>
      </w:pPr>
    </w:p>
    <w:p w14:paraId="2F2BD184" w14:textId="528906F9" w:rsidR="0098795F" w:rsidRPr="00A70450" w:rsidRDefault="0098795F" w:rsidP="00CF400A">
      <w:pPr>
        <w:jc w:val="both"/>
        <w:rPr>
          <w:lang w:val="es-ES_tradnl"/>
        </w:rPr>
      </w:pPr>
      <w:r w:rsidRPr="00A70450">
        <w:rPr>
          <w:b/>
          <w:bCs/>
          <w:lang w:val="es-ES_tradnl"/>
        </w:rPr>
        <w:t>Consideraciones sobre la visión</w:t>
      </w:r>
    </w:p>
    <w:p w14:paraId="109A0C9C" w14:textId="77777777" w:rsidR="0079403C" w:rsidRPr="00A70450" w:rsidRDefault="0079403C" w:rsidP="00CF400A">
      <w:pPr>
        <w:jc w:val="both"/>
        <w:rPr>
          <w:lang w:val="es-ES_tradnl"/>
        </w:rPr>
      </w:pPr>
    </w:p>
    <w:p w14:paraId="7F6453F0" w14:textId="41BB3104" w:rsidR="005A1FDF" w:rsidRPr="00A70450" w:rsidRDefault="005A1FDF" w:rsidP="00EF5EC4">
      <w:pPr>
        <w:numPr>
          <w:ilvl w:val="0"/>
          <w:numId w:val="55"/>
        </w:numPr>
        <w:jc w:val="both"/>
        <w:rPr>
          <w:lang w:val="es-ES_tradnl"/>
        </w:rPr>
      </w:pPr>
      <w:r w:rsidRPr="00A70450">
        <w:rPr>
          <w:lang w:val="es-ES_tradnl"/>
        </w:rPr>
        <w:t xml:space="preserve">Es un </w:t>
      </w:r>
      <w:r w:rsidRPr="00A70450">
        <w:rPr>
          <w:b/>
          <w:bCs/>
          <w:lang w:val="es-ES_tradnl"/>
        </w:rPr>
        <w:t>proceso</w:t>
      </w:r>
      <w:r w:rsidRPr="00A70450">
        <w:rPr>
          <w:lang w:val="es-ES_tradnl"/>
        </w:rPr>
        <w:t xml:space="preserve"> en construcción</w:t>
      </w:r>
      <w:r w:rsidR="002857C7" w:rsidRPr="00A70450">
        <w:rPr>
          <w:lang w:val="es-ES_tradnl"/>
        </w:rPr>
        <w:t>.</w:t>
      </w:r>
    </w:p>
    <w:p w14:paraId="45004FA0" w14:textId="6386513A" w:rsidR="002857C7" w:rsidRPr="00A70450" w:rsidRDefault="005A1FDF" w:rsidP="00EF5EC4">
      <w:pPr>
        <w:numPr>
          <w:ilvl w:val="0"/>
          <w:numId w:val="55"/>
        </w:numPr>
        <w:jc w:val="both"/>
        <w:rPr>
          <w:lang w:val="es-ES_tradnl"/>
        </w:rPr>
      </w:pPr>
      <w:r w:rsidRPr="00A70450">
        <w:rPr>
          <w:b/>
          <w:bCs/>
          <w:lang w:val="es-ES_tradnl"/>
        </w:rPr>
        <w:t xml:space="preserve">La visión la construyen los actores </w:t>
      </w:r>
      <w:r w:rsidRPr="00A70450">
        <w:rPr>
          <w:lang w:val="es-ES_tradnl"/>
        </w:rPr>
        <w:t xml:space="preserve">que van a hacer los cambios en los territorios: </w:t>
      </w:r>
      <w:r w:rsidR="002857C7" w:rsidRPr="00A70450">
        <w:rPr>
          <w:lang w:val="es-ES_tradnl"/>
        </w:rPr>
        <w:t xml:space="preserve">productoras, comunidad, políticos, familia, es lo que va a definir hacia dónde va la AE. </w:t>
      </w:r>
    </w:p>
    <w:p w14:paraId="37FB774E" w14:textId="77777777" w:rsidR="005A1FDF" w:rsidRPr="00A70450" w:rsidRDefault="005A1FDF" w:rsidP="00EF5EC4">
      <w:pPr>
        <w:numPr>
          <w:ilvl w:val="0"/>
          <w:numId w:val="56"/>
        </w:numPr>
        <w:jc w:val="both"/>
        <w:rPr>
          <w:lang w:val="es-ES_tradnl"/>
        </w:rPr>
      </w:pPr>
      <w:r w:rsidRPr="00A70450">
        <w:rPr>
          <w:b/>
          <w:bCs/>
          <w:lang w:val="es-ES_tradnl"/>
        </w:rPr>
        <w:t>No</w:t>
      </w:r>
      <w:r w:rsidRPr="00A70450">
        <w:rPr>
          <w:lang w:val="es-ES_tradnl"/>
        </w:rPr>
        <w:t xml:space="preserve"> hay una visión </w:t>
      </w:r>
      <w:r w:rsidRPr="00A70450">
        <w:rPr>
          <w:b/>
          <w:bCs/>
          <w:lang w:val="es-ES_tradnl"/>
        </w:rPr>
        <w:t>única</w:t>
      </w:r>
      <w:r w:rsidRPr="00A70450">
        <w:rPr>
          <w:lang w:val="es-ES_tradnl"/>
        </w:rPr>
        <w:t xml:space="preserve"> de AE en el territorio. </w:t>
      </w:r>
    </w:p>
    <w:p w14:paraId="7AC26CA8" w14:textId="33B748E5" w:rsidR="005A1FDF" w:rsidRPr="00A70450" w:rsidRDefault="005A1FDF" w:rsidP="00EF5EC4">
      <w:pPr>
        <w:numPr>
          <w:ilvl w:val="0"/>
          <w:numId w:val="56"/>
        </w:numPr>
        <w:jc w:val="both"/>
        <w:rPr>
          <w:lang w:val="es-ES_tradnl"/>
        </w:rPr>
      </w:pPr>
      <w:r w:rsidRPr="00A70450">
        <w:rPr>
          <w:lang w:val="es-ES_tradnl"/>
        </w:rPr>
        <w:t xml:space="preserve">Afinar las distintas visiones de los actores </w:t>
      </w:r>
      <w:r w:rsidR="002857C7" w:rsidRPr="00A70450">
        <w:rPr>
          <w:lang w:val="es-ES_tradnl"/>
        </w:rPr>
        <w:t xml:space="preserve">y crear un </w:t>
      </w:r>
      <w:r w:rsidR="002857C7" w:rsidRPr="00A70450">
        <w:rPr>
          <w:b/>
          <w:lang w:val="es-ES_tradnl"/>
        </w:rPr>
        <w:t>le</w:t>
      </w:r>
      <w:r w:rsidRPr="00A70450">
        <w:rPr>
          <w:b/>
          <w:bCs/>
          <w:lang w:val="es-ES_tradnl"/>
        </w:rPr>
        <w:t>nguaje común</w:t>
      </w:r>
    </w:p>
    <w:p w14:paraId="260F9981" w14:textId="77777777" w:rsidR="002857C7" w:rsidRPr="00A70450" w:rsidRDefault="002857C7" w:rsidP="00CF400A">
      <w:pPr>
        <w:jc w:val="both"/>
        <w:rPr>
          <w:lang w:val="es-ES_tradnl"/>
        </w:rPr>
      </w:pPr>
    </w:p>
    <w:p w14:paraId="54618C8F" w14:textId="2EC198C1" w:rsidR="002857C7" w:rsidRPr="00A70450" w:rsidRDefault="002857C7" w:rsidP="00CF400A">
      <w:pPr>
        <w:jc w:val="both"/>
        <w:rPr>
          <w:b/>
          <w:lang w:val="es-ES_tradnl"/>
        </w:rPr>
      </w:pPr>
      <w:r w:rsidRPr="00A70450">
        <w:rPr>
          <w:b/>
          <w:lang w:val="es-ES_tradnl"/>
        </w:rPr>
        <w:t>Pasos y Acción</w:t>
      </w:r>
    </w:p>
    <w:p w14:paraId="1B0520A2" w14:textId="77777777" w:rsidR="002857C7" w:rsidRPr="00A70450" w:rsidRDefault="002857C7" w:rsidP="00CF400A">
      <w:pPr>
        <w:jc w:val="both"/>
        <w:rPr>
          <w:lang w:val="es-ES_tradnl"/>
        </w:rPr>
      </w:pPr>
    </w:p>
    <w:p w14:paraId="540DFCE7" w14:textId="5E804AFB" w:rsidR="002857C7" w:rsidRPr="00A70450" w:rsidRDefault="002857C7" w:rsidP="00CF400A">
      <w:pPr>
        <w:jc w:val="both"/>
        <w:rPr>
          <w:i/>
          <w:lang w:val="es-ES_tradnl"/>
        </w:rPr>
      </w:pPr>
      <w:r w:rsidRPr="00A70450">
        <w:rPr>
          <w:i/>
          <w:lang w:val="es-ES_tradnl"/>
        </w:rPr>
        <w:t>Aspectos a considerar</w:t>
      </w:r>
    </w:p>
    <w:p w14:paraId="37AC0D20" w14:textId="77777777" w:rsidR="002857C7" w:rsidRPr="00A70450" w:rsidRDefault="002857C7" w:rsidP="00CF400A">
      <w:pPr>
        <w:jc w:val="both"/>
        <w:rPr>
          <w:lang w:val="es-ES_tradnl"/>
        </w:rPr>
      </w:pPr>
    </w:p>
    <w:p w14:paraId="0DD8C9D7" w14:textId="77777777" w:rsidR="005A1FDF" w:rsidRPr="00A70450" w:rsidRDefault="005A1FDF" w:rsidP="00EF5EC4">
      <w:pPr>
        <w:numPr>
          <w:ilvl w:val="0"/>
          <w:numId w:val="57"/>
        </w:numPr>
        <w:jc w:val="both"/>
        <w:rPr>
          <w:lang w:val="es-ES_tradnl"/>
        </w:rPr>
      </w:pPr>
      <w:r w:rsidRPr="00A70450">
        <w:rPr>
          <w:lang w:val="es-ES_tradnl"/>
        </w:rPr>
        <w:t xml:space="preserve">Establecer la </w:t>
      </w:r>
      <w:r w:rsidRPr="00A70450">
        <w:rPr>
          <w:b/>
          <w:bCs/>
          <w:lang w:val="es-ES_tradnl"/>
        </w:rPr>
        <w:t>escala</w:t>
      </w:r>
    </w:p>
    <w:p w14:paraId="50C3E6D7" w14:textId="77777777" w:rsidR="005A1FDF" w:rsidRPr="00A70450" w:rsidRDefault="005A1FDF" w:rsidP="00EF5EC4">
      <w:pPr>
        <w:numPr>
          <w:ilvl w:val="0"/>
          <w:numId w:val="57"/>
        </w:numPr>
        <w:jc w:val="both"/>
        <w:rPr>
          <w:lang w:val="es-ES_tradnl"/>
        </w:rPr>
      </w:pPr>
      <w:r w:rsidRPr="00A70450">
        <w:rPr>
          <w:b/>
          <w:bCs/>
          <w:lang w:val="es-ES_tradnl"/>
        </w:rPr>
        <w:t>Dónde partimos en la transición?</w:t>
      </w:r>
    </w:p>
    <w:p w14:paraId="067BA69E" w14:textId="77777777" w:rsidR="005A1FDF" w:rsidRPr="00A70450" w:rsidRDefault="005A1FDF" w:rsidP="00EF5EC4">
      <w:pPr>
        <w:numPr>
          <w:ilvl w:val="0"/>
          <w:numId w:val="57"/>
        </w:numPr>
        <w:jc w:val="both"/>
        <w:rPr>
          <w:lang w:val="es-ES_tradnl"/>
        </w:rPr>
      </w:pPr>
      <w:r w:rsidRPr="00A70450">
        <w:rPr>
          <w:b/>
          <w:bCs/>
          <w:lang w:val="es-ES_tradnl"/>
        </w:rPr>
        <w:t xml:space="preserve">Base conceptual teorica </w:t>
      </w:r>
      <w:r w:rsidRPr="00A70450">
        <w:rPr>
          <w:lang w:val="es-ES_tradnl"/>
        </w:rPr>
        <w:t>de como ocurre el cambio</w:t>
      </w:r>
    </w:p>
    <w:p w14:paraId="50B3AD13" w14:textId="77777777" w:rsidR="005A1FDF" w:rsidRPr="00A70450" w:rsidRDefault="005A1FDF" w:rsidP="00EF5EC4">
      <w:pPr>
        <w:numPr>
          <w:ilvl w:val="0"/>
          <w:numId w:val="57"/>
        </w:numPr>
        <w:jc w:val="both"/>
        <w:rPr>
          <w:lang w:val="es-ES_tradnl"/>
        </w:rPr>
      </w:pPr>
      <w:r w:rsidRPr="00A70450">
        <w:rPr>
          <w:b/>
          <w:bCs/>
          <w:lang w:val="es-ES_tradnl"/>
        </w:rPr>
        <w:t xml:space="preserve">Factores de contexto </w:t>
      </w:r>
      <w:r w:rsidRPr="00A70450">
        <w:rPr>
          <w:lang w:val="es-ES_tradnl"/>
        </w:rPr>
        <w:t xml:space="preserve">que ayudan en la </w:t>
      </w:r>
      <w:r w:rsidRPr="00A70450">
        <w:rPr>
          <w:b/>
          <w:bCs/>
          <w:lang w:val="es-ES_tradnl"/>
        </w:rPr>
        <w:t xml:space="preserve">transición AE </w:t>
      </w:r>
      <w:r w:rsidRPr="00A70450">
        <w:rPr>
          <w:lang w:val="es-ES_tradnl"/>
        </w:rPr>
        <w:t xml:space="preserve"> </w:t>
      </w:r>
    </w:p>
    <w:p w14:paraId="7AC96E86" w14:textId="77777777" w:rsidR="002857C7" w:rsidRPr="00A70450" w:rsidRDefault="002857C7" w:rsidP="00CF400A">
      <w:pPr>
        <w:jc w:val="both"/>
        <w:rPr>
          <w:lang w:val="es-ES_tradnl"/>
        </w:rPr>
      </w:pPr>
    </w:p>
    <w:p w14:paraId="3D5A364C" w14:textId="7EE7774A" w:rsidR="002857C7" w:rsidRPr="00A70450" w:rsidRDefault="00526992" w:rsidP="00CF400A">
      <w:pPr>
        <w:jc w:val="both"/>
        <w:rPr>
          <w:i/>
          <w:lang w:val="es-ES_tradnl"/>
        </w:rPr>
      </w:pPr>
      <w:r w:rsidRPr="00A70450">
        <w:rPr>
          <w:i/>
          <w:lang w:val="es-ES_tradnl"/>
        </w:rPr>
        <w:t>Pasos a seguir</w:t>
      </w:r>
    </w:p>
    <w:p w14:paraId="5E124B81" w14:textId="77777777" w:rsidR="00526992" w:rsidRPr="00A70450" w:rsidRDefault="00526992" w:rsidP="00CF400A">
      <w:pPr>
        <w:jc w:val="both"/>
        <w:rPr>
          <w:lang w:val="es-ES_tradnl"/>
        </w:rPr>
      </w:pPr>
    </w:p>
    <w:p w14:paraId="30022A39" w14:textId="77777777" w:rsidR="00DF4C3E" w:rsidRPr="00A70450" w:rsidRDefault="00DF4C3E" w:rsidP="00EF5EC4">
      <w:pPr>
        <w:pStyle w:val="Prrafodelista"/>
        <w:numPr>
          <w:ilvl w:val="0"/>
          <w:numId w:val="58"/>
        </w:numPr>
        <w:jc w:val="both"/>
        <w:rPr>
          <w:lang w:val="es-ES_tradnl"/>
        </w:rPr>
      </w:pPr>
      <w:r w:rsidRPr="00A70450">
        <w:rPr>
          <w:lang w:val="es-ES_tradnl"/>
        </w:rPr>
        <w:t>Diagnósticos Participativos: situación en cada territorio</w:t>
      </w:r>
    </w:p>
    <w:p w14:paraId="5E1A8A72" w14:textId="517DCE85" w:rsidR="00DF4C3E" w:rsidRPr="00A70450" w:rsidRDefault="00DF4C3E" w:rsidP="00EF5EC4">
      <w:pPr>
        <w:pStyle w:val="Prrafodelista"/>
        <w:numPr>
          <w:ilvl w:val="0"/>
          <w:numId w:val="58"/>
        </w:numPr>
        <w:jc w:val="both"/>
        <w:rPr>
          <w:lang w:val="es-ES_tradnl"/>
        </w:rPr>
      </w:pPr>
      <w:r w:rsidRPr="00A70450">
        <w:rPr>
          <w:lang w:val="es-ES_tradnl"/>
        </w:rPr>
        <w:t xml:space="preserve">Construcción de sueños de finca, análisis de capitales y brechas. </w:t>
      </w:r>
    </w:p>
    <w:p w14:paraId="3B3E2B07" w14:textId="6268A32D" w:rsidR="00DF4C3E" w:rsidRPr="00A70450" w:rsidRDefault="00DF4C3E" w:rsidP="00EF5EC4">
      <w:pPr>
        <w:pStyle w:val="Prrafodelista"/>
        <w:numPr>
          <w:ilvl w:val="0"/>
          <w:numId w:val="58"/>
        </w:numPr>
        <w:jc w:val="both"/>
        <w:rPr>
          <w:lang w:val="es-ES_tradnl"/>
        </w:rPr>
      </w:pPr>
      <w:r w:rsidRPr="00A70450">
        <w:rPr>
          <w:lang w:val="es-ES_tradnl"/>
        </w:rPr>
        <w:t xml:space="preserve">Definir acciones para la transformación </w:t>
      </w:r>
    </w:p>
    <w:p w14:paraId="5B058FCC" w14:textId="6477E326" w:rsidR="00DF4C3E" w:rsidRPr="00A70450" w:rsidRDefault="00DF4C3E" w:rsidP="00EF5EC4">
      <w:pPr>
        <w:pStyle w:val="Prrafodelista"/>
        <w:numPr>
          <w:ilvl w:val="0"/>
          <w:numId w:val="58"/>
        </w:numPr>
        <w:jc w:val="both"/>
        <w:rPr>
          <w:lang w:val="es-ES_tradnl"/>
        </w:rPr>
      </w:pPr>
      <w:r w:rsidRPr="00A70450">
        <w:rPr>
          <w:lang w:val="es-ES_tradnl"/>
        </w:rPr>
        <w:t xml:space="preserve">Avanzar con pasos pequeños y realistas tomando en cuenta la situación de cada comunidad </w:t>
      </w:r>
    </w:p>
    <w:p w14:paraId="0D1A0F45" w14:textId="77777777" w:rsidR="0079403C" w:rsidRPr="00A70450" w:rsidRDefault="0079403C" w:rsidP="00CF400A">
      <w:pPr>
        <w:jc w:val="both"/>
        <w:rPr>
          <w:lang w:val="es-ES_tradnl"/>
        </w:rPr>
      </w:pPr>
    </w:p>
    <w:p w14:paraId="7350DC4F" w14:textId="584E2C12" w:rsidR="00BF44F0" w:rsidRPr="00A70450" w:rsidRDefault="00BF44F0" w:rsidP="00CF400A">
      <w:pPr>
        <w:jc w:val="both"/>
        <w:rPr>
          <w:b/>
          <w:lang w:val="es-ES_tradnl"/>
        </w:rPr>
      </w:pPr>
      <w:r w:rsidRPr="00A70450">
        <w:rPr>
          <w:b/>
          <w:lang w:val="es-ES_tradnl"/>
        </w:rPr>
        <w:t>¿Qué principios ayudan a realizar esta visión?</w:t>
      </w:r>
    </w:p>
    <w:p w14:paraId="49FDA1B4" w14:textId="77777777" w:rsidR="00BF44F0" w:rsidRPr="00A70450" w:rsidRDefault="00BF44F0" w:rsidP="00CF400A">
      <w:pPr>
        <w:jc w:val="both"/>
        <w:rPr>
          <w:b/>
          <w:lang w:val="es-ES_tradnl"/>
        </w:rPr>
      </w:pPr>
    </w:p>
    <w:p w14:paraId="22315733" w14:textId="7D049C71" w:rsidR="00BF44F0" w:rsidRPr="00A70450" w:rsidRDefault="002B772B" w:rsidP="00CF400A">
      <w:pPr>
        <w:jc w:val="both"/>
        <w:rPr>
          <w:lang w:val="es-ES_tradnl"/>
        </w:rPr>
      </w:pPr>
      <w:r w:rsidRPr="00A70450">
        <w:rPr>
          <w:lang w:val="es-ES_tradnl"/>
        </w:rPr>
        <w:t>Los principios son para orientar:</w:t>
      </w:r>
    </w:p>
    <w:p w14:paraId="1CA649CB" w14:textId="77777777" w:rsidR="005A1FDF" w:rsidRPr="00A70450" w:rsidRDefault="005A1FDF" w:rsidP="00EF5EC4">
      <w:pPr>
        <w:numPr>
          <w:ilvl w:val="0"/>
          <w:numId w:val="59"/>
        </w:numPr>
        <w:jc w:val="both"/>
        <w:rPr>
          <w:lang w:val="es-ES_tradnl"/>
        </w:rPr>
      </w:pPr>
      <w:r w:rsidRPr="00A70450">
        <w:rPr>
          <w:b/>
          <w:bCs/>
          <w:lang w:val="es-ES_tradnl"/>
        </w:rPr>
        <w:t>Transformación</w:t>
      </w:r>
      <w:r w:rsidRPr="00A70450">
        <w:rPr>
          <w:lang w:val="es-ES_tradnl"/>
        </w:rPr>
        <w:t xml:space="preserve"> a nivel de la persona, de la familia que tienen que ver con valores y capacidades sociales; luego a nivel de la finca y comunidades</w:t>
      </w:r>
    </w:p>
    <w:p w14:paraId="3269B921" w14:textId="77777777" w:rsidR="005A1FDF" w:rsidRPr="00A70450" w:rsidRDefault="005A1FDF" w:rsidP="00EF5EC4">
      <w:pPr>
        <w:numPr>
          <w:ilvl w:val="0"/>
          <w:numId w:val="59"/>
        </w:numPr>
        <w:jc w:val="both"/>
        <w:rPr>
          <w:lang w:val="es-ES_tradnl"/>
        </w:rPr>
      </w:pPr>
      <w:r w:rsidRPr="00A70450">
        <w:rPr>
          <w:lang w:val="es-ES_tradnl"/>
        </w:rPr>
        <w:lastRenderedPageBreak/>
        <w:t xml:space="preserve">La </w:t>
      </w:r>
      <w:r w:rsidRPr="00A70450">
        <w:rPr>
          <w:b/>
          <w:bCs/>
          <w:lang w:val="es-ES_tradnl"/>
        </w:rPr>
        <w:t>capacidad de generar preguntas y observar</w:t>
      </w:r>
      <w:r w:rsidRPr="00A70450">
        <w:rPr>
          <w:lang w:val="es-ES_tradnl"/>
        </w:rPr>
        <w:t xml:space="preserve"> de forma sistemática</w:t>
      </w:r>
    </w:p>
    <w:p w14:paraId="1CEFEC4D" w14:textId="77777777" w:rsidR="005A1FDF" w:rsidRPr="00A70450" w:rsidRDefault="005A1FDF" w:rsidP="00EF5EC4">
      <w:pPr>
        <w:numPr>
          <w:ilvl w:val="0"/>
          <w:numId w:val="59"/>
        </w:numPr>
        <w:jc w:val="both"/>
        <w:rPr>
          <w:lang w:val="es-ES_tradnl"/>
        </w:rPr>
      </w:pPr>
      <w:r w:rsidRPr="00A70450">
        <w:rPr>
          <w:b/>
          <w:bCs/>
          <w:lang w:val="es-ES_tradnl"/>
        </w:rPr>
        <w:t>Interiorizar cambios</w:t>
      </w:r>
    </w:p>
    <w:p w14:paraId="3B48FA20" w14:textId="77777777" w:rsidR="005A1FDF" w:rsidRPr="00A70450" w:rsidRDefault="005A1FDF" w:rsidP="00EF5EC4">
      <w:pPr>
        <w:numPr>
          <w:ilvl w:val="0"/>
          <w:numId w:val="59"/>
        </w:numPr>
        <w:jc w:val="both"/>
        <w:rPr>
          <w:lang w:val="es-ES_tradnl"/>
        </w:rPr>
      </w:pPr>
      <w:r w:rsidRPr="00A70450">
        <w:rPr>
          <w:lang w:val="es-ES_tradnl"/>
        </w:rPr>
        <w:t xml:space="preserve">Aprovechar las </w:t>
      </w:r>
      <w:r w:rsidRPr="00A70450">
        <w:rPr>
          <w:b/>
          <w:bCs/>
          <w:lang w:val="es-ES_tradnl"/>
        </w:rPr>
        <w:t>capacidades de la gente</w:t>
      </w:r>
    </w:p>
    <w:p w14:paraId="4D9DC736" w14:textId="77777777" w:rsidR="00826217" w:rsidRPr="00A70450" w:rsidRDefault="00826217" w:rsidP="00826217">
      <w:pPr>
        <w:jc w:val="both"/>
        <w:rPr>
          <w:b/>
          <w:bCs/>
          <w:lang w:val="es-ES_tradnl"/>
        </w:rPr>
      </w:pPr>
    </w:p>
    <w:p w14:paraId="4EC7D152" w14:textId="268AD488" w:rsidR="0052676C" w:rsidRPr="00A70450" w:rsidRDefault="00F23E88" w:rsidP="00CF400A">
      <w:pPr>
        <w:jc w:val="both"/>
        <w:rPr>
          <w:lang w:val="es-ES_tradnl"/>
        </w:rPr>
      </w:pPr>
      <w:r w:rsidRPr="00A70450">
        <w:rPr>
          <w:lang w:val="es-ES_tradnl"/>
        </w:rPr>
        <w:drawing>
          <wp:inline distT="0" distB="0" distL="0" distR="0" wp14:anchorId="4599CD22" wp14:editId="3FDDCED9">
            <wp:extent cx="5612130" cy="3002280"/>
            <wp:effectExtent l="0" t="0" r="1270"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45.05 AM.png"/>
                    <pic:cNvPicPr/>
                  </pic:nvPicPr>
                  <pic:blipFill>
                    <a:blip r:embed="rId58">
                      <a:extLst>
                        <a:ext uri="{28A0092B-C50C-407E-A947-70E740481C1C}">
                          <a14:useLocalDpi xmlns:a14="http://schemas.microsoft.com/office/drawing/2010/main" val="0"/>
                        </a:ext>
                      </a:extLst>
                    </a:blip>
                    <a:stretch>
                      <a:fillRect/>
                    </a:stretch>
                  </pic:blipFill>
                  <pic:spPr>
                    <a:xfrm>
                      <a:off x="0" y="0"/>
                      <a:ext cx="5612130" cy="3002280"/>
                    </a:xfrm>
                    <a:prstGeom prst="rect">
                      <a:avLst/>
                    </a:prstGeom>
                  </pic:spPr>
                </pic:pic>
              </a:graphicData>
            </a:graphic>
          </wp:inline>
        </w:drawing>
      </w:r>
    </w:p>
    <w:p w14:paraId="37081AD5" w14:textId="77777777" w:rsidR="008E30C8" w:rsidRPr="00A70450" w:rsidRDefault="008E30C8" w:rsidP="00CF400A">
      <w:pPr>
        <w:jc w:val="both"/>
        <w:rPr>
          <w:lang w:val="es-ES_tradnl"/>
        </w:rPr>
      </w:pPr>
    </w:p>
    <w:p w14:paraId="3564DC3D" w14:textId="77777777" w:rsidR="0076307F" w:rsidRPr="00A70450" w:rsidRDefault="0076307F" w:rsidP="0076307F">
      <w:pPr>
        <w:jc w:val="both"/>
        <w:rPr>
          <w:i/>
          <w:lang w:val="es-ES_tradnl"/>
        </w:rPr>
      </w:pPr>
      <w:r w:rsidRPr="00A70450">
        <w:rPr>
          <w:i/>
          <w:lang w:val="es-ES_tradnl"/>
        </w:rPr>
        <w:t>Ernesto M.</w:t>
      </w:r>
    </w:p>
    <w:p w14:paraId="7961E234" w14:textId="77777777" w:rsidR="0076307F" w:rsidRPr="00A70450" w:rsidRDefault="0076307F" w:rsidP="0076307F">
      <w:pPr>
        <w:jc w:val="both"/>
        <w:rPr>
          <w:lang w:val="es-ES_tradnl"/>
        </w:rPr>
      </w:pPr>
    </w:p>
    <w:p w14:paraId="25788974" w14:textId="77777777" w:rsidR="00C77213" w:rsidRPr="00A70450" w:rsidRDefault="0076307F" w:rsidP="0076307F">
      <w:pPr>
        <w:jc w:val="both"/>
        <w:rPr>
          <w:lang w:val="es-ES_tradnl"/>
        </w:rPr>
      </w:pPr>
      <w:r w:rsidRPr="00A70450">
        <w:rPr>
          <w:lang w:val="es-ES_tradnl"/>
        </w:rPr>
        <w:t>Parte de cómo llegamos a esta presentación que hizo Gabriela fue de recoger de sus presentaciones fue identificar similitudes y retos. El proceso nos pareció muy bueno y puede ser una buena manera de comenzar procesos en donde queremos colaborar con otros. En</w:t>
      </w:r>
      <w:r w:rsidR="00C77213" w:rsidRPr="00A70450">
        <w:rPr>
          <w:lang w:val="es-ES_tradnl"/>
        </w:rPr>
        <w:t xml:space="preserve"> relación a la pregunta 2 sobre los factores importantes, todos incluyeron la gobernanza. Hay diferencias, discusión y retos. </w:t>
      </w:r>
      <w:r w:rsidRPr="00A70450">
        <w:rPr>
          <w:lang w:val="es-ES_tradnl"/>
        </w:rPr>
        <w:t xml:space="preserve">También surgió el tema de los mercados. </w:t>
      </w:r>
      <w:r w:rsidR="00C77213" w:rsidRPr="00A70450">
        <w:rPr>
          <w:lang w:val="es-ES_tradnl"/>
        </w:rPr>
        <w:t>Había d</w:t>
      </w:r>
      <w:r w:rsidRPr="00A70450">
        <w:rPr>
          <w:lang w:val="es-ES_tradnl"/>
        </w:rPr>
        <w:t xml:space="preserve">iferentes cosas sobre lo local versus lo urbano y más amplio de lo local. </w:t>
      </w:r>
      <w:r w:rsidR="00C77213" w:rsidRPr="00A70450">
        <w:rPr>
          <w:lang w:val="es-ES_tradnl"/>
        </w:rPr>
        <w:t>También todos valoran los conocimientos y saberes locales y</w:t>
      </w:r>
      <w:r w:rsidRPr="00A70450">
        <w:rPr>
          <w:lang w:val="es-ES_tradnl"/>
        </w:rPr>
        <w:t xml:space="preserve"> un poco más</w:t>
      </w:r>
      <w:r w:rsidR="00C77213" w:rsidRPr="00A70450">
        <w:rPr>
          <w:lang w:val="es-ES_tradnl"/>
        </w:rPr>
        <w:t xml:space="preserve"> de discusión sobre tecnología, que sean l</w:t>
      </w:r>
      <w:r w:rsidRPr="00A70450">
        <w:rPr>
          <w:lang w:val="es-ES_tradnl"/>
        </w:rPr>
        <w:t>ocalmente adaptadas qué significa</w:t>
      </w:r>
      <w:r w:rsidR="00C77213" w:rsidRPr="00A70450">
        <w:rPr>
          <w:lang w:val="es-ES_tradnl"/>
        </w:rPr>
        <w:t xml:space="preserve"> eso</w:t>
      </w:r>
      <w:r w:rsidRPr="00A70450">
        <w:rPr>
          <w:lang w:val="es-ES_tradnl"/>
        </w:rPr>
        <w:t xml:space="preserve">, cómo se integra con </w:t>
      </w:r>
      <w:r w:rsidR="00C77213" w:rsidRPr="00A70450">
        <w:rPr>
          <w:lang w:val="es-ES_tradnl"/>
        </w:rPr>
        <w:t xml:space="preserve">los </w:t>
      </w:r>
      <w:r w:rsidRPr="00A70450">
        <w:rPr>
          <w:lang w:val="es-ES_tradnl"/>
        </w:rPr>
        <w:t xml:space="preserve">conocimientos locales que valoramos. </w:t>
      </w:r>
    </w:p>
    <w:p w14:paraId="0E8253D9" w14:textId="77777777" w:rsidR="00C77213" w:rsidRPr="00A70450" w:rsidRDefault="00C77213" w:rsidP="0076307F">
      <w:pPr>
        <w:jc w:val="both"/>
        <w:rPr>
          <w:lang w:val="es-ES_tradnl"/>
        </w:rPr>
      </w:pPr>
    </w:p>
    <w:p w14:paraId="22FCAAF5" w14:textId="77777777" w:rsidR="00987216" w:rsidRPr="00A70450" w:rsidRDefault="00C77213" w:rsidP="0076307F">
      <w:pPr>
        <w:jc w:val="both"/>
        <w:rPr>
          <w:lang w:val="es-ES_tradnl"/>
        </w:rPr>
      </w:pPr>
      <w:r w:rsidRPr="00A70450">
        <w:rPr>
          <w:lang w:val="es-ES_tradnl"/>
        </w:rPr>
        <w:t>En la última pregunta, a</w:t>
      </w:r>
      <w:r w:rsidR="0076307F" w:rsidRPr="00A70450">
        <w:rPr>
          <w:lang w:val="es-ES_tradnl"/>
        </w:rPr>
        <w:t xml:space="preserve">precié </w:t>
      </w:r>
      <w:r w:rsidRPr="00A70450">
        <w:rPr>
          <w:lang w:val="es-ES_tradnl"/>
        </w:rPr>
        <w:t>mucho d</w:t>
      </w:r>
      <w:r w:rsidR="0076307F" w:rsidRPr="00A70450">
        <w:rPr>
          <w:lang w:val="es-ES_tradnl"/>
        </w:rPr>
        <w:t>el gru</w:t>
      </w:r>
      <w:r w:rsidRPr="00A70450">
        <w:rPr>
          <w:lang w:val="es-ES_tradnl"/>
        </w:rPr>
        <w:t>po de M</w:t>
      </w:r>
      <w:r w:rsidR="0076307F" w:rsidRPr="00A70450">
        <w:rPr>
          <w:lang w:val="es-ES_tradnl"/>
        </w:rPr>
        <w:t>ariana que trajo</w:t>
      </w:r>
      <w:r w:rsidRPr="00A70450">
        <w:rPr>
          <w:lang w:val="es-ES_tradnl"/>
        </w:rPr>
        <w:t xml:space="preserve"> explícitamente</w:t>
      </w:r>
      <w:r w:rsidR="0076307F" w:rsidRPr="00A70450">
        <w:rPr>
          <w:lang w:val="es-ES_tradnl"/>
        </w:rPr>
        <w:t xml:space="preserve"> la cosmovisión andina y </w:t>
      </w:r>
      <w:r w:rsidRPr="00A70450">
        <w:rPr>
          <w:lang w:val="es-ES_tradnl"/>
        </w:rPr>
        <w:t xml:space="preserve">la </w:t>
      </w:r>
      <w:r w:rsidR="0076307F" w:rsidRPr="00A70450">
        <w:rPr>
          <w:lang w:val="es-ES_tradnl"/>
        </w:rPr>
        <w:t xml:space="preserve">conexión </w:t>
      </w:r>
      <w:r w:rsidRPr="00A70450">
        <w:rPr>
          <w:lang w:val="es-ES_tradnl"/>
        </w:rPr>
        <w:t>con</w:t>
      </w:r>
      <w:r w:rsidR="0076307F" w:rsidRPr="00A70450">
        <w:rPr>
          <w:lang w:val="es-ES_tradnl"/>
        </w:rPr>
        <w:t xml:space="preserve"> los principios que quizás son más occidentales y totalmente un diálogo de saberes.</w:t>
      </w:r>
      <w:r w:rsidRPr="00A70450">
        <w:rPr>
          <w:lang w:val="es-ES_tradnl"/>
        </w:rPr>
        <w:t xml:space="preserve"> Surgieron algunos puntos de discusión. Uno fue  la c</w:t>
      </w:r>
      <w:r w:rsidR="0076307F" w:rsidRPr="00A70450">
        <w:rPr>
          <w:lang w:val="es-ES_tradnl"/>
        </w:rPr>
        <w:t xml:space="preserve">omplementariedad </w:t>
      </w:r>
      <w:r w:rsidRPr="00A70450">
        <w:rPr>
          <w:lang w:val="es-ES_tradnl"/>
        </w:rPr>
        <w:t xml:space="preserve">que </w:t>
      </w:r>
      <w:r w:rsidR="0076307F" w:rsidRPr="00A70450">
        <w:rPr>
          <w:lang w:val="es-ES_tradnl"/>
        </w:rPr>
        <w:t xml:space="preserve">varios grupos lo discutieron. </w:t>
      </w:r>
      <w:r w:rsidR="00987216" w:rsidRPr="00A70450">
        <w:rPr>
          <w:lang w:val="es-ES_tradnl"/>
        </w:rPr>
        <w:t xml:space="preserve">El empoderamiento local, de </w:t>
      </w:r>
      <w:r w:rsidR="0076307F" w:rsidRPr="00A70450">
        <w:rPr>
          <w:lang w:val="es-ES_tradnl"/>
        </w:rPr>
        <w:t xml:space="preserve"> qué nos sentimos orgullosos porque es una pregunta que</w:t>
      </w:r>
      <w:r w:rsidR="00987216" w:rsidRPr="00A70450">
        <w:rPr>
          <w:lang w:val="es-ES_tradnl"/>
        </w:rPr>
        <w:t xml:space="preserve"> se le puede hacer a cualquiera, la importancia al respecto y la gobernanza.</w:t>
      </w:r>
      <w:r w:rsidR="0076307F" w:rsidRPr="00A70450">
        <w:rPr>
          <w:lang w:val="es-ES_tradnl"/>
        </w:rPr>
        <w:t xml:space="preserve"> </w:t>
      </w:r>
    </w:p>
    <w:p w14:paraId="2CABFA16" w14:textId="77777777" w:rsidR="00987216" w:rsidRPr="00A70450" w:rsidRDefault="00987216" w:rsidP="0076307F">
      <w:pPr>
        <w:jc w:val="both"/>
        <w:rPr>
          <w:lang w:val="es-ES_tradnl"/>
        </w:rPr>
      </w:pPr>
    </w:p>
    <w:p w14:paraId="4DE70924" w14:textId="4DE8AEAC" w:rsidR="0076307F" w:rsidRPr="00A70450" w:rsidRDefault="0076307F" w:rsidP="0076307F">
      <w:pPr>
        <w:jc w:val="both"/>
        <w:rPr>
          <w:lang w:val="es-ES_tradnl"/>
        </w:rPr>
      </w:pPr>
      <w:r w:rsidRPr="00A70450">
        <w:rPr>
          <w:lang w:val="es-ES_tradnl"/>
        </w:rPr>
        <w:t>En cuanto a los retos lo que sale para mí muy claro es que para poder trabajar en esto tenemos que analizar muy bien las dinámicas de poder</w:t>
      </w:r>
      <w:r w:rsidR="00987216" w:rsidRPr="00A70450">
        <w:rPr>
          <w:lang w:val="es-ES_tradnl"/>
        </w:rPr>
        <w:t xml:space="preserve"> (político, de género, culturales) porque n</w:t>
      </w:r>
      <w:r w:rsidRPr="00A70450">
        <w:rPr>
          <w:lang w:val="es-ES_tradnl"/>
        </w:rPr>
        <w:t xml:space="preserve">o vamos a poder esclarecer muchos de estos factores que afectan el proceso </w:t>
      </w:r>
      <w:r w:rsidR="00987216" w:rsidRPr="00A70450">
        <w:rPr>
          <w:lang w:val="es-ES_tradnl"/>
        </w:rPr>
        <w:t xml:space="preserve">de manera </w:t>
      </w:r>
      <w:r w:rsidRPr="00A70450">
        <w:rPr>
          <w:lang w:val="es-ES_tradnl"/>
        </w:rPr>
        <w:t xml:space="preserve">muy fuerte si no partimos de identificar </w:t>
      </w:r>
      <w:r w:rsidR="00987216" w:rsidRPr="00A70450">
        <w:rPr>
          <w:lang w:val="es-ES_tradnl"/>
        </w:rPr>
        <w:t xml:space="preserve">las dinámicas de poder, los </w:t>
      </w:r>
      <w:r w:rsidRPr="00A70450">
        <w:rPr>
          <w:lang w:val="es-ES_tradnl"/>
        </w:rPr>
        <w:t xml:space="preserve">grupos de poder, </w:t>
      </w:r>
      <w:r w:rsidR="00987216" w:rsidRPr="00A70450">
        <w:rPr>
          <w:lang w:val="es-ES_tradnl"/>
        </w:rPr>
        <w:t xml:space="preserve">los más vulnerables, temas difíciles como el </w:t>
      </w:r>
      <w:r w:rsidRPr="00A70450">
        <w:rPr>
          <w:lang w:val="es-ES_tradnl"/>
        </w:rPr>
        <w:t xml:space="preserve">racismo, </w:t>
      </w:r>
      <w:r w:rsidR="00987216" w:rsidRPr="00A70450">
        <w:rPr>
          <w:lang w:val="es-ES_tradnl"/>
        </w:rPr>
        <w:t>los f</w:t>
      </w:r>
      <w:r w:rsidRPr="00A70450">
        <w:rPr>
          <w:lang w:val="es-ES_tradnl"/>
        </w:rPr>
        <w:t xml:space="preserve">actores </w:t>
      </w:r>
      <w:r w:rsidRPr="00A70450">
        <w:rPr>
          <w:lang w:val="es-ES_tradnl"/>
        </w:rPr>
        <w:lastRenderedPageBreak/>
        <w:t>de género, se lo vamos a compa</w:t>
      </w:r>
      <w:r w:rsidR="00987216" w:rsidRPr="00A70450">
        <w:rPr>
          <w:lang w:val="es-ES_tradnl"/>
        </w:rPr>
        <w:t xml:space="preserve">rtir. Creemos que </w:t>
      </w:r>
      <w:r w:rsidRPr="00A70450">
        <w:rPr>
          <w:lang w:val="es-ES_tradnl"/>
        </w:rPr>
        <w:t>es</w:t>
      </w:r>
      <w:r w:rsidR="00987216" w:rsidRPr="00A70450">
        <w:rPr>
          <w:lang w:val="es-ES_tradnl"/>
        </w:rPr>
        <w:t>te es</w:t>
      </w:r>
      <w:r w:rsidRPr="00A70450">
        <w:rPr>
          <w:lang w:val="es-ES_tradnl"/>
        </w:rPr>
        <w:t xml:space="preserve"> el principio de una conversación como CdP que nos pueda llevar a hacer proyectos colectiv</w:t>
      </w:r>
      <w:r w:rsidR="00987216" w:rsidRPr="00A70450">
        <w:rPr>
          <w:lang w:val="es-ES_tradnl"/>
        </w:rPr>
        <w:t>os, con el apoyo de nuestro Equipo.</w:t>
      </w:r>
    </w:p>
    <w:p w14:paraId="4CFA2469" w14:textId="77777777" w:rsidR="008E30C8" w:rsidRPr="00A70450" w:rsidRDefault="008E30C8" w:rsidP="00CF400A">
      <w:pPr>
        <w:jc w:val="both"/>
        <w:rPr>
          <w:lang w:val="es-ES_tradnl"/>
        </w:rPr>
      </w:pPr>
    </w:p>
    <w:p w14:paraId="1FE80AF3" w14:textId="77777777" w:rsidR="00437169" w:rsidRPr="00A70450" w:rsidRDefault="00437169" w:rsidP="00CF400A">
      <w:pPr>
        <w:jc w:val="both"/>
        <w:rPr>
          <w:lang w:val="es-ES_tradnl"/>
        </w:rPr>
      </w:pPr>
    </w:p>
    <w:p w14:paraId="4055A347" w14:textId="77777777" w:rsidR="000C285D" w:rsidRPr="00A70450" w:rsidRDefault="000C285D" w:rsidP="000C285D">
      <w:pPr>
        <w:jc w:val="both"/>
        <w:rPr>
          <w:lang w:val="es-ES_tradnl"/>
        </w:rPr>
      </w:pPr>
      <w:r w:rsidRPr="00A70450">
        <w:rPr>
          <w:lang w:val="es-ES_tradnl"/>
        </w:rPr>
        <w:drawing>
          <wp:inline distT="0" distB="0" distL="0" distR="0" wp14:anchorId="17EF86DF" wp14:editId="5B15C4FE">
            <wp:extent cx="4976230" cy="2981909"/>
            <wp:effectExtent l="0" t="0" r="254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45.37 AM.png"/>
                    <pic:cNvPicPr/>
                  </pic:nvPicPr>
                  <pic:blipFill>
                    <a:blip r:embed="rId59">
                      <a:extLst>
                        <a:ext uri="{28A0092B-C50C-407E-A947-70E740481C1C}">
                          <a14:useLocalDpi xmlns:a14="http://schemas.microsoft.com/office/drawing/2010/main" val="0"/>
                        </a:ext>
                      </a:extLst>
                    </a:blip>
                    <a:stretch>
                      <a:fillRect/>
                    </a:stretch>
                  </pic:blipFill>
                  <pic:spPr>
                    <a:xfrm>
                      <a:off x="0" y="0"/>
                      <a:ext cx="4976230" cy="2981909"/>
                    </a:xfrm>
                    <a:prstGeom prst="rect">
                      <a:avLst/>
                    </a:prstGeom>
                  </pic:spPr>
                </pic:pic>
              </a:graphicData>
            </a:graphic>
          </wp:inline>
        </w:drawing>
      </w:r>
    </w:p>
    <w:p w14:paraId="3065B575" w14:textId="77777777" w:rsidR="000C285D" w:rsidRDefault="000C285D" w:rsidP="000C285D">
      <w:pPr>
        <w:jc w:val="both"/>
        <w:rPr>
          <w:lang w:val="es-ES_tradnl"/>
        </w:rPr>
      </w:pPr>
    </w:p>
    <w:p w14:paraId="130057FA" w14:textId="77777777" w:rsidR="009331B4" w:rsidRPr="00A70450" w:rsidRDefault="009331B4" w:rsidP="000C285D">
      <w:pPr>
        <w:jc w:val="both"/>
        <w:rPr>
          <w:lang w:val="es-ES_tradnl"/>
        </w:rPr>
      </w:pPr>
    </w:p>
    <w:p w14:paraId="48EF1B1A" w14:textId="77777777" w:rsidR="000C285D" w:rsidRPr="00A70450" w:rsidRDefault="000C285D" w:rsidP="000C285D">
      <w:pPr>
        <w:jc w:val="both"/>
        <w:rPr>
          <w:lang w:val="es-ES_tradnl"/>
        </w:rPr>
      </w:pPr>
      <w:r w:rsidRPr="00A70450">
        <w:rPr>
          <w:lang w:val="es-ES_tradnl"/>
        </w:rPr>
        <w:drawing>
          <wp:inline distT="0" distB="0" distL="0" distR="0" wp14:anchorId="6D333603" wp14:editId="60AC06F3">
            <wp:extent cx="5034818" cy="2876876"/>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11.46.05 AM.png"/>
                    <pic:cNvPicPr/>
                  </pic:nvPicPr>
                  <pic:blipFill>
                    <a:blip r:embed="rId60">
                      <a:extLst>
                        <a:ext uri="{28A0092B-C50C-407E-A947-70E740481C1C}">
                          <a14:useLocalDpi xmlns:a14="http://schemas.microsoft.com/office/drawing/2010/main" val="0"/>
                        </a:ext>
                      </a:extLst>
                    </a:blip>
                    <a:stretch>
                      <a:fillRect/>
                    </a:stretch>
                  </pic:blipFill>
                  <pic:spPr>
                    <a:xfrm>
                      <a:off x="0" y="0"/>
                      <a:ext cx="5035455" cy="2877240"/>
                    </a:xfrm>
                    <a:prstGeom prst="rect">
                      <a:avLst/>
                    </a:prstGeom>
                  </pic:spPr>
                </pic:pic>
              </a:graphicData>
            </a:graphic>
          </wp:inline>
        </w:drawing>
      </w:r>
    </w:p>
    <w:p w14:paraId="005FAAA8" w14:textId="77777777" w:rsidR="00BF44F0" w:rsidRPr="00A70450" w:rsidRDefault="00BF44F0" w:rsidP="000C285D">
      <w:pPr>
        <w:jc w:val="center"/>
        <w:rPr>
          <w:lang w:val="es-ES_tradnl"/>
        </w:rPr>
      </w:pPr>
    </w:p>
    <w:p w14:paraId="26DA2F1A" w14:textId="77777777" w:rsidR="00807E6E" w:rsidRPr="00A70450" w:rsidRDefault="00807E6E">
      <w:pPr>
        <w:rPr>
          <w:b/>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B61E01" w:rsidRPr="00A70450" w14:paraId="25027C1E" w14:textId="77777777" w:rsidTr="00844F7B">
        <w:tc>
          <w:tcPr>
            <w:tcW w:w="738" w:type="dxa"/>
          </w:tcPr>
          <w:p w14:paraId="0CFD5D5F" w14:textId="77777777" w:rsidR="00B61E01" w:rsidRPr="00A70450" w:rsidRDefault="00B61E01" w:rsidP="00844F7B">
            <w:pPr>
              <w:jc w:val="both"/>
              <w:rPr>
                <w:lang w:val="es-ES_tradnl"/>
              </w:rPr>
            </w:pPr>
            <w:r w:rsidRPr="00A70450">
              <w:rPr>
                <w:lang w:val="es-ES_tradnl"/>
              </w:rPr>
              <w:drawing>
                <wp:inline distT="0" distB="0" distL="0" distR="0" wp14:anchorId="6B6052AD" wp14:editId="6950B77F">
                  <wp:extent cx="383449" cy="343506"/>
                  <wp:effectExtent l="0" t="0" r="0" b="1270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6EF3C5A6" w14:textId="23A71863" w:rsidR="00B61E01" w:rsidRPr="00A70450" w:rsidRDefault="007343C6" w:rsidP="00844F7B">
            <w:pPr>
              <w:jc w:val="both"/>
              <w:rPr>
                <w:b/>
                <w:sz w:val="18"/>
                <w:szCs w:val="18"/>
                <w:lang w:val="es-ES_tradnl"/>
              </w:rPr>
            </w:pPr>
            <w:r w:rsidRPr="00A70450">
              <w:rPr>
                <w:b/>
                <w:sz w:val="18"/>
                <w:szCs w:val="18"/>
                <w:lang w:val="es-ES_tradnl"/>
              </w:rPr>
              <w:t>Ver el video de la</w:t>
            </w:r>
            <w:r w:rsidR="00B61E01" w:rsidRPr="00A70450">
              <w:rPr>
                <w:b/>
                <w:sz w:val="18"/>
                <w:szCs w:val="18"/>
                <w:lang w:val="es-ES_tradnl"/>
              </w:rPr>
              <w:t xml:space="preserve"> de la sesión</w:t>
            </w:r>
            <w:r w:rsidRPr="00A70450">
              <w:rPr>
                <w:b/>
                <w:sz w:val="18"/>
                <w:szCs w:val="18"/>
                <w:lang w:val="es-ES_tradnl"/>
              </w:rPr>
              <w:t xml:space="preserve">, </w:t>
            </w:r>
            <w:r w:rsidR="00987216" w:rsidRPr="00A70450">
              <w:rPr>
                <w:b/>
                <w:sz w:val="18"/>
                <w:szCs w:val="18"/>
                <w:lang w:val="es-ES_tradnl"/>
              </w:rPr>
              <w:t xml:space="preserve">descargar power point, </w:t>
            </w:r>
            <w:r w:rsidRPr="00A70450">
              <w:rPr>
                <w:b/>
                <w:sz w:val="18"/>
                <w:szCs w:val="18"/>
                <w:lang w:val="es-ES_tradnl"/>
              </w:rPr>
              <w:t xml:space="preserve">ver visualización de la discusión </w:t>
            </w:r>
            <w:r w:rsidR="00B61E01" w:rsidRPr="00A70450">
              <w:rPr>
                <w:b/>
                <w:sz w:val="18"/>
                <w:szCs w:val="18"/>
                <w:lang w:val="es-ES_tradnl"/>
              </w:rPr>
              <w:t>en</w:t>
            </w:r>
            <w:r w:rsidR="00987216" w:rsidRPr="00A70450">
              <w:rPr>
                <w:b/>
                <w:sz w:val="18"/>
                <w:szCs w:val="18"/>
                <w:lang w:val="es-ES_tradnl"/>
              </w:rPr>
              <w:t xml:space="preserve"> y la evaluación de este bloque en</w:t>
            </w:r>
            <w:r w:rsidR="00B61E01" w:rsidRPr="00A70450">
              <w:rPr>
                <w:b/>
                <w:sz w:val="18"/>
                <w:szCs w:val="18"/>
                <w:lang w:val="es-ES_tradnl"/>
              </w:rPr>
              <w:t>:</w:t>
            </w:r>
          </w:p>
          <w:p w14:paraId="06B53A4D" w14:textId="77777777" w:rsidR="00B61E01" w:rsidRPr="00A70450" w:rsidRDefault="008F4F95" w:rsidP="00B61E01">
            <w:pPr>
              <w:jc w:val="both"/>
              <w:rPr>
                <w:rFonts w:eastAsia="Times New Roman" w:cs="Times New Roman"/>
                <w:sz w:val="20"/>
                <w:szCs w:val="20"/>
                <w:lang w:val="es-ES_tradnl"/>
              </w:rPr>
            </w:pPr>
            <w:hyperlink r:id="rId61" w:history="1">
              <w:r w:rsidR="00B61E01" w:rsidRPr="00A70450">
                <w:rPr>
                  <w:rStyle w:val="Hipervnculo"/>
                  <w:rFonts w:eastAsia="Times New Roman" w:cs="Times New Roman"/>
                  <w:sz w:val="20"/>
                  <w:szCs w:val="20"/>
                  <w:lang w:val="es-ES_tradnl"/>
                </w:rPr>
                <w:t>http://andescdp.org/cdp16/reflexion_sobre_agroecologia_en_los_andes/seccion_2</w:t>
              </w:r>
            </w:hyperlink>
          </w:p>
          <w:p w14:paraId="18F25DBB" w14:textId="77777777" w:rsidR="00B61E01" w:rsidRPr="00A70450" w:rsidRDefault="00B61E01" w:rsidP="00844F7B">
            <w:pPr>
              <w:rPr>
                <w:rFonts w:eastAsia="Times New Roman" w:cs="Times New Roman"/>
                <w:lang w:val="es-ES_tradnl"/>
              </w:rPr>
            </w:pPr>
          </w:p>
        </w:tc>
      </w:tr>
    </w:tbl>
    <w:p w14:paraId="7D404286" w14:textId="77777777" w:rsidR="00686B47" w:rsidRPr="00A70450" w:rsidRDefault="00686B47" w:rsidP="00686B47">
      <w:pPr>
        <w:jc w:val="both"/>
        <w:rPr>
          <w:b/>
          <w:i/>
          <w:color w:val="1F497D" w:themeColor="text2"/>
          <w:lang w:val="es-ES_tradnl"/>
        </w:rPr>
      </w:pPr>
    </w:p>
    <w:p w14:paraId="4EDB40F2" w14:textId="4E9AA7F3" w:rsidR="00B45A1D" w:rsidRPr="00A70450" w:rsidRDefault="00B45A1D" w:rsidP="00C5645F">
      <w:pPr>
        <w:jc w:val="both"/>
        <w:rPr>
          <w:b/>
          <w:color w:val="1F497D" w:themeColor="text2"/>
          <w:lang w:val="es-ES_tradnl"/>
        </w:rPr>
      </w:pPr>
      <w:r w:rsidRPr="00A70450">
        <w:rPr>
          <w:b/>
          <w:color w:val="1F497D" w:themeColor="text2"/>
          <w:lang w:val="es-ES_tradnl"/>
        </w:rPr>
        <w:lastRenderedPageBreak/>
        <w:t>V. Seminarios</w:t>
      </w:r>
    </w:p>
    <w:p w14:paraId="09C65318" w14:textId="77777777" w:rsidR="00D0749B" w:rsidRPr="00A70450" w:rsidRDefault="00D0749B" w:rsidP="00C5645F">
      <w:pPr>
        <w:jc w:val="both"/>
        <w:rPr>
          <w:b/>
          <w:color w:val="1F497D" w:themeColor="text2"/>
          <w:lang w:val="es-ES_tradnl"/>
        </w:rPr>
      </w:pPr>
    </w:p>
    <w:p w14:paraId="19FC2547" w14:textId="3D09D40F" w:rsidR="00807E6E" w:rsidRPr="00A70450" w:rsidRDefault="00807E6E" w:rsidP="00C5645F">
      <w:pPr>
        <w:jc w:val="both"/>
        <w:rPr>
          <w:lang w:val="es-ES_tradnl"/>
        </w:rPr>
      </w:pPr>
      <w:r w:rsidRPr="00A70450">
        <w:rPr>
          <w:lang w:val="es-ES_tradnl"/>
        </w:rPr>
        <w:t xml:space="preserve">Los seminarios son espacios muy valorados durante las reuniones anuales de la CdP, en los que los proyectos comparten un resultado de sus investigaciones con sus pares, quienes retroalimentan su trabajo y con quienes se entabla interesantes discusiones que permiten al grupo profundizar sobre distintas temáticas y herramientas metodológicas. Durante esta CdP16 lxs participantes tuvieron la posibilidad de asistir a las cuatro sesiones de seminarios organizadas para este año, en cada una de las cuales presentaron los resultados de sus investigaciones cuatro proyectos. </w:t>
      </w:r>
    </w:p>
    <w:p w14:paraId="3D19212F" w14:textId="77777777" w:rsidR="00807E6E" w:rsidRPr="00A70450" w:rsidRDefault="00807E6E" w:rsidP="00C5645F">
      <w:pPr>
        <w:jc w:val="both"/>
        <w:rPr>
          <w:lang w:val="es-ES_tradnl"/>
        </w:rPr>
      </w:pPr>
    </w:p>
    <w:p w14:paraId="081AEAD5" w14:textId="7C51BB88" w:rsidR="00807E6E" w:rsidRPr="00A70450" w:rsidRDefault="00807E6E" w:rsidP="00C5645F">
      <w:pPr>
        <w:jc w:val="both"/>
        <w:rPr>
          <w:rFonts w:eastAsia="Times New Roman" w:cs="Times New Roman"/>
          <w:lang w:val="es-ES_tradnl"/>
        </w:rPr>
      </w:pPr>
      <w:r w:rsidRPr="00A70450">
        <w:rPr>
          <w:lang w:val="es-ES_tradnl"/>
        </w:rPr>
        <w:t xml:space="preserve">En el wiki de la CdP16 </w:t>
      </w:r>
      <w:hyperlink r:id="rId62" w:history="1">
        <w:r w:rsidRPr="00A70450">
          <w:rPr>
            <w:rStyle w:val="Hipervnculo"/>
            <w:rFonts w:eastAsia="Times New Roman" w:cs="Times New Roman"/>
            <w:lang w:val="es-ES_tradnl"/>
          </w:rPr>
          <w:t>http://andescdp.org/cdp16/seminarios</w:t>
        </w:r>
      </w:hyperlink>
      <w:r w:rsidRPr="00A70450">
        <w:rPr>
          <w:rFonts w:eastAsia="Times New Roman" w:cs="Times New Roman"/>
          <w:lang w:val="es-ES_tradnl"/>
        </w:rPr>
        <w:t xml:space="preserve"> están disponibles los videos de todas las presentaciones de los proyectos, sus presentaciones en formato power point, los videos de las discusiones mantenidas en plenaria, fotografías de preguntas y comentarios registrados durante las sesiones y otras fotografías de estas sesiones del evento. Les invitamos a revisitar estas interesantes sesiones a través de los videos y compartirlas con sus equipos de proyecto y otras instituciones interesadas. </w:t>
      </w:r>
    </w:p>
    <w:p w14:paraId="792EDAFF" w14:textId="77777777" w:rsidR="00807E6E" w:rsidRPr="00A70450" w:rsidRDefault="00807E6E" w:rsidP="00C5645F">
      <w:pPr>
        <w:jc w:val="both"/>
        <w:rPr>
          <w:b/>
          <w:color w:val="1F497D" w:themeColor="text2"/>
          <w:lang w:val="es-ES_tradnl"/>
        </w:rPr>
      </w:pPr>
    </w:p>
    <w:p w14:paraId="4C575D14" w14:textId="61AD2285" w:rsidR="00B45A1D" w:rsidRPr="00A70450" w:rsidRDefault="00B45A1D" w:rsidP="00C5645F">
      <w:pPr>
        <w:jc w:val="both"/>
        <w:rPr>
          <w:b/>
          <w:color w:val="1F497D" w:themeColor="text2"/>
          <w:lang w:val="es-ES_tradnl"/>
        </w:rPr>
      </w:pPr>
      <w:r w:rsidRPr="00A70450">
        <w:rPr>
          <w:b/>
          <w:color w:val="1F497D" w:themeColor="text2"/>
          <w:lang w:val="es-ES_tradnl"/>
        </w:rPr>
        <w:t>5.1 Seminario 1. Paisajes</w:t>
      </w:r>
    </w:p>
    <w:p w14:paraId="186E88A0" w14:textId="77777777" w:rsidR="00D0749B" w:rsidRPr="00A70450" w:rsidRDefault="00D0749B" w:rsidP="00C5645F">
      <w:pPr>
        <w:jc w:val="both"/>
        <w:rPr>
          <w:b/>
          <w:color w:val="1F497D" w:themeColor="text2"/>
          <w:lang w:val="es-ES_tradnl"/>
        </w:rPr>
      </w:pPr>
    </w:p>
    <w:p w14:paraId="7EF61DD1" w14:textId="0A72C417" w:rsidR="00675D41" w:rsidRPr="00A70450" w:rsidRDefault="00675D41" w:rsidP="00C5645F">
      <w:pPr>
        <w:tabs>
          <w:tab w:val="left" w:pos="360"/>
        </w:tabs>
        <w:jc w:val="both"/>
        <w:rPr>
          <w:b/>
          <w:color w:val="1F497D" w:themeColor="text2"/>
          <w:lang w:val="es-ES_tradnl"/>
        </w:rPr>
      </w:pPr>
      <w:r w:rsidRPr="00A70450">
        <w:rPr>
          <w:b/>
          <w:color w:val="1F497D" w:themeColor="text2"/>
          <w:lang w:val="es-ES_tradnl"/>
        </w:rPr>
        <w:t>5.1.1 Proyecto AMIGO. ¿Qué tan importante es el “paisaje” para los pequeños agricultores?</w:t>
      </w:r>
    </w:p>
    <w:p w14:paraId="6FD94D64" w14:textId="77777777" w:rsidR="00675D41" w:rsidRPr="00A70450" w:rsidRDefault="00675D41" w:rsidP="00C5645F">
      <w:pPr>
        <w:tabs>
          <w:tab w:val="left" w:pos="360"/>
        </w:tabs>
        <w:jc w:val="both"/>
        <w:rPr>
          <w:lang w:val="es-ES_tradnl"/>
        </w:rPr>
      </w:pPr>
    </w:p>
    <w:p w14:paraId="03506803" w14:textId="2881E35D" w:rsidR="00675D41" w:rsidRPr="00A70450" w:rsidRDefault="00675D41" w:rsidP="00C5645F">
      <w:pPr>
        <w:tabs>
          <w:tab w:val="left" w:pos="360"/>
        </w:tabs>
        <w:jc w:val="both"/>
        <w:rPr>
          <w:lang w:val="es-ES_tradnl"/>
        </w:rPr>
      </w:pPr>
      <w:r w:rsidRPr="00A70450">
        <w:rPr>
          <w:lang w:val="es-ES_tradnl"/>
        </w:rPr>
        <w:t>La relación entre agricultura y paisaje ha sido una temática ampliamente estudiada, ya que el entorno físico, biológico y social de las fincas afectan el manejo de los sistemas de producción alimentaria. No obstante, en la última década, los vínculos tradicionales entre agricultura y paisaje están renovándose y reorientándose, debido entre otras razones, a nuevas normativas internacionales para enfrentar a los efectos negativos de la intensificación agrícola. A los paisajes más diversos, que combinan cultivos heterogéneos y vegetación natural, se les concede no solo la potestad de proveer servicios ecosistémicos claves (provisión de agua, control de plagas, lucha contra l</w:t>
      </w:r>
      <w:r w:rsidR="00807E6E" w:rsidRPr="00A70450">
        <w:rPr>
          <w:lang w:val="es-ES_tradnl"/>
        </w:rPr>
        <w:t>a erosión del suelo) sino tambié</w:t>
      </w:r>
      <w:r w:rsidRPr="00A70450">
        <w:rPr>
          <w:lang w:val="es-ES_tradnl"/>
        </w:rPr>
        <w:t>n de constituir fundamentos patrimoniales e identitarios, facultades de bienestar social y capacidades de desarrollo. Estas nuevas “facetas” del paisaje son las que en gran medida están comprobados en los países occidentales, pero existen muy pocos datos sobre la percepción de los paisaje agrícolas, y su importancia en la vida diaria de los pequeños agricultores. Dentro del proyecto LEGUMIP (2017-2020), hemos realizado un juego-encuesta perceptiva participativa,  con200 agricultores en 5 provincias de la sierra ecuatoriana, hemos usado materiales visuales (fotos drone, tarjetas ilustrativas, etc</w:t>
      </w:r>
      <w:r w:rsidR="00807E6E" w:rsidRPr="00A70450">
        <w:rPr>
          <w:lang w:val="es-ES_tradnl"/>
        </w:rPr>
        <w:t>.</w:t>
      </w:r>
      <w:r w:rsidRPr="00A70450">
        <w:rPr>
          <w:lang w:val="es-ES_tradnl"/>
        </w:rPr>
        <w:t xml:space="preserve">), para contestar a las siguientes preguntas: ¿Perciben los agricultores a los paisajes agrícolas mas diversos cómo mas interesantes para sus cultivos? ¿Cuáles son las variables del paisaje que les importan a los agricultores? ¿Los agricultores hacen la relación entre un componente de un paisaje y el servicio o diservicio ecosistémico que puede proveer para sus cultivos?. Responder a estas preguntas es clave, para nutrir la reflexión sobre la manera de promover la intensificación agroecológica y la gestión colaborativa de los cultivos por parte de los pequeños agricultores. Además este estudio permite brindar </w:t>
      </w:r>
      <w:r w:rsidRPr="00A70450">
        <w:rPr>
          <w:lang w:val="es-ES_tradnl"/>
        </w:rPr>
        <w:lastRenderedPageBreak/>
        <w:t>herramientas de análisis para los investigadores, para entender como piensan los agricultores a escalas más grandes que las de su parcela, información crucial para un manejo colaborativo de plagas e insectos benéficos.</w:t>
      </w:r>
    </w:p>
    <w:p w14:paraId="3EB2DEAE" w14:textId="77777777" w:rsidR="00675D41" w:rsidRPr="00A70450" w:rsidRDefault="00675D41" w:rsidP="00C5645F">
      <w:pPr>
        <w:tabs>
          <w:tab w:val="left" w:pos="360"/>
        </w:tabs>
        <w:ind w:left="360"/>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
        <w:gridCol w:w="8167"/>
      </w:tblGrid>
      <w:tr w:rsidR="004C42FA" w:rsidRPr="00A70450" w14:paraId="64E3687B" w14:textId="7E8E603C" w:rsidTr="00BC73F6">
        <w:tc>
          <w:tcPr>
            <w:tcW w:w="450" w:type="dxa"/>
          </w:tcPr>
          <w:p w14:paraId="4FB16E5B" w14:textId="5D0336D6" w:rsidR="004C42FA" w:rsidRPr="00A70450" w:rsidRDefault="00BC73F6" w:rsidP="00C5645F">
            <w:pPr>
              <w:tabs>
                <w:tab w:val="left" w:pos="360"/>
              </w:tabs>
              <w:jc w:val="both"/>
              <w:rPr>
                <w:lang w:val="es-ES_tradnl"/>
              </w:rPr>
            </w:pPr>
            <w:r w:rsidRPr="00A70450">
              <w:rPr>
                <w:lang w:val="es-ES_tradnl"/>
              </w:rPr>
              <w:drawing>
                <wp:inline distT="0" distB="0" distL="0" distR="0" wp14:anchorId="5F5B9DCF" wp14:editId="412DB9F9">
                  <wp:extent cx="383449" cy="343506"/>
                  <wp:effectExtent l="0" t="0" r="0" b="1270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370EC7AC" w14:textId="5366FE39" w:rsidR="004C42FA" w:rsidRPr="00A70450" w:rsidRDefault="008F4F95" w:rsidP="00C5645F">
            <w:pPr>
              <w:jc w:val="both"/>
              <w:rPr>
                <w:rFonts w:eastAsia="Times New Roman" w:cs="Times New Roman"/>
                <w:lang w:val="es-ES_tradnl"/>
              </w:rPr>
            </w:pPr>
            <w:hyperlink r:id="rId63" w:history="1">
              <w:r w:rsidR="004C42FA" w:rsidRPr="00A70450">
                <w:rPr>
                  <w:rStyle w:val="Hipervnculo"/>
                  <w:rFonts w:eastAsia="Times New Roman" w:cs="Times New Roman"/>
                  <w:lang w:val="es-ES_tradnl"/>
                </w:rPr>
                <w:t>http://andescdp.org/cdp16/seminarios/seminario_1_paisajes/proyecto_amigo_ird</w:t>
              </w:r>
            </w:hyperlink>
          </w:p>
        </w:tc>
      </w:tr>
    </w:tbl>
    <w:p w14:paraId="61BA4FDE" w14:textId="77777777" w:rsidR="00807E6E" w:rsidRPr="00A70450" w:rsidRDefault="00807E6E" w:rsidP="00C5645F">
      <w:pPr>
        <w:tabs>
          <w:tab w:val="left" w:pos="360"/>
        </w:tabs>
        <w:jc w:val="both"/>
        <w:rPr>
          <w:lang w:val="es-ES_tradnl"/>
        </w:rPr>
      </w:pPr>
    </w:p>
    <w:p w14:paraId="124450B0" w14:textId="77777777" w:rsidR="00BC73F6" w:rsidRPr="00A70450" w:rsidRDefault="00BC73F6" w:rsidP="00C5645F">
      <w:pPr>
        <w:tabs>
          <w:tab w:val="left" w:pos="360"/>
        </w:tabs>
        <w:jc w:val="both"/>
        <w:rPr>
          <w:b/>
          <w:color w:val="1F497D" w:themeColor="text2"/>
          <w:lang w:val="es-ES_tradnl"/>
        </w:rPr>
      </w:pPr>
    </w:p>
    <w:p w14:paraId="6F159DC4" w14:textId="539BB88C" w:rsidR="00675D41" w:rsidRPr="00A70450" w:rsidRDefault="004742E4" w:rsidP="00C5645F">
      <w:pPr>
        <w:tabs>
          <w:tab w:val="left" w:pos="360"/>
        </w:tabs>
        <w:jc w:val="both"/>
        <w:rPr>
          <w:b/>
          <w:color w:val="1F497D" w:themeColor="text2"/>
          <w:lang w:val="es-ES_tradnl"/>
        </w:rPr>
      </w:pPr>
      <w:r w:rsidRPr="00A70450">
        <w:rPr>
          <w:b/>
          <w:color w:val="1F497D" w:themeColor="text2"/>
          <w:lang w:val="es-ES_tradnl"/>
        </w:rPr>
        <w:t xml:space="preserve">5.1.2 </w:t>
      </w:r>
      <w:r w:rsidR="00675D41" w:rsidRPr="00A70450">
        <w:rPr>
          <w:b/>
          <w:color w:val="1F497D" w:themeColor="text2"/>
          <w:lang w:val="es-ES_tradnl"/>
        </w:rPr>
        <w:t>For</w:t>
      </w:r>
      <w:r w:rsidR="00BC73F6" w:rsidRPr="00A70450">
        <w:rPr>
          <w:b/>
          <w:color w:val="1F497D" w:themeColor="text2"/>
          <w:lang w:val="es-ES_tradnl"/>
        </w:rPr>
        <w:t>r</w:t>
      </w:r>
      <w:r w:rsidR="00675D41" w:rsidRPr="00A70450">
        <w:rPr>
          <w:b/>
          <w:color w:val="1F497D" w:themeColor="text2"/>
          <w:lang w:val="es-ES_tradnl"/>
        </w:rPr>
        <w:t>ajes y Descansos (Yanapai) Síntesis de los servicios ambientales del suelo en tres paisajes altoandinos: dinámica de los usos de suelo y procesos socio-ecológicos</w:t>
      </w:r>
    </w:p>
    <w:p w14:paraId="3DD5F69C" w14:textId="77777777" w:rsidR="004742E4" w:rsidRPr="00A70450" w:rsidRDefault="004742E4" w:rsidP="00C5645F">
      <w:pPr>
        <w:tabs>
          <w:tab w:val="left" w:pos="360"/>
        </w:tabs>
        <w:jc w:val="both"/>
        <w:rPr>
          <w:b/>
          <w:color w:val="1F497D" w:themeColor="text2"/>
          <w:lang w:val="es-ES_tradnl"/>
        </w:rPr>
      </w:pPr>
    </w:p>
    <w:p w14:paraId="2B524FE8" w14:textId="77777777" w:rsidR="00675D41" w:rsidRPr="00A70450" w:rsidRDefault="00675D41" w:rsidP="00C5645F">
      <w:pPr>
        <w:tabs>
          <w:tab w:val="left" w:pos="360"/>
        </w:tabs>
        <w:jc w:val="both"/>
        <w:rPr>
          <w:lang w:val="es-ES_tradnl"/>
        </w:rPr>
      </w:pPr>
      <w:r w:rsidRPr="00A70450">
        <w:rPr>
          <w:lang w:val="es-ES_tradnl"/>
        </w:rPr>
        <w:t>Presentaremos una síntesis de tres evaluaciones de servicios ambientales relacionados al suelo en tres comunidades altoandinas.  Los usos de suelo más relevantes en estas comunidades fueron seleccionados mediante un proceso participativo con agricultores.  Luego las evaluaciones de suelos y vegetación combinado con balances de nutrientes y datos de largo plazo sobre la productividad fueron resumidos para contribuir a procesos de planificación en estas comunidades y además han contribuido a nuestra estrategia como proyecto.  La síntesis consolida cuatro categorías de usos con cultivos y otros cuatros con vegetación perenne como bosques, pastizales, y bordes de las parcelas, que abarcan las tres comunidades en Ecuador, Perú, y Bolivia.  Asimismo, se incorporó en el análisis los resultados de tres estudios sociales sobre la racionalidad de uso de suelo y los vínculos a procesos históricos y socioculturales en los países de Perú y Ecuador.  La discusión de estos resultados se centrará en influencias que causan la intensificación y des-intensificación en paralelo en diferentes componentes de estos paisajes. Definimos la intensificación como la creciente frecuencia de labranza y uso de insumos y riego, ligado al aumento en la productividad por hectárea. Exploramos la interpretación de estos procesos en paralelo y armamos una evaluación diferenciada de las trayectorias y sostenibilidad de estos usos de suelo.  Adicionalmente a estas dinámicas en los usos, se toma en cuenta el mantenimiento como partes importantes de estos paisajes de usos como bordes y pastizales de altura, que fortalecen el comportamiento del paisaje en términos de beneficios importantes como son la agrobiodiversidad asociada y capacidad de almacenar agua y carbono.  Sobre el impacto en las comunidades lo que notamos es un mayor entendimiento de los diferentes usos y prácticas que apoyen la sostenibilidad en el marco de cambios económicos y de infraestructura (por ejemplo, los bordes perennes en los cultivos, el riego, y el uso de pastos perennes en las rotaciones), y también el hecho de que se vuelven cómodos los participantes con indicadores de salud de suelo como macrofauna, que fueron utilizados en las evaluaciones. Al mismo tiempo hay un impacto grande en el enfoque de nuestro equipo de entender las practicas actuales en las comunidades de una forma mucho más integral, relacionado a su racionalidad sociocultural; y también ubicar el trabajo sobre descansos forrajeros en el contexto de estas otras prácticas.</w:t>
      </w:r>
    </w:p>
    <w:p w14:paraId="66959ED8" w14:textId="77777777" w:rsidR="004742E4" w:rsidRPr="00A70450" w:rsidRDefault="004742E4" w:rsidP="00C5645F">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5"/>
        <w:gridCol w:w="8261"/>
      </w:tblGrid>
      <w:tr w:rsidR="00BC73F6" w:rsidRPr="00A70450" w14:paraId="3E8CCC78" w14:textId="77777777" w:rsidTr="00A965EB">
        <w:tc>
          <w:tcPr>
            <w:tcW w:w="450" w:type="dxa"/>
          </w:tcPr>
          <w:p w14:paraId="5EED3C14" w14:textId="77777777" w:rsidR="00BC73F6" w:rsidRPr="00A70450" w:rsidRDefault="00BC73F6" w:rsidP="00C5645F">
            <w:pPr>
              <w:tabs>
                <w:tab w:val="left" w:pos="360"/>
              </w:tabs>
              <w:jc w:val="both"/>
              <w:rPr>
                <w:lang w:val="es-ES_tradnl"/>
              </w:rPr>
            </w:pPr>
            <w:r w:rsidRPr="00A70450">
              <w:rPr>
                <w:lang w:val="es-ES_tradnl"/>
              </w:rPr>
              <w:drawing>
                <wp:inline distT="0" distB="0" distL="0" distR="0" wp14:anchorId="3A8CE751" wp14:editId="4A92F274">
                  <wp:extent cx="383449" cy="343506"/>
                  <wp:effectExtent l="0" t="0" r="0" b="1270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7ED8865A" w14:textId="77777777" w:rsidR="00A965EB" w:rsidRPr="00A70450" w:rsidRDefault="008F4F95" w:rsidP="00C5645F">
            <w:pPr>
              <w:jc w:val="both"/>
              <w:rPr>
                <w:rFonts w:eastAsia="Times New Roman" w:cs="Times New Roman"/>
                <w:lang w:val="es-ES_tradnl"/>
              </w:rPr>
            </w:pPr>
            <w:hyperlink r:id="rId64" w:history="1">
              <w:r w:rsidR="00A965EB" w:rsidRPr="00A70450">
                <w:rPr>
                  <w:rStyle w:val="Hipervnculo"/>
                  <w:rFonts w:eastAsia="Times New Roman" w:cs="Times New Roman"/>
                  <w:lang w:val="es-ES_tradnl"/>
                </w:rPr>
                <w:t>http://andescdp.org/cdp16/seminarios/seminario_1_paisajes/proyecto_forrajes_descansos_yanapai</w:t>
              </w:r>
            </w:hyperlink>
          </w:p>
          <w:p w14:paraId="4E26B8CF" w14:textId="026C38CA" w:rsidR="00BC73F6" w:rsidRPr="00A70450" w:rsidRDefault="00BC73F6" w:rsidP="00C5645F">
            <w:pPr>
              <w:jc w:val="both"/>
              <w:rPr>
                <w:rFonts w:eastAsia="Times New Roman" w:cs="Times New Roman"/>
                <w:lang w:val="es-ES_tradnl"/>
              </w:rPr>
            </w:pPr>
          </w:p>
        </w:tc>
      </w:tr>
    </w:tbl>
    <w:p w14:paraId="42440C49" w14:textId="14FBB83C" w:rsidR="00675D41" w:rsidRPr="00A70450" w:rsidRDefault="004742E4" w:rsidP="00C5645F">
      <w:pPr>
        <w:tabs>
          <w:tab w:val="left" w:pos="360"/>
        </w:tabs>
        <w:jc w:val="both"/>
        <w:rPr>
          <w:b/>
          <w:color w:val="1F497D" w:themeColor="text2"/>
          <w:lang w:val="es-ES_tradnl"/>
        </w:rPr>
      </w:pPr>
      <w:r w:rsidRPr="00A70450">
        <w:rPr>
          <w:b/>
          <w:color w:val="1F497D" w:themeColor="text2"/>
          <w:lang w:val="es-ES_tradnl"/>
        </w:rPr>
        <w:lastRenderedPageBreak/>
        <w:t xml:space="preserve">5.1.3 </w:t>
      </w:r>
      <w:r w:rsidR="00675D41" w:rsidRPr="00A70450">
        <w:rPr>
          <w:b/>
          <w:color w:val="1F497D" w:themeColor="text2"/>
          <w:lang w:val="es-ES_tradnl"/>
        </w:rPr>
        <w:t>Punas y Pastos (IdM) Entendiendo Mejor las Unidades de Manejo de Paisajes Agropastoriles de la Punas Húmeda de los Andes Norcentrales del Perú</w:t>
      </w:r>
    </w:p>
    <w:p w14:paraId="47981354" w14:textId="77777777" w:rsidR="00675D41" w:rsidRPr="00A70450" w:rsidRDefault="00675D41" w:rsidP="00C5645F">
      <w:pPr>
        <w:tabs>
          <w:tab w:val="left" w:pos="360"/>
        </w:tabs>
        <w:ind w:left="360"/>
        <w:jc w:val="both"/>
        <w:rPr>
          <w:lang w:val="es-ES_tradnl"/>
        </w:rPr>
      </w:pPr>
    </w:p>
    <w:p w14:paraId="302A49F2" w14:textId="77777777" w:rsidR="00675D41" w:rsidRPr="00A70450" w:rsidRDefault="00675D41" w:rsidP="00C5645F">
      <w:pPr>
        <w:tabs>
          <w:tab w:val="left" w:pos="360"/>
        </w:tabs>
        <w:jc w:val="both"/>
        <w:rPr>
          <w:lang w:val="es-ES_tradnl"/>
        </w:rPr>
      </w:pPr>
      <w:r w:rsidRPr="00A70450">
        <w:rPr>
          <w:lang w:val="es-ES_tradnl"/>
        </w:rPr>
        <w:t xml:space="preserve">Los paisajes agropastoriles de la zona altoandina de Ancash son sistemas socio-ecológico que están organizados en unidades espaciales, temporales y sociales de manejo y toma de decisiones. Para contribuir a mejorar su manejo y proponer intervenciones apropiadas a su contexto es necesario entender bien estas unidades, sus límites, dinámicas, personas a cargo y todos los elementos involucrados que moldean el paisaje.  En ese sentido el presente documento identifica y estudia las unidades de manejo del paisaje y de toma de decisiones por cada zona agroecológica, y del paisaje integral. Asimismo, identifica quienes realizan el manejo y quienes toman las decisiones para cualquier intervención. En el área de estudio en comunidades altoandinas de Ancash, se definieron tres zonas agroecológicas marcadas según gradiente altitudinal, principal uso de la tierra y sistema agrario.  La zona alta o de pastizales va desde 4600 a 3850 msnm, la zona media o de transición va desde 3850 a 3600 msnm, y la zona baja o zona de cultivos va desde 3600 a 3450 msnm. </w:t>
      </w:r>
    </w:p>
    <w:p w14:paraId="53A72C78" w14:textId="77777777" w:rsidR="00A965EB" w:rsidRPr="00A70450" w:rsidRDefault="00A965EB" w:rsidP="00C5645F">
      <w:pPr>
        <w:tabs>
          <w:tab w:val="left" w:pos="360"/>
        </w:tabs>
        <w:jc w:val="both"/>
        <w:rPr>
          <w:lang w:val="es-ES_tradnl"/>
        </w:rPr>
      </w:pPr>
    </w:p>
    <w:p w14:paraId="616386E1" w14:textId="77777777" w:rsidR="00675D41" w:rsidRPr="00A70450" w:rsidRDefault="00675D41" w:rsidP="00C5645F">
      <w:pPr>
        <w:tabs>
          <w:tab w:val="left" w:pos="360"/>
        </w:tabs>
        <w:jc w:val="both"/>
        <w:rPr>
          <w:lang w:val="es-ES_tradnl"/>
        </w:rPr>
      </w:pPr>
      <w:r w:rsidRPr="00A70450">
        <w:rPr>
          <w:lang w:val="es-ES_tradnl"/>
        </w:rPr>
        <w:t xml:space="preserve">Se identificaron al menos cinco unidades de manejo que abarcan la zona alta y la parte superior de la zona media: 1) pastoreo familiar, 2) pastoreo multifamiliar, 3) pastoreo abierto de vecinos en área común de sector, 4) pastoreo asociativo con el Comité de Usuarios del Parque (CUP), y 5) pastoreo del ganado comunal en terreno comunal. Las unidades de manejo en la zona alta y media son dinámicas en el tiempo y en el espacio. De esta manera, una unidad de pastoreo familiar puede convertirse en unidad de pastoreo de ganado comunal en terreno comunal cuando la familia usufructuaria no puede continuar con el manejo de los sitios por edad avanzada, muerte o sanción de la comunidad. Del mismo modo, una unidad de pastoreo familiar al mismo tiempo podría ser parte de una unidad multifamiliar o de una unidad pastoreo asociativo con el CUP.  Asimismo, se ha encontrado que los principales miembros de la familia a cargo del manejo de las unidades de pastoreo son las mujeres, sin embargo, los que toman las decisiones de estas unidades serían principalmente los miembros varones. Esto indica que en este contexto altoandino las personas que realizan el manejo no necesariamente son los que toman las decisiones. Por otro lado, todas las unidades de pastoreo a excepción del ganado comunal en terrenos de la comunidad, manejan rebaños compuestos por animales propios y “encargados” por otras personas, generalmente de familiares no residentes en la comunidad, lo cual dificulta la toma de decisiones.  El componente agrícola del paisaje está compuesto por área de cultivos y forrajes que abarca la zona baja y la parte inferior de la zona media, y en menor medida por pastos cultivados. Se identificaron al menos tres unidades de manejo agrícola: 1) siembra familiar, 2) siembra multifamiliar y 3) siembra de la comunidad. Asimismo, se encontró que los principales miembros de la familia a cargo del manejo de las unidades de siembra son los miembros varones, los cuales en es te caso son los mismos que toman las decisiones. Los cultivos como la papa, oca y habas, y los forrajes como avena y cebada conforman el paisaje. La rotación de cultivos con sus respectivos descansos está presente en todas las unidades de manejo. </w:t>
      </w:r>
    </w:p>
    <w:p w14:paraId="423A47E5" w14:textId="77777777" w:rsidR="00675D41" w:rsidRPr="00A70450" w:rsidRDefault="00675D41" w:rsidP="00C5645F">
      <w:pPr>
        <w:tabs>
          <w:tab w:val="left" w:pos="360"/>
        </w:tabs>
        <w:jc w:val="both"/>
        <w:rPr>
          <w:lang w:val="es-ES_tradnl"/>
        </w:rPr>
      </w:pPr>
      <w:r w:rsidRPr="00A70450">
        <w:rPr>
          <w:lang w:val="es-ES_tradnl"/>
        </w:rPr>
        <w:lastRenderedPageBreak/>
        <w:t>Estos resultados preliminares indican que hay una alta diversidad de unidades de manejo en los paisajes agropastoriles, cuyos límites no son estáticos en el tiempo. Las comunidades manejan principalmente las zonas alta y media del paisaje, pero son los productores y sus familias quienes con sus decisiones manejan y definen el paisaje de las tres zonas agroecológicas. Pues es la familia la que está organizada para manejar su componente ganadero en las zonas alta y media (comunal) y su componente agrícola en la zona media (comunal) y baja (privada), y por lo tanto es la familia la que hace un manejo integrado del paisaje. Para esto la familia organiza su mano de obra, de tal manera que el manejo del componente ganadero de la zona alta esta principalmente a cargo de las mujeres y el manejo del componente agrícola (cultivos y forrajes) de la zona baja, esta principalmente a cargo de los varones. Los principales encargados del manejo no necesariamente son los que toman las decisiones. Las mujeres son reconocidas como piezas clave en el manejo de las unidades de pastoreo, pero su participación en la toma de decisiones es mínima, lo cual estaría asociado la titularidad de la tierra y en la membresía a la comunidad, las cuales recaen principalmente en los miembros varones. Las interacciones o relaciones de interdependencia entre las unidades de manejo de pastoreo de la zona alta con las unidades de manejo de siembra de la zona baja ocurren por tanto en la familia productora, las cuales serán identificadas y analizadas próximamente.  Estas dimensiones sociales que se yuxtaponen en el manejo y toma de decisiones relacionadas al paisaje, son importante conocerlas para identificar a todos los involucrados que moldean el paisaje y para proponer intervenciones apropiadas al contexto ecológico y social.  El enfoque de sistema socio-ecológico (SSE), ha permitido entender que los paisajes agropastoriles son sistemas socio-ecológicos complejos y ha permitido identificar y entender las interacciones como las unidades de manejo de paisaje. Sin embargo, usaremos el enfoque de Manejo Holístico para proponer intervenciones contextualizadas a lo ecológico y social desde la complejidad de interacciones del paisaje agropastoril.</w:t>
      </w:r>
    </w:p>
    <w:p w14:paraId="50E4F415" w14:textId="77777777" w:rsidR="00675D41" w:rsidRPr="00A70450" w:rsidRDefault="00675D41" w:rsidP="00C5645F">
      <w:pPr>
        <w:tabs>
          <w:tab w:val="left" w:pos="360"/>
        </w:tabs>
        <w:ind w:left="360"/>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1"/>
        <w:gridCol w:w="8215"/>
      </w:tblGrid>
      <w:tr w:rsidR="00A965EB" w:rsidRPr="00A70450" w14:paraId="372D855D" w14:textId="77777777" w:rsidTr="00A965EB">
        <w:tc>
          <w:tcPr>
            <w:tcW w:w="450" w:type="dxa"/>
          </w:tcPr>
          <w:p w14:paraId="63E0D066"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68621155" wp14:editId="153FCDD6">
                  <wp:extent cx="383449" cy="343506"/>
                  <wp:effectExtent l="0" t="0" r="0" b="1270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51D9FF43" w14:textId="77777777" w:rsidR="00125C97" w:rsidRPr="00A70450" w:rsidRDefault="008F4F95" w:rsidP="00125C97">
            <w:pPr>
              <w:rPr>
                <w:rFonts w:eastAsia="Times New Roman" w:cs="Times New Roman"/>
                <w:lang w:val="es-ES_tradnl"/>
              </w:rPr>
            </w:pPr>
            <w:hyperlink r:id="rId65" w:history="1">
              <w:r w:rsidR="00125C97" w:rsidRPr="00A70450">
                <w:rPr>
                  <w:rStyle w:val="Hipervnculo"/>
                  <w:rFonts w:eastAsia="Times New Roman" w:cs="Times New Roman"/>
                  <w:lang w:val="es-ES_tradnl"/>
                </w:rPr>
                <w:t>http://andescdp.org/cdp16/seminarios/seminario_1_paisajes/proyecto_punas_pastos_idm</w:t>
              </w:r>
            </w:hyperlink>
          </w:p>
          <w:p w14:paraId="42A7B73D" w14:textId="4BC84A0E" w:rsidR="00A965EB" w:rsidRPr="00A70450" w:rsidRDefault="00A965EB" w:rsidP="00C5645F">
            <w:pPr>
              <w:jc w:val="both"/>
              <w:rPr>
                <w:rFonts w:eastAsia="Times New Roman" w:cs="Times New Roman"/>
                <w:lang w:val="es-ES_tradnl"/>
              </w:rPr>
            </w:pPr>
          </w:p>
        </w:tc>
      </w:tr>
    </w:tbl>
    <w:p w14:paraId="2FBF95C1" w14:textId="77777777" w:rsidR="00A965EB" w:rsidRPr="00A70450" w:rsidRDefault="00A965EB" w:rsidP="00125C97">
      <w:pPr>
        <w:tabs>
          <w:tab w:val="left" w:pos="360"/>
        </w:tabs>
        <w:jc w:val="both"/>
        <w:rPr>
          <w:lang w:val="es-ES_tradnl"/>
        </w:rPr>
      </w:pPr>
    </w:p>
    <w:p w14:paraId="7A74A5F0" w14:textId="17D7A1A1" w:rsidR="00675D41" w:rsidRPr="00A70450" w:rsidRDefault="004742E4" w:rsidP="00C5645F">
      <w:pPr>
        <w:tabs>
          <w:tab w:val="left" w:pos="360"/>
        </w:tabs>
        <w:jc w:val="both"/>
        <w:rPr>
          <w:b/>
          <w:color w:val="1F497D" w:themeColor="text2"/>
          <w:lang w:val="es-ES_tradnl"/>
        </w:rPr>
      </w:pPr>
      <w:r w:rsidRPr="00A70450">
        <w:rPr>
          <w:b/>
          <w:color w:val="1F497D" w:themeColor="text2"/>
          <w:lang w:val="es-ES_tradnl"/>
        </w:rPr>
        <w:t xml:space="preserve">5.1.4 </w:t>
      </w:r>
      <w:r w:rsidR="00675D41" w:rsidRPr="00A70450">
        <w:rPr>
          <w:b/>
          <w:color w:val="1F497D" w:themeColor="text2"/>
          <w:lang w:val="es-ES_tradnl"/>
        </w:rPr>
        <w:t>Clima Alerta Temprana (UMSA) INNOVACIONES Y RESPUESTAS AUTÓNOMAS A LOS CAMBIOS PERCIBIDOS DEL CLIMA, EN LA REGIÓN ANDINA</w:t>
      </w:r>
    </w:p>
    <w:p w14:paraId="46604A12" w14:textId="77777777" w:rsidR="004742E4" w:rsidRPr="00A70450" w:rsidRDefault="004742E4" w:rsidP="00C5645F">
      <w:pPr>
        <w:tabs>
          <w:tab w:val="left" w:pos="360"/>
        </w:tabs>
        <w:jc w:val="both"/>
        <w:rPr>
          <w:lang w:val="es-ES_tradnl"/>
        </w:rPr>
      </w:pPr>
    </w:p>
    <w:p w14:paraId="680EDFFF" w14:textId="77777777" w:rsidR="00675D41" w:rsidRPr="00A70450" w:rsidRDefault="00675D41" w:rsidP="00C5645F">
      <w:pPr>
        <w:tabs>
          <w:tab w:val="left" w:pos="360"/>
        </w:tabs>
        <w:jc w:val="both"/>
        <w:rPr>
          <w:lang w:val="es-ES_tradnl"/>
        </w:rPr>
      </w:pPr>
      <w:r w:rsidRPr="00A70450">
        <w:rPr>
          <w:lang w:val="es-ES_tradnl"/>
        </w:rPr>
        <w:t>Existe consenso sobre las tendencias de ascenso térmico y concentración de la precipitación en los Andes altos, claramente expresados por variaciones agrícolas y retroceso de glaciares. Sin embargo, el incremento térmico en las zonas altas tropicales es altamente complejo, pues, todavía se enfrentan riesgos claros de heladas en la época de siembra y cosecha, y las variaciones térmicas diarias son fuertes. El ascenso térmico predominante ha sido percibido por los productores, como una oportunidad para plantear nuevos enfoques y sistemas de cultivo, los cuales en general se realizan por observación e iniciativa propia y autónoma.</w:t>
      </w:r>
    </w:p>
    <w:p w14:paraId="2954D71E" w14:textId="18EB2831" w:rsidR="008B2651" w:rsidRPr="00A70450" w:rsidRDefault="00675D41" w:rsidP="00C5645F">
      <w:pPr>
        <w:tabs>
          <w:tab w:val="left" w:pos="360"/>
        </w:tabs>
        <w:jc w:val="both"/>
        <w:rPr>
          <w:lang w:val="es-ES_tradnl"/>
        </w:rPr>
      </w:pPr>
      <w:r w:rsidRPr="00A70450">
        <w:rPr>
          <w:lang w:val="es-ES_tradnl"/>
        </w:rPr>
        <w:t xml:space="preserve">El ecosistema de la zona, presenta características climáticas y edafológicas genéricas que guían hacia cierto tipo de manejo que no necesariamente coincide con lo </w:t>
      </w:r>
      <w:r w:rsidRPr="00A70450">
        <w:rPr>
          <w:lang w:val="es-ES_tradnl"/>
        </w:rPr>
        <w:lastRenderedPageBreak/>
        <w:t xml:space="preserve">identificado en la zona. Por ejemplo, a pesar de la persistencia de los riesgos de heladas, el sistema elige cada vez más frecuentemente, cultivos hortícolas de relativa vulnerabilidad, aunque alterando las fechas de siembra y/o experimentando con las variedades y/o especies productivas que requieren suelos neutros, en zonas en las que estos últimos que no están claramente identificados. La toma de decisiones se produce, en forma compleja con visión no solo de corto plazo, sino intuitiva hacia un cambio eco-sistémico asumido como relativamente permanente. Así, los productores han desarrollado autónomamente diferentes métodos de manejo productivo, como manejo del calendario, reducción de los ciclos de descanso de las parcelas, hacer manejo de enmiendas no tradicionales, etc. Aunque muchos de los logros de avance del sistema productivo local, han ocurrido gracias a iniciativas como las nombradas, el hecho de que se tornen más frecuentes, podrían poner en mayor riesgo la seguridad alimentaria de las poblaciones, pues se realizan apuestas productivas arriesgadas. Sin embargo, también revela la importancia de la iniciativa local, la cual debe ser apoyada técnicamente. Presentaremos ejemplos sobre las iniciativas mencionadas, llevadas adelante por productores Innovadores e Investigadores que mostraron ser exitosas, y que fueron facilitadas e incluso motivadas por el entorno de interacción participativa con el proyecto y la información provista. </w:t>
      </w:r>
    </w:p>
    <w:p w14:paraId="2FD62993" w14:textId="77777777" w:rsidR="00A965EB" w:rsidRPr="00A70450" w:rsidRDefault="00A965EB" w:rsidP="00C5645F">
      <w:pPr>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
        <w:gridCol w:w="8267"/>
      </w:tblGrid>
      <w:tr w:rsidR="00A965EB" w:rsidRPr="00A70450" w14:paraId="2C0385E9" w14:textId="77777777" w:rsidTr="00A965EB">
        <w:tc>
          <w:tcPr>
            <w:tcW w:w="450" w:type="dxa"/>
          </w:tcPr>
          <w:p w14:paraId="6487E1BB"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1E34FC29" wp14:editId="71BA736E">
                  <wp:extent cx="383449" cy="343506"/>
                  <wp:effectExtent l="0" t="0" r="0" b="1270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785D680D" w14:textId="77777777" w:rsidR="000D6168" w:rsidRPr="00A70450" w:rsidRDefault="008F4F95" w:rsidP="000D6168">
            <w:pPr>
              <w:rPr>
                <w:rFonts w:eastAsia="Times New Roman" w:cs="Times New Roman"/>
                <w:lang w:val="es-ES_tradnl"/>
              </w:rPr>
            </w:pPr>
            <w:hyperlink r:id="rId66" w:history="1">
              <w:r w:rsidR="000D6168" w:rsidRPr="00A70450">
                <w:rPr>
                  <w:rStyle w:val="Hipervnculo"/>
                  <w:rFonts w:eastAsia="Times New Roman" w:cs="Times New Roman"/>
                  <w:lang w:val="es-ES_tradnl"/>
                </w:rPr>
                <w:t>http://andescdp.org/cdp16/seminarios/seminario_1_paisajes/proyecto_clima_alerta_temprana_umsa</w:t>
              </w:r>
            </w:hyperlink>
          </w:p>
          <w:p w14:paraId="4BEBB174" w14:textId="77777777" w:rsidR="00A965EB" w:rsidRPr="00A70450" w:rsidRDefault="00A965EB" w:rsidP="00C5645F">
            <w:pPr>
              <w:jc w:val="both"/>
              <w:rPr>
                <w:rFonts w:eastAsia="Times New Roman" w:cs="Times New Roman"/>
                <w:lang w:val="es-ES_tradnl"/>
              </w:rPr>
            </w:pPr>
          </w:p>
        </w:tc>
      </w:tr>
    </w:tbl>
    <w:p w14:paraId="4605B89B" w14:textId="77777777" w:rsidR="00A965EB" w:rsidRPr="00A70450" w:rsidRDefault="00A965EB" w:rsidP="00C5645F">
      <w:pPr>
        <w:jc w:val="both"/>
        <w:rPr>
          <w:b/>
          <w:color w:val="1F497D" w:themeColor="text2"/>
          <w:lang w:val="es-ES_tradnl"/>
        </w:rPr>
      </w:pPr>
    </w:p>
    <w:p w14:paraId="4A123EB4" w14:textId="609C8763" w:rsidR="00B45A1D" w:rsidRPr="00A70450" w:rsidRDefault="00B45A1D" w:rsidP="00C5645F">
      <w:pPr>
        <w:jc w:val="both"/>
        <w:rPr>
          <w:b/>
          <w:color w:val="1F497D" w:themeColor="text2"/>
          <w:lang w:val="es-ES_tradnl"/>
        </w:rPr>
      </w:pPr>
      <w:r w:rsidRPr="00A70450">
        <w:rPr>
          <w:b/>
          <w:color w:val="1F497D" w:themeColor="text2"/>
          <w:lang w:val="es-ES_tradnl"/>
        </w:rPr>
        <w:t>5.2 Seminario 2. Sistemas Alimentarios Locales</w:t>
      </w:r>
    </w:p>
    <w:p w14:paraId="7706714C" w14:textId="77777777" w:rsidR="004742E4" w:rsidRPr="00A70450" w:rsidRDefault="004742E4" w:rsidP="00C5645F">
      <w:pPr>
        <w:tabs>
          <w:tab w:val="left" w:pos="360"/>
        </w:tabs>
        <w:jc w:val="both"/>
        <w:rPr>
          <w:b/>
          <w:color w:val="1F497D" w:themeColor="text2"/>
          <w:lang w:val="es-ES_tradnl"/>
        </w:rPr>
      </w:pPr>
    </w:p>
    <w:p w14:paraId="430B0F2C" w14:textId="4D356BDE" w:rsidR="00897B73" w:rsidRPr="00A70450" w:rsidRDefault="004742E4" w:rsidP="00C5645F">
      <w:pPr>
        <w:tabs>
          <w:tab w:val="left" w:pos="360"/>
        </w:tabs>
        <w:jc w:val="both"/>
        <w:rPr>
          <w:b/>
          <w:bCs/>
          <w:color w:val="1F497D" w:themeColor="text2"/>
          <w:lang w:val="es-ES_tradnl"/>
        </w:rPr>
      </w:pPr>
      <w:r w:rsidRPr="00A70450">
        <w:rPr>
          <w:b/>
          <w:color w:val="1F497D" w:themeColor="text2"/>
          <w:lang w:val="es-ES_tradnl"/>
        </w:rPr>
        <w:t xml:space="preserve">5.2.1 </w:t>
      </w:r>
      <w:r w:rsidR="00897B73" w:rsidRPr="00A70450">
        <w:rPr>
          <w:b/>
          <w:color w:val="1F497D" w:themeColor="text2"/>
          <w:lang w:val="es-ES_tradnl"/>
        </w:rPr>
        <w:t xml:space="preserve">Sistemas de Alimentos Alternativos (EkoRural) </w:t>
      </w:r>
      <w:r w:rsidR="00897B73" w:rsidRPr="00A70450">
        <w:rPr>
          <w:b/>
          <w:bCs/>
          <w:color w:val="1F497D" w:themeColor="text2"/>
          <w:lang w:val="es-ES_tradnl"/>
        </w:rPr>
        <w:t xml:space="preserve">Asociaciones de Agricultoras y Acceso a Mercado.  Desafíos y promesas vistas a través de las miradas de productoras agroecológicas en Cotopaxi, Ecuador. </w:t>
      </w:r>
    </w:p>
    <w:p w14:paraId="1577F5D9" w14:textId="77777777" w:rsidR="004742E4" w:rsidRPr="00A70450" w:rsidRDefault="004742E4" w:rsidP="00C5645F">
      <w:pPr>
        <w:tabs>
          <w:tab w:val="left" w:pos="360"/>
        </w:tabs>
        <w:jc w:val="both"/>
        <w:rPr>
          <w:b/>
          <w:bCs/>
          <w:lang w:val="es-ES_tradnl"/>
        </w:rPr>
      </w:pPr>
    </w:p>
    <w:p w14:paraId="1A51F529" w14:textId="77777777" w:rsidR="00897B73" w:rsidRPr="00A70450" w:rsidRDefault="00897B73" w:rsidP="00C5645F">
      <w:pPr>
        <w:tabs>
          <w:tab w:val="left" w:pos="360"/>
        </w:tabs>
        <w:jc w:val="both"/>
        <w:rPr>
          <w:lang w:val="es-ES_tradnl"/>
        </w:rPr>
      </w:pPr>
      <w:r w:rsidRPr="00A70450">
        <w:rPr>
          <w:lang w:val="es-ES_tradnl"/>
        </w:rPr>
        <w:t xml:space="preserve">Una de las apuestas del proyecto “Redes Alternativas de Alimentos: facilitando encuentros urbano-rurales para fortalecer los Sistemas Alimentarios de Alimentos” es que las organizaciones de productores/as, son capaces, a través de sus acciones, de formular o influenciar las reglas del juego en acceso a mercado, de lograr espacios territoriales, promover la propuesta agroecológica e influenciar el ambiente alimentario. En esta presentación analizamos las trayectorias  de Asociaciones de Productoras involucradas en un proceso de producción agroecológica y mercados. Las asociaciones en análisis son pequeñas asociaciones de mujeres de la parroquia de Mulalillo y Cusubamba, provincia de Cotopaxi, centro del Ecuador operando en dos ciudades cercanas, Salcedo y Latacunga, principalmente. </w:t>
      </w:r>
    </w:p>
    <w:p w14:paraId="1071A291" w14:textId="77777777" w:rsidR="00A965EB" w:rsidRPr="00A70450" w:rsidRDefault="00A965EB" w:rsidP="00C5645F">
      <w:pPr>
        <w:tabs>
          <w:tab w:val="left" w:pos="360"/>
        </w:tabs>
        <w:jc w:val="both"/>
        <w:rPr>
          <w:lang w:val="es-ES_tradnl"/>
        </w:rPr>
      </w:pPr>
    </w:p>
    <w:p w14:paraId="5536E821" w14:textId="77777777" w:rsidR="00897B73" w:rsidRPr="00A70450" w:rsidRDefault="00897B73" w:rsidP="00C5645F">
      <w:pPr>
        <w:tabs>
          <w:tab w:val="left" w:pos="360"/>
        </w:tabs>
        <w:jc w:val="both"/>
        <w:rPr>
          <w:lang w:val="es-ES_tradnl"/>
        </w:rPr>
      </w:pPr>
      <w:r w:rsidRPr="00A70450">
        <w:rPr>
          <w:lang w:val="es-ES_tradnl"/>
        </w:rPr>
        <w:t xml:space="preserve">Con ellas, EkoRural ha realizado acciones de Fortalecimiento Organizacional y Desarrollo Institucional. En un proceso de investigación-acción-aprendizaje hemos enfocado en sus dinámicas internas, liderazgos, gobernanza, motivaciones, dinámicas de mercado, relaciones comunitarias e institucionales, entre otras. En esta interacción profundizamos en el ¿cómo y por qué las socias formaron o se integraron a la asociación y cómo han avanzado?, ¿Cómo son sus interacciones con la organización </w:t>
      </w:r>
      <w:r w:rsidRPr="00A70450">
        <w:rPr>
          <w:lang w:val="es-ES_tradnl"/>
        </w:rPr>
        <w:lastRenderedPageBreak/>
        <w:t>comunitaria y otros actores en el territorio?, ¿Cuáles son las fortalezas y debilidades como organización? pero en particular ¿Cuáles son los factores que influencian el ánimo de las productoras para la cooperación en ventas asociativas?</w:t>
      </w:r>
    </w:p>
    <w:p w14:paraId="72764214" w14:textId="77777777" w:rsidR="00A965EB" w:rsidRPr="00A70450" w:rsidRDefault="00A965EB" w:rsidP="00C5645F">
      <w:pPr>
        <w:tabs>
          <w:tab w:val="left" w:pos="360"/>
        </w:tabs>
        <w:jc w:val="both"/>
        <w:rPr>
          <w:lang w:val="es-ES_tradnl"/>
        </w:rPr>
      </w:pPr>
    </w:p>
    <w:p w14:paraId="367429B5" w14:textId="3BDD9BCF" w:rsidR="00897B73" w:rsidRPr="00A70450" w:rsidRDefault="00897B73" w:rsidP="00C5645F">
      <w:pPr>
        <w:tabs>
          <w:tab w:val="left" w:pos="360"/>
        </w:tabs>
        <w:jc w:val="both"/>
        <w:rPr>
          <w:lang w:val="es-ES_tradnl"/>
        </w:rPr>
      </w:pPr>
      <w:r w:rsidRPr="00A70450">
        <w:rPr>
          <w:lang w:val="es-ES_tradnl"/>
        </w:rPr>
        <w:t>Los resultados muestran que las asociaciones de mujeres, independiente de su tamaño, han logrado mejores condiciones de negociación para sus excedentes. Las ventas colectivas presentaron, sin duda, ciertas ventajas, no sólo en términos económicos (el acceder a cantidades de efectivo, aunque pequeñas, tiene una fuerte significación para estas productoras) sino en su formación (identidad) y renovación de liderazgos y, en cierta medida, en mejorar la gestión de las organizaciones de la comunidad. Participar en el mercado para una gran parte de las productoras significa salir de las comunidades, mejorar sus competencias y generar nuevas conexiones social</w:t>
      </w:r>
      <w:r w:rsidR="00A965EB" w:rsidRPr="00A70450">
        <w:rPr>
          <w:lang w:val="es-ES_tradnl"/>
        </w:rPr>
        <w:t>es y comerciales mejorando el</w:t>
      </w:r>
      <w:r w:rsidRPr="00A70450">
        <w:rPr>
          <w:lang w:val="es-ES_tradnl"/>
        </w:rPr>
        <w:t xml:space="preserve"> capital social de la comunidad.  </w:t>
      </w:r>
    </w:p>
    <w:p w14:paraId="3DD1FC51" w14:textId="77777777" w:rsidR="00A965EB" w:rsidRPr="00A70450" w:rsidRDefault="00A965EB" w:rsidP="00C5645F">
      <w:pPr>
        <w:tabs>
          <w:tab w:val="left" w:pos="360"/>
        </w:tabs>
        <w:jc w:val="both"/>
        <w:rPr>
          <w:lang w:val="es-ES_tradnl"/>
        </w:rPr>
      </w:pPr>
    </w:p>
    <w:p w14:paraId="2170D7ED" w14:textId="77777777" w:rsidR="00897B73" w:rsidRPr="00A70450" w:rsidRDefault="00897B73" w:rsidP="00C5645F">
      <w:pPr>
        <w:tabs>
          <w:tab w:val="left" w:pos="360"/>
        </w:tabs>
        <w:jc w:val="both"/>
        <w:rPr>
          <w:lang w:val="es-ES_tradnl"/>
        </w:rPr>
      </w:pPr>
      <w:r w:rsidRPr="00A70450">
        <w:rPr>
          <w:lang w:val="es-ES_tradnl"/>
        </w:rPr>
        <w:t xml:space="preserve">Las organizaciones son fuertes si y solo si sus socios tienen aspiraciones comunes, motivantes y actúan en forma transparente. El compromiso con la organización, la gobernanza e institucionalidad interna, la capacidad de llevar a cabo tareas que la organización se plantea, el liderazgo, la acción colectiva, la fidelidad para mantener la propuesta agroecológica, la actoría local son importantes factores para garantizar el buen funcionamiento a largo plazo de estas organizaciones. En su trayectoria, las asociaciones han logrado ser reconocidas y consultadas por los gobiernos locales en temas como los Sistemas Participativos de Garantía o en ordenanzas agroecológicas; ser tomadas en cuenta en iniciativas oficiales de mercado (ferias u otros eventos) y ser exitosas en la consecución de espacios para productos agroecológicos en puestos convencionales. </w:t>
      </w:r>
    </w:p>
    <w:p w14:paraId="3FAF2C8A" w14:textId="77777777" w:rsidR="00A965EB" w:rsidRPr="00A70450" w:rsidRDefault="00A965EB" w:rsidP="00C5645F">
      <w:pPr>
        <w:tabs>
          <w:tab w:val="left" w:pos="360"/>
        </w:tabs>
        <w:jc w:val="both"/>
        <w:rPr>
          <w:lang w:val="es-ES_tradnl"/>
        </w:rPr>
      </w:pPr>
    </w:p>
    <w:p w14:paraId="01186A68" w14:textId="77777777" w:rsidR="00897B73" w:rsidRPr="00A70450" w:rsidRDefault="00897B73" w:rsidP="00C5645F">
      <w:pPr>
        <w:tabs>
          <w:tab w:val="left" w:pos="360"/>
        </w:tabs>
        <w:jc w:val="both"/>
        <w:rPr>
          <w:lang w:val="es-ES_tradnl"/>
        </w:rPr>
      </w:pPr>
      <w:r w:rsidRPr="00A70450">
        <w:rPr>
          <w:lang w:val="es-ES_tradnl"/>
        </w:rPr>
        <w:t xml:space="preserve">Sin embargo, las asociaciones no son típicamente organizaciones económicas campesinas (OEC), sino que presentan un carácter híbrido entre organización social, comunitaria (OCS) y económica. Situación que se explica en el origen de la mayoría de estas que se derivan de movimientos sociales territoriales y étnicos, plasmadas en grandes organizaciones regionales y nacionales. Tal situación ha dado lugar a diversas culturas organizacionales como por ejemplo la especialización en la consecución oportunista de recursos y apoyos, en cuyo logro o fracaso los (as) asociados (as) encuentran fuentes de inspiración o de desaliento. Lograr organizaciones de pequeños (as) productores (as) con fines comerciales y empresariales en el manejo de la producción y venta de productos agroecológicas continúa siendo un desafío. Los incentivos para la acción asociativa parecen radicar más en los beneficios sociales y de género que en los montos comercializados o en las tasas de retorno. </w:t>
      </w:r>
    </w:p>
    <w:p w14:paraId="20B6B9F3" w14:textId="77777777" w:rsidR="00897B73" w:rsidRPr="00A70450" w:rsidRDefault="00897B73" w:rsidP="00C5645F">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0"/>
        <w:gridCol w:w="8346"/>
      </w:tblGrid>
      <w:tr w:rsidR="00A965EB" w:rsidRPr="00A70450" w14:paraId="4B8E177B" w14:textId="77777777" w:rsidTr="00A965EB">
        <w:tc>
          <w:tcPr>
            <w:tcW w:w="450" w:type="dxa"/>
          </w:tcPr>
          <w:p w14:paraId="1952CEEA"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2527B223" wp14:editId="7EE9A421">
                  <wp:extent cx="383449" cy="343506"/>
                  <wp:effectExtent l="0" t="0" r="0" b="1270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15490603" w14:textId="77777777" w:rsidR="004410AD" w:rsidRPr="00A70450" w:rsidRDefault="008F4F95" w:rsidP="004410AD">
            <w:pPr>
              <w:rPr>
                <w:rFonts w:eastAsia="Times New Roman" w:cs="Times New Roman"/>
                <w:lang w:val="es-ES_tradnl"/>
              </w:rPr>
            </w:pPr>
            <w:hyperlink r:id="rId67" w:history="1">
              <w:r w:rsidR="004410AD" w:rsidRPr="00A70450">
                <w:rPr>
                  <w:rStyle w:val="Hipervnculo"/>
                  <w:rFonts w:eastAsia="Times New Roman" w:cs="Times New Roman"/>
                  <w:lang w:val="es-ES_tradnl"/>
                </w:rPr>
                <w:t>http://andescdp.org/cdp16/seminarios/seminario_2_sistemas_alimentos_locales/sistemas_alimentos_alternativos_ekprural</w:t>
              </w:r>
            </w:hyperlink>
          </w:p>
          <w:p w14:paraId="18D8ADBE" w14:textId="77777777" w:rsidR="00A965EB" w:rsidRPr="00A70450" w:rsidRDefault="00A965EB" w:rsidP="00C5645F">
            <w:pPr>
              <w:jc w:val="both"/>
              <w:rPr>
                <w:rFonts w:eastAsia="Times New Roman" w:cs="Times New Roman"/>
                <w:lang w:val="es-ES_tradnl"/>
              </w:rPr>
            </w:pPr>
          </w:p>
        </w:tc>
      </w:tr>
    </w:tbl>
    <w:p w14:paraId="3E4C89E4" w14:textId="77777777" w:rsidR="00A965EB" w:rsidRPr="00A70450" w:rsidRDefault="00A965EB" w:rsidP="00C5645F">
      <w:pPr>
        <w:tabs>
          <w:tab w:val="left" w:pos="360"/>
        </w:tabs>
        <w:jc w:val="both"/>
        <w:rPr>
          <w:lang w:val="es-ES_tradnl"/>
        </w:rPr>
      </w:pPr>
    </w:p>
    <w:p w14:paraId="644A87C3" w14:textId="77777777" w:rsidR="00A965EB" w:rsidRPr="00A70450" w:rsidRDefault="00A965EB" w:rsidP="00C5645F">
      <w:pPr>
        <w:tabs>
          <w:tab w:val="left" w:pos="360"/>
        </w:tabs>
        <w:jc w:val="both"/>
        <w:rPr>
          <w:lang w:val="es-ES_tradnl"/>
        </w:rPr>
      </w:pPr>
    </w:p>
    <w:p w14:paraId="1A4734C2" w14:textId="77777777" w:rsidR="00A965EB" w:rsidRPr="00A70450" w:rsidRDefault="00A965EB" w:rsidP="00C5645F">
      <w:pPr>
        <w:tabs>
          <w:tab w:val="left" w:pos="360"/>
        </w:tabs>
        <w:jc w:val="both"/>
        <w:rPr>
          <w:lang w:val="es-ES_tradnl"/>
        </w:rPr>
      </w:pPr>
    </w:p>
    <w:p w14:paraId="38BFC60D" w14:textId="77777777" w:rsidR="00A965EB" w:rsidRPr="00A70450" w:rsidRDefault="00A965EB" w:rsidP="00C5645F">
      <w:pPr>
        <w:tabs>
          <w:tab w:val="left" w:pos="360"/>
        </w:tabs>
        <w:jc w:val="both"/>
        <w:rPr>
          <w:lang w:val="es-ES_tradnl"/>
        </w:rPr>
      </w:pPr>
    </w:p>
    <w:p w14:paraId="1D087287" w14:textId="77777777" w:rsidR="00897B73" w:rsidRPr="00A70450" w:rsidRDefault="00897B73" w:rsidP="00C5645F">
      <w:pPr>
        <w:tabs>
          <w:tab w:val="left" w:pos="360"/>
        </w:tabs>
        <w:ind w:left="360"/>
        <w:jc w:val="both"/>
        <w:rPr>
          <w:lang w:val="es-ES_tradnl"/>
        </w:rPr>
      </w:pPr>
    </w:p>
    <w:p w14:paraId="681E5C73" w14:textId="6864AC2B" w:rsidR="00897B73" w:rsidRPr="00A70450" w:rsidRDefault="004742E4" w:rsidP="00C5645F">
      <w:pPr>
        <w:tabs>
          <w:tab w:val="left" w:pos="360"/>
        </w:tabs>
        <w:jc w:val="both"/>
        <w:rPr>
          <w:b/>
          <w:color w:val="1F497D" w:themeColor="text2"/>
          <w:lang w:val="es-ES_tradnl"/>
        </w:rPr>
      </w:pPr>
      <w:r w:rsidRPr="00A70450">
        <w:rPr>
          <w:b/>
          <w:color w:val="1F497D" w:themeColor="text2"/>
          <w:lang w:val="es-ES_tradnl"/>
        </w:rPr>
        <w:t xml:space="preserve">5.2.2 </w:t>
      </w:r>
      <w:r w:rsidR="00897B73" w:rsidRPr="00A70450">
        <w:rPr>
          <w:b/>
          <w:color w:val="1F497D" w:themeColor="text2"/>
          <w:lang w:val="es-ES_tradnl"/>
        </w:rPr>
        <w:t xml:space="preserve">EcoConsumidores (Agrecol) </w:t>
      </w:r>
      <w:r w:rsidR="00897B73" w:rsidRPr="00A70450">
        <w:rPr>
          <w:b/>
          <w:bCs/>
          <w:color w:val="1F497D" w:themeColor="text2"/>
          <w:shd w:val="clear" w:color="auto" w:fill="FFFFFF"/>
          <w:lang w:val="es-ES_tradnl"/>
        </w:rPr>
        <w:t> Indagando formas de influenciar el comportamiento de compra de alimentos en consumidores de ferias populares de Cochabamba</w:t>
      </w:r>
    </w:p>
    <w:p w14:paraId="792DE25B" w14:textId="77777777" w:rsidR="004742E4" w:rsidRPr="00A70450" w:rsidRDefault="004742E4" w:rsidP="00C5645F">
      <w:pPr>
        <w:shd w:val="clear" w:color="auto" w:fill="FFFFFF"/>
        <w:tabs>
          <w:tab w:val="left" w:pos="360"/>
        </w:tabs>
        <w:jc w:val="both"/>
        <w:rPr>
          <w:color w:val="222222"/>
          <w:lang w:val="es-ES_tradnl"/>
        </w:rPr>
      </w:pPr>
    </w:p>
    <w:p w14:paraId="6FCDA132" w14:textId="77777777" w:rsidR="00897B73" w:rsidRPr="00A70450" w:rsidRDefault="00897B73" w:rsidP="00C5645F">
      <w:pPr>
        <w:shd w:val="clear" w:color="auto" w:fill="FFFFFF"/>
        <w:tabs>
          <w:tab w:val="left" w:pos="360"/>
        </w:tabs>
        <w:jc w:val="both"/>
        <w:rPr>
          <w:color w:val="222222"/>
          <w:lang w:val="es-ES_tradnl"/>
        </w:rPr>
      </w:pPr>
      <w:r w:rsidRPr="00A70450">
        <w:rPr>
          <w:color w:val="222222"/>
          <w:lang w:val="es-ES_tradnl"/>
        </w:rPr>
        <w:t>A través de un microexperimento enmarcado en 3 ferias populares, identificaremos qué mensajes informativos son los más efectivos para que los consumidores sustituyan alimentos convencionales (no ecológicos) por alimentos ecológicos. Tomaremos como punto de partida un mensaje neutral que resalte la apariencia, forma de producción y procedencia de los alimentos. Contrastaremos este mensaje con otros que informan al consumidor sobre cómo la forma de producir los alimentos, de manera ecológica o convencional (por ejemplo, usando agroquímicos), afecta a la salud o al medio ambiente. Aquí aprovecharemos las heurísticas y sesgos cognitivos de los consumidores (economía del comportamiento), utilizando semáforos que muestran gráficamente cuán alejado está un alimento de una producción ecológica, y apelando a sus emociones y conocimiento del contexto, para facilitar la sustitución de alimentos convencionales por ecológicos. El semáforo se construirá a partir de un gradiente de intensificación de la producción convencional, desarrollado con entrevistas a expertos en la producción convencional y ecológica de Cochabamba. </w:t>
      </w:r>
    </w:p>
    <w:p w14:paraId="301DB6D1" w14:textId="77777777" w:rsidR="00A965EB" w:rsidRPr="00A70450" w:rsidRDefault="00A965EB" w:rsidP="00C5645F">
      <w:pPr>
        <w:shd w:val="clear" w:color="auto" w:fill="FFFFFF"/>
        <w:tabs>
          <w:tab w:val="left" w:pos="360"/>
        </w:tabs>
        <w:jc w:val="both"/>
        <w:rPr>
          <w:color w:val="222222"/>
          <w:lang w:val="es-ES_tradnl"/>
        </w:rPr>
      </w:pPr>
    </w:p>
    <w:p w14:paraId="32B3C0EE" w14:textId="6DAE1727" w:rsidR="00897B73" w:rsidRPr="00A70450" w:rsidRDefault="00897B73" w:rsidP="00C5645F">
      <w:pPr>
        <w:shd w:val="clear" w:color="auto" w:fill="FFFFFF"/>
        <w:tabs>
          <w:tab w:val="left" w:pos="360"/>
        </w:tabs>
        <w:jc w:val="both"/>
        <w:rPr>
          <w:color w:val="222222"/>
          <w:lang w:val="es-ES_tradnl"/>
        </w:rPr>
      </w:pPr>
      <w:r w:rsidRPr="00A70450">
        <w:rPr>
          <w:color w:val="222222"/>
          <w:lang w:val="es-ES_tradnl"/>
        </w:rPr>
        <w:t>La segunda metodología, cualitativa, profundizará aún más en el comportamiento de los consumidores, clasificados en 2 tipos: los ecológicos y los convencionales que conocen los alimentos ecológicos. Con el primer tipo de consumidores exploraremos las razones por las que cambiaron de un consumo convencional a uno ecológico: sus experiencias, su contexto familiar, sus motivaciones, necesidades, satisfacciones y/o frustraciones. Con el segundo tipo de consumidores profundizaremos por qué teniendo conocimiento sobre los alimentos ecológicos y sus bondades, no consumen este tipo de alimentos.</w:t>
      </w:r>
    </w:p>
    <w:p w14:paraId="7EFB3E72" w14:textId="77777777" w:rsidR="00A965EB" w:rsidRPr="00A70450" w:rsidRDefault="00A965EB" w:rsidP="00C5645F">
      <w:pPr>
        <w:pStyle w:val="Prrafodelista"/>
        <w:tabs>
          <w:tab w:val="left" w:pos="360"/>
        </w:tabs>
        <w:jc w:val="both"/>
        <w:rPr>
          <w:rFonts w:cs="Times New Roman"/>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291"/>
      </w:tblGrid>
      <w:tr w:rsidR="00A965EB" w:rsidRPr="00A70450" w14:paraId="6610C4E2" w14:textId="77777777" w:rsidTr="00A965EB">
        <w:tc>
          <w:tcPr>
            <w:tcW w:w="450" w:type="dxa"/>
          </w:tcPr>
          <w:p w14:paraId="604AB659"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2C5E08CA" wp14:editId="2E83FC6F">
                  <wp:extent cx="383449" cy="343506"/>
                  <wp:effectExtent l="0" t="0" r="0" b="1270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2F4A30C3" w14:textId="77777777" w:rsidR="004410AD" w:rsidRPr="00A70450" w:rsidRDefault="008F4F95" w:rsidP="004410AD">
            <w:pPr>
              <w:rPr>
                <w:rFonts w:eastAsia="Times New Roman" w:cs="Times New Roman"/>
                <w:lang w:val="es-ES_tradnl"/>
              </w:rPr>
            </w:pPr>
            <w:hyperlink r:id="rId68" w:history="1">
              <w:r w:rsidR="004410AD" w:rsidRPr="00A70450">
                <w:rPr>
                  <w:rStyle w:val="Hipervnculo"/>
                  <w:rFonts w:eastAsia="Times New Roman" w:cs="Times New Roman"/>
                  <w:lang w:val="es-ES_tradnl"/>
                </w:rPr>
                <w:t>http://andescdp.org/cdp16/seminarios/seminario_2_sistemas_alimentos_locales/ecoconsumidores_agrecol</w:t>
              </w:r>
            </w:hyperlink>
          </w:p>
          <w:p w14:paraId="2D425DAF" w14:textId="77777777" w:rsidR="00A965EB" w:rsidRPr="00A70450" w:rsidRDefault="00A965EB" w:rsidP="00C5645F">
            <w:pPr>
              <w:jc w:val="both"/>
              <w:rPr>
                <w:rFonts w:eastAsia="Times New Roman" w:cs="Times New Roman"/>
                <w:lang w:val="es-ES_tradnl"/>
              </w:rPr>
            </w:pPr>
          </w:p>
        </w:tc>
      </w:tr>
    </w:tbl>
    <w:p w14:paraId="0797A968" w14:textId="77777777" w:rsidR="00A965EB" w:rsidRPr="00A70450" w:rsidRDefault="00A965EB" w:rsidP="00C5645F">
      <w:pPr>
        <w:pStyle w:val="Prrafodelista"/>
        <w:tabs>
          <w:tab w:val="left" w:pos="360"/>
        </w:tabs>
        <w:jc w:val="both"/>
        <w:rPr>
          <w:rFonts w:cs="Times New Roman"/>
          <w:lang w:val="es-ES_tradnl"/>
        </w:rPr>
      </w:pPr>
    </w:p>
    <w:p w14:paraId="1877FA01" w14:textId="77777777" w:rsidR="00A965EB" w:rsidRPr="00A70450" w:rsidRDefault="00A965EB" w:rsidP="00C5645F">
      <w:pPr>
        <w:pStyle w:val="Prrafodelista"/>
        <w:tabs>
          <w:tab w:val="left" w:pos="360"/>
        </w:tabs>
        <w:jc w:val="both"/>
        <w:rPr>
          <w:rFonts w:cs="Times New Roman"/>
          <w:lang w:val="es-ES_tradnl"/>
        </w:rPr>
      </w:pPr>
    </w:p>
    <w:p w14:paraId="34FD35D7" w14:textId="6D8BEF43" w:rsidR="00897B73" w:rsidRPr="00A70450" w:rsidRDefault="004742E4" w:rsidP="00C5645F">
      <w:pPr>
        <w:tabs>
          <w:tab w:val="left" w:pos="360"/>
        </w:tabs>
        <w:jc w:val="both"/>
        <w:rPr>
          <w:b/>
          <w:color w:val="1F497D" w:themeColor="text2"/>
          <w:lang w:val="es-ES_tradnl"/>
        </w:rPr>
      </w:pPr>
      <w:r w:rsidRPr="00A70450">
        <w:rPr>
          <w:b/>
          <w:color w:val="1F497D" w:themeColor="text2"/>
          <w:lang w:val="es-ES_tradnl"/>
        </w:rPr>
        <w:t xml:space="preserve">5.2.3 Mercados locales Cusco (CBC) </w:t>
      </w:r>
    </w:p>
    <w:p w14:paraId="29128975" w14:textId="77777777" w:rsidR="00522FB0" w:rsidRPr="00A70450" w:rsidRDefault="00522FB0" w:rsidP="00C5645F">
      <w:pPr>
        <w:jc w:val="both"/>
        <w:rPr>
          <w:b/>
          <w:color w:val="1F497D" w:themeColor="text2"/>
          <w:lang w:val="es-ES_tradnl"/>
        </w:rPr>
      </w:pPr>
    </w:p>
    <w:p w14:paraId="57DF6C68" w14:textId="77777777" w:rsidR="003C1874" w:rsidRPr="00A70450" w:rsidRDefault="003C1874" w:rsidP="00C5645F">
      <w:pPr>
        <w:pStyle w:val="NormalWeb"/>
        <w:shd w:val="clear" w:color="auto" w:fill="FFFFFF"/>
        <w:spacing w:before="0" w:beforeAutospacing="0"/>
        <w:jc w:val="both"/>
        <w:rPr>
          <w:rFonts w:asciiTheme="minorHAnsi" w:hAnsiTheme="minorHAnsi"/>
          <w:color w:val="333333"/>
          <w:sz w:val="24"/>
          <w:szCs w:val="24"/>
        </w:rPr>
      </w:pPr>
      <w:r w:rsidRPr="00A70450">
        <w:rPr>
          <w:rFonts w:asciiTheme="minorHAnsi" w:hAnsiTheme="minorHAnsi"/>
          <w:b/>
          <w:bCs/>
          <w:color w:val="333333"/>
          <w:sz w:val="24"/>
          <w:szCs w:val="24"/>
        </w:rPr>
        <w:t>Presentación del Proyecto Cusco</w:t>
      </w:r>
    </w:p>
    <w:p w14:paraId="314EBEE1" w14:textId="77777777" w:rsidR="003C1874" w:rsidRPr="00A70450" w:rsidRDefault="003C1874" w:rsidP="00C5645F">
      <w:pPr>
        <w:pStyle w:val="NormalWeb"/>
        <w:shd w:val="clear" w:color="auto" w:fill="FFFFFF"/>
        <w:spacing w:before="0" w:beforeAutospacing="0"/>
        <w:jc w:val="both"/>
        <w:rPr>
          <w:rFonts w:asciiTheme="minorHAnsi" w:hAnsiTheme="minorHAnsi"/>
          <w:color w:val="333333"/>
          <w:sz w:val="24"/>
          <w:szCs w:val="24"/>
        </w:rPr>
      </w:pPr>
      <w:r w:rsidRPr="00A70450">
        <w:rPr>
          <w:rFonts w:asciiTheme="minorHAnsi" w:hAnsiTheme="minorHAnsi"/>
          <w:color w:val="333333"/>
          <w:sz w:val="24"/>
          <w:szCs w:val="24"/>
        </w:rPr>
        <w:t>Será desarrollado entre el 01 de septiembre de 2019 y el 30 de septiembre 2022. El objetivo general es contribuir a un sector rural más dinámico, con redes locales alimentarias más resilientes basados en la producción agroecológica para potenciar la producción y demanda de productos agroecológicos en Cusco, Perú. Las acciones del proyecto serán guiadas por las siguientes líneas de acción programadas para los próximos 3 años: </w:t>
      </w:r>
    </w:p>
    <w:p w14:paraId="34FD8333" w14:textId="77777777" w:rsidR="003C1874" w:rsidRPr="00A70450" w:rsidRDefault="003C1874" w:rsidP="00C5645F">
      <w:pPr>
        <w:pStyle w:val="NormalWeb"/>
        <w:shd w:val="clear" w:color="auto" w:fill="FFFFFF"/>
        <w:spacing w:before="0" w:beforeAutospacing="0"/>
        <w:jc w:val="both"/>
        <w:rPr>
          <w:rFonts w:asciiTheme="minorHAnsi" w:hAnsiTheme="minorHAnsi"/>
          <w:color w:val="333333"/>
          <w:sz w:val="24"/>
          <w:szCs w:val="24"/>
        </w:rPr>
      </w:pPr>
      <w:r w:rsidRPr="00A70450">
        <w:rPr>
          <w:rFonts w:asciiTheme="minorHAnsi" w:hAnsiTheme="minorHAnsi"/>
          <w:color w:val="333333"/>
          <w:sz w:val="24"/>
          <w:szCs w:val="24"/>
        </w:rPr>
        <w:lastRenderedPageBreak/>
        <w:t>·  </w:t>
      </w:r>
      <w:r w:rsidRPr="00A70450">
        <w:rPr>
          <w:rFonts w:asciiTheme="minorHAnsi" w:hAnsiTheme="minorHAnsi"/>
          <w:b/>
          <w:bCs/>
          <w:color w:val="333333"/>
          <w:sz w:val="24"/>
          <w:szCs w:val="24"/>
        </w:rPr>
        <w:t>Año 1 (2020). Entender el consumo de productos agroecológicos en Cusco: </w:t>
      </w:r>
      <w:r w:rsidRPr="00A70450">
        <w:rPr>
          <w:rFonts w:asciiTheme="minorHAnsi" w:hAnsiTheme="minorHAnsi"/>
          <w:color w:val="333333"/>
          <w:sz w:val="24"/>
          <w:szCs w:val="24"/>
        </w:rPr>
        <w:t>Las intervenciones agroecológicas en Cusco se han enfocado en el lado de la oferta. La conceptualización y el entendimiento de lo que es la agroecología y lo que es un producto agroecológico son conceptos difíciles de entender y transmitir hacia los consumidores. Se busca entender las preferencias, valoraciones y disponibilidad a pagar por principios y atributos de los alimentos producidos bajo principios agroecológicos por parte de los consumidores cusqueños en mercados locales, supermercados y ferias de productores.</w:t>
      </w:r>
    </w:p>
    <w:p w14:paraId="7C9EFD9C" w14:textId="77777777" w:rsidR="003C1874" w:rsidRPr="00A70450" w:rsidRDefault="003C1874" w:rsidP="00C5645F">
      <w:pPr>
        <w:pStyle w:val="NormalWeb"/>
        <w:shd w:val="clear" w:color="auto" w:fill="FFFFFF"/>
        <w:spacing w:before="0" w:beforeAutospacing="0"/>
        <w:jc w:val="both"/>
        <w:rPr>
          <w:rFonts w:asciiTheme="minorHAnsi" w:hAnsiTheme="minorHAnsi"/>
          <w:color w:val="333333"/>
          <w:sz w:val="24"/>
          <w:szCs w:val="24"/>
        </w:rPr>
      </w:pPr>
      <w:r w:rsidRPr="00A70450">
        <w:rPr>
          <w:rFonts w:asciiTheme="minorHAnsi" w:hAnsiTheme="minorHAnsi"/>
          <w:color w:val="333333"/>
          <w:sz w:val="24"/>
          <w:szCs w:val="24"/>
        </w:rPr>
        <w:t>·  </w:t>
      </w:r>
      <w:r w:rsidRPr="00A70450">
        <w:rPr>
          <w:rFonts w:asciiTheme="minorHAnsi" w:hAnsiTheme="minorHAnsi"/>
          <w:b/>
          <w:bCs/>
          <w:color w:val="333333"/>
          <w:sz w:val="24"/>
          <w:szCs w:val="24"/>
        </w:rPr>
        <w:t>Año 2 (2021). Innovar en la intermediación de productos agroecológicos en Cusco: </w:t>
      </w:r>
      <w:r w:rsidRPr="00A70450">
        <w:rPr>
          <w:rFonts w:asciiTheme="minorHAnsi" w:hAnsiTheme="minorHAnsi"/>
          <w:color w:val="333333"/>
          <w:sz w:val="24"/>
          <w:szCs w:val="24"/>
        </w:rPr>
        <w:t>Pocos productores argroecológicos presentan diversos desafíos para vender sus productos como el acceso limitado a a mercados locales con precios diferenciados y altos costos de transacción para suministrar en tiempo y forma sus productos. Se obtendrá información sobre la oferta de productos agroecológicos, puntos de venta y estrategias de comercialización efectivas para productos agroecológicos con base en las preferencias y valoraciones por parte de los consumidores cusqueños.</w:t>
      </w:r>
    </w:p>
    <w:p w14:paraId="4ABB2462" w14:textId="00A16088" w:rsidR="00A965EB" w:rsidRPr="00A70450" w:rsidRDefault="003C1874" w:rsidP="00C5645F">
      <w:pPr>
        <w:pStyle w:val="NormalWeb"/>
        <w:shd w:val="clear" w:color="auto" w:fill="FFFFFF"/>
        <w:spacing w:before="0" w:beforeAutospacing="0"/>
        <w:jc w:val="both"/>
        <w:rPr>
          <w:rFonts w:asciiTheme="minorHAnsi" w:hAnsiTheme="minorHAnsi"/>
          <w:color w:val="333333"/>
          <w:sz w:val="24"/>
          <w:szCs w:val="24"/>
        </w:rPr>
      </w:pPr>
      <w:r w:rsidRPr="00A70450">
        <w:rPr>
          <w:rFonts w:asciiTheme="minorHAnsi" w:hAnsiTheme="minorHAnsi"/>
          <w:color w:val="333333"/>
          <w:sz w:val="24"/>
          <w:szCs w:val="24"/>
        </w:rPr>
        <w:t>·  </w:t>
      </w:r>
      <w:r w:rsidRPr="00A70450">
        <w:rPr>
          <w:rFonts w:asciiTheme="minorHAnsi" w:hAnsiTheme="minorHAnsi"/>
          <w:b/>
          <w:bCs/>
          <w:color w:val="333333"/>
          <w:sz w:val="24"/>
          <w:szCs w:val="24"/>
        </w:rPr>
        <w:t>Año 3 (2022): Lograr incidencia local para promover la producción y consumo de productos agroecológicos en Cusco: </w:t>
      </w:r>
      <w:r w:rsidRPr="00A70450">
        <w:rPr>
          <w:rFonts w:asciiTheme="minorHAnsi" w:hAnsiTheme="minorHAnsi"/>
          <w:color w:val="333333"/>
          <w:sz w:val="24"/>
          <w:szCs w:val="24"/>
        </w:rPr>
        <w:t>Actualmente la agroecología no aparece como un elemento clave en los espacios de diálogo y acción como las asociaciones de consumidores, el sector privado y sector público en Cusco. Se generará una plataforma de acción colectiva donde el Centro Bartolomé de Las Casas (CBC) se posicione como referente en el discurso y acción de la agroecología en Cusco.</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5"/>
        <w:gridCol w:w="8301"/>
      </w:tblGrid>
      <w:tr w:rsidR="00A965EB" w:rsidRPr="00A70450" w14:paraId="4DD886A9" w14:textId="77777777" w:rsidTr="00A965EB">
        <w:tc>
          <w:tcPr>
            <w:tcW w:w="450" w:type="dxa"/>
          </w:tcPr>
          <w:p w14:paraId="3F9E2B34"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06B2DA0A" wp14:editId="1663608A">
                  <wp:extent cx="383449" cy="343506"/>
                  <wp:effectExtent l="0" t="0" r="0" b="1270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03B17DAC" w14:textId="77777777" w:rsidR="00100CCA" w:rsidRPr="00A70450" w:rsidRDefault="008F4F95" w:rsidP="00100CCA">
            <w:pPr>
              <w:rPr>
                <w:rFonts w:eastAsia="Times New Roman" w:cs="Times New Roman"/>
                <w:lang w:val="es-ES_tradnl"/>
              </w:rPr>
            </w:pPr>
            <w:hyperlink r:id="rId69" w:history="1">
              <w:r w:rsidR="00100CCA" w:rsidRPr="00A70450">
                <w:rPr>
                  <w:rStyle w:val="Hipervnculo"/>
                  <w:rFonts w:eastAsia="Times New Roman" w:cs="Times New Roman"/>
                  <w:lang w:val="es-ES_tradnl"/>
                </w:rPr>
                <w:t>http://andescdp.org/cdp16/seminarios/seminario_2_sistemas_alimentos_locales/mercados_locales_cusco_cnc</w:t>
              </w:r>
            </w:hyperlink>
          </w:p>
          <w:p w14:paraId="31EC35CB" w14:textId="77777777" w:rsidR="00A965EB" w:rsidRPr="00A70450" w:rsidRDefault="00A965EB" w:rsidP="00C5645F">
            <w:pPr>
              <w:jc w:val="both"/>
              <w:rPr>
                <w:rFonts w:eastAsia="Times New Roman" w:cs="Times New Roman"/>
                <w:lang w:val="es-ES_tradnl"/>
              </w:rPr>
            </w:pPr>
          </w:p>
        </w:tc>
      </w:tr>
    </w:tbl>
    <w:p w14:paraId="7D7B5CBB" w14:textId="77777777" w:rsidR="00A965EB" w:rsidRPr="00A70450" w:rsidRDefault="00A965EB" w:rsidP="00C5645F">
      <w:pPr>
        <w:pStyle w:val="NormalWeb"/>
        <w:shd w:val="clear" w:color="auto" w:fill="FFFFFF"/>
        <w:spacing w:before="0" w:beforeAutospacing="0"/>
        <w:jc w:val="both"/>
        <w:rPr>
          <w:rFonts w:asciiTheme="minorHAnsi" w:hAnsiTheme="minorHAnsi"/>
          <w:color w:val="333333"/>
          <w:sz w:val="24"/>
          <w:szCs w:val="24"/>
        </w:rPr>
      </w:pPr>
    </w:p>
    <w:p w14:paraId="38FC58EE" w14:textId="791AF335" w:rsidR="00B45A1D" w:rsidRPr="00A70450" w:rsidRDefault="00B45A1D" w:rsidP="00C5645F">
      <w:pPr>
        <w:jc w:val="both"/>
        <w:rPr>
          <w:b/>
          <w:color w:val="1F497D" w:themeColor="text2"/>
          <w:lang w:val="es-ES_tradnl"/>
        </w:rPr>
      </w:pPr>
      <w:r w:rsidRPr="00A70450">
        <w:rPr>
          <w:b/>
          <w:color w:val="1F497D" w:themeColor="text2"/>
          <w:lang w:val="es-ES_tradnl"/>
        </w:rPr>
        <w:t>5.3 Seminario 3. Agrobiodiversidad</w:t>
      </w:r>
    </w:p>
    <w:p w14:paraId="637C31D9" w14:textId="77777777" w:rsidR="00D0749B" w:rsidRPr="00A70450" w:rsidRDefault="00D0749B" w:rsidP="00C5645F">
      <w:pPr>
        <w:jc w:val="both"/>
        <w:rPr>
          <w:b/>
          <w:color w:val="1F497D" w:themeColor="text2"/>
          <w:lang w:val="es-ES_tradnl"/>
        </w:rPr>
      </w:pPr>
    </w:p>
    <w:p w14:paraId="49BD0483" w14:textId="43AC2C3B" w:rsidR="00714E39" w:rsidRPr="00A70450" w:rsidRDefault="003C1874" w:rsidP="00C5645F">
      <w:pPr>
        <w:tabs>
          <w:tab w:val="left" w:pos="360"/>
        </w:tabs>
        <w:jc w:val="both"/>
        <w:rPr>
          <w:b/>
          <w:bCs/>
          <w:color w:val="1F497D" w:themeColor="text2"/>
          <w:lang w:val="es-ES_tradnl"/>
        </w:rPr>
      </w:pPr>
      <w:r w:rsidRPr="00A70450">
        <w:rPr>
          <w:b/>
          <w:color w:val="1F497D" w:themeColor="text2"/>
          <w:lang w:val="es-ES_tradnl"/>
        </w:rPr>
        <w:t xml:space="preserve">5.3.1 </w:t>
      </w:r>
      <w:r w:rsidR="00714E39" w:rsidRPr="00A70450">
        <w:rPr>
          <w:b/>
          <w:color w:val="1F497D" w:themeColor="text2"/>
          <w:lang w:val="es-ES_tradnl"/>
        </w:rPr>
        <w:t xml:space="preserve">Aguapan (Yanapai) </w:t>
      </w:r>
      <w:r w:rsidR="00714E39" w:rsidRPr="00A70450">
        <w:rPr>
          <w:b/>
          <w:bCs/>
          <w:color w:val="1F497D" w:themeColor="text2"/>
          <w:lang w:val="es-ES_tradnl"/>
        </w:rPr>
        <w:t>Evaluando la Agrobiodiversidad en custodia de los guardianes de papa nativa del centro del Perú.</w:t>
      </w:r>
    </w:p>
    <w:p w14:paraId="3F29A5C8" w14:textId="77777777" w:rsidR="003C1874" w:rsidRPr="00A70450" w:rsidRDefault="003C1874" w:rsidP="00C5645F">
      <w:pPr>
        <w:tabs>
          <w:tab w:val="left" w:pos="360"/>
        </w:tabs>
        <w:jc w:val="both"/>
        <w:rPr>
          <w:b/>
          <w:bCs/>
          <w:color w:val="002060"/>
          <w:lang w:val="es-ES_tradnl"/>
        </w:rPr>
      </w:pPr>
    </w:p>
    <w:p w14:paraId="7362ED8E" w14:textId="77777777" w:rsidR="00714E39" w:rsidRPr="00A70450" w:rsidRDefault="00714E39" w:rsidP="00C5645F">
      <w:pPr>
        <w:tabs>
          <w:tab w:val="left" w:pos="360"/>
        </w:tabs>
        <w:jc w:val="both"/>
        <w:rPr>
          <w:lang w:val="es-ES_tradnl"/>
        </w:rPr>
      </w:pPr>
      <w:r w:rsidRPr="00A70450">
        <w:rPr>
          <w:lang w:val="es-ES_tradnl"/>
        </w:rPr>
        <w:t xml:space="preserve">La Asociación de Guardianes de Papa Nativa del Centro del Perú-AGUAPAN, es una organización conformada por agricultores de 5 regiones (Huánuco, Junín, Pasco, Huancavelica y Lima) fundada el 2014 para fomentar la conservación y el uso de la biodiversidad de papas nativas así como  beneficiar y reconocer a  agricultores que conservan una gran diversidad de papa nativa en geografías, culturas, realidades agroecológicas, y entornos socioeconómicos e institucionales heterogéneos a nivel de distritos y regiones de los Andes del Perú. Estos agricultores albergan un portafolio de fortalezas y potencialidades para el desarrollo de innovaciones técnico-productivas en la dimensión social-institucional de AGUAPAN. Sin embargo, se evidencian también fuertes limitaciones por contexto en el aspecto productivo, social, económico, y en el entorno institucional. El proyecto </w:t>
      </w:r>
      <w:r w:rsidRPr="00A70450">
        <w:rPr>
          <w:b/>
          <w:bCs/>
          <w:lang w:val="es-ES_tradnl"/>
        </w:rPr>
        <w:t xml:space="preserve">“Fomentando la Agrobiodiversidad en los Andes Centrales del Perú: Innovación Institucional para la Conservación </w:t>
      </w:r>
      <w:r w:rsidRPr="00A70450">
        <w:rPr>
          <w:b/>
          <w:bCs/>
          <w:i/>
          <w:iCs/>
          <w:lang w:val="es-ES_tradnl"/>
        </w:rPr>
        <w:t>In Situ</w:t>
      </w:r>
      <w:r w:rsidRPr="00A70450">
        <w:rPr>
          <w:b/>
          <w:bCs/>
          <w:lang w:val="es-ES_tradnl"/>
        </w:rPr>
        <w:t xml:space="preserve"> y </w:t>
      </w:r>
      <w:r w:rsidRPr="00A70450">
        <w:rPr>
          <w:b/>
          <w:bCs/>
          <w:lang w:val="es-ES_tradnl"/>
        </w:rPr>
        <w:lastRenderedPageBreak/>
        <w:t>Utilización de la Agrobiodiversidad”</w:t>
      </w:r>
      <w:r w:rsidRPr="00A70450">
        <w:rPr>
          <w:color w:val="000000"/>
          <w:lang w:val="es-ES_tradnl"/>
        </w:rPr>
        <w:t xml:space="preserve"> a través del componente Agrobiodiversidad busca responder </w:t>
      </w:r>
      <w:r w:rsidRPr="00A70450">
        <w:rPr>
          <w:lang w:val="es-ES_tradnl" w:eastAsia="es-PE"/>
        </w:rPr>
        <w:t xml:space="preserve">¿Que biodiversidad de papa nativa conservan colectivamente AGUAPAN?, ¿Cuánta de esta biodiversidad es única y diferente entre regiones?, y ¿Como se compara con la colección global del CIP?. Se presentarán los </w:t>
      </w:r>
      <w:r w:rsidRPr="00A70450">
        <w:rPr>
          <w:lang w:val="es-ES_tradnl"/>
        </w:rPr>
        <w:t xml:space="preserve">primeros hallazgos de la diversidad en manos de los agricultores.  A partir del año 2019, se da inicio a la colecta e inventario del germoplasma que tiene cada agricultor, cada accesión con su nombre local previo consentimiento de cada agricultor para utilizar su semilla en la presente investigación. Cada socio entrego entre 6-12 tubérculos por accesión. Para cada parcela los agricultores nombraron un responsable, quien fue el encargado de elegir la parcela, decidir la fecha de siembra y el sistema de labranza a utilizar. El manejo de la parcela estuvo a cargo de este responsable con apoyo de Yanapai. Es así como se logró sembrar 2 campos en las regiones de Huánuco, Pasco, Lima y uno en Junín y Huancavelica. A la floración se inició la caracterización morfológica de planta, tallo, hoja, flor con los descriptores publicados por el  Centro Internacional de la Papa. Así como el conocimiento de los agricultores sobre resistencias o tolerancias de las variedades a las plagas, heladas, granizadas, sequias y otras características de importancia para los agricultores. Mas adelante serán complementadas con análisis nutricional. Luego de la caracterización se realiza la documentación fotográfica de    planta, hoja, flor, frutos y tuberculos. También en la cosecha se registrarán los rendimientos por cada variedad y en cada una de las parcelas. Toda esta información formará parte de los catálogos de cada región. Cerca de la temporada de cosecha se presentó la crisis sanitaria que inmovilizo a todo el país, por lo que se tuvo que implementar protocolos que permitieron recoger la mayor cantidad de información posible gracias a la participación activa de agricultores custodios, estudiantes que realizaban prácticas profesionales, y otros actores locales colaboradores en la investigación. </w:t>
      </w:r>
    </w:p>
    <w:p w14:paraId="4A00F8C7" w14:textId="77777777" w:rsidR="00A965EB" w:rsidRPr="00A70450" w:rsidRDefault="00A965EB" w:rsidP="00C5645F">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
        <w:gridCol w:w="8213"/>
      </w:tblGrid>
      <w:tr w:rsidR="00A965EB" w:rsidRPr="00A70450" w14:paraId="6BA431AA" w14:textId="77777777" w:rsidTr="00A965EB">
        <w:tc>
          <w:tcPr>
            <w:tcW w:w="450" w:type="dxa"/>
          </w:tcPr>
          <w:p w14:paraId="2A4B3A19"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15122864" wp14:editId="74A451E0">
                  <wp:extent cx="383449" cy="343506"/>
                  <wp:effectExtent l="0" t="0" r="0" b="1270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7F837FCA" w14:textId="77777777" w:rsidR="00100CCA" w:rsidRPr="00A70450" w:rsidRDefault="008F4F95" w:rsidP="00100CCA">
            <w:pPr>
              <w:rPr>
                <w:rFonts w:eastAsia="Times New Roman" w:cs="Times New Roman"/>
                <w:lang w:val="es-ES_tradnl"/>
              </w:rPr>
            </w:pPr>
            <w:hyperlink r:id="rId70" w:history="1">
              <w:r w:rsidR="00100CCA" w:rsidRPr="00A70450">
                <w:rPr>
                  <w:rStyle w:val="Hipervnculo"/>
                  <w:rFonts w:eastAsia="Times New Roman" w:cs="Times New Roman"/>
                  <w:lang w:val="es-ES_tradnl"/>
                </w:rPr>
                <w:t>http://andescdp.org/cdp16/seminarios/seminario_3_agrobiodiversidad/aguapan_yanapai</w:t>
              </w:r>
            </w:hyperlink>
          </w:p>
          <w:p w14:paraId="2300AAC6" w14:textId="77777777" w:rsidR="00A965EB" w:rsidRPr="00A70450" w:rsidRDefault="00A965EB" w:rsidP="00C5645F">
            <w:pPr>
              <w:jc w:val="both"/>
              <w:rPr>
                <w:rFonts w:eastAsia="Times New Roman" w:cs="Times New Roman"/>
                <w:lang w:val="es-ES_tradnl"/>
              </w:rPr>
            </w:pPr>
          </w:p>
        </w:tc>
      </w:tr>
    </w:tbl>
    <w:p w14:paraId="2254CD0D" w14:textId="77777777" w:rsidR="00A965EB" w:rsidRPr="00A70450" w:rsidRDefault="00A965EB" w:rsidP="00C5645F">
      <w:pPr>
        <w:tabs>
          <w:tab w:val="left" w:pos="360"/>
        </w:tabs>
        <w:jc w:val="both"/>
        <w:rPr>
          <w:lang w:val="es-ES_tradnl"/>
        </w:rPr>
      </w:pPr>
    </w:p>
    <w:p w14:paraId="354043DE" w14:textId="77777777" w:rsidR="00714E39" w:rsidRPr="00A70450" w:rsidRDefault="00714E39" w:rsidP="00C5645F">
      <w:pPr>
        <w:tabs>
          <w:tab w:val="left" w:pos="360"/>
        </w:tabs>
        <w:ind w:left="360"/>
        <w:jc w:val="both"/>
        <w:rPr>
          <w:lang w:val="es-ES_tradnl"/>
        </w:rPr>
      </w:pPr>
    </w:p>
    <w:p w14:paraId="0F62E38E" w14:textId="703EF9B0" w:rsidR="00714E39" w:rsidRPr="00A70450" w:rsidRDefault="003C1874" w:rsidP="00C5645F">
      <w:pPr>
        <w:tabs>
          <w:tab w:val="left" w:pos="360"/>
        </w:tabs>
        <w:jc w:val="both"/>
        <w:rPr>
          <w:b/>
          <w:color w:val="1F497D" w:themeColor="text2"/>
          <w:lang w:val="es-ES_tradnl"/>
        </w:rPr>
      </w:pPr>
      <w:r w:rsidRPr="00A70450">
        <w:rPr>
          <w:b/>
          <w:color w:val="1F497D" w:themeColor="text2"/>
          <w:lang w:val="es-ES_tradnl"/>
        </w:rPr>
        <w:t xml:space="preserve">5.3.2 </w:t>
      </w:r>
      <w:r w:rsidR="00714E39" w:rsidRPr="00A70450">
        <w:rPr>
          <w:b/>
          <w:color w:val="1F497D" w:themeColor="text2"/>
          <w:lang w:val="es-ES_tradnl"/>
        </w:rPr>
        <w:t>Semillas y Escuelas (CIZA)</w:t>
      </w:r>
      <w:r w:rsidRPr="00A70450">
        <w:rPr>
          <w:b/>
          <w:color w:val="1F497D" w:themeColor="text2"/>
          <w:lang w:val="es-ES_tradnl"/>
        </w:rPr>
        <w:t xml:space="preserve">. </w:t>
      </w:r>
      <w:r w:rsidR="00714E39" w:rsidRPr="00A70450">
        <w:rPr>
          <w:b/>
          <w:color w:val="1F497D" w:themeColor="text2"/>
          <w:lang w:val="es-ES_tradnl"/>
        </w:rPr>
        <w:t>La agrobiodiversidad nativa, los conocimientos tradicionales asociados y la escuela rural altoandina: reflexiones y aprendizajes</w:t>
      </w:r>
    </w:p>
    <w:p w14:paraId="3AFDCDF3" w14:textId="77777777" w:rsidR="003C1874" w:rsidRPr="00A70450" w:rsidRDefault="003C1874" w:rsidP="00C5645F">
      <w:pPr>
        <w:tabs>
          <w:tab w:val="left" w:pos="360"/>
        </w:tabs>
        <w:jc w:val="both"/>
        <w:rPr>
          <w:lang w:val="es-ES_tradnl"/>
        </w:rPr>
      </w:pPr>
    </w:p>
    <w:p w14:paraId="5FC06B2B" w14:textId="5BBEC15B" w:rsidR="00714E39" w:rsidRPr="00A70450" w:rsidRDefault="00714E39" w:rsidP="00C5645F">
      <w:pPr>
        <w:tabs>
          <w:tab w:val="left" w:pos="360"/>
        </w:tabs>
        <w:jc w:val="both"/>
        <w:rPr>
          <w:lang w:val="es-ES_tradnl"/>
        </w:rPr>
      </w:pPr>
      <w:r w:rsidRPr="00A70450">
        <w:rPr>
          <w:lang w:val="es-ES_tradnl"/>
        </w:rPr>
        <w:t>Se presentan los resultados de una investigación  principalmente cualitativa, que tiene un  enfoque intergeneracional, transdisciplinaria , intercultural y de género y que destaca el papel de la escuela rural  en el proceso de conservación de la agrobiodiversidad vegetal nativa</w:t>
      </w:r>
      <w:r w:rsidR="00100CCA" w:rsidRPr="00A70450">
        <w:rPr>
          <w:lang w:val="es-ES_tradnl"/>
        </w:rPr>
        <w:t>.</w:t>
      </w:r>
    </w:p>
    <w:p w14:paraId="72CA7386" w14:textId="77777777" w:rsidR="00100CCA" w:rsidRPr="00A70450" w:rsidRDefault="00100CCA" w:rsidP="00C5645F">
      <w:pPr>
        <w:tabs>
          <w:tab w:val="left" w:pos="360"/>
        </w:tabs>
        <w:jc w:val="both"/>
        <w:rPr>
          <w:lang w:val="es-ES_tradnl"/>
        </w:rPr>
      </w:pPr>
    </w:p>
    <w:p w14:paraId="73DC2D61" w14:textId="6EB5991F" w:rsidR="00714E39" w:rsidRPr="00A70450" w:rsidRDefault="00714E39" w:rsidP="00C5645F">
      <w:pPr>
        <w:tabs>
          <w:tab w:val="left" w:pos="360"/>
        </w:tabs>
        <w:jc w:val="both"/>
        <w:rPr>
          <w:lang w:val="es-ES_tradnl"/>
        </w:rPr>
      </w:pPr>
      <w:r w:rsidRPr="00A70450">
        <w:rPr>
          <w:lang w:val="es-ES_tradnl"/>
        </w:rPr>
        <w:t xml:space="preserve">El trabajo buscó promover </w:t>
      </w:r>
      <w:r w:rsidRPr="00A70450">
        <w:rPr>
          <w:kern w:val="24"/>
          <w:lang w:val="es-ES_tradnl"/>
        </w:rPr>
        <w:t xml:space="preserve"> la continuidad de los conocimientos tradicionales relacionados a la agrobiodiversidad vegetal nativa a través de las escuelas rurales (6) de comunidades</w:t>
      </w:r>
      <w:r w:rsidRPr="00A70450">
        <w:rPr>
          <w:lang w:val="es-ES_tradnl"/>
        </w:rPr>
        <w:t>, mediante la investigación en 3 lugares de la  región  andina  ( no</w:t>
      </w:r>
      <w:r w:rsidR="00100CCA" w:rsidRPr="00A70450">
        <w:rPr>
          <w:lang w:val="es-ES_tradnl"/>
        </w:rPr>
        <w:t>rte, centro y sur).</w:t>
      </w:r>
    </w:p>
    <w:p w14:paraId="41477DE5" w14:textId="77777777" w:rsidR="00100CCA" w:rsidRPr="00A70450" w:rsidRDefault="00100CCA" w:rsidP="00C5645F">
      <w:pPr>
        <w:tabs>
          <w:tab w:val="left" w:pos="360"/>
        </w:tabs>
        <w:jc w:val="both"/>
        <w:rPr>
          <w:lang w:val="es-ES_tradnl"/>
        </w:rPr>
      </w:pPr>
    </w:p>
    <w:p w14:paraId="60C5DD7E" w14:textId="355BCFDF" w:rsidR="00714E39" w:rsidRPr="00A70450" w:rsidRDefault="00714E39" w:rsidP="00C5645F">
      <w:pPr>
        <w:tabs>
          <w:tab w:val="left" w:pos="360"/>
        </w:tabs>
        <w:jc w:val="both"/>
        <w:rPr>
          <w:lang w:val="es-ES_tradnl"/>
        </w:rPr>
      </w:pPr>
      <w:r w:rsidRPr="00A70450">
        <w:rPr>
          <w:lang w:val="es-ES_tradnl"/>
        </w:rPr>
        <w:lastRenderedPageBreak/>
        <w:t>La escuela andina se configuró como un espacio caracterizado por su  ambiguedad al ser reconocida tanto como un instrumento de acceso a la ciudadanía y a la vez  ser un espacio de asimilación cultural y de desvaloración o menosprecio de las culturas locales. El trabajo buscó contribuir a  contrarrestar esta ambigüedad</w:t>
      </w:r>
      <w:r w:rsidR="00100CCA" w:rsidRPr="00A70450">
        <w:rPr>
          <w:lang w:val="es-ES_tradnl"/>
        </w:rPr>
        <w:t>.</w:t>
      </w:r>
    </w:p>
    <w:p w14:paraId="47C03FC9" w14:textId="77777777" w:rsidR="00100CCA" w:rsidRPr="00A70450" w:rsidRDefault="00100CCA" w:rsidP="00C5645F">
      <w:pPr>
        <w:tabs>
          <w:tab w:val="left" w:pos="360"/>
        </w:tabs>
        <w:jc w:val="both"/>
        <w:rPr>
          <w:lang w:val="es-ES_tradnl"/>
        </w:rPr>
      </w:pPr>
    </w:p>
    <w:p w14:paraId="21CF2356" w14:textId="77777777" w:rsidR="00714E39" w:rsidRPr="00A70450" w:rsidRDefault="00714E39" w:rsidP="00C5645F">
      <w:pPr>
        <w:tabs>
          <w:tab w:val="left" w:pos="360"/>
        </w:tabs>
        <w:jc w:val="both"/>
        <w:rPr>
          <w:lang w:val="es-ES_tradnl"/>
        </w:rPr>
      </w:pPr>
      <w:r w:rsidRPr="00A70450">
        <w:rPr>
          <w:lang w:val="es-ES_tradnl"/>
        </w:rPr>
        <w:t xml:space="preserve">Se  identificó quiénes son los actores y cuáles los espacios de los conocimientos tradicionales asociados a esta agrobiodiversidad , así como los mecanismos de transmisión y el papel de la escuela en este proceso   mediante talleres de aprendizaje social, pasantías con profesores y agricultores, investigaciones con niños/as y observación participante. </w:t>
      </w:r>
    </w:p>
    <w:p w14:paraId="1E426D4A" w14:textId="77777777" w:rsidR="00100CCA" w:rsidRPr="00A70450" w:rsidRDefault="00100CCA" w:rsidP="00C5645F">
      <w:pPr>
        <w:tabs>
          <w:tab w:val="left" w:pos="360"/>
        </w:tabs>
        <w:jc w:val="both"/>
        <w:rPr>
          <w:lang w:val="es-ES_tradnl"/>
        </w:rPr>
      </w:pPr>
    </w:p>
    <w:p w14:paraId="228B57AF" w14:textId="447A3EA5" w:rsidR="00714E39" w:rsidRPr="00A70450" w:rsidRDefault="00714E39" w:rsidP="00C5645F">
      <w:pPr>
        <w:tabs>
          <w:tab w:val="left" w:pos="360"/>
        </w:tabs>
        <w:jc w:val="both"/>
        <w:rPr>
          <w:lang w:val="es-ES_tradnl"/>
        </w:rPr>
      </w:pPr>
      <w:r w:rsidRPr="00A70450">
        <w:rPr>
          <w:lang w:val="es-ES_tradnl"/>
        </w:rPr>
        <w:t xml:space="preserve">La investigación, reveló que la identidad local del niño/a se construye principalmente en el hogar y la chacra, y que es necesario trabajar  con  los docentes en el espacio escolar, para contrarrestar su alejamiento y poca </w:t>
      </w:r>
      <w:r w:rsidR="00100CCA" w:rsidRPr="00A70450">
        <w:rPr>
          <w:lang w:val="es-ES_tradnl"/>
        </w:rPr>
        <w:t>valoración de la cultura  local.</w:t>
      </w:r>
    </w:p>
    <w:p w14:paraId="0AC1B645" w14:textId="77777777" w:rsidR="00100CCA" w:rsidRPr="00A70450" w:rsidRDefault="00100CCA" w:rsidP="00C5645F">
      <w:pPr>
        <w:tabs>
          <w:tab w:val="left" w:pos="360"/>
        </w:tabs>
        <w:jc w:val="both"/>
        <w:rPr>
          <w:lang w:val="es-ES_tradnl"/>
        </w:rPr>
      </w:pPr>
    </w:p>
    <w:p w14:paraId="56AFAC50" w14:textId="75676A19" w:rsidR="00714E39" w:rsidRPr="00A70450" w:rsidRDefault="00714E39" w:rsidP="00C5645F">
      <w:pPr>
        <w:tabs>
          <w:tab w:val="left" w:pos="360"/>
        </w:tabs>
        <w:jc w:val="both"/>
        <w:rPr>
          <w:lang w:val="es-ES_tradnl"/>
        </w:rPr>
      </w:pPr>
      <w:r w:rsidRPr="00A70450">
        <w:rPr>
          <w:lang w:val="es-ES_tradnl"/>
        </w:rPr>
        <w:t xml:space="preserve">Los principales aprendizajes derivados del proceso de investigación-acción así como los principales hallazgos de la investigación y de las acciones de capacitación e incidencia política nos dicen  que se debe profundizar en los factores que bloquean la transmisión y que son parte del contexto local: la migración, la pérdida del idioma, y el efecto de las actividades extractivas principalmente, así como las percepciones de los agricultores sobre el papel de la escuela y sobre el futuro de sus hijos luego que terminen sus estudios. </w:t>
      </w:r>
    </w:p>
    <w:p w14:paraId="20C22805" w14:textId="77777777" w:rsidR="00100CCA" w:rsidRPr="00A70450" w:rsidRDefault="00100CCA" w:rsidP="00C5645F">
      <w:pPr>
        <w:tabs>
          <w:tab w:val="left" w:pos="360"/>
        </w:tabs>
        <w:jc w:val="both"/>
        <w:rPr>
          <w:lang w:val="es-ES_tradnl"/>
        </w:rPr>
      </w:pPr>
    </w:p>
    <w:p w14:paraId="2C726DCD" w14:textId="77777777" w:rsidR="00714E39" w:rsidRPr="00A70450" w:rsidRDefault="00714E39" w:rsidP="00C5645F">
      <w:pPr>
        <w:tabs>
          <w:tab w:val="left" w:pos="360"/>
        </w:tabs>
        <w:jc w:val="both"/>
        <w:rPr>
          <w:lang w:val="es-ES_tradnl"/>
        </w:rPr>
      </w:pPr>
      <w:r w:rsidRPr="00A70450">
        <w:rPr>
          <w:lang w:val="es-ES_tradnl"/>
        </w:rPr>
        <w:t xml:space="preserve">Los hallazgos muestran que se empieza a incrementar el conocimiento y valoración de los saberes locales por parte de los docentes de la escuela rural, cuando se realizan acciones de acercamiento por parte de ellos  hacia el conocimiento tradicional de los padres/madres de familia acerca de la agrobiodiversidad nativa así como del reconocimiento de su importancia, mediante la implementación de herramientas pedagógicas y establecimiento de espacios tanto dentro como fuera de la escuela (curso de capacitación docente, “salones de semillas”, chacra de papas nativas piloto). </w:t>
      </w:r>
    </w:p>
    <w:p w14:paraId="3CEB2B2A" w14:textId="57BE0A21" w:rsidR="00714E39" w:rsidRPr="00A70450" w:rsidRDefault="00714E39" w:rsidP="00C5645F">
      <w:pPr>
        <w:tabs>
          <w:tab w:val="left" w:pos="360"/>
        </w:tabs>
        <w:jc w:val="both"/>
        <w:rPr>
          <w:lang w:val="es-ES_tradnl"/>
        </w:rPr>
      </w:pPr>
      <w:r w:rsidRPr="00A70450">
        <w:rPr>
          <w:lang w:val="es-ES_tradnl"/>
        </w:rPr>
        <w:t>En relación a los padres/madres agricultores/as se inició  el debate sobre el papel de la escuela en la enseñanza de sus conocimientos tradicionales, y se observó una posible apertura a la idea de una escuela como espacio de prestigio, que puede contribuir a la enseñanza de sus modos de vida, incluyéndolos en el proceso educativo de la escuela</w:t>
      </w:r>
      <w:r w:rsidR="00100CCA" w:rsidRPr="00A70450">
        <w:rPr>
          <w:lang w:val="es-ES_tradnl"/>
        </w:rPr>
        <w:t>.</w:t>
      </w:r>
    </w:p>
    <w:p w14:paraId="538606C1" w14:textId="77777777" w:rsidR="00100CCA" w:rsidRPr="00A70450" w:rsidRDefault="00100CCA" w:rsidP="00C5645F">
      <w:pPr>
        <w:tabs>
          <w:tab w:val="left" w:pos="360"/>
        </w:tabs>
        <w:jc w:val="both"/>
        <w:rPr>
          <w:lang w:val="es-ES_tradnl"/>
        </w:rPr>
      </w:pPr>
    </w:p>
    <w:p w14:paraId="24E3ADFF" w14:textId="77777777" w:rsidR="00714E39" w:rsidRPr="00A70450" w:rsidRDefault="00714E39" w:rsidP="00C5645F">
      <w:pPr>
        <w:tabs>
          <w:tab w:val="left" w:pos="360"/>
        </w:tabs>
        <w:jc w:val="both"/>
        <w:rPr>
          <w:lang w:val="es-ES_tradnl"/>
        </w:rPr>
      </w:pPr>
      <w:r w:rsidRPr="00A70450">
        <w:rPr>
          <w:lang w:val="es-ES_tradnl"/>
        </w:rPr>
        <w:t>Con los niños/as, la escuela se perfila como un espacio, además de su hogar y la comunidad, donde pueden continuar su aprendizaje sobre los conocimientos tradicionales de su comunidad acerca de agrobiodiversidad vegetal, su importancia y potencial.</w:t>
      </w:r>
    </w:p>
    <w:p w14:paraId="30978309" w14:textId="77777777" w:rsidR="00100CCA" w:rsidRPr="00A70450" w:rsidRDefault="00100CCA" w:rsidP="00C5645F">
      <w:pPr>
        <w:tabs>
          <w:tab w:val="left" w:pos="360"/>
        </w:tabs>
        <w:jc w:val="both"/>
        <w:rPr>
          <w:lang w:val="es-ES_tradnl"/>
        </w:rPr>
      </w:pPr>
    </w:p>
    <w:p w14:paraId="4D96CAE8" w14:textId="3F8AAB17" w:rsidR="00714E39" w:rsidRPr="00A70450" w:rsidRDefault="00714E39" w:rsidP="00C5645F">
      <w:pPr>
        <w:tabs>
          <w:tab w:val="left" w:pos="360"/>
        </w:tabs>
        <w:jc w:val="both"/>
        <w:rPr>
          <w:lang w:val="es-ES_tradnl"/>
        </w:rPr>
      </w:pPr>
      <w:r w:rsidRPr="00A70450">
        <w:rPr>
          <w:lang w:val="es-ES_tradnl"/>
        </w:rPr>
        <w:t xml:space="preserve">Como reflexiones finales se identificó que es necesario un impulso y escalamiento del proceso de acercamiento entre los conocimientos tradicionales asociados a la agrobiodiversidad nativa y la escuela  tomando en consideración el reconocimiento de las distintas fuentes de  saberes y el diálogo entre estas,  así como el desarrollo de investigaciones a profundidad sobre las percepciones y cambios en cuanto a </w:t>
      </w:r>
      <w:r w:rsidRPr="00A70450">
        <w:rPr>
          <w:lang w:val="es-ES_tradnl"/>
        </w:rPr>
        <w:lastRenderedPageBreak/>
        <w:t>agricultores/as y niños/ as  resultado de las propuestas educativa, además  de una promoción del   compromiso ético-político de la escuela con la realidad local y de la  reflexión a profundidad sobre la educación intercultural, que permitan generar procesos locales que a su vez  promuevan la creación colectiva (comunidad-escuela) del  auto</w:t>
      </w:r>
      <w:r w:rsidR="00100CCA" w:rsidRPr="00A70450">
        <w:rPr>
          <w:lang w:val="es-ES_tradnl"/>
        </w:rPr>
        <w:t>-</w:t>
      </w:r>
      <w:r w:rsidRPr="00A70450">
        <w:rPr>
          <w:lang w:val="es-ES_tradnl"/>
        </w:rPr>
        <w:t xml:space="preserve">rreconocimiento de los alumnos/as como parte de los modos de vida locales que contengan inclusive  sistemas agroalimentarios propios  más justos y sostenibles en las zonas rurales andinas. </w:t>
      </w:r>
    </w:p>
    <w:p w14:paraId="2CF2F3C2" w14:textId="77777777" w:rsidR="00714E39" w:rsidRPr="00A70450" w:rsidRDefault="00714E39" w:rsidP="00C5645F">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
        <w:gridCol w:w="8238"/>
      </w:tblGrid>
      <w:tr w:rsidR="00A965EB" w:rsidRPr="00A70450" w14:paraId="0B8808EE" w14:textId="77777777" w:rsidTr="00A965EB">
        <w:tc>
          <w:tcPr>
            <w:tcW w:w="450" w:type="dxa"/>
          </w:tcPr>
          <w:p w14:paraId="5EE5FE80"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7CCB5811" wp14:editId="1FFE7A91">
                  <wp:extent cx="383449" cy="343506"/>
                  <wp:effectExtent l="0" t="0" r="0" b="1270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086FD037" w14:textId="77777777" w:rsidR="00731158" w:rsidRPr="00A70450" w:rsidRDefault="008F4F95" w:rsidP="00731158">
            <w:pPr>
              <w:rPr>
                <w:rFonts w:eastAsia="Times New Roman" w:cs="Times New Roman"/>
                <w:lang w:val="es-ES_tradnl"/>
              </w:rPr>
            </w:pPr>
            <w:hyperlink r:id="rId71" w:history="1">
              <w:r w:rsidR="00731158" w:rsidRPr="00A70450">
                <w:rPr>
                  <w:rStyle w:val="Hipervnculo"/>
                  <w:rFonts w:eastAsia="Times New Roman" w:cs="Times New Roman"/>
                  <w:lang w:val="es-ES_tradnl"/>
                </w:rPr>
                <w:t>http://andescdp.org/cdp16/seminarios/seminario_3_agrobiodiversidad/semillas_escuelas_ciza</w:t>
              </w:r>
            </w:hyperlink>
          </w:p>
          <w:p w14:paraId="386165B8" w14:textId="77777777" w:rsidR="00A965EB" w:rsidRPr="00A70450" w:rsidRDefault="00A965EB" w:rsidP="00C5645F">
            <w:pPr>
              <w:jc w:val="both"/>
              <w:rPr>
                <w:rFonts w:eastAsia="Times New Roman" w:cs="Times New Roman"/>
                <w:lang w:val="es-ES_tradnl"/>
              </w:rPr>
            </w:pPr>
          </w:p>
        </w:tc>
      </w:tr>
    </w:tbl>
    <w:p w14:paraId="7F7E2C45" w14:textId="77777777" w:rsidR="00714E39" w:rsidRPr="00A70450" w:rsidRDefault="00714E39" w:rsidP="00C5645F">
      <w:pPr>
        <w:tabs>
          <w:tab w:val="left" w:pos="360"/>
        </w:tabs>
        <w:ind w:left="360"/>
        <w:jc w:val="both"/>
        <w:rPr>
          <w:b/>
          <w:color w:val="1F497D" w:themeColor="text2"/>
          <w:lang w:val="es-ES_tradnl"/>
        </w:rPr>
      </w:pPr>
    </w:p>
    <w:p w14:paraId="17BCEA5C" w14:textId="77777777" w:rsidR="00A965EB" w:rsidRPr="00A70450" w:rsidRDefault="00A965EB" w:rsidP="00C5645F">
      <w:pPr>
        <w:tabs>
          <w:tab w:val="left" w:pos="360"/>
        </w:tabs>
        <w:ind w:left="360"/>
        <w:jc w:val="both"/>
        <w:rPr>
          <w:b/>
          <w:color w:val="1F497D" w:themeColor="text2"/>
          <w:lang w:val="es-ES_tradnl"/>
        </w:rPr>
      </w:pPr>
    </w:p>
    <w:p w14:paraId="13F831FF" w14:textId="77777777" w:rsidR="003C1874" w:rsidRPr="00A70450" w:rsidRDefault="003C1874" w:rsidP="00C5645F">
      <w:pPr>
        <w:tabs>
          <w:tab w:val="left" w:pos="360"/>
        </w:tabs>
        <w:jc w:val="both"/>
        <w:rPr>
          <w:b/>
          <w:color w:val="1F497D" w:themeColor="text2"/>
          <w:lang w:val="es-ES_tradnl"/>
        </w:rPr>
      </w:pPr>
      <w:r w:rsidRPr="00A70450">
        <w:rPr>
          <w:b/>
          <w:color w:val="1F497D" w:themeColor="text2"/>
          <w:lang w:val="es-ES_tradnl"/>
        </w:rPr>
        <w:t xml:space="preserve">5.3.3 </w:t>
      </w:r>
      <w:r w:rsidR="00714E39" w:rsidRPr="00A70450">
        <w:rPr>
          <w:b/>
          <w:color w:val="1F497D" w:themeColor="text2"/>
          <w:lang w:val="es-ES_tradnl"/>
        </w:rPr>
        <w:t>Resiliencia, Agrobiodiversidad, y Dietas Saludables (UofM)</w:t>
      </w:r>
      <w:r w:rsidRPr="00A70450">
        <w:rPr>
          <w:b/>
          <w:color w:val="1F497D" w:themeColor="text2"/>
          <w:lang w:val="es-ES_tradnl"/>
        </w:rPr>
        <w:t xml:space="preserve">. </w:t>
      </w:r>
    </w:p>
    <w:p w14:paraId="0457A536" w14:textId="77777777" w:rsidR="003C1874" w:rsidRPr="00A70450" w:rsidRDefault="003C1874" w:rsidP="00C5645F">
      <w:pPr>
        <w:tabs>
          <w:tab w:val="left" w:pos="360"/>
        </w:tabs>
        <w:jc w:val="both"/>
        <w:rPr>
          <w:b/>
          <w:color w:val="1F497D" w:themeColor="text2"/>
          <w:lang w:val="es-ES_tradnl"/>
        </w:rPr>
      </w:pPr>
    </w:p>
    <w:p w14:paraId="5386B3BE" w14:textId="77777777" w:rsidR="004B5DF7" w:rsidRPr="00A70450" w:rsidRDefault="004B5DF7" w:rsidP="00C5645F">
      <w:pPr>
        <w:jc w:val="both"/>
        <w:rPr>
          <w:rFonts w:eastAsia="Times New Roman" w:cs="Times New Roman"/>
          <w:lang w:val="es-ES_tradnl"/>
        </w:rPr>
      </w:pPr>
      <w:r w:rsidRPr="00A70450">
        <w:rPr>
          <w:rFonts w:eastAsia="Times New Roman" w:cs="Times New Roman"/>
          <w:color w:val="333333"/>
          <w:shd w:val="clear" w:color="auto" w:fill="FFFFFF"/>
          <w:lang w:val="es-ES_tradnl"/>
        </w:rPr>
        <w:t>Existe la urgencia de comprender el potencial transformador de la agrobiodiversidad tanto para impactar las dietas como para contribuir a la capacidad de recuperación nutricional en general. Las funciones de resiliencia de la agrobiodiversidad pueden tener implicaciones importantes para las dietas y la nutrición, así como para múltiples resultados ambientales, sociales y relacionados con la salud. Investigaciones previas de nuestro grupo basadas en una encuesta de 600 hogares en 3 paisajes de estudio con diversas condiciones agroecológicas y de mercado en la región de Huanuco, Perú, encontraron que la biodiversidad agrícola a nivel de granja se asoció con un 17% más de probabilidades de que las mujeres en edad reproductiva alcancen una dieta mínimamente diversa. Esta asociación fue consistente en granjas con diferentes niveles de orientación al mercado, aunque la biodiversidad agrícola probablemente contribuyó a las dietas principalmente a través del consumo de subsistencia. Otros hallazgos de esta investigación fueron un estudio de caso enfocado de un paisaje de los niveles de nutrición e inseguridad alimentaria, agrobiodiversidad en diferentes sistemas de campo e impactos de la variación cultural y socioeconómica. Otros hallazgos se utilizó para construir un modelo conceptual de cuatro partes del interacciones de la agrobiodiversidad y la nutrición / inseguridad alimentaria con la dinámica de los medios de vida, la gobernanza y los cambios climáticos y socioeconómicos mundiales. Sobre la base de los hallazgos de nuestra investigación anterior, en nuestro trabajo actual, proponemos examinar cómo los cambios en la agrobiodiversidad están vinculados a los cambios en las dietas de las mujeres agricultoras, así como cómo los medios de vida, la gestión de los recursos hídricos y del suelo y las perturbaciones externas pueden impulsar estos cambios. Este enfoque de investigación nos permitirá explorar cómo se puede entender y fortalecer la resiliencia del nexo agrobiodiversidad-nutrición entre los pequeños productores.</w:t>
      </w:r>
    </w:p>
    <w:p w14:paraId="4050772B" w14:textId="77777777" w:rsidR="003C1874" w:rsidRPr="00A70450" w:rsidRDefault="003C1874" w:rsidP="00C5645F">
      <w:pPr>
        <w:tabs>
          <w:tab w:val="left" w:pos="360"/>
        </w:tabs>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0"/>
        <w:gridCol w:w="8356"/>
      </w:tblGrid>
      <w:tr w:rsidR="00A965EB" w:rsidRPr="00A70450" w14:paraId="4D3A7FC4" w14:textId="77777777" w:rsidTr="00A965EB">
        <w:tc>
          <w:tcPr>
            <w:tcW w:w="450" w:type="dxa"/>
          </w:tcPr>
          <w:p w14:paraId="16B33F0E"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58445DB0" wp14:editId="51CB20D2">
                  <wp:extent cx="383449" cy="343506"/>
                  <wp:effectExtent l="0" t="0" r="0" b="1270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2CEBFB2C" w14:textId="77777777" w:rsidR="00731158" w:rsidRPr="00A70450" w:rsidRDefault="008F4F95" w:rsidP="00731158">
            <w:pPr>
              <w:rPr>
                <w:rFonts w:eastAsia="Times New Roman" w:cs="Times New Roman"/>
                <w:lang w:val="es-ES_tradnl"/>
              </w:rPr>
            </w:pPr>
            <w:hyperlink r:id="rId72" w:history="1">
              <w:r w:rsidR="00731158" w:rsidRPr="00A70450">
                <w:rPr>
                  <w:rStyle w:val="Hipervnculo"/>
                  <w:rFonts w:eastAsia="Times New Roman" w:cs="Times New Roman"/>
                  <w:lang w:val="es-ES_tradnl"/>
                </w:rPr>
                <w:t>http://andescdp.org/cdp16/seminarios/seminario_3_agrobiodiversidad/resiliencia_agrobiodiversidad_dietas_saludables_UofM</w:t>
              </w:r>
            </w:hyperlink>
          </w:p>
          <w:p w14:paraId="7586BE2B" w14:textId="77777777" w:rsidR="00A965EB" w:rsidRPr="00A70450" w:rsidRDefault="00A965EB" w:rsidP="00C5645F">
            <w:pPr>
              <w:jc w:val="both"/>
              <w:rPr>
                <w:rFonts w:eastAsia="Times New Roman" w:cs="Times New Roman"/>
                <w:lang w:val="es-ES_tradnl"/>
              </w:rPr>
            </w:pPr>
          </w:p>
        </w:tc>
      </w:tr>
    </w:tbl>
    <w:p w14:paraId="69F8785F" w14:textId="77777777" w:rsidR="003C1874" w:rsidRPr="00A70450" w:rsidRDefault="003C1874" w:rsidP="00C5645F">
      <w:pPr>
        <w:tabs>
          <w:tab w:val="left" w:pos="360"/>
        </w:tabs>
        <w:jc w:val="both"/>
        <w:rPr>
          <w:b/>
          <w:color w:val="1F497D" w:themeColor="text2"/>
          <w:lang w:val="es-ES_tradnl"/>
        </w:rPr>
      </w:pPr>
    </w:p>
    <w:p w14:paraId="45778EEF" w14:textId="77777777" w:rsidR="00A965EB" w:rsidRPr="00A70450" w:rsidRDefault="00A965EB" w:rsidP="00C5645F">
      <w:pPr>
        <w:tabs>
          <w:tab w:val="left" w:pos="360"/>
        </w:tabs>
        <w:jc w:val="both"/>
        <w:rPr>
          <w:b/>
          <w:color w:val="1F497D" w:themeColor="text2"/>
          <w:lang w:val="es-ES_tradnl"/>
        </w:rPr>
      </w:pPr>
    </w:p>
    <w:p w14:paraId="7C61C2BF" w14:textId="3169BBA5" w:rsidR="00714E39" w:rsidRPr="00A70450" w:rsidRDefault="003C1874" w:rsidP="00C5645F">
      <w:pPr>
        <w:tabs>
          <w:tab w:val="left" w:pos="360"/>
        </w:tabs>
        <w:jc w:val="both"/>
        <w:rPr>
          <w:b/>
          <w:color w:val="1F497D" w:themeColor="text2"/>
          <w:lang w:val="es-ES_tradnl"/>
        </w:rPr>
      </w:pPr>
      <w:r w:rsidRPr="00A70450">
        <w:rPr>
          <w:b/>
          <w:color w:val="1F497D" w:themeColor="text2"/>
          <w:lang w:val="es-ES_tradnl"/>
        </w:rPr>
        <w:lastRenderedPageBreak/>
        <w:t xml:space="preserve">5.3.4 </w:t>
      </w:r>
      <w:r w:rsidR="00714E39" w:rsidRPr="00A70450">
        <w:rPr>
          <w:b/>
          <w:color w:val="1F497D" w:themeColor="text2"/>
          <w:lang w:val="es-ES_tradnl"/>
        </w:rPr>
        <w:t xml:space="preserve">RHoMIS (ILRI) </w:t>
      </w:r>
      <w:r w:rsidR="00714E39" w:rsidRPr="00A70450">
        <w:rPr>
          <w:b/>
          <w:color w:val="1F497D" w:themeColor="text2"/>
          <w:shd w:val="clear" w:color="auto" w:fill="FFFFFF"/>
          <w:lang w:val="es-ES_tradnl"/>
        </w:rPr>
        <w:t>RHoMIS: que hicimos en el CCRP y más allá</w:t>
      </w:r>
    </w:p>
    <w:p w14:paraId="45A3578E" w14:textId="77777777" w:rsidR="003C1874" w:rsidRPr="00A70450" w:rsidRDefault="003C1874" w:rsidP="00C5645F">
      <w:pPr>
        <w:shd w:val="clear" w:color="auto" w:fill="FFFFFF"/>
        <w:tabs>
          <w:tab w:val="left" w:pos="360"/>
        </w:tabs>
        <w:jc w:val="both"/>
        <w:rPr>
          <w:lang w:val="es-ES_tradnl"/>
        </w:rPr>
      </w:pPr>
    </w:p>
    <w:p w14:paraId="4D79111F" w14:textId="77777777" w:rsidR="00714E39" w:rsidRPr="00A70450" w:rsidRDefault="00714E39" w:rsidP="00C5645F">
      <w:pPr>
        <w:shd w:val="clear" w:color="auto" w:fill="FFFFFF"/>
        <w:tabs>
          <w:tab w:val="left" w:pos="360"/>
        </w:tabs>
        <w:jc w:val="both"/>
        <w:rPr>
          <w:color w:val="222222"/>
          <w:lang w:val="es-ES_tradnl"/>
        </w:rPr>
      </w:pPr>
      <w:r w:rsidRPr="00A70450">
        <w:rPr>
          <w:color w:val="222222"/>
          <w:lang w:val="es-ES_tradnl"/>
        </w:rPr>
        <w:t>RHoMIS es un cuestionario de fácil implementación que ha sido diseñado y refinado a través de su aplicación en varios proyectos. RHoMIS consiste de una base de indicadores comunes ampliamente conocidos que se pueden combinar con módulos opcionales. Cuatro proyectos dentro del CCRP usaron RHoMIS (en Ecuador, Bolivia y Peru), y vamos mostrar algunos resultados de estos aplicaciones y también los resultados de un analysis a través de estos aplicaciones. Tambien vamos a compartir algunas nuevos cosas que hicimos con (/alrededor de) RHoMIS: i) el desarrollo de un mini-RHoMIS, que es sustancialmente más corto que el RHoMIS normal; ii) nuestros esfuerzos en monitorear los efectos de COVID19, con un module especifico combinado con el mini-RHoMIS para encuestas por teléfono; iii) como usamos resultados de RHoMIS para cuantificar un marco de evaluación de indicadores múltiples, con un enfoque especial en la seguridad alimentaria. </w:t>
      </w:r>
    </w:p>
    <w:p w14:paraId="2C8F1171" w14:textId="77777777" w:rsidR="008B2651" w:rsidRPr="00A70450" w:rsidRDefault="008B2651" w:rsidP="00C5645F">
      <w:pPr>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
        <w:gridCol w:w="8191"/>
      </w:tblGrid>
      <w:tr w:rsidR="00A965EB" w:rsidRPr="00A70450" w14:paraId="5B86BEDF" w14:textId="77777777" w:rsidTr="00A965EB">
        <w:tc>
          <w:tcPr>
            <w:tcW w:w="450" w:type="dxa"/>
          </w:tcPr>
          <w:p w14:paraId="210B8447"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5B554C7F" wp14:editId="72649C05">
                  <wp:extent cx="383449" cy="343506"/>
                  <wp:effectExtent l="0" t="0" r="0" b="1270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5D6AA089" w14:textId="77777777" w:rsidR="00731158" w:rsidRPr="00A70450" w:rsidRDefault="008F4F95" w:rsidP="00731158">
            <w:pPr>
              <w:rPr>
                <w:rFonts w:eastAsia="Times New Roman" w:cs="Times New Roman"/>
                <w:lang w:val="es-ES_tradnl"/>
              </w:rPr>
            </w:pPr>
            <w:hyperlink r:id="rId73" w:history="1">
              <w:r w:rsidR="00731158" w:rsidRPr="00A70450">
                <w:rPr>
                  <w:rStyle w:val="Hipervnculo"/>
                  <w:rFonts w:eastAsia="Times New Roman" w:cs="Times New Roman"/>
                  <w:lang w:val="es-ES_tradnl"/>
                </w:rPr>
                <w:t>http://andescdp.org/cdp16/seminarios/seminario_3_agrobiodiversidad/RHoMIS_ILRI</w:t>
              </w:r>
            </w:hyperlink>
          </w:p>
          <w:p w14:paraId="51DE62F2" w14:textId="77777777" w:rsidR="00A965EB" w:rsidRPr="00A70450" w:rsidRDefault="00A965EB" w:rsidP="00C5645F">
            <w:pPr>
              <w:jc w:val="both"/>
              <w:rPr>
                <w:rFonts w:eastAsia="Times New Roman" w:cs="Times New Roman"/>
                <w:lang w:val="es-ES_tradnl"/>
              </w:rPr>
            </w:pPr>
          </w:p>
        </w:tc>
      </w:tr>
    </w:tbl>
    <w:p w14:paraId="7107489A" w14:textId="77777777" w:rsidR="00897B73" w:rsidRPr="00A70450" w:rsidRDefault="00897B73" w:rsidP="00C5645F">
      <w:pPr>
        <w:jc w:val="both"/>
        <w:rPr>
          <w:b/>
          <w:color w:val="1F497D" w:themeColor="text2"/>
          <w:lang w:val="es-ES_tradnl"/>
        </w:rPr>
      </w:pPr>
    </w:p>
    <w:p w14:paraId="740F9F19" w14:textId="77777777" w:rsidR="00731158" w:rsidRPr="00A70450" w:rsidRDefault="00731158" w:rsidP="00C5645F">
      <w:pPr>
        <w:jc w:val="both"/>
        <w:rPr>
          <w:b/>
          <w:color w:val="1F497D" w:themeColor="text2"/>
          <w:lang w:val="es-ES_tradnl"/>
        </w:rPr>
      </w:pPr>
    </w:p>
    <w:p w14:paraId="699CE0DC" w14:textId="426B4325" w:rsidR="00B45A1D" w:rsidRPr="00A70450" w:rsidRDefault="00B45A1D" w:rsidP="00C5645F">
      <w:pPr>
        <w:jc w:val="both"/>
        <w:rPr>
          <w:b/>
          <w:color w:val="1F497D" w:themeColor="text2"/>
          <w:lang w:val="es-ES_tradnl"/>
        </w:rPr>
      </w:pPr>
      <w:r w:rsidRPr="00A70450">
        <w:rPr>
          <w:b/>
          <w:color w:val="1F497D" w:themeColor="text2"/>
          <w:lang w:val="es-ES_tradnl"/>
        </w:rPr>
        <w:t>5.4 Seminario 4. Respondiendo a amenazas productivas</w:t>
      </w:r>
    </w:p>
    <w:p w14:paraId="27FBB983" w14:textId="77777777" w:rsidR="00B45A1D" w:rsidRPr="00A70450" w:rsidRDefault="00B45A1D" w:rsidP="00C5645F">
      <w:pPr>
        <w:jc w:val="both"/>
        <w:rPr>
          <w:b/>
          <w:color w:val="1F497D" w:themeColor="text2"/>
          <w:lang w:val="es-ES_tradnl"/>
        </w:rPr>
      </w:pPr>
    </w:p>
    <w:p w14:paraId="6A47B250" w14:textId="2662B6BB" w:rsidR="00056BCD" w:rsidRPr="00A70450" w:rsidRDefault="003C1874" w:rsidP="00C5645F">
      <w:pPr>
        <w:tabs>
          <w:tab w:val="left" w:pos="360"/>
        </w:tabs>
        <w:jc w:val="both"/>
        <w:rPr>
          <w:b/>
          <w:color w:val="1F497D" w:themeColor="text2"/>
          <w:lang w:val="es-ES_tradnl"/>
        </w:rPr>
      </w:pPr>
      <w:r w:rsidRPr="00A70450">
        <w:rPr>
          <w:b/>
          <w:color w:val="1F497D" w:themeColor="text2"/>
          <w:lang w:val="es-ES_tradnl"/>
        </w:rPr>
        <w:t xml:space="preserve">5.4.1 </w:t>
      </w:r>
      <w:r w:rsidR="00056BCD" w:rsidRPr="00A70450">
        <w:rPr>
          <w:b/>
          <w:color w:val="1F497D" w:themeColor="text2"/>
          <w:lang w:val="es-ES_tradnl"/>
        </w:rPr>
        <w:t>Quinua (Proinpa) COMPORTAMIENTO DE LA POLILLA DE LA QUINUA EN RELACIÓN AL INCREMENTO DE LA TEMPERATURA PARA OPTIMIZAR SU MANEJO</w:t>
      </w:r>
    </w:p>
    <w:p w14:paraId="3408FD19" w14:textId="77777777" w:rsidR="003C1874" w:rsidRPr="00A70450" w:rsidRDefault="003C1874" w:rsidP="00C5645F">
      <w:pPr>
        <w:tabs>
          <w:tab w:val="left" w:pos="360"/>
        </w:tabs>
        <w:jc w:val="both"/>
        <w:rPr>
          <w:b/>
          <w:lang w:val="es-ES_tradnl"/>
        </w:rPr>
      </w:pPr>
    </w:p>
    <w:p w14:paraId="5B90A5C4" w14:textId="77777777" w:rsidR="00056BCD" w:rsidRPr="00A70450" w:rsidRDefault="00056BCD" w:rsidP="00C5645F">
      <w:pPr>
        <w:tabs>
          <w:tab w:val="left" w:pos="360"/>
          <w:tab w:val="left" w:pos="4253"/>
        </w:tabs>
        <w:jc w:val="both"/>
        <w:rPr>
          <w:lang w:val="es-ES_tradnl"/>
        </w:rPr>
      </w:pPr>
      <w:r w:rsidRPr="00A70450">
        <w:rPr>
          <w:lang w:val="es-ES_tradnl"/>
        </w:rPr>
        <w:t xml:space="preserve">En los Andes de Bolivia, la polilla de la quinua </w:t>
      </w:r>
      <w:r w:rsidRPr="00A70450">
        <w:rPr>
          <w:i/>
          <w:lang w:val="es-ES_tradnl"/>
        </w:rPr>
        <w:t>Eurysacca quinoae</w:t>
      </w:r>
      <w:r w:rsidRPr="00A70450">
        <w:rPr>
          <w:lang w:val="es-ES_tradnl"/>
        </w:rPr>
        <w:t xml:space="preserve"> (Lepidóptera: Gelechiidae) afecta significativamente a los agricultores que cultivan quinua, porque disminuye el rendimiento del grano entre 10 al 60%, problema que se acentúa más por el incremento de la temperatura a consecuencia del cambio climático. Comprender el comportamiento de la polilla ante este nuevo escenario climático, exige la combinación de estudios de laboratorio y de campo, para medir el efecto del clima sobre su ciclo biológico y establecer sus riesgos, los métodos y el momento oportuno de su control. En la mayoría de los insectos su tasa de desarrollo es gobernada principalmente por la temperatura ambiental, y se mide en tiempo fisiológico, expresado en grados días (°D), más que por tiempo calendario. Toda especie de insecto presenta una temperatura base o umbral superior, sobre la cual su desarrollo se detiene, como ser la diapausa e hibernación. Con el objetivo de determinar el efecto de la temperatura sobre el desarrollo y supervivencia, y estimar la temperatura base y constante térmica de desarrollo de </w:t>
      </w:r>
      <w:r w:rsidRPr="00A70450">
        <w:rPr>
          <w:i/>
          <w:lang w:val="es-ES_tradnl"/>
        </w:rPr>
        <w:t>E. quinoae</w:t>
      </w:r>
      <w:r w:rsidRPr="00A70450">
        <w:rPr>
          <w:lang w:val="es-ES_tradnl"/>
        </w:rPr>
        <w:t xml:space="preserve">, se implementó en el laboratorio de Entomología del Centro Kiphakiphani (La Paz, Bolivia) la cría del insecto en cinco temperaturas constantes (12,9; 17.4; 21,1; 25,2 y 30.1 °C). Se empleó 450 huevos de la misma edad (&lt;12 h) distribuidos a 90 unidades por cada uno de los cinco ambientes de cría. Luego, larvas neonatas fueron individualizadas en recipientes de cría (30 cc), las cuales se alimentó con 15 g de hojas de quinua en los primeros estadios y con 15 g de panoja en formación en los últimos estadios. Una vez que alcanzaron el estado de pupa fueron sexuados con ayuda de estereoscopio. Tras </w:t>
      </w:r>
      <w:r w:rsidRPr="00A70450">
        <w:rPr>
          <w:lang w:val="es-ES_tradnl"/>
        </w:rPr>
        <w:lastRenderedPageBreak/>
        <w:t xml:space="preserve">emerger, los adultos fueron manejados en cámaras de cópula y oviposición, y alimentados con una solución de miel y agua (1:3). El efecto de la temperatura sobre </w:t>
      </w:r>
      <w:r w:rsidRPr="00A70450">
        <w:rPr>
          <w:i/>
          <w:lang w:val="es-ES_tradnl"/>
        </w:rPr>
        <w:t>E. quinoae</w:t>
      </w:r>
      <w:r w:rsidRPr="00A70450">
        <w:rPr>
          <w:lang w:val="es-ES_tradnl"/>
        </w:rPr>
        <w:t xml:space="preserve"> se determinó mediante el análisis de varianza bajo Diseño Completamente al Azar, con cinco tratamientos (temperaturas) y tres repeticiones (repetición=30 individuos de </w:t>
      </w:r>
      <w:r w:rsidRPr="00A70450">
        <w:rPr>
          <w:i/>
          <w:lang w:val="es-ES_tradnl"/>
        </w:rPr>
        <w:t>E. quinoae</w:t>
      </w:r>
      <w:r w:rsidRPr="00A70450">
        <w:rPr>
          <w:lang w:val="es-ES_tradnl"/>
        </w:rPr>
        <w:t xml:space="preserve">: huevos, larvas, pupas o adultos). Se empleó el método de temperatura media para estimar la temperatura base y grados día (Soto </w:t>
      </w:r>
      <w:r w:rsidRPr="00A70450">
        <w:rPr>
          <w:i/>
          <w:lang w:val="es-ES_tradnl"/>
        </w:rPr>
        <w:t>et al</w:t>
      </w:r>
      <w:r w:rsidRPr="00A70450">
        <w:rPr>
          <w:lang w:val="es-ES_tradnl"/>
        </w:rPr>
        <w:t xml:space="preserve">. 2001). Según los resultados, la temperatura influyó significativamente en el desarrollo de </w:t>
      </w:r>
      <w:r w:rsidRPr="00A70450">
        <w:rPr>
          <w:i/>
          <w:lang w:val="es-ES_tradnl"/>
        </w:rPr>
        <w:t>E. quinoae</w:t>
      </w:r>
      <w:r w:rsidRPr="00A70450">
        <w:rPr>
          <w:lang w:val="es-ES_tradnl"/>
        </w:rPr>
        <w:t xml:space="preserve">, aunque este insecto completó su desarrollo en las cinco temperaturas evaluadas, la duración del ciclo desde la fase de huevo a adulto disminuyó de 205 a 31 días cuando la temperatura se incrementó de 12 a 30 °C, respectivamente. Las temperaturas extremas tuvieron efecto negativo en la supervivencia de </w:t>
      </w:r>
      <w:r w:rsidRPr="00A70450">
        <w:rPr>
          <w:i/>
          <w:lang w:val="es-ES_tradnl"/>
        </w:rPr>
        <w:t>E. quinoae</w:t>
      </w:r>
      <w:r w:rsidRPr="00A70450">
        <w:rPr>
          <w:lang w:val="es-ES_tradnl"/>
        </w:rPr>
        <w:t xml:space="preserve">, mostrando un mejor desempeño a 17 °C para todos los estados del insecto. La temperatura base (7,9 °C) y la constante térmica de desarrollo (584,7 °D) para </w:t>
      </w:r>
      <w:r w:rsidRPr="00A70450">
        <w:rPr>
          <w:i/>
          <w:lang w:val="es-ES_tradnl"/>
        </w:rPr>
        <w:t>E. quinoae</w:t>
      </w:r>
      <w:r w:rsidRPr="00A70450">
        <w:rPr>
          <w:lang w:val="es-ES_tradnl"/>
        </w:rPr>
        <w:t xml:space="preserve"> se constituyen en el primer reporte determinado para el país. Con ello se tiene previsto generar el modelo de simulación dinámica del crecimiento y desarrollo de </w:t>
      </w:r>
      <w:r w:rsidRPr="00A70450">
        <w:rPr>
          <w:i/>
          <w:lang w:val="es-ES_tradnl"/>
        </w:rPr>
        <w:t>E. quinoae</w:t>
      </w:r>
      <w:r w:rsidRPr="00A70450">
        <w:rPr>
          <w:lang w:val="es-ES_tradnl"/>
        </w:rPr>
        <w:t xml:space="preserve">, sin embargo, debe ser validado en campo de manera conjunta con las Redes de Agricultores Investigadores. Posteriormente, con los resultados de la validación, junto con el empleo de trampas con feromonas sintéticas, permitirá predecir la aparición o mayor concentración de huevos, larvas o adultos de </w:t>
      </w:r>
      <w:r w:rsidRPr="00A70450">
        <w:rPr>
          <w:i/>
          <w:lang w:val="es-ES_tradnl"/>
        </w:rPr>
        <w:t>E. quinoae</w:t>
      </w:r>
      <w:r w:rsidRPr="00A70450">
        <w:rPr>
          <w:lang w:val="es-ES_tradnl"/>
        </w:rPr>
        <w:t>, y así optimizar el momento oportuno para su control.</w:t>
      </w:r>
    </w:p>
    <w:p w14:paraId="7FFEE30C" w14:textId="77777777" w:rsidR="00731158" w:rsidRPr="00A70450" w:rsidRDefault="00731158" w:rsidP="00731158">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3"/>
        <w:gridCol w:w="8293"/>
      </w:tblGrid>
      <w:tr w:rsidR="00731158" w:rsidRPr="00A70450" w14:paraId="54C6D87C" w14:textId="77777777" w:rsidTr="00107221">
        <w:tc>
          <w:tcPr>
            <w:tcW w:w="450" w:type="dxa"/>
          </w:tcPr>
          <w:p w14:paraId="70593CE4" w14:textId="77777777" w:rsidR="00731158" w:rsidRPr="00A70450" w:rsidRDefault="00731158" w:rsidP="00107221">
            <w:pPr>
              <w:tabs>
                <w:tab w:val="left" w:pos="360"/>
              </w:tabs>
              <w:jc w:val="both"/>
              <w:rPr>
                <w:lang w:val="es-ES_tradnl"/>
              </w:rPr>
            </w:pPr>
            <w:r w:rsidRPr="00A70450">
              <w:rPr>
                <w:lang w:val="es-ES_tradnl"/>
              </w:rPr>
              <w:drawing>
                <wp:inline distT="0" distB="0" distL="0" distR="0" wp14:anchorId="245791B8" wp14:editId="4E7DFDA9">
                  <wp:extent cx="383449" cy="343506"/>
                  <wp:effectExtent l="0" t="0" r="0" b="1270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1D072B3A" w14:textId="77777777" w:rsidR="00733801" w:rsidRPr="00A70450" w:rsidRDefault="008F4F95" w:rsidP="00733801">
            <w:pPr>
              <w:rPr>
                <w:rFonts w:eastAsia="Times New Roman" w:cs="Times New Roman"/>
                <w:lang w:val="es-ES_tradnl"/>
              </w:rPr>
            </w:pPr>
            <w:hyperlink r:id="rId74" w:history="1">
              <w:r w:rsidR="00733801" w:rsidRPr="00A70450">
                <w:rPr>
                  <w:rStyle w:val="Hipervnculo"/>
                  <w:rFonts w:eastAsia="Times New Roman" w:cs="Times New Roman"/>
                  <w:lang w:val="es-ES_tradnl"/>
                </w:rPr>
                <w:t>http://andescdp.org/cdp16/seminarios/seminario_4_respondiendo_amenazas_productivas/quinua_proinpa</w:t>
              </w:r>
            </w:hyperlink>
          </w:p>
          <w:p w14:paraId="2A81E8A5" w14:textId="77777777" w:rsidR="00731158" w:rsidRPr="00A70450" w:rsidRDefault="00731158" w:rsidP="00107221">
            <w:pPr>
              <w:jc w:val="both"/>
              <w:rPr>
                <w:rFonts w:eastAsia="Times New Roman" w:cs="Times New Roman"/>
                <w:lang w:val="es-ES_tradnl"/>
              </w:rPr>
            </w:pPr>
          </w:p>
        </w:tc>
      </w:tr>
    </w:tbl>
    <w:p w14:paraId="67534159" w14:textId="77777777" w:rsidR="00731158" w:rsidRPr="00A70450" w:rsidRDefault="00731158" w:rsidP="00C5645F">
      <w:pPr>
        <w:tabs>
          <w:tab w:val="left" w:pos="360"/>
          <w:tab w:val="left" w:pos="4253"/>
        </w:tabs>
        <w:jc w:val="both"/>
        <w:rPr>
          <w:lang w:val="es-ES_tradnl"/>
        </w:rPr>
      </w:pPr>
    </w:p>
    <w:p w14:paraId="5FF45C21" w14:textId="77777777" w:rsidR="00731158" w:rsidRPr="00A70450" w:rsidRDefault="00731158" w:rsidP="00C5645F">
      <w:pPr>
        <w:tabs>
          <w:tab w:val="left" w:pos="360"/>
          <w:tab w:val="left" w:pos="4253"/>
        </w:tabs>
        <w:jc w:val="both"/>
        <w:rPr>
          <w:lang w:val="es-ES_tradnl"/>
        </w:rPr>
      </w:pPr>
    </w:p>
    <w:p w14:paraId="6DC35BDF" w14:textId="475A2B27" w:rsidR="00056BCD" w:rsidRPr="00A70450" w:rsidRDefault="002E2423" w:rsidP="00C5645F">
      <w:pPr>
        <w:tabs>
          <w:tab w:val="left" w:pos="360"/>
        </w:tabs>
        <w:jc w:val="both"/>
        <w:rPr>
          <w:b/>
          <w:color w:val="1F497D" w:themeColor="text2"/>
          <w:lang w:val="es-ES_tradnl"/>
        </w:rPr>
      </w:pPr>
      <w:r w:rsidRPr="00A70450">
        <w:rPr>
          <w:b/>
          <w:color w:val="1F497D" w:themeColor="text2"/>
          <w:lang w:val="es-ES_tradnl"/>
        </w:rPr>
        <w:t xml:space="preserve">5.4.2 </w:t>
      </w:r>
      <w:r w:rsidR="00056BCD" w:rsidRPr="00A70450">
        <w:rPr>
          <w:b/>
          <w:color w:val="1F497D" w:themeColor="text2"/>
          <w:lang w:val="es-ES_tradnl"/>
        </w:rPr>
        <w:t>Yapuchiris (Prosuco) Variaciones en el comportamiento climático según la época de siembra en el cultivo de la papa en la región del Altiplano Norte y Centro.</w:t>
      </w:r>
    </w:p>
    <w:p w14:paraId="18C25DA3" w14:textId="77777777" w:rsidR="00A965EB" w:rsidRPr="00A70450" w:rsidRDefault="00A965EB" w:rsidP="00C5645F">
      <w:pPr>
        <w:tabs>
          <w:tab w:val="left" w:pos="360"/>
        </w:tabs>
        <w:jc w:val="both"/>
        <w:rPr>
          <w:lang w:val="es-ES_tradnl"/>
        </w:rPr>
      </w:pPr>
    </w:p>
    <w:p w14:paraId="7AA865D5" w14:textId="77777777" w:rsidR="00056BCD" w:rsidRPr="00A70450" w:rsidRDefault="00056BCD" w:rsidP="00C5645F">
      <w:pPr>
        <w:tabs>
          <w:tab w:val="left" w:pos="360"/>
        </w:tabs>
        <w:jc w:val="both"/>
        <w:rPr>
          <w:lang w:val="es-ES_tradnl"/>
        </w:rPr>
      </w:pPr>
      <w:r w:rsidRPr="00A70450">
        <w:rPr>
          <w:lang w:val="es-ES_tradnl"/>
        </w:rPr>
        <w:t xml:space="preserve">La agricultura de los Andes y particularmente la que se desarrolla en la región del Altiplano boliviano, su éxito o fracaso, está fuertemente influenciada por las condiciones del clima, mismas que son altamente variables. Frente a este problema, los agricultores han desarrollado la estrategia del manejo de tres temporadas de siembras: anticipadas, intermedias y tardías; sin embargo, no existe información sistematizada acerca de las dinámicas ocurridas y los efectos de esta estrategia. La hipótesis es que los cultivos sembrados en las tres temporadas responden de forma diferenciada según las fases fenológicas, es decir, cada fase fenológica es susceptible a determinados eventos, ya sea de manera beneficiosa o adversa. El análisis de la información del registro Pachagrama podría ser útil para explorar patrones de las tendencias de las tres temporadas a partir de la fecha de siembra dentro del calendario productivo tradicional de la región del Altiplano, que ayude a explorar la pregunta ¿cuál fue el comportamiento agroclimático en función de las fechas de siembra tradicionales? y ¿cómo esta información puede contribuir a mejorar la decisión de la época de siembra? Para este propósito se plantea como método un modelo de análisis para identificar diferencias significativas(o no) entre las distintas </w:t>
      </w:r>
      <w:r w:rsidRPr="00A70450">
        <w:rPr>
          <w:lang w:val="es-ES_tradnl"/>
        </w:rPr>
        <w:lastRenderedPageBreak/>
        <w:t>épocas de siembra en base al modelo agroclimático. Se analizó registros Pachagrama de 12 observadores de los cuales cuatro corresponde al Altiplano Norte  y ocho al Altiplano Centro, un conjunto de datos de 45 ciclos productivos ocurridos entre las campañas agrícolas 2012-2013 al 2017-2018 y un total de 135 casos de análisis. Se analizó las variables tipo de año valorados en tres categorías (bueno, regular, malo) y según la temporada de siembra (adelantada, intermedia, tardía) para el cultivo papa.</w:t>
      </w:r>
    </w:p>
    <w:p w14:paraId="295784E8" w14:textId="77777777" w:rsidR="00056BCD" w:rsidRPr="00A70450" w:rsidRDefault="00056BCD" w:rsidP="00C5645F">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
        <w:gridCol w:w="8307"/>
      </w:tblGrid>
      <w:tr w:rsidR="00A965EB" w:rsidRPr="00A70450" w14:paraId="6F8682CE" w14:textId="77777777" w:rsidTr="00A965EB">
        <w:tc>
          <w:tcPr>
            <w:tcW w:w="450" w:type="dxa"/>
          </w:tcPr>
          <w:p w14:paraId="738EE664"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16550AE1" wp14:editId="578F1EE5">
                  <wp:extent cx="383449" cy="343506"/>
                  <wp:effectExtent l="0" t="0" r="0" b="1270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6BF30D61" w14:textId="77777777" w:rsidR="00733801" w:rsidRPr="00A70450" w:rsidRDefault="008F4F95" w:rsidP="00733801">
            <w:pPr>
              <w:rPr>
                <w:rFonts w:eastAsia="Times New Roman" w:cs="Times New Roman"/>
                <w:lang w:val="es-ES_tradnl"/>
              </w:rPr>
            </w:pPr>
            <w:hyperlink r:id="rId75" w:history="1">
              <w:r w:rsidR="00733801" w:rsidRPr="00A70450">
                <w:rPr>
                  <w:rStyle w:val="Hipervnculo"/>
                  <w:rFonts w:eastAsia="Times New Roman" w:cs="Times New Roman"/>
                  <w:lang w:val="es-ES_tradnl"/>
                </w:rPr>
                <w:t>http://andescdp.org/cdp16/seminarios/seminario_4_respondiendo_amenazas_productivas/yapuchiris_Prosuco</w:t>
              </w:r>
            </w:hyperlink>
          </w:p>
          <w:p w14:paraId="4C2982AA" w14:textId="77777777" w:rsidR="00A965EB" w:rsidRPr="00A70450" w:rsidRDefault="00A965EB" w:rsidP="00C5645F">
            <w:pPr>
              <w:jc w:val="both"/>
              <w:rPr>
                <w:rFonts w:eastAsia="Times New Roman" w:cs="Times New Roman"/>
                <w:lang w:val="es-ES_tradnl"/>
              </w:rPr>
            </w:pPr>
          </w:p>
        </w:tc>
      </w:tr>
    </w:tbl>
    <w:p w14:paraId="28A12A22" w14:textId="77777777" w:rsidR="00A965EB" w:rsidRPr="00A70450" w:rsidRDefault="00A965EB" w:rsidP="00733801">
      <w:pPr>
        <w:tabs>
          <w:tab w:val="left" w:pos="360"/>
        </w:tabs>
        <w:jc w:val="both"/>
        <w:rPr>
          <w:b/>
          <w:color w:val="1F497D" w:themeColor="text2"/>
          <w:lang w:val="es-ES_tradnl"/>
        </w:rPr>
      </w:pPr>
    </w:p>
    <w:p w14:paraId="652197E1" w14:textId="30F7D136" w:rsidR="00056BCD" w:rsidRPr="00A70450" w:rsidRDefault="002E2423" w:rsidP="00C5645F">
      <w:pPr>
        <w:tabs>
          <w:tab w:val="left" w:pos="360"/>
        </w:tabs>
        <w:jc w:val="both"/>
        <w:rPr>
          <w:b/>
          <w:color w:val="1F497D" w:themeColor="text2"/>
          <w:lang w:val="es-ES_tradnl"/>
        </w:rPr>
      </w:pPr>
      <w:r w:rsidRPr="00A70450">
        <w:rPr>
          <w:b/>
          <w:color w:val="1F497D" w:themeColor="text2"/>
          <w:lang w:val="es-ES_tradnl"/>
        </w:rPr>
        <w:t xml:space="preserve">5.4.3 </w:t>
      </w:r>
      <w:r w:rsidR="00056BCD" w:rsidRPr="00A70450">
        <w:rPr>
          <w:b/>
          <w:color w:val="1F497D" w:themeColor="text2"/>
          <w:lang w:val="es-ES_tradnl"/>
        </w:rPr>
        <w:t>Degeneración de semilla de papa (CIP) Punta morada de la papa, su historia y lecciones</w:t>
      </w:r>
      <w:r w:rsidRPr="00A70450">
        <w:rPr>
          <w:b/>
          <w:color w:val="1F497D" w:themeColor="text2"/>
          <w:lang w:val="es-ES_tradnl"/>
        </w:rPr>
        <w:t xml:space="preserve">. </w:t>
      </w:r>
      <w:r w:rsidR="00056BCD" w:rsidRPr="00A70450">
        <w:rPr>
          <w:b/>
          <w:color w:val="1F497D" w:themeColor="text2"/>
          <w:lang w:val="es-ES_tradnl"/>
        </w:rPr>
        <w:t>Estudio sobre casas de quimica</w:t>
      </w:r>
    </w:p>
    <w:p w14:paraId="54CC74E5" w14:textId="77777777" w:rsidR="00056BCD" w:rsidRPr="00A70450" w:rsidRDefault="00056BCD" w:rsidP="00C5645F">
      <w:pPr>
        <w:tabs>
          <w:tab w:val="left" w:pos="360"/>
        </w:tabs>
        <w:jc w:val="both"/>
        <w:rPr>
          <w:lang w:val="es-ES_tradnl"/>
        </w:rPr>
      </w:pPr>
    </w:p>
    <w:p w14:paraId="42AD4D15" w14:textId="77777777" w:rsidR="00056BCD" w:rsidRPr="00A70450" w:rsidRDefault="00056BCD" w:rsidP="00C5645F">
      <w:pPr>
        <w:tabs>
          <w:tab w:val="left" w:pos="0"/>
          <w:tab w:val="left" w:pos="360"/>
        </w:tabs>
        <w:jc w:val="both"/>
        <w:rPr>
          <w:lang w:val="es-ES_tradnl"/>
        </w:rPr>
      </w:pPr>
      <w:r w:rsidRPr="00A70450">
        <w:rPr>
          <w:bCs/>
          <w:lang w:val="es-ES_tradnl"/>
        </w:rPr>
        <w:t xml:space="preserve">La punta morada se ha convertido en un problema que afecta a los productores de papa en el Ecuador desde el 2012. Desafortunadamente, las practicas de manejo actuales no evitan la diseminación de este problema y no son sostenibles desde el punta ambiental y económico Es necesario, en este sentido, realizar una reflexión para identificar lecciones que nos permitan manejar este problema de manera diferente. Se realizó una revisión de literatura (n = 108 artículos) para identificar lecciones en epidemias que afectan a seres humanos, animales y plantas. Además, se realizó un análisis de innovación histórica para entender las respuestas de varios actores a punta morada. Nuestros resultados mostraron que para manejar epidemias, es necesario fortalecer: (1) la colaboración y coordinación entre múltiples actores, (2) la comunicación y la capacitación, (3) el diseño e implementación de intervenciones, (4) financiamiento, (5) políticas y regulaciones, (6) investigación, y (7) la vigilancia. El análisis de innovación histórica indicó que la identificación de punta morada en el Ecuador fue problemática. Sin embargo, se ha podido identificar 4 posibles agentes causales de punta morada: dos fitoplasmas (organismos parecidos a las bacterias), una bacteria </w:t>
      </w:r>
      <w:r w:rsidRPr="00A70450">
        <w:rPr>
          <w:bCs/>
          <w:i/>
          <w:iCs/>
          <w:lang w:val="es-ES_tradnl"/>
        </w:rPr>
        <w:t>Candidatus liberibacter solanacearum</w:t>
      </w:r>
      <w:r w:rsidRPr="00A70450">
        <w:rPr>
          <w:bCs/>
          <w:lang w:val="es-ES_tradnl"/>
        </w:rPr>
        <w:t xml:space="preserve">, y un psílido (vector de </w:t>
      </w:r>
      <w:r w:rsidRPr="00A70450">
        <w:rPr>
          <w:bCs/>
          <w:i/>
          <w:iCs/>
          <w:lang w:val="es-ES_tradnl"/>
        </w:rPr>
        <w:t>C. Liberibacter solanacearum</w:t>
      </w:r>
      <w:r w:rsidRPr="00A70450">
        <w:rPr>
          <w:bCs/>
          <w:lang w:val="es-ES_tradnl"/>
        </w:rPr>
        <w:t xml:space="preserve">). Sin embargo, aún no existe confirmación de el o los agentes causales. </w:t>
      </w:r>
      <w:r w:rsidRPr="00A70450">
        <w:rPr>
          <w:lang w:val="es-ES_tradnl"/>
        </w:rPr>
        <w:t xml:space="preserve">Varías iniciativas se han implementado por muchas instituciones, pero todas a nivel individual y no bajo una agenda común. En esta presentación se discutirán las lecciones aprendidas de punta morada en el Ecuador. </w:t>
      </w:r>
    </w:p>
    <w:p w14:paraId="0D72FAF2" w14:textId="77777777" w:rsidR="00056BCD" w:rsidRPr="00A70450" w:rsidRDefault="00056BCD" w:rsidP="00C5645F">
      <w:pPr>
        <w:tabs>
          <w:tab w:val="left" w:pos="360"/>
        </w:tabs>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1"/>
        <w:gridCol w:w="8345"/>
      </w:tblGrid>
      <w:tr w:rsidR="00A965EB" w:rsidRPr="00A70450" w14:paraId="1C3C2712" w14:textId="77777777" w:rsidTr="00A965EB">
        <w:tc>
          <w:tcPr>
            <w:tcW w:w="450" w:type="dxa"/>
          </w:tcPr>
          <w:p w14:paraId="3115C4AF"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4AB3A5C5" wp14:editId="68EB544D">
                  <wp:extent cx="383449" cy="343506"/>
                  <wp:effectExtent l="0" t="0" r="0" b="1270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4A9C1F78" w14:textId="77777777" w:rsidR="00733801" w:rsidRPr="00A70450" w:rsidRDefault="008F4F95" w:rsidP="00733801">
            <w:pPr>
              <w:rPr>
                <w:rFonts w:eastAsia="Times New Roman" w:cs="Times New Roman"/>
                <w:lang w:val="es-ES_tradnl"/>
              </w:rPr>
            </w:pPr>
            <w:hyperlink r:id="rId76" w:history="1">
              <w:r w:rsidR="00733801" w:rsidRPr="00A70450">
                <w:rPr>
                  <w:rStyle w:val="Hipervnculo"/>
                  <w:rFonts w:eastAsia="Times New Roman" w:cs="Times New Roman"/>
                  <w:lang w:val="es-ES_tradnl"/>
                </w:rPr>
                <w:t>http://andescdp.org/cdp16/seminarios/seminario_4_respondiendo_amenazas_productivas/degeneracion_semilla_papa_cip</w:t>
              </w:r>
            </w:hyperlink>
          </w:p>
          <w:p w14:paraId="2B2742D8" w14:textId="77777777" w:rsidR="00A965EB" w:rsidRPr="00A70450" w:rsidRDefault="00A965EB" w:rsidP="00C5645F">
            <w:pPr>
              <w:jc w:val="both"/>
              <w:rPr>
                <w:rFonts w:eastAsia="Times New Roman" w:cs="Times New Roman"/>
                <w:lang w:val="es-ES_tradnl"/>
              </w:rPr>
            </w:pPr>
          </w:p>
        </w:tc>
      </w:tr>
    </w:tbl>
    <w:p w14:paraId="50FA6587" w14:textId="77777777" w:rsidR="00A965EB" w:rsidRPr="00A70450" w:rsidRDefault="00A965EB" w:rsidP="00C5645F">
      <w:pPr>
        <w:tabs>
          <w:tab w:val="left" w:pos="360"/>
        </w:tabs>
        <w:jc w:val="both"/>
        <w:rPr>
          <w:lang w:val="es-ES_tradnl"/>
        </w:rPr>
      </w:pPr>
    </w:p>
    <w:p w14:paraId="0F2ACDA9" w14:textId="463E44F7" w:rsidR="002E2423" w:rsidRPr="00A70450" w:rsidRDefault="002E2423" w:rsidP="00C5645F">
      <w:pPr>
        <w:tabs>
          <w:tab w:val="left" w:pos="360"/>
        </w:tabs>
        <w:jc w:val="both"/>
        <w:rPr>
          <w:b/>
          <w:color w:val="1F497D" w:themeColor="text2"/>
          <w:lang w:val="es-ES_tradnl"/>
        </w:rPr>
      </w:pPr>
      <w:r w:rsidRPr="00A70450">
        <w:rPr>
          <w:b/>
          <w:color w:val="1F497D" w:themeColor="text2"/>
          <w:lang w:val="es-ES_tradnl"/>
        </w:rPr>
        <w:t xml:space="preserve">5.4.4 </w:t>
      </w:r>
      <w:hyperlink r:id="rId77" w:anchor="section-4" w:history="1">
        <w:r w:rsidRPr="00A70450">
          <w:rPr>
            <w:b/>
            <w:color w:val="1F497D" w:themeColor="text2"/>
            <w:lang w:val="es-ES_tradnl"/>
          </w:rPr>
          <w:t>Análisis de la calidad de recomendaciones en el uso de agroquímicos en los Andes.</w:t>
        </w:r>
      </w:hyperlink>
      <w:r w:rsidRPr="00A70450">
        <w:rPr>
          <w:b/>
          <w:color w:val="1F497D" w:themeColor="text2"/>
          <w:lang w:val="es-ES_tradnl"/>
        </w:rPr>
        <w:t> </w:t>
      </w:r>
    </w:p>
    <w:p w14:paraId="15004406" w14:textId="77777777" w:rsidR="002E2423" w:rsidRPr="00A70450" w:rsidRDefault="002E2423" w:rsidP="00C5645F">
      <w:pPr>
        <w:tabs>
          <w:tab w:val="left" w:pos="360"/>
        </w:tabs>
        <w:jc w:val="both"/>
        <w:rPr>
          <w:b/>
          <w:color w:val="1F497D" w:themeColor="text2"/>
          <w:lang w:val="es-ES_tradnl"/>
        </w:rPr>
      </w:pPr>
    </w:p>
    <w:p w14:paraId="47301C54" w14:textId="5DE886B4" w:rsidR="00522FB0" w:rsidRPr="00A70450" w:rsidRDefault="002E2423" w:rsidP="00C5645F">
      <w:pPr>
        <w:pStyle w:val="NormalWeb"/>
        <w:shd w:val="clear" w:color="auto" w:fill="FFFFFF"/>
        <w:spacing w:before="0" w:beforeAutospacing="0"/>
        <w:jc w:val="both"/>
        <w:rPr>
          <w:rFonts w:asciiTheme="minorHAnsi" w:hAnsiTheme="minorHAnsi"/>
          <w:color w:val="333333"/>
          <w:sz w:val="24"/>
          <w:szCs w:val="24"/>
        </w:rPr>
      </w:pPr>
      <w:r w:rsidRPr="00A70450">
        <w:rPr>
          <w:rFonts w:asciiTheme="minorHAnsi" w:hAnsiTheme="minorHAnsi"/>
          <w:color w:val="333333"/>
          <w:sz w:val="24"/>
          <w:szCs w:val="24"/>
        </w:rPr>
        <w:t xml:space="preserve">El uso excesivo de pesticidas daña el medioambiente y la salud de los productores y consumidores. Muchas veces, se hecha la culpa del mal uso de pesticidas a los agricultores, aunque las recomendaciones provienen originalmente por parte de los vendedores. En este estudio, llevado a cabo entre múltiples proyectos en Bolivia, </w:t>
      </w:r>
      <w:r w:rsidRPr="00A70450">
        <w:rPr>
          <w:rFonts w:asciiTheme="minorHAnsi" w:hAnsiTheme="minorHAnsi"/>
          <w:color w:val="333333"/>
          <w:sz w:val="24"/>
          <w:szCs w:val="24"/>
        </w:rPr>
        <w:lastRenderedPageBreak/>
        <w:t xml:space="preserve">Ecuador y Perú, hemos evaluado la calidad de 1489 recomendaciones técnicas proporcionadas por los vendedores de pesticidas a los agricultores. Nuestros </w:t>
      </w:r>
      <w:r w:rsidRPr="00C94608">
        <w:rPr>
          <w:rFonts w:asciiTheme="minorHAnsi" w:hAnsiTheme="minorHAnsi"/>
          <w:color w:val="333333"/>
          <w:sz w:val="24"/>
          <w:szCs w:val="24"/>
        </w:rPr>
        <w:t>resultados permiten identificar unos puntos claves en las distintas etapas de recomendación para reducir el mal y excesivo uso de pesticidas en tres países andinos.</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
        <w:gridCol w:w="8466"/>
      </w:tblGrid>
      <w:tr w:rsidR="00A965EB" w:rsidRPr="00A70450" w14:paraId="4F768ACB" w14:textId="77777777" w:rsidTr="00A965EB">
        <w:tc>
          <w:tcPr>
            <w:tcW w:w="450" w:type="dxa"/>
          </w:tcPr>
          <w:p w14:paraId="5CD8F8D8" w14:textId="77777777" w:rsidR="00A965EB" w:rsidRPr="00A70450" w:rsidRDefault="00A965EB" w:rsidP="00C5645F">
            <w:pPr>
              <w:tabs>
                <w:tab w:val="left" w:pos="360"/>
              </w:tabs>
              <w:jc w:val="both"/>
              <w:rPr>
                <w:lang w:val="es-ES_tradnl"/>
              </w:rPr>
            </w:pPr>
            <w:r w:rsidRPr="00A70450">
              <w:rPr>
                <w:lang w:val="es-ES_tradnl"/>
              </w:rPr>
              <w:drawing>
                <wp:inline distT="0" distB="0" distL="0" distR="0" wp14:anchorId="11B75C6D" wp14:editId="68000644">
                  <wp:extent cx="276160" cy="247393"/>
                  <wp:effectExtent l="0" t="0" r="3810" b="698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276793" cy="247960"/>
                          </a:xfrm>
                          <a:prstGeom prst="rect">
                            <a:avLst/>
                          </a:prstGeom>
                        </pic:spPr>
                      </pic:pic>
                    </a:graphicData>
                  </a:graphic>
                </wp:inline>
              </w:drawing>
            </w:r>
          </w:p>
        </w:tc>
        <w:tc>
          <w:tcPr>
            <w:tcW w:w="8496" w:type="dxa"/>
          </w:tcPr>
          <w:p w14:paraId="15595E1D" w14:textId="77777777" w:rsidR="001031A9" w:rsidRPr="00C94608" w:rsidRDefault="008F4F95" w:rsidP="001031A9">
            <w:pPr>
              <w:rPr>
                <w:rFonts w:eastAsia="Times New Roman" w:cs="Times New Roman"/>
                <w:sz w:val="20"/>
                <w:szCs w:val="20"/>
                <w:lang w:val="es-ES_tradnl"/>
              </w:rPr>
            </w:pPr>
            <w:hyperlink r:id="rId78" w:history="1">
              <w:r w:rsidR="001031A9" w:rsidRPr="00C94608">
                <w:rPr>
                  <w:rStyle w:val="Hipervnculo"/>
                  <w:rFonts w:eastAsia="Times New Roman" w:cs="Times New Roman"/>
                  <w:sz w:val="20"/>
                  <w:szCs w:val="20"/>
                  <w:lang w:val="es-ES_tradnl"/>
                </w:rPr>
                <w:t>http://andescdp.org/cdp16/seminarios/seminario_4_respondiendo_amenazas_productivas/an%C3%A1lisis_calidad_recomendaciones_uso_agroquimicos_andes</w:t>
              </w:r>
            </w:hyperlink>
          </w:p>
          <w:p w14:paraId="0ACF582E" w14:textId="77777777" w:rsidR="00A965EB" w:rsidRPr="00A70450" w:rsidRDefault="00A965EB" w:rsidP="00C5645F">
            <w:pPr>
              <w:jc w:val="both"/>
              <w:rPr>
                <w:rFonts w:eastAsia="Times New Roman" w:cs="Times New Roman"/>
                <w:lang w:val="es-ES_tradnl"/>
              </w:rPr>
            </w:pPr>
          </w:p>
        </w:tc>
      </w:tr>
    </w:tbl>
    <w:p w14:paraId="270DF0BB" w14:textId="77777777" w:rsidR="00A965EB" w:rsidRPr="00A70450" w:rsidRDefault="00A965EB">
      <w:pPr>
        <w:rPr>
          <w:b/>
          <w:color w:val="1F497D" w:themeColor="text2"/>
          <w:lang w:val="es-ES_tradnl"/>
        </w:rPr>
      </w:pPr>
    </w:p>
    <w:p w14:paraId="2BCE9401" w14:textId="77777777" w:rsidR="00115AA6" w:rsidRPr="00A70450" w:rsidRDefault="00115AA6">
      <w:pPr>
        <w:rPr>
          <w:b/>
          <w:color w:val="1F497D" w:themeColor="text2"/>
          <w:lang w:val="es-ES_tradnl"/>
        </w:rPr>
      </w:pPr>
    </w:p>
    <w:p w14:paraId="2F10C793" w14:textId="77777777" w:rsidR="00115AA6" w:rsidRPr="00A70450" w:rsidRDefault="00115AA6">
      <w:pPr>
        <w:rPr>
          <w:b/>
          <w:color w:val="1F497D" w:themeColor="text2"/>
          <w:lang w:val="es-ES_tradnl"/>
        </w:rPr>
      </w:pPr>
    </w:p>
    <w:p w14:paraId="31C52ABE" w14:textId="77777777" w:rsidR="00115AA6" w:rsidRPr="00A70450" w:rsidRDefault="00115AA6">
      <w:pPr>
        <w:rPr>
          <w:b/>
          <w:color w:val="1F497D" w:themeColor="text2"/>
          <w:lang w:val="es-ES_tradnl"/>
        </w:rPr>
      </w:pPr>
    </w:p>
    <w:p w14:paraId="74059AC7" w14:textId="77777777" w:rsidR="00115AA6" w:rsidRPr="00A70450" w:rsidRDefault="00115AA6">
      <w:pPr>
        <w:rPr>
          <w:b/>
          <w:color w:val="1F497D" w:themeColor="text2"/>
          <w:lang w:val="es-ES_tradnl"/>
        </w:rPr>
      </w:pPr>
    </w:p>
    <w:p w14:paraId="160FC9BE" w14:textId="77777777" w:rsidR="00115AA6" w:rsidRPr="00A70450" w:rsidRDefault="00115AA6">
      <w:pPr>
        <w:rPr>
          <w:b/>
          <w:color w:val="1F497D" w:themeColor="text2"/>
          <w:lang w:val="es-ES_tradnl"/>
        </w:rPr>
      </w:pPr>
    </w:p>
    <w:p w14:paraId="76BB44D4" w14:textId="77777777" w:rsidR="00115AA6" w:rsidRPr="00A70450" w:rsidRDefault="00115AA6">
      <w:pPr>
        <w:rPr>
          <w:b/>
          <w:color w:val="1F497D" w:themeColor="text2"/>
          <w:lang w:val="es-ES_tradnl"/>
        </w:rPr>
      </w:pPr>
    </w:p>
    <w:p w14:paraId="094C6BCF" w14:textId="77777777" w:rsidR="00115AA6" w:rsidRPr="00A70450" w:rsidRDefault="00115AA6">
      <w:pPr>
        <w:rPr>
          <w:b/>
          <w:color w:val="1F497D" w:themeColor="text2"/>
          <w:lang w:val="es-ES_tradnl"/>
        </w:rPr>
      </w:pPr>
    </w:p>
    <w:p w14:paraId="53D0A22A" w14:textId="77777777" w:rsidR="00115AA6" w:rsidRPr="00A70450" w:rsidRDefault="00115AA6">
      <w:pPr>
        <w:rPr>
          <w:b/>
          <w:color w:val="1F497D" w:themeColor="text2"/>
          <w:lang w:val="es-ES_tradnl"/>
        </w:rPr>
      </w:pPr>
    </w:p>
    <w:p w14:paraId="05EA076B" w14:textId="77777777" w:rsidR="00115AA6" w:rsidRPr="00A70450" w:rsidRDefault="00115AA6">
      <w:pPr>
        <w:rPr>
          <w:b/>
          <w:color w:val="1F497D" w:themeColor="text2"/>
          <w:lang w:val="es-ES_tradnl"/>
        </w:rPr>
      </w:pPr>
    </w:p>
    <w:p w14:paraId="7E2B4565" w14:textId="77777777" w:rsidR="00115AA6" w:rsidRPr="00A70450" w:rsidRDefault="00115AA6">
      <w:pPr>
        <w:rPr>
          <w:b/>
          <w:color w:val="1F497D" w:themeColor="text2"/>
          <w:lang w:val="es-ES_tradnl"/>
        </w:rPr>
      </w:pPr>
    </w:p>
    <w:p w14:paraId="5D12365D" w14:textId="77777777" w:rsidR="00115AA6" w:rsidRPr="00A70450" w:rsidRDefault="00115AA6">
      <w:pPr>
        <w:rPr>
          <w:b/>
          <w:color w:val="1F497D" w:themeColor="text2"/>
          <w:lang w:val="es-ES_tradnl"/>
        </w:rPr>
      </w:pPr>
    </w:p>
    <w:p w14:paraId="1EBC8599" w14:textId="77777777" w:rsidR="00115AA6" w:rsidRPr="00A70450" w:rsidRDefault="00115AA6">
      <w:pPr>
        <w:rPr>
          <w:b/>
          <w:color w:val="1F497D" w:themeColor="text2"/>
          <w:lang w:val="es-ES_tradnl"/>
        </w:rPr>
      </w:pPr>
    </w:p>
    <w:p w14:paraId="415E0311" w14:textId="77777777" w:rsidR="00115AA6" w:rsidRPr="00A70450" w:rsidRDefault="00115AA6">
      <w:pPr>
        <w:rPr>
          <w:b/>
          <w:color w:val="1F497D" w:themeColor="text2"/>
          <w:lang w:val="es-ES_tradnl"/>
        </w:rPr>
      </w:pPr>
    </w:p>
    <w:p w14:paraId="4EA87DC3" w14:textId="77777777" w:rsidR="00115AA6" w:rsidRPr="00A70450" w:rsidRDefault="00115AA6">
      <w:pPr>
        <w:rPr>
          <w:b/>
          <w:color w:val="1F497D" w:themeColor="text2"/>
          <w:lang w:val="es-ES_tradnl"/>
        </w:rPr>
      </w:pPr>
    </w:p>
    <w:p w14:paraId="30ED92D5" w14:textId="77777777" w:rsidR="00115AA6" w:rsidRPr="00A70450" w:rsidRDefault="00115AA6">
      <w:pPr>
        <w:rPr>
          <w:b/>
          <w:color w:val="1F497D" w:themeColor="text2"/>
          <w:lang w:val="es-ES_tradnl"/>
        </w:rPr>
      </w:pPr>
    </w:p>
    <w:p w14:paraId="2526CBEC" w14:textId="77777777" w:rsidR="00115AA6" w:rsidRPr="00A70450" w:rsidRDefault="00115AA6">
      <w:pPr>
        <w:rPr>
          <w:b/>
          <w:color w:val="1F497D" w:themeColor="text2"/>
          <w:lang w:val="es-ES_tradnl"/>
        </w:rPr>
      </w:pPr>
    </w:p>
    <w:p w14:paraId="5C69EEB4" w14:textId="77777777" w:rsidR="00115AA6" w:rsidRPr="00A70450" w:rsidRDefault="00115AA6">
      <w:pPr>
        <w:rPr>
          <w:b/>
          <w:color w:val="1F497D" w:themeColor="text2"/>
          <w:lang w:val="es-ES_tradnl"/>
        </w:rPr>
      </w:pPr>
    </w:p>
    <w:p w14:paraId="66F764A7" w14:textId="77777777" w:rsidR="00115AA6" w:rsidRPr="00A70450" w:rsidRDefault="00115AA6">
      <w:pPr>
        <w:rPr>
          <w:b/>
          <w:color w:val="1F497D" w:themeColor="text2"/>
          <w:lang w:val="es-ES_tradnl"/>
        </w:rPr>
      </w:pPr>
    </w:p>
    <w:p w14:paraId="3BDD3EC6" w14:textId="77777777" w:rsidR="00115AA6" w:rsidRPr="00A70450" w:rsidRDefault="00115AA6">
      <w:pPr>
        <w:rPr>
          <w:b/>
          <w:color w:val="1F497D" w:themeColor="text2"/>
          <w:lang w:val="es-ES_tradnl"/>
        </w:rPr>
      </w:pPr>
    </w:p>
    <w:p w14:paraId="31BDFF2F" w14:textId="77777777" w:rsidR="00115AA6" w:rsidRPr="00A70450" w:rsidRDefault="00115AA6">
      <w:pPr>
        <w:rPr>
          <w:b/>
          <w:color w:val="1F497D" w:themeColor="text2"/>
          <w:lang w:val="es-ES_tradnl"/>
        </w:rPr>
      </w:pPr>
    </w:p>
    <w:p w14:paraId="60F36BF7" w14:textId="77777777" w:rsidR="00115AA6" w:rsidRPr="00A70450" w:rsidRDefault="00115AA6">
      <w:pPr>
        <w:rPr>
          <w:b/>
          <w:color w:val="1F497D" w:themeColor="text2"/>
          <w:lang w:val="es-ES_tradnl"/>
        </w:rPr>
      </w:pPr>
    </w:p>
    <w:p w14:paraId="7581BDEA" w14:textId="77777777" w:rsidR="00115AA6" w:rsidRPr="00A70450" w:rsidRDefault="00115AA6">
      <w:pPr>
        <w:rPr>
          <w:b/>
          <w:color w:val="1F497D" w:themeColor="text2"/>
          <w:lang w:val="es-ES_tradnl"/>
        </w:rPr>
      </w:pPr>
    </w:p>
    <w:p w14:paraId="0D5FBC63" w14:textId="77777777" w:rsidR="00115AA6" w:rsidRPr="00A70450" w:rsidRDefault="00115AA6">
      <w:pPr>
        <w:rPr>
          <w:b/>
          <w:color w:val="1F497D" w:themeColor="text2"/>
          <w:lang w:val="es-ES_tradnl"/>
        </w:rPr>
      </w:pPr>
    </w:p>
    <w:p w14:paraId="2CCAD78A" w14:textId="77777777" w:rsidR="00115AA6" w:rsidRPr="00A70450" w:rsidRDefault="00115AA6">
      <w:pPr>
        <w:rPr>
          <w:b/>
          <w:color w:val="1F497D" w:themeColor="text2"/>
          <w:lang w:val="es-ES_tradnl"/>
        </w:rPr>
      </w:pPr>
    </w:p>
    <w:p w14:paraId="7CBB9E19" w14:textId="77777777" w:rsidR="00115AA6" w:rsidRPr="00A70450" w:rsidRDefault="00115AA6">
      <w:pPr>
        <w:rPr>
          <w:b/>
          <w:color w:val="1F497D" w:themeColor="text2"/>
          <w:lang w:val="es-ES_tradnl"/>
        </w:rPr>
      </w:pPr>
    </w:p>
    <w:p w14:paraId="44AD2489" w14:textId="77777777" w:rsidR="00115AA6" w:rsidRPr="00A70450" w:rsidRDefault="00115AA6">
      <w:pPr>
        <w:rPr>
          <w:b/>
          <w:color w:val="1F497D" w:themeColor="text2"/>
          <w:lang w:val="es-ES_tradnl"/>
        </w:rPr>
      </w:pPr>
    </w:p>
    <w:p w14:paraId="415F748F" w14:textId="77777777" w:rsidR="00115AA6" w:rsidRPr="00A70450" w:rsidRDefault="00115AA6">
      <w:pPr>
        <w:rPr>
          <w:b/>
          <w:color w:val="1F497D" w:themeColor="text2"/>
          <w:lang w:val="es-ES_tradnl"/>
        </w:rPr>
      </w:pPr>
    </w:p>
    <w:p w14:paraId="06077528" w14:textId="77777777" w:rsidR="00115AA6" w:rsidRPr="00A70450" w:rsidRDefault="00115AA6">
      <w:pPr>
        <w:rPr>
          <w:b/>
          <w:color w:val="1F497D" w:themeColor="text2"/>
          <w:lang w:val="es-ES_tradnl"/>
        </w:rPr>
      </w:pPr>
    </w:p>
    <w:p w14:paraId="672645E3" w14:textId="77777777" w:rsidR="00115AA6" w:rsidRPr="00A70450" w:rsidRDefault="00115AA6">
      <w:pPr>
        <w:rPr>
          <w:b/>
          <w:color w:val="1F497D" w:themeColor="text2"/>
          <w:lang w:val="es-ES_tradnl"/>
        </w:rPr>
      </w:pPr>
    </w:p>
    <w:p w14:paraId="425404CF" w14:textId="77777777" w:rsidR="00115AA6" w:rsidRPr="00A70450" w:rsidRDefault="00115AA6">
      <w:pPr>
        <w:rPr>
          <w:b/>
          <w:color w:val="1F497D" w:themeColor="text2"/>
          <w:lang w:val="es-ES_tradnl"/>
        </w:rPr>
      </w:pPr>
    </w:p>
    <w:p w14:paraId="2C494FE5" w14:textId="77777777" w:rsidR="00115AA6" w:rsidRPr="00A70450" w:rsidRDefault="00115AA6">
      <w:pPr>
        <w:rPr>
          <w:b/>
          <w:color w:val="1F497D" w:themeColor="text2"/>
          <w:lang w:val="es-ES_tradnl"/>
        </w:rPr>
      </w:pPr>
    </w:p>
    <w:p w14:paraId="138ABDBD" w14:textId="77777777" w:rsidR="00115AA6" w:rsidRPr="00A70450" w:rsidRDefault="00115AA6">
      <w:pPr>
        <w:rPr>
          <w:b/>
          <w:color w:val="1F497D" w:themeColor="text2"/>
          <w:lang w:val="es-ES_tradnl"/>
        </w:rPr>
      </w:pPr>
    </w:p>
    <w:p w14:paraId="4C9DC251" w14:textId="77777777" w:rsidR="00115AA6" w:rsidRPr="00A70450" w:rsidRDefault="00115AA6">
      <w:pPr>
        <w:rPr>
          <w:b/>
          <w:color w:val="1F497D" w:themeColor="text2"/>
          <w:lang w:val="es-ES_tradnl"/>
        </w:rPr>
      </w:pPr>
    </w:p>
    <w:p w14:paraId="5B348247" w14:textId="77777777" w:rsidR="00115AA6" w:rsidRPr="00A70450" w:rsidRDefault="00115AA6">
      <w:pPr>
        <w:rPr>
          <w:b/>
          <w:color w:val="1F497D" w:themeColor="text2"/>
          <w:lang w:val="es-ES_tradnl"/>
        </w:rPr>
      </w:pPr>
    </w:p>
    <w:p w14:paraId="0876CA5E" w14:textId="77777777" w:rsidR="00115AA6" w:rsidRPr="00A70450" w:rsidRDefault="00115AA6">
      <w:pPr>
        <w:rPr>
          <w:b/>
          <w:color w:val="1F497D" w:themeColor="text2"/>
          <w:lang w:val="es-ES_tradnl"/>
        </w:rPr>
      </w:pPr>
    </w:p>
    <w:p w14:paraId="503E3331" w14:textId="77777777" w:rsidR="00115AA6" w:rsidRPr="00A70450" w:rsidRDefault="00115AA6">
      <w:pPr>
        <w:rPr>
          <w:b/>
          <w:color w:val="1F497D" w:themeColor="text2"/>
          <w:lang w:val="es-ES_tradnl"/>
        </w:rPr>
      </w:pPr>
    </w:p>
    <w:p w14:paraId="7F088C9C" w14:textId="21D3B730" w:rsidR="00B45A1D" w:rsidRPr="00A70450" w:rsidRDefault="00B45A1D">
      <w:pPr>
        <w:rPr>
          <w:b/>
          <w:color w:val="1F497D" w:themeColor="text2"/>
          <w:lang w:val="es-ES_tradnl"/>
        </w:rPr>
      </w:pPr>
      <w:r w:rsidRPr="00A70450">
        <w:rPr>
          <w:b/>
          <w:color w:val="1F497D" w:themeColor="text2"/>
          <w:lang w:val="es-ES_tradnl"/>
        </w:rPr>
        <w:lastRenderedPageBreak/>
        <w:t>VI. Grupos Temáticos</w:t>
      </w:r>
    </w:p>
    <w:p w14:paraId="2D27D52D" w14:textId="77777777" w:rsidR="00B45A1D" w:rsidRPr="00A70450" w:rsidRDefault="00B45A1D">
      <w:pPr>
        <w:rPr>
          <w:b/>
          <w:color w:val="1F497D" w:themeColor="text2"/>
          <w:lang w:val="es-ES_tradnl"/>
        </w:rPr>
      </w:pPr>
    </w:p>
    <w:p w14:paraId="029BF156" w14:textId="22A1D064" w:rsidR="0074081D" w:rsidRPr="00A70450" w:rsidRDefault="0074081D" w:rsidP="0074081D">
      <w:pPr>
        <w:jc w:val="both"/>
        <w:rPr>
          <w:lang w:val="es-ES_tradnl"/>
        </w:rPr>
      </w:pPr>
      <w:r w:rsidRPr="00A70450">
        <w:rPr>
          <w:lang w:val="es-ES_tradnl"/>
        </w:rPr>
        <w:t>En esta sección se presenta la síntesis de las sesiones de Grupos Temáticos compartida por cada uno de los grupos. En el wiki de la CdP16 es posible acceder a los videos de las sesiones y a los productos que cada grupo generó durante las sesiones. Como todos los años, fueron sesiones muy enriquecedoras en las que los proyectos mostraron su compromiso y pasión por cada uno de estos temas.</w:t>
      </w:r>
      <w:r w:rsidR="0052793B" w:rsidRPr="00A70450">
        <w:rPr>
          <w:lang w:val="es-ES_tradnl"/>
        </w:rPr>
        <w:t xml:space="preserve"> </w:t>
      </w:r>
      <w:r w:rsidR="00860DF5" w:rsidRPr="00A70450">
        <w:rPr>
          <w:lang w:val="es-ES_tradnl"/>
        </w:rPr>
        <w:t>Agradecemos la excelente</w:t>
      </w:r>
      <w:r w:rsidR="00C00F64" w:rsidRPr="00A70450">
        <w:rPr>
          <w:lang w:val="es-ES_tradnl"/>
        </w:rPr>
        <w:t xml:space="preserve"> organización y</w:t>
      </w:r>
      <w:r w:rsidR="00860DF5" w:rsidRPr="00A70450">
        <w:rPr>
          <w:lang w:val="es-ES_tradnl"/>
        </w:rPr>
        <w:t xml:space="preserve"> facilitación de cada uno de estos grupos por parte de miembros de la CdP16.</w:t>
      </w:r>
    </w:p>
    <w:p w14:paraId="338624C5" w14:textId="77777777" w:rsidR="0074081D" w:rsidRPr="00A70450" w:rsidRDefault="0074081D">
      <w:pPr>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744834" w:rsidRPr="00A70450" w14:paraId="06970923" w14:textId="77777777" w:rsidTr="00C00F64">
        <w:tc>
          <w:tcPr>
            <w:tcW w:w="450" w:type="dxa"/>
          </w:tcPr>
          <w:p w14:paraId="6B02F056" w14:textId="77777777" w:rsidR="00744834" w:rsidRPr="00A70450" w:rsidRDefault="00744834" w:rsidP="00C00F64">
            <w:pPr>
              <w:tabs>
                <w:tab w:val="left" w:pos="360"/>
              </w:tabs>
              <w:jc w:val="both"/>
              <w:rPr>
                <w:lang w:val="es-ES_tradnl"/>
              </w:rPr>
            </w:pPr>
            <w:r w:rsidRPr="00A70450">
              <w:rPr>
                <w:lang w:val="es-ES_tradnl"/>
              </w:rPr>
              <w:drawing>
                <wp:inline distT="0" distB="0" distL="0" distR="0" wp14:anchorId="6B463D2F" wp14:editId="00A61A21">
                  <wp:extent cx="336091" cy="301081"/>
                  <wp:effectExtent l="0" t="0" r="0" b="381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2F4D84FC" w14:textId="77777777" w:rsidR="00744834" w:rsidRPr="00A70450" w:rsidRDefault="00744834" w:rsidP="00744834">
            <w:pPr>
              <w:rPr>
                <w:b/>
                <w:sz w:val="20"/>
                <w:szCs w:val="20"/>
                <w:lang w:val="es-ES_tradnl"/>
              </w:rPr>
            </w:pPr>
            <w:r w:rsidRPr="00A70450">
              <w:rPr>
                <w:b/>
                <w:sz w:val="20"/>
                <w:szCs w:val="20"/>
                <w:lang w:val="es-ES_tradnl"/>
              </w:rPr>
              <w:t>Video de la sesión plenaria de grupos temáticos disponible en:</w:t>
            </w:r>
          </w:p>
          <w:p w14:paraId="3CAC3FDB" w14:textId="77777777" w:rsidR="00877FDD" w:rsidRPr="00A70450" w:rsidRDefault="008F4F95" w:rsidP="00877FDD">
            <w:pPr>
              <w:rPr>
                <w:rFonts w:ascii="Times" w:eastAsia="Times New Roman" w:hAnsi="Times" w:cs="Times New Roman"/>
                <w:sz w:val="20"/>
                <w:szCs w:val="20"/>
                <w:lang w:val="es-ES_tradnl"/>
              </w:rPr>
            </w:pPr>
            <w:hyperlink r:id="rId79" w:history="1">
              <w:r w:rsidR="00877FDD" w:rsidRPr="00A70450">
                <w:rPr>
                  <w:rFonts w:ascii="Times" w:eastAsia="Times New Roman" w:hAnsi="Times" w:cs="Times New Roman"/>
                  <w:color w:val="0000FF"/>
                  <w:sz w:val="20"/>
                  <w:szCs w:val="20"/>
                  <w:u w:val="single"/>
                  <w:lang w:val="es-ES_tradnl"/>
                </w:rPr>
                <w:t>http://andescdp.org/cdp16/grupos_tematicos/plenaria</w:t>
              </w:r>
            </w:hyperlink>
          </w:p>
          <w:p w14:paraId="6ACAF146" w14:textId="44DB620E" w:rsidR="00744834" w:rsidRPr="00A70450" w:rsidRDefault="00744834" w:rsidP="00744834">
            <w:pPr>
              <w:rPr>
                <w:rFonts w:eastAsia="Times New Roman" w:cs="Times New Roman"/>
                <w:b/>
                <w:sz w:val="20"/>
                <w:szCs w:val="20"/>
                <w:lang w:val="es-ES_tradnl"/>
              </w:rPr>
            </w:pPr>
          </w:p>
        </w:tc>
      </w:tr>
    </w:tbl>
    <w:p w14:paraId="14967493" w14:textId="77777777" w:rsidR="00744834" w:rsidRPr="00A70450" w:rsidRDefault="00744834">
      <w:pPr>
        <w:rPr>
          <w:b/>
          <w:color w:val="1F497D" w:themeColor="text2"/>
          <w:lang w:val="es-ES_tradnl"/>
        </w:rPr>
      </w:pPr>
    </w:p>
    <w:p w14:paraId="06073B74" w14:textId="14520500" w:rsidR="00B45A1D" w:rsidRPr="00A70450" w:rsidRDefault="00B45A1D" w:rsidP="00115AA6">
      <w:pPr>
        <w:jc w:val="both"/>
        <w:rPr>
          <w:b/>
          <w:color w:val="1F497D" w:themeColor="text2"/>
          <w:lang w:val="es-ES_tradnl"/>
        </w:rPr>
      </w:pPr>
      <w:r w:rsidRPr="00A70450">
        <w:rPr>
          <w:b/>
          <w:color w:val="1F497D" w:themeColor="text2"/>
          <w:lang w:val="es-ES_tradnl"/>
        </w:rPr>
        <w:t>6.1 Manejo Ecológico de Plagas</w:t>
      </w:r>
      <w:r w:rsidR="000A430A" w:rsidRPr="00A70450">
        <w:rPr>
          <w:b/>
          <w:color w:val="1F497D" w:themeColor="text2"/>
          <w:lang w:val="es-ES_tradnl"/>
        </w:rPr>
        <w:t xml:space="preserve"> y Polinizadores</w:t>
      </w:r>
    </w:p>
    <w:p w14:paraId="2E9135DD" w14:textId="77777777" w:rsidR="00D0749B" w:rsidRPr="00A70450" w:rsidRDefault="00D0749B" w:rsidP="00115AA6">
      <w:pPr>
        <w:jc w:val="both"/>
        <w:rPr>
          <w:b/>
          <w:color w:val="1F497D" w:themeColor="text2"/>
          <w:lang w:val="es-ES_tradnl"/>
        </w:rPr>
      </w:pPr>
    </w:p>
    <w:p w14:paraId="5753A83C" w14:textId="7969741E" w:rsidR="0052793B" w:rsidRPr="00A70450" w:rsidRDefault="00D03004" w:rsidP="00115AA6">
      <w:pPr>
        <w:jc w:val="both"/>
        <w:rPr>
          <w:i/>
          <w:color w:val="1F497D" w:themeColor="text2"/>
          <w:lang w:val="es-ES_tradnl"/>
        </w:rPr>
      </w:pPr>
      <w:r w:rsidRPr="00A70450">
        <w:rPr>
          <w:i/>
          <w:color w:val="1F497D" w:themeColor="text2"/>
          <w:lang w:val="es-ES_tradnl"/>
        </w:rPr>
        <w:t>Diego M.</w:t>
      </w:r>
      <w:r w:rsidR="000A0E3B" w:rsidRPr="00A70450">
        <w:rPr>
          <w:i/>
          <w:color w:val="1F497D" w:themeColor="text2"/>
          <w:lang w:val="es-ES_tradnl"/>
        </w:rPr>
        <w:t xml:space="preserve"> – Proyecto Amigo</w:t>
      </w:r>
    </w:p>
    <w:p w14:paraId="13C8F5C8" w14:textId="77777777" w:rsidR="00D03004" w:rsidRPr="00A70450" w:rsidRDefault="00D03004" w:rsidP="00115AA6">
      <w:pPr>
        <w:jc w:val="both"/>
        <w:rPr>
          <w:color w:val="1F497D" w:themeColor="text2"/>
          <w:lang w:val="es-ES_tradnl"/>
        </w:rPr>
      </w:pPr>
    </w:p>
    <w:p w14:paraId="022247BD" w14:textId="7A8D1281" w:rsidR="00D03004" w:rsidRPr="00A70450" w:rsidRDefault="00D03004" w:rsidP="00115AA6">
      <w:pPr>
        <w:jc w:val="both"/>
        <w:rPr>
          <w:lang w:val="es-ES_tradnl"/>
        </w:rPr>
      </w:pPr>
      <w:r w:rsidRPr="00A70450">
        <w:rPr>
          <w:lang w:val="es-ES_tradnl"/>
        </w:rPr>
        <w:t>Nuestro grupo inició con un nombre distinto, estamos intentando i</w:t>
      </w:r>
      <w:r w:rsidR="00825422" w:rsidRPr="00A70450">
        <w:rPr>
          <w:lang w:val="es-ES_tradnl"/>
        </w:rPr>
        <w:t>ncluir a los polinizadores, tomá</w:t>
      </w:r>
      <w:r w:rsidRPr="00A70450">
        <w:rPr>
          <w:lang w:val="es-ES_tradnl"/>
        </w:rPr>
        <w:t>ndo</w:t>
      </w:r>
      <w:r w:rsidR="00825422" w:rsidRPr="00A70450">
        <w:rPr>
          <w:lang w:val="es-ES_tradnl"/>
        </w:rPr>
        <w:t>lo</w:t>
      </w:r>
      <w:r w:rsidRPr="00A70450">
        <w:rPr>
          <w:lang w:val="es-ES_tradnl"/>
        </w:rPr>
        <w:t xml:space="preserve"> como grupo paraguas para mencionar su efecto benéfico en el control de las plagas. </w:t>
      </w:r>
    </w:p>
    <w:p w14:paraId="7E2E66AE" w14:textId="77777777" w:rsidR="00BA658C" w:rsidRPr="00A70450" w:rsidRDefault="00BA658C" w:rsidP="00115AA6">
      <w:pPr>
        <w:jc w:val="both"/>
        <w:rPr>
          <w:lang w:val="es-ES_tradnl"/>
        </w:rPr>
      </w:pPr>
    </w:p>
    <w:p w14:paraId="5526101B" w14:textId="0BC8A790" w:rsidR="00BA658C" w:rsidRPr="00A70450" w:rsidRDefault="00BA658C" w:rsidP="00115AA6">
      <w:pPr>
        <w:jc w:val="both"/>
        <w:rPr>
          <w:lang w:val="es-ES_tradnl"/>
        </w:rPr>
      </w:pPr>
      <w:r w:rsidRPr="00A70450">
        <w:rPr>
          <w:lang w:val="es-ES_tradnl"/>
        </w:rPr>
        <w:t xml:space="preserve">Hemos analizado algunos puntos en común que tenemos entre los proyectos que estamos trabajando </w:t>
      </w:r>
      <w:r w:rsidR="004F1C73" w:rsidRPr="00A70450">
        <w:rPr>
          <w:lang w:val="es-ES_tradnl"/>
        </w:rPr>
        <w:t xml:space="preserve">en plagas. Perdón si hay algún proyecto que no está incluido aquí pero </w:t>
      </w:r>
      <w:r w:rsidR="00732105" w:rsidRPr="00A70450">
        <w:rPr>
          <w:lang w:val="es-ES_tradnl"/>
        </w:rPr>
        <w:t>lo pusimos brevemente por las experiencias que pudimos ver de algunos proyecto. Luego veremos una síntesis de los contenidos de la discusión y de las herramientas que tratamos y luego veremos las acciones futuras para nuestro Grupo Temático.</w:t>
      </w:r>
    </w:p>
    <w:p w14:paraId="6637F422" w14:textId="77777777" w:rsidR="00331679" w:rsidRPr="00A70450" w:rsidRDefault="00331679" w:rsidP="00115AA6">
      <w:pPr>
        <w:jc w:val="both"/>
        <w:rPr>
          <w:lang w:val="es-ES_tradnl"/>
        </w:rPr>
      </w:pPr>
    </w:p>
    <w:p w14:paraId="3F3DC4E3" w14:textId="3B33B60E" w:rsidR="00A70DD7" w:rsidRPr="00A70450" w:rsidRDefault="00A70DD7" w:rsidP="00115AA6">
      <w:pPr>
        <w:jc w:val="both"/>
        <w:rPr>
          <w:lang w:val="es-ES_tradnl"/>
        </w:rPr>
      </w:pPr>
      <w:r w:rsidRPr="00A70450">
        <w:rPr>
          <w:lang w:val="es-ES_tradnl"/>
        </w:rPr>
        <w:t>En relación al primer tema:</w:t>
      </w:r>
    </w:p>
    <w:p w14:paraId="74B76893" w14:textId="77777777" w:rsidR="00A70DD7" w:rsidRPr="00A70450" w:rsidRDefault="00A70DD7" w:rsidP="00115AA6">
      <w:pPr>
        <w:jc w:val="both"/>
        <w:rPr>
          <w:lang w:val="es-ES_tradnl"/>
        </w:rPr>
      </w:pPr>
    </w:p>
    <w:p w14:paraId="0B9DBB95" w14:textId="1C49CF47" w:rsidR="00331679" w:rsidRPr="00A70450" w:rsidRDefault="000A430A" w:rsidP="00F32050">
      <w:pPr>
        <w:jc w:val="center"/>
        <w:rPr>
          <w:lang w:val="es-ES_tradnl"/>
        </w:rPr>
      </w:pPr>
      <w:r w:rsidRPr="00A70450">
        <w:rPr>
          <w:lang w:val="es-ES_tradnl"/>
        </w:rPr>
        <w:drawing>
          <wp:inline distT="0" distB="0" distL="0" distR="0" wp14:anchorId="56A1A2B2" wp14:editId="34999735">
            <wp:extent cx="5032703" cy="2230493"/>
            <wp:effectExtent l="0" t="0" r="0" b="508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7.26.16 PM.png"/>
                    <pic:cNvPicPr/>
                  </pic:nvPicPr>
                  <pic:blipFill>
                    <a:blip r:embed="rId80">
                      <a:extLst>
                        <a:ext uri="{28A0092B-C50C-407E-A947-70E740481C1C}">
                          <a14:useLocalDpi xmlns:a14="http://schemas.microsoft.com/office/drawing/2010/main" val="0"/>
                        </a:ext>
                      </a:extLst>
                    </a:blip>
                    <a:stretch>
                      <a:fillRect/>
                    </a:stretch>
                  </pic:blipFill>
                  <pic:spPr>
                    <a:xfrm>
                      <a:off x="0" y="0"/>
                      <a:ext cx="5032703" cy="2230493"/>
                    </a:xfrm>
                    <a:prstGeom prst="rect">
                      <a:avLst/>
                    </a:prstGeom>
                  </pic:spPr>
                </pic:pic>
              </a:graphicData>
            </a:graphic>
          </wp:inline>
        </w:drawing>
      </w:r>
    </w:p>
    <w:p w14:paraId="3F69E75B" w14:textId="77777777" w:rsidR="0052793B" w:rsidRPr="00A70450" w:rsidRDefault="0052793B" w:rsidP="00115AA6">
      <w:pPr>
        <w:jc w:val="both"/>
        <w:rPr>
          <w:b/>
          <w:color w:val="1F497D" w:themeColor="text2"/>
          <w:lang w:val="es-ES_tradnl"/>
        </w:rPr>
      </w:pPr>
    </w:p>
    <w:p w14:paraId="674E6BB0" w14:textId="15F17207" w:rsidR="002C0A3F" w:rsidRPr="00A70450" w:rsidRDefault="002C0A3F" w:rsidP="00115AA6">
      <w:pPr>
        <w:jc w:val="both"/>
        <w:rPr>
          <w:i/>
          <w:color w:val="1F497D" w:themeColor="text2"/>
          <w:lang w:val="es-ES_tradnl"/>
        </w:rPr>
      </w:pPr>
      <w:r w:rsidRPr="00A70450">
        <w:rPr>
          <w:i/>
          <w:color w:val="1F497D" w:themeColor="text2"/>
          <w:lang w:val="es-ES_tradnl"/>
        </w:rPr>
        <w:t>Tathiana C.</w:t>
      </w:r>
    </w:p>
    <w:p w14:paraId="2CCA3653" w14:textId="127C2255" w:rsidR="000A430A" w:rsidRPr="00A70450" w:rsidRDefault="000A430A" w:rsidP="00115AA6">
      <w:pPr>
        <w:jc w:val="both"/>
        <w:rPr>
          <w:lang w:val="es-ES_tradnl"/>
        </w:rPr>
      </w:pPr>
    </w:p>
    <w:p w14:paraId="6AB03A5A" w14:textId="77C45EC9" w:rsidR="002C0A3F" w:rsidRPr="00A70450" w:rsidRDefault="002C0A3F" w:rsidP="00115AA6">
      <w:pPr>
        <w:jc w:val="both"/>
        <w:rPr>
          <w:lang w:val="es-ES_tradnl"/>
        </w:rPr>
      </w:pPr>
      <w:r w:rsidRPr="00A70450">
        <w:rPr>
          <w:lang w:val="es-ES_tradnl"/>
        </w:rPr>
        <w:lastRenderedPageBreak/>
        <w:t>Revisamos el trabajo realizado sobre la TdC y constatamos elementos recurrentes sobre las necesidades y acciones, pero a su vez las dificultades ligadas a salud y a efectos de pesticidas en medioambiente y en la salud de lxs agricultores.</w:t>
      </w:r>
      <w:r w:rsidR="003609F3" w:rsidRPr="00A70450">
        <w:rPr>
          <w:lang w:val="es-ES_tradnl"/>
        </w:rPr>
        <w:t xml:space="preserve"> También se menciona el efecto sobre los insectos no objetivo. Utilizando la herramienta Mural nos reunimos por pequeños grupos y compartimos las experiencias de lo que cada grupo sentía que se tenía que incluir en la teoría de cambio. Hicimos una votación para </w:t>
      </w:r>
      <w:r w:rsidR="000148F2" w:rsidRPr="00A70450">
        <w:rPr>
          <w:lang w:val="es-ES_tradnl"/>
        </w:rPr>
        <w:t>priorizar las ideas. Algo que se evidenció mucho en los grupos fue la necesidad de integrar los efectos benéficos. Habría que priorizar la capacitación sobre los insectos porque no sólo un conocimiento científico taxonómico, pero también conocimiento tradicional y empíric</w:t>
      </w:r>
      <w:r w:rsidR="00075D5E" w:rsidRPr="00A70450">
        <w:rPr>
          <w:lang w:val="es-ES_tradnl"/>
        </w:rPr>
        <w:t>o de lo que se hace en el campo y m</w:t>
      </w:r>
      <w:r w:rsidR="000148F2" w:rsidRPr="00A70450">
        <w:rPr>
          <w:lang w:val="es-ES_tradnl"/>
        </w:rPr>
        <w:t xml:space="preserve">uchas iniciativas de trabajar </w:t>
      </w:r>
      <w:r w:rsidR="00075D5E" w:rsidRPr="00A70450">
        <w:rPr>
          <w:lang w:val="es-ES_tradnl"/>
        </w:rPr>
        <w:t>.</w:t>
      </w:r>
    </w:p>
    <w:p w14:paraId="4F4B87F6" w14:textId="77777777" w:rsidR="000148F2" w:rsidRPr="00A70450" w:rsidRDefault="000148F2" w:rsidP="00115AA6">
      <w:pPr>
        <w:jc w:val="both"/>
        <w:rPr>
          <w:lang w:val="es-ES_tradnl"/>
        </w:rPr>
      </w:pPr>
    </w:p>
    <w:p w14:paraId="05BB774D" w14:textId="048E91CD" w:rsidR="002C0A3F" w:rsidRPr="00A70450" w:rsidRDefault="00075D5E" w:rsidP="00075D5E">
      <w:pPr>
        <w:jc w:val="center"/>
        <w:rPr>
          <w:lang w:val="es-ES_tradnl"/>
        </w:rPr>
      </w:pPr>
      <w:r w:rsidRPr="00A70450">
        <w:rPr>
          <w:lang w:val="es-ES_tradnl"/>
        </w:rPr>
        <w:drawing>
          <wp:inline distT="0" distB="0" distL="0" distR="0" wp14:anchorId="40312BE2" wp14:editId="437542C0">
            <wp:extent cx="5612130" cy="3076575"/>
            <wp:effectExtent l="0" t="0" r="127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7.28.33 PM.png"/>
                    <pic:cNvPicPr/>
                  </pic:nvPicPr>
                  <pic:blipFill>
                    <a:blip r:embed="rId81">
                      <a:extLst>
                        <a:ext uri="{BEBA8EAE-BF5A-486C-A8C5-ECC9F3942E4B}">
                          <a14:imgProps xmlns:a14="http://schemas.microsoft.com/office/drawing/2010/main">
                            <a14:imgLayer r:embed="rId82">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3076575"/>
                    </a:xfrm>
                    <a:prstGeom prst="rect">
                      <a:avLst/>
                    </a:prstGeom>
                  </pic:spPr>
                </pic:pic>
              </a:graphicData>
            </a:graphic>
          </wp:inline>
        </w:drawing>
      </w:r>
    </w:p>
    <w:p w14:paraId="6F3D9ACD" w14:textId="77777777" w:rsidR="00075D5E" w:rsidRPr="00A70450" w:rsidRDefault="00075D5E" w:rsidP="00115AA6">
      <w:pPr>
        <w:jc w:val="both"/>
        <w:rPr>
          <w:b/>
          <w:lang w:val="es-ES_tradnl"/>
        </w:rPr>
      </w:pPr>
    </w:p>
    <w:p w14:paraId="0E8B254B" w14:textId="4117475D" w:rsidR="00075D5E" w:rsidRPr="00A70450" w:rsidRDefault="00075D5E" w:rsidP="00115AA6">
      <w:pPr>
        <w:jc w:val="both"/>
        <w:rPr>
          <w:i/>
          <w:color w:val="1F497D" w:themeColor="text2"/>
          <w:lang w:val="es-ES_tradnl"/>
        </w:rPr>
      </w:pPr>
      <w:r w:rsidRPr="00A70450">
        <w:rPr>
          <w:i/>
          <w:color w:val="1F497D" w:themeColor="text2"/>
          <w:lang w:val="es-ES_tradnl"/>
        </w:rPr>
        <w:t>Olivier D.</w:t>
      </w:r>
    </w:p>
    <w:p w14:paraId="0B226206" w14:textId="77777777" w:rsidR="00075D5E" w:rsidRPr="00A70450" w:rsidRDefault="00075D5E" w:rsidP="00115AA6">
      <w:pPr>
        <w:jc w:val="both"/>
        <w:rPr>
          <w:b/>
          <w:lang w:val="es-ES_tradnl"/>
        </w:rPr>
      </w:pPr>
    </w:p>
    <w:p w14:paraId="69C66256" w14:textId="77777777" w:rsidR="00476FC0" w:rsidRPr="00A70450" w:rsidRDefault="00075D5E" w:rsidP="00115AA6">
      <w:pPr>
        <w:jc w:val="both"/>
        <w:rPr>
          <w:lang w:val="es-ES_tradnl"/>
        </w:rPr>
      </w:pPr>
      <w:r w:rsidRPr="00A70450">
        <w:rPr>
          <w:lang w:val="es-ES_tradnl"/>
        </w:rPr>
        <w:t>Este nuevo enfoque de MIPP (doble “P” por los polinizadores) es muy interesante para los proyectos.</w:t>
      </w:r>
      <w:r w:rsidR="00460FA8" w:rsidRPr="00A70450">
        <w:rPr>
          <w:lang w:val="es-ES_tradnl"/>
        </w:rPr>
        <w:t xml:space="preserve"> </w:t>
      </w:r>
      <w:r w:rsidR="00685895" w:rsidRPr="00A70450">
        <w:rPr>
          <w:lang w:val="es-ES_tradnl"/>
        </w:rPr>
        <w:t xml:space="preserve">Lo que es central en este tema es el uso de los pesticidas porque afectan a ambos, también a los benéficos. </w:t>
      </w:r>
      <w:r w:rsidR="00476FC0" w:rsidRPr="00A70450">
        <w:rPr>
          <w:lang w:val="es-ES_tradnl"/>
        </w:rPr>
        <w:t>El poder trabajar a nivel regional gracias al proyecto que Quintin les presentó en los seminarios, fue algo súper importante de poder compartir experiencias conjuntamente y ver cómo el enfoque local explica unos patrones más generales. Pienso que muchos de los compañeros quieren seguir con esta iniciativa y queremos ver si podemos seguir con esto.</w:t>
      </w:r>
    </w:p>
    <w:p w14:paraId="6ACD61AC" w14:textId="77777777" w:rsidR="00476FC0" w:rsidRPr="00A70450" w:rsidRDefault="00476FC0" w:rsidP="00115AA6">
      <w:pPr>
        <w:jc w:val="both"/>
        <w:rPr>
          <w:lang w:val="es-ES_tradnl"/>
        </w:rPr>
      </w:pPr>
    </w:p>
    <w:p w14:paraId="32E10E12" w14:textId="77777777" w:rsidR="00476FC0" w:rsidRPr="00A70450" w:rsidRDefault="00476FC0" w:rsidP="00115AA6">
      <w:pPr>
        <w:jc w:val="both"/>
        <w:rPr>
          <w:lang w:val="es-ES_tradnl"/>
        </w:rPr>
      </w:pPr>
      <w:r w:rsidRPr="00A70450">
        <w:rPr>
          <w:lang w:val="es-ES_tradnl"/>
        </w:rPr>
        <w:t>El segundo enfoque es la cooperación entre proyectos. Necesitamos más capacitaciones sobre insectos y otro tipo de plagas. Hemos seguido trabajando con la aplicación I-Naturalist. Tenemos más de 600 insectos sólo en Ecuador, mucha gente que se conecta a la Red. Queremos seguir ampliando la Red.</w:t>
      </w:r>
    </w:p>
    <w:p w14:paraId="47FB32C9" w14:textId="77777777" w:rsidR="00476FC0" w:rsidRPr="00A70450" w:rsidRDefault="00476FC0" w:rsidP="00115AA6">
      <w:pPr>
        <w:jc w:val="both"/>
        <w:rPr>
          <w:lang w:val="es-ES_tradnl"/>
        </w:rPr>
      </w:pPr>
    </w:p>
    <w:p w14:paraId="29689E8A" w14:textId="6B4F4D7A" w:rsidR="00075D5E" w:rsidRPr="00A70450" w:rsidRDefault="00476FC0" w:rsidP="00115AA6">
      <w:pPr>
        <w:jc w:val="both"/>
        <w:rPr>
          <w:lang w:val="es-ES_tradnl"/>
        </w:rPr>
      </w:pPr>
      <w:r w:rsidRPr="00A70450">
        <w:rPr>
          <w:lang w:val="es-ES_tradnl"/>
        </w:rPr>
        <w:t>Queremos trabajar en el manejo colaborativo</w:t>
      </w:r>
      <w:r w:rsidR="007A66A2" w:rsidRPr="00A70450">
        <w:rPr>
          <w:lang w:val="es-ES_tradnl"/>
        </w:rPr>
        <w:t xml:space="preserve"> de la lucha contra las plagas. Lo más importante es el hecho que tenemos con el paisaje que ser muy coordi</w:t>
      </w:r>
      <w:r w:rsidR="00151FBE" w:rsidRPr="00A70450">
        <w:rPr>
          <w:lang w:val="es-ES_tradnl"/>
        </w:rPr>
        <w:t xml:space="preserve">nados para </w:t>
      </w:r>
      <w:r w:rsidR="00151FBE" w:rsidRPr="00A70450">
        <w:rPr>
          <w:lang w:val="es-ES_tradnl"/>
        </w:rPr>
        <w:lastRenderedPageBreak/>
        <w:t>combatir las plagas, especialmente en el uso de químicos y hay mucha literatura sobre el hecho de no coordinar afecta a polinizadores de otros campesinos. Tenemos que seguir con desarrollo de biopesticidas, que nos falta trabajar.</w:t>
      </w:r>
    </w:p>
    <w:p w14:paraId="325B155D" w14:textId="77777777" w:rsidR="00151FBE" w:rsidRPr="00A70450" w:rsidRDefault="00151FBE" w:rsidP="00115AA6">
      <w:pPr>
        <w:jc w:val="both"/>
        <w:rPr>
          <w:lang w:val="es-ES_tradnl"/>
        </w:rPr>
      </w:pPr>
    </w:p>
    <w:p w14:paraId="5C5C201A" w14:textId="60C04F4B" w:rsidR="00151FBE" w:rsidRPr="00A70450" w:rsidRDefault="00151FBE" w:rsidP="00115AA6">
      <w:pPr>
        <w:jc w:val="both"/>
        <w:rPr>
          <w:lang w:val="es-ES_tradnl"/>
        </w:rPr>
      </w:pPr>
      <w:r w:rsidRPr="00A70450">
        <w:rPr>
          <w:lang w:val="es-ES_tradnl"/>
        </w:rPr>
        <w:t xml:space="preserve">En los planes está seguir con los webinarios. Hemos iniciado webinars transcontinentales con África con Claire y nos gustó </w:t>
      </w:r>
      <w:r w:rsidR="00A23DF0" w:rsidRPr="00A70450">
        <w:rPr>
          <w:lang w:val="es-ES_tradnl"/>
        </w:rPr>
        <w:t>mucho la primera presentación de lxs compañeros, tenemos dos más organizaciones por Claire pero quisiéramos seguir para continuar con el intercambio con África para nutrir la reflexión en los Andes.</w:t>
      </w:r>
    </w:p>
    <w:p w14:paraId="60E9E2DD" w14:textId="6ABC0671" w:rsidR="00001367" w:rsidRPr="00A70450" w:rsidRDefault="002C0A3F" w:rsidP="00A23DF0">
      <w:pPr>
        <w:jc w:val="both"/>
        <w:rPr>
          <w:lang w:val="es-ES_tradnl"/>
        </w:rPr>
      </w:pPr>
      <w:r w:rsidRPr="00A70450">
        <w:rPr>
          <w:lang w:val="es-ES_tradnl"/>
        </w:rPr>
        <w:t xml:space="preserve"> </w:t>
      </w:r>
    </w:p>
    <w:p w14:paraId="6492D662" w14:textId="77777777" w:rsidR="000A430A" w:rsidRPr="00A70450" w:rsidRDefault="000A430A" w:rsidP="00115AA6">
      <w:pPr>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52793B" w:rsidRPr="00A70450" w14:paraId="4530F793" w14:textId="77777777" w:rsidTr="0052793B">
        <w:tc>
          <w:tcPr>
            <w:tcW w:w="450" w:type="dxa"/>
          </w:tcPr>
          <w:p w14:paraId="5F645D1C" w14:textId="77777777" w:rsidR="0052793B" w:rsidRPr="00A70450" w:rsidRDefault="0052793B" w:rsidP="0052793B">
            <w:pPr>
              <w:tabs>
                <w:tab w:val="left" w:pos="360"/>
              </w:tabs>
              <w:jc w:val="both"/>
              <w:rPr>
                <w:lang w:val="es-ES_tradnl"/>
              </w:rPr>
            </w:pPr>
            <w:r w:rsidRPr="00A70450">
              <w:rPr>
                <w:lang w:val="es-ES_tradnl"/>
              </w:rPr>
              <w:drawing>
                <wp:inline distT="0" distB="0" distL="0" distR="0" wp14:anchorId="0296AADB" wp14:editId="69254EF9">
                  <wp:extent cx="336091" cy="301081"/>
                  <wp:effectExtent l="0" t="0" r="0" b="381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371A9930" w14:textId="77777777" w:rsidR="0052793B" w:rsidRPr="00A70450" w:rsidRDefault="0052793B" w:rsidP="0052793B">
            <w:pPr>
              <w:rPr>
                <w:b/>
                <w:sz w:val="20"/>
                <w:szCs w:val="20"/>
                <w:lang w:val="es-ES_tradnl"/>
              </w:rPr>
            </w:pPr>
            <w:r w:rsidRPr="00A70450">
              <w:rPr>
                <w:b/>
                <w:sz w:val="20"/>
                <w:szCs w:val="20"/>
                <w:lang w:val="es-ES_tradnl"/>
              </w:rPr>
              <w:t>Video de la sesión y documentos generados durante la misma disponibles en:</w:t>
            </w:r>
          </w:p>
          <w:p w14:paraId="298A57C8" w14:textId="77777777" w:rsidR="00F01686" w:rsidRPr="00A70450" w:rsidRDefault="008F4F95" w:rsidP="00F01686">
            <w:pPr>
              <w:rPr>
                <w:rFonts w:ascii="Times" w:eastAsia="Times New Roman" w:hAnsi="Times" w:cs="Times New Roman"/>
                <w:sz w:val="20"/>
                <w:szCs w:val="20"/>
                <w:lang w:val="es-ES_tradnl"/>
              </w:rPr>
            </w:pPr>
            <w:hyperlink r:id="rId83" w:history="1">
              <w:r w:rsidR="00F01686" w:rsidRPr="00A70450">
                <w:rPr>
                  <w:rFonts w:ascii="Times" w:eastAsia="Times New Roman" w:hAnsi="Times" w:cs="Times New Roman"/>
                  <w:color w:val="0000FF"/>
                  <w:sz w:val="20"/>
                  <w:szCs w:val="20"/>
                  <w:u w:val="single"/>
                  <w:lang w:val="es-ES_tradnl"/>
                </w:rPr>
                <w:t>http://andescdp.org/cdp16/grupos_tematicos/manejo_ecologico_plagas_enfermedades</w:t>
              </w:r>
            </w:hyperlink>
          </w:p>
          <w:p w14:paraId="5A45DCB5" w14:textId="578A9E45" w:rsidR="00877FDD" w:rsidRPr="00A70450" w:rsidRDefault="00877FDD" w:rsidP="0052793B">
            <w:pPr>
              <w:rPr>
                <w:rFonts w:eastAsia="Times New Roman" w:cs="Times New Roman"/>
                <w:b/>
                <w:sz w:val="20"/>
                <w:szCs w:val="20"/>
                <w:lang w:val="es-ES_tradnl"/>
              </w:rPr>
            </w:pPr>
          </w:p>
        </w:tc>
      </w:tr>
    </w:tbl>
    <w:p w14:paraId="7BAA1BAC" w14:textId="77777777" w:rsidR="00F22509" w:rsidRPr="00A70450" w:rsidRDefault="00F22509" w:rsidP="00115AA6">
      <w:pPr>
        <w:jc w:val="both"/>
        <w:rPr>
          <w:b/>
          <w:color w:val="1F497D" w:themeColor="text2"/>
          <w:lang w:val="es-ES_tradnl"/>
        </w:rPr>
      </w:pPr>
    </w:p>
    <w:p w14:paraId="08E0859E" w14:textId="77777777" w:rsidR="007A66A2" w:rsidRPr="00A70450" w:rsidRDefault="007A66A2" w:rsidP="00115AA6">
      <w:pPr>
        <w:jc w:val="both"/>
        <w:rPr>
          <w:b/>
          <w:color w:val="1F497D" w:themeColor="text2"/>
          <w:lang w:val="es-ES_tradnl"/>
        </w:rPr>
      </w:pPr>
    </w:p>
    <w:p w14:paraId="5E809181" w14:textId="730F82AF" w:rsidR="00B45A1D" w:rsidRPr="00A70450" w:rsidRDefault="00B45A1D" w:rsidP="00115AA6">
      <w:pPr>
        <w:jc w:val="both"/>
        <w:rPr>
          <w:b/>
          <w:color w:val="1F497D" w:themeColor="text2"/>
          <w:lang w:val="es-ES_tradnl"/>
        </w:rPr>
      </w:pPr>
      <w:r w:rsidRPr="00A70450">
        <w:rPr>
          <w:b/>
          <w:color w:val="1F497D" w:themeColor="text2"/>
          <w:lang w:val="es-ES_tradnl"/>
        </w:rPr>
        <w:t>6.2 Semillas y Agrobiodiversidad</w:t>
      </w:r>
    </w:p>
    <w:p w14:paraId="19CA140E" w14:textId="77777777" w:rsidR="00D0749B" w:rsidRPr="00A70450" w:rsidRDefault="00D0749B" w:rsidP="00115AA6">
      <w:pPr>
        <w:jc w:val="both"/>
        <w:rPr>
          <w:b/>
          <w:color w:val="1F497D" w:themeColor="text2"/>
          <w:lang w:val="es-ES_tradnl"/>
        </w:rPr>
      </w:pPr>
    </w:p>
    <w:p w14:paraId="0FB5A59D" w14:textId="469F3D32" w:rsidR="00027E0F" w:rsidRPr="00A70450" w:rsidRDefault="00027E0F" w:rsidP="00115AA6">
      <w:pPr>
        <w:jc w:val="both"/>
        <w:rPr>
          <w:i/>
          <w:color w:val="1F497D" w:themeColor="text2"/>
          <w:lang w:val="es-ES_tradnl"/>
        </w:rPr>
      </w:pPr>
      <w:r w:rsidRPr="00A70450">
        <w:rPr>
          <w:i/>
          <w:color w:val="1F497D" w:themeColor="text2"/>
          <w:lang w:val="es-ES_tradnl"/>
        </w:rPr>
        <w:t>Israel N.</w:t>
      </w:r>
    </w:p>
    <w:p w14:paraId="71CAE4BA" w14:textId="77777777" w:rsidR="00027E0F" w:rsidRPr="00A70450" w:rsidRDefault="00027E0F" w:rsidP="00115AA6">
      <w:pPr>
        <w:jc w:val="both"/>
        <w:rPr>
          <w:b/>
          <w:color w:val="1F497D" w:themeColor="text2"/>
          <w:lang w:val="es-ES_tradnl"/>
        </w:rPr>
      </w:pPr>
    </w:p>
    <w:p w14:paraId="5639574D" w14:textId="19C2D9F9" w:rsidR="00C00F64" w:rsidRPr="00A70450" w:rsidRDefault="00C00F64" w:rsidP="00115AA6">
      <w:pPr>
        <w:jc w:val="both"/>
        <w:rPr>
          <w:lang w:val="es-ES_tradnl"/>
        </w:rPr>
      </w:pPr>
      <w:r w:rsidRPr="00A70450">
        <w:rPr>
          <w:lang w:val="es-ES_tradnl"/>
        </w:rPr>
        <w:t>Conversamos sobre actividades que teníamos planificadas o en las que veníamos pensando</w:t>
      </w:r>
      <w:r w:rsidR="0079403C" w:rsidRPr="00A70450">
        <w:rPr>
          <w:lang w:val="es-ES_tradnl"/>
        </w:rPr>
        <w:t xml:space="preserve">, </w:t>
      </w:r>
      <w:r w:rsidRPr="00A70450">
        <w:rPr>
          <w:lang w:val="es-ES_tradnl"/>
        </w:rPr>
        <w:t xml:space="preserve">aprovechamos la participación de </w:t>
      </w:r>
      <w:r w:rsidR="0079403C" w:rsidRPr="00A70450">
        <w:rPr>
          <w:lang w:val="es-ES_tradnl"/>
        </w:rPr>
        <w:t xml:space="preserve">gente que tiene experiencia en grupos temáticos más fortalecidos. </w:t>
      </w:r>
      <w:r w:rsidRPr="00A70450">
        <w:rPr>
          <w:lang w:val="es-ES_tradnl"/>
        </w:rPr>
        <w:t>Hicimos una agenda de seis puntos para esta reunión:</w:t>
      </w:r>
    </w:p>
    <w:p w14:paraId="0710942A" w14:textId="77777777" w:rsidR="00C00F64" w:rsidRPr="00A70450" w:rsidRDefault="00C00F64" w:rsidP="00115AA6">
      <w:pPr>
        <w:jc w:val="both"/>
        <w:rPr>
          <w:lang w:val="es-ES_tradnl"/>
        </w:rPr>
      </w:pPr>
    </w:p>
    <w:p w14:paraId="301D1429" w14:textId="6A53DAE2" w:rsidR="00C00F64" w:rsidRPr="00A70450" w:rsidRDefault="00C00F64" w:rsidP="00407975">
      <w:pPr>
        <w:pStyle w:val="Prrafodelista"/>
        <w:numPr>
          <w:ilvl w:val="0"/>
          <w:numId w:val="12"/>
        </w:numPr>
        <w:jc w:val="both"/>
        <w:rPr>
          <w:lang w:val="es-ES_tradnl"/>
        </w:rPr>
      </w:pPr>
      <w:r w:rsidRPr="00A70450">
        <w:rPr>
          <w:lang w:val="es-ES_tradnl"/>
        </w:rPr>
        <w:t>Posibilidad de tener una r</w:t>
      </w:r>
      <w:r w:rsidR="0079403C" w:rsidRPr="00A70450">
        <w:rPr>
          <w:lang w:val="es-ES_tradnl"/>
        </w:rPr>
        <w:t xml:space="preserve">eunión de semillas y escuelas que propusimos para este año. </w:t>
      </w:r>
    </w:p>
    <w:p w14:paraId="0F66684C" w14:textId="77777777" w:rsidR="00C00F64" w:rsidRPr="00A70450" w:rsidRDefault="0079403C" w:rsidP="00407975">
      <w:pPr>
        <w:pStyle w:val="Prrafodelista"/>
        <w:numPr>
          <w:ilvl w:val="0"/>
          <w:numId w:val="12"/>
        </w:numPr>
        <w:jc w:val="both"/>
        <w:rPr>
          <w:lang w:val="es-ES_tradnl"/>
        </w:rPr>
      </w:pPr>
      <w:r w:rsidRPr="00A70450">
        <w:rPr>
          <w:lang w:val="es-ES_tradnl"/>
        </w:rPr>
        <w:t xml:space="preserve">Reunión internacional sobre semillas. </w:t>
      </w:r>
    </w:p>
    <w:p w14:paraId="3D9743C1" w14:textId="43CC4741" w:rsidR="00C00F64" w:rsidRPr="00A70450" w:rsidRDefault="00C00F64" w:rsidP="00407975">
      <w:pPr>
        <w:pStyle w:val="Prrafodelista"/>
        <w:numPr>
          <w:ilvl w:val="0"/>
          <w:numId w:val="12"/>
        </w:numPr>
        <w:jc w:val="both"/>
        <w:rPr>
          <w:lang w:val="es-ES_tradnl"/>
        </w:rPr>
      </w:pPr>
      <w:r w:rsidRPr="00A70450">
        <w:rPr>
          <w:lang w:val="es-ES_tradnl"/>
        </w:rPr>
        <w:t>Cuál es r</w:t>
      </w:r>
      <w:r w:rsidR="0079403C" w:rsidRPr="00A70450">
        <w:rPr>
          <w:lang w:val="es-ES_tradnl"/>
        </w:rPr>
        <w:t xml:space="preserve">ol de los sistemas de semillas en </w:t>
      </w:r>
      <w:r w:rsidRPr="00A70450">
        <w:rPr>
          <w:lang w:val="es-ES_tradnl"/>
        </w:rPr>
        <w:t>diferentes cultivos en la pandema</w:t>
      </w:r>
      <w:r w:rsidR="0079403C" w:rsidRPr="00A70450">
        <w:rPr>
          <w:lang w:val="es-ES_tradnl"/>
        </w:rPr>
        <w:t xml:space="preserve"> de corona-virus.</w:t>
      </w:r>
    </w:p>
    <w:p w14:paraId="4AF66CF3" w14:textId="1A10B0DD" w:rsidR="00C00F64" w:rsidRPr="00A70450" w:rsidRDefault="00C00F64" w:rsidP="00407975">
      <w:pPr>
        <w:pStyle w:val="Prrafodelista"/>
        <w:numPr>
          <w:ilvl w:val="0"/>
          <w:numId w:val="12"/>
        </w:numPr>
        <w:jc w:val="both"/>
        <w:rPr>
          <w:lang w:val="es-ES_tradnl"/>
        </w:rPr>
      </w:pPr>
      <w:r w:rsidRPr="00A70450">
        <w:rPr>
          <w:lang w:val="es-ES_tradnl"/>
        </w:rPr>
        <w:t>Promoción de la diversidad de semillas (no alcanzamos a tratar)</w:t>
      </w:r>
    </w:p>
    <w:p w14:paraId="4F74229A" w14:textId="687D09D9" w:rsidR="00C00F64" w:rsidRPr="00A70450" w:rsidRDefault="00C00F64" w:rsidP="00407975">
      <w:pPr>
        <w:pStyle w:val="Prrafodelista"/>
        <w:numPr>
          <w:ilvl w:val="0"/>
          <w:numId w:val="12"/>
        </w:numPr>
        <w:jc w:val="both"/>
        <w:rPr>
          <w:lang w:val="es-ES_tradnl"/>
        </w:rPr>
      </w:pPr>
      <w:r w:rsidRPr="00A70450">
        <w:rPr>
          <w:lang w:val="es-ES_tradnl"/>
        </w:rPr>
        <w:t>Calidad de semilla (no alcanzamos a tratar).</w:t>
      </w:r>
    </w:p>
    <w:p w14:paraId="7572D49D" w14:textId="72B0BB29" w:rsidR="0030675F" w:rsidRPr="00A70450" w:rsidRDefault="00C00F64" w:rsidP="00407975">
      <w:pPr>
        <w:pStyle w:val="Prrafodelista"/>
        <w:numPr>
          <w:ilvl w:val="0"/>
          <w:numId w:val="12"/>
        </w:numPr>
        <w:jc w:val="both"/>
        <w:rPr>
          <w:lang w:val="es-ES_tradnl"/>
        </w:rPr>
      </w:pPr>
      <w:r w:rsidRPr="00A70450">
        <w:rPr>
          <w:lang w:val="es-ES_tradnl"/>
        </w:rPr>
        <w:t>Teoría de Cambio,</w:t>
      </w:r>
      <w:r w:rsidR="0079403C" w:rsidRPr="00A70450">
        <w:rPr>
          <w:lang w:val="es-ES_tradnl"/>
        </w:rPr>
        <w:t xml:space="preserve"> brevemente </w:t>
      </w:r>
      <w:r w:rsidRPr="00A70450">
        <w:rPr>
          <w:lang w:val="es-ES_tradnl"/>
        </w:rPr>
        <w:t xml:space="preserve">la </w:t>
      </w:r>
      <w:r w:rsidR="0079403C" w:rsidRPr="00A70450">
        <w:rPr>
          <w:lang w:val="es-ES_tradnl"/>
        </w:rPr>
        <w:t xml:space="preserve">tratamos. </w:t>
      </w:r>
      <w:r w:rsidR="00883002" w:rsidRPr="00A70450">
        <w:rPr>
          <w:lang w:val="es-ES_tradnl"/>
        </w:rPr>
        <w:t>Hace falta bastante trabajo.</w:t>
      </w:r>
    </w:p>
    <w:p w14:paraId="5295D8FA" w14:textId="77777777" w:rsidR="0030675F" w:rsidRPr="00A70450" w:rsidRDefault="0030675F" w:rsidP="00027E0F">
      <w:pPr>
        <w:jc w:val="both"/>
        <w:rPr>
          <w:lang w:val="es-ES_tradnl"/>
        </w:rPr>
      </w:pPr>
    </w:p>
    <w:p w14:paraId="32D235D5" w14:textId="0C7D4BCF" w:rsidR="0079403C" w:rsidRPr="00A70450" w:rsidRDefault="0079403C" w:rsidP="00115AA6">
      <w:pPr>
        <w:jc w:val="both"/>
        <w:rPr>
          <w:lang w:val="es-ES_tradnl"/>
        </w:rPr>
      </w:pPr>
      <w:r w:rsidRPr="00A70450">
        <w:rPr>
          <w:lang w:val="es-ES_tradnl"/>
        </w:rPr>
        <w:t xml:space="preserve">Debido </w:t>
      </w:r>
      <w:r w:rsidR="0030675F" w:rsidRPr="00A70450">
        <w:rPr>
          <w:lang w:val="es-ES_tradnl"/>
        </w:rPr>
        <w:t>a la pandemia</w:t>
      </w:r>
      <w:r w:rsidRPr="00A70450">
        <w:rPr>
          <w:lang w:val="es-ES_tradnl"/>
        </w:rPr>
        <w:t xml:space="preserve"> </w:t>
      </w:r>
      <w:r w:rsidR="00883002" w:rsidRPr="00A70450">
        <w:rPr>
          <w:lang w:val="es-ES_tradnl"/>
        </w:rPr>
        <w:t xml:space="preserve">y por falta de más planeación no pudimos </w:t>
      </w:r>
      <w:r w:rsidRPr="00A70450">
        <w:rPr>
          <w:lang w:val="es-ES_tradnl"/>
        </w:rPr>
        <w:t>tener</w:t>
      </w:r>
      <w:r w:rsidR="0030675F" w:rsidRPr="00A70450">
        <w:rPr>
          <w:lang w:val="es-ES_tradnl"/>
        </w:rPr>
        <w:t xml:space="preserve"> la reunión de semillas y escuelas liderada por CIZA.</w:t>
      </w:r>
      <w:r w:rsidRPr="00A70450">
        <w:rPr>
          <w:lang w:val="es-ES_tradnl"/>
        </w:rPr>
        <w:t xml:space="preserve"> CIZA quiere establecer una red de personas interesadas en tratar temas de semillas y escuelas. </w:t>
      </w:r>
      <w:r w:rsidR="00493913" w:rsidRPr="00A70450">
        <w:rPr>
          <w:lang w:val="es-ES_tradnl"/>
        </w:rPr>
        <w:t>Vimos que existen varios temas importantes como que puedan estas hacer el hilo conductor con la juventud y allí se requiere un enfoque pedagógico intercultural.</w:t>
      </w:r>
      <w:r w:rsidR="001548D0" w:rsidRPr="00A70450">
        <w:rPr>
          <w:lang w:val="es-ES_tradnl"/>
        </w:rPr>
        <w:t xml:space="preserve"> También íbamos a tener una reunión internacional de semillas en paralelo a la anterior reunión. No nos organizamos muy bien y quedó estancado.</w:t>
      </w:r>
    </w:p>
    <w:p w14:paraId="4567F1D6" w14:textId="77777777" w:rsidR="0079403C" w:rsidRPr="00A70450" w:rsidRDefault="0079403C" w:rsidP="00115AA6">
      <w:pPr>
        <w:jc w:val="both"/>
        <w:rPr>
          <w:lang w:val="es-ES_tradnl"/>
        </w:rPr>
      </w:pPr>
    </w:p>
    <w:p w14:paraId="3E7B9277" w14:textId="77777777" w:rsidR="001548D0" w:rsidRPr="00A70450" w:rsidRDefault="0079403C" w:rsidP="00115AA6">
      <w:pPr>
        <w:jc w:val="both"/>
        <w:rPr>
          <w:lang w:val="es-ES_tradnl"/>
        </w:rPr>
      </w:pPr>
      <w:r w:rsidRPr="00A70450">
        <w:rPr>
          <w:lang w:val="es-ES_tradnl"/>
        </w:rPr>
        <w:t xml:space="preserve">Habíamos hablado de la importancia de tener un estudio </w:t>
      </w:r>
      <w:r w:rsidR="001548D0" w:rsidRPr="00A70450">
        <w:rPr>
          <w:lang w:val="es-ES_tradnl"/>
        </w:rPr>
        <w:t xml:space="preserve">regional </w:t>
      </w:r>
      <w:r w:rsidRPr="00A70450">
        <w:rPr>
          <w:lang w:val="es-ES_tradnl"/>
        </w:rPr>
        <w:t>sobre la importancia del rol de diferentes cultivos</w:t>
      </w:r>
      <w:r w:rsidR="001548D0" w:rsidRPr="00A70450">
        <w:rPr>
          <w:lang w:val="es-ES_tradnl"/>
        </w:rPr>
        <w:t>, de los sistemas de semilla,</w:t>
      </w:r>
      <w:r w:rsidRPr="00A70450">
        <w:rPr>
          <w:lang w:val="es-ES_tradnl"/>
        </w:rPr>
        <w:t xml:space="preserve"> para buscar la complementariedad de los sistemas de semillas y esto es algo qu</w:t>
      </w:r>
      <w:r w:rsidR="001548D0" w:rsidRPr="00A70450">
        <w:rPr>
          <w:lang w:val="es-ES_tradnl"/>
        </w:rPr>
        <w:t>e quisiéramos conversar con el Equipo E</w:t>
      </w:r>
      <w:r w:rsidRPr="00A70450">
        <w:rPr>
          <w:lang w:val="es-ES_tradnl"/>
        </w:rPr>
        <w:t xml:space="preserve">egional. </w:t>
      </w:r>
    </w:p>
    <w:p w14:paraId="3863D737" w14:textId="77777777" w:rsidR="001548D0" w:rsidRPr="00A70450" w:rsidRDefault="001548D0" w:rsidP="00115AA6">
      <w:pPr>
        <w:jc w:val="both"/>
        <w:rPr>
          <w:lang w:val="es-ES_tradnl"/>
        </w:rPr>
      </w:pPr>
    </w:p>
    <w:p w14:paraId="0DDA4DF2" w14:textId="77777777" w:rsidR="001548D0" w:rsidRPr="00A70450" w:rsidRDefault="0079403C" w:rsidP="00115AA6">
      <w:pPr>
        <w:jc w:val="both"/>
        <w:rPr>
          <w:lang w:val="es-ES_tradnl"/>
        </w:rPr>
      </w:pPr>
      <w:r w:rsidRPr="00A70450">
        <w:rPr>
          <w:lang w:val="es-ES_tradnl"/>
        </w:rPr>
        <w:lastRenderedPageBreak/>
        <w:t xml:space="preserve">Una de las cosas que podemos </w:t>
      </w:r>
      <w:r w:rsidR="001548D0" w:rsidRPr="00A70450">
        <w:rPr>
          <w:lang w:val="es-ES_tradnl"/>
        </w:rPr>
        <w:t xml:space="preserve">para fortalecer el grupo es </w:t>
      </w:r>
      <w:r w:rsidRPr="00A70450">
        <w:rPr>
          <w:lang w:val="es-ES_tradnl"/>
        </w:rPr>
        <w:t xml:space="preserve">hacer es actividades tipo webinars, club de lecturas, pedir a Alejandra </w:t>
      </w:r>
      <w:r w:rsidR="001548D0" w:rsidRPr="00A70450">
        <w:rPr>
          <w:lang w:val="es-ES_tradnl"/>
        </w:rPr>
        <w:t xml:space="preserve">Arce </w:t>
      </w:r>
      <w:r w:rsidRPr="00A70450">
        <w:rPr>
          <w:lang w:val="es-ES_tradnl"/>
        </w:rPr>
        <w:t xml:space="preserve">que realice la presentación de su tesis, </w:t>
      </w:r>
      <w:r w:rsidR="001548D0" w:rsidRPr="00A70450">
        <w:rPr>
          <w:lang w:val="es-ES_tradnl"/>
        </w:rPr>
        <w:t xml:space="preserve">lo bonito es que volvimos a discutir </w:t>
      </w:r>
      <w:r w:rsidRPr="00A70450">
        <w:rPr>
          <w:lang w:val="es-ES_tradnl"/>
        </w:rPr>
        <w:t xml:space="preserve">cuáles son los objetivos y </w:t>
      </w:r>
      <w:r w:rsidR="001548D0" w:rsidRPr="00A70450">
        <w:rPr>
          <w:lang w:val="es-ES_tradnl"/>
        </w:rPr>
        <w:t xml:space="preserve">la </w:t>
      </w:r>
      <w:r w:rsidRPr="00A70450">
        <w:rPr>
          <w:lang w:val="es-ES_tradnl"/>
        </w:rPr>
        <w:t>f</w:t>
      </w:r>
      <w:r w:rsidR="001548D0" w:rsidRPr="00A70450">
        <w:rPr>
          <w:lang w:val="es-ES_tradnl"/>
        </w:rPr>
        <w:t>inalidad de este grupo temático</w:t>
      </w:r>
      <w:r w:rsidRPr="00A70450">
        <w:rPr>
          <w:lang w:val="es-ES_tradnl"/>
        </w:rPr>
        <w:t>. Habíamos propuesto para esto que para definir los objetivos, la misión y visión nos ayuden Sergio y Yasmin porque necesitamos alguien que tenga experiencia</w:t>
      </w:r>
      <w:r w:rsidR="001548D0" w:rsidRPr="00A70450">
        <w:rPr>
          <w:lang w:val="es-ES_tradnl"/>
        </w:rPr>
        <w:t xml:space="preserve"> en esto. Estamos planteando dos fechos</w:t>
      </w:r>
      <w:r w:rsidRPr="00A70450">
        <w:rPr>
          <w:lang w:val="es-ES_tradnl"/>
        </w:rPr>
        <w:t>. A</w:t>
      </w:r>
      <w:r w:rsidR="001548D0" w:rsidRPr="00A70450">
        <w:rPr>
          <w:lang w:val="es-ES_tradnl"/>
        </w:rPr>
        <w:t>vanzando con la TdC, propusimos q</w:t>
      </w:r>
      <w:r w:rsidRPr="00A70450">
        <w:rPr>
          <w:lang w:val="es-ES_tradnl"/>
        </w:rPr>
        <w:t xml:space="preserve">ue se discuta en septiembre nuevamente la TdC. </w:t>
      </w:r>
    </w:p>
    <w:p w14:paraId="3D2B50E2" w14:textId="77777777" w:rsidR="001548D0" w:rsidRPr="00A70450" w:rsidRDefault="001548D0" w:rsidP="00115AA6">
      <w:pPr>
        <w:jc w:val="both"/>
        <w:rPr>
          <w:lang w:val="es-ES_tradnl"/>
        </w:rPr>
      </w:pPr>
    </w:p>
    <w:p w14:paraId="78701188" w14:textId="64B69219" w:rsidR="00D0749B" w:rsidRPr="00A70450" w:rsidRDefault="001548D0" w:rsidP="00115AA6">
      <w:pPr>
        <w:jc w:val="both"/>
        <w:rPr>
          <w:lang w:val="es-ES_tradnl"/>
        </w:rPr>
      </w:pPr>
      <w:r w:rsidRPr="00A70450">
        <w:rPr>
          <w:lang w:val="es-ES_tradnl"/>
        </w:rPr>
        <w:t>Pensamos en distintos w</w:t>
      </w:r>
      <w:r w:rsidR="0079403C" w:rsidRPr="00A70450">
        <w:rPr>
          <w:lang w:val="es-ES_tradnl"/>
        </w:rPr>
        <w:t>ebinars para hablar de semillas y biodiversidad.</w:t>
      </w:r>
      <w:r w:rsidRPr="00A70450">
        <w:rPr>
          <w:lang w:val="es-ES_tradnl"/>
        </w:rPr>
        <w:t xml:space="preserve"> Muchas p</w:t>
      </w:r>
      <w:r w:rsidR="0079403C" w:rsidRPr="00A70450">
        <w:rPr>
          <w:lang w:val="es-ES_tradnl"/>
        </w:rPr>
        <w:t>ersonas que están interes</w:t>
      </w:r>
      <w:r w:rsidRPr="00A70450">
        <w:rPr>
          <w:lang w:val="es-ES_tradnl"/>
        </w:rPr>
        <w:t>adas en actividades que hacemos podemos mandarles r</w:t>
      </w:r>
      <w:r w:rsidR="0079403C" w:rsidRPr="00A70450">
        <w:rPr>
          <w:lang w:val="es-ES_tradnl"/>
        </w:rPr>
        <w:t xml:space="preserve">esúmenes o cosas atractivas para ver si quieren trabajar con nosotros. </w:t>
      </w:r>
      <w:r w:rsidRPr="00A70450">
        <w:rPr>
          <w:lang w:val="es-ES_tradnl"/>
        </w:rPr>
        <w:t>Eso fue lo que avanzamos, fueron muy ricas las discusiones.</w:t>
      </w:r>
    </w:p>
    <w:p w14:paraId="78BC3CEA" w14:textId="77777777" w:rsidR="0079403C" w:rsidRPr="00A70450" w:rsidRDefault="0079403C" w:rsidP="00115AA6">
      <w:pPr>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F01686" w:rsidRPr="00A70450" w14:paraId="3399624C" w14:textId="77777777" w:rsidTr="00C00F64">
        <w:tc>
          <w:tcPr>
            <w:tcW w:w="450" w:type="dxa"/>
          </w:tcPr>
          <w:p w14:paraId="2C0716A3" w14:textId="77777777" w:rsidR="00F01686" w:rsidRPr="00A70450" w:rsidRDefault="00F01686" w:rsidP="00C00F64">
            <w:pPr>
              <w:tabs>
                <w:tab w:val="left" w:pos="360"/>
              </w:tabs>
              <w:jc w:val="both"/>
              <w:rPr>
                <w:lang w:val="es-ES_tradnl"/>
              </w:rPr>
            </w:pPr>
            <w:r w:rsidRPr="00A70450">
              <w:rPr>
                <w:lang w:val="es-ES_tradnl"/>
              </w:rPr>
              <w:drawing>
                <wp:inline distT="0" distB="0" distL="0" distR="0" wp14:anchorId="1E5CD773" wp14:editId="6AC22872">
                  <wp:extent cx="336091" cy="301081"/>
                  <wp:effectExtent l="0" t="0" r="0" b="381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35969D2B" w14:textId="77777777" w:rsidR="00F01686" w:rsidRPr="00A70450" w:rsidRDefault="00F01686" w:rsidP="00C00F64">
            <w:pPr>
              <w:rPr>
                <w:b/>
                <w:sz w:val="20"/>
                <w:szCs w:val="20"/>
                <w:lang w:val="es-ES_tradnl"/>
              </w:rPr>
            </w:pPr>
            <w:r w:rsidRPr="00A70450">
              <w:rPr>
                <w:b/>
                <w:sz w:val="20"/>
                <w:szCs w:val="20"/>
                <w:lang w:val="es-ES_tradnl"/>
              </w:rPr>
              <w:t>Video de la sesión y documentos generados durante la misma disponibles en:</w:t>
            </w:r>
          </w:p>
          <w:p w14:paraId="36B28187" w14:textId="77777777" w:rsidR="00B124B3" w:rsidRPr="00A70450" w:rsidRDefault="008F4F95" w:rsidP="00B124B3">
            <w:pPr>
              <w:rPr>
                <w:rFonts w:ascii="Times" w:eastAsia="Times New Roman" w:hAnsi="Times" w:cs="Times New Roman"/>
                <w:sz w:val="20"/>
                <w:szCs w:val="20"/>
                <w:lang w:val="es-ES_tradnl"/>
              </w:rPr>
            </w:pPr>
            <w:hyperlink r:id="rId84" w:history="1">
              <w:r w:rsidR="00B124B3" w:rsidRPr="00A70450">
                <w:rPr>
                  <w:rFonts w:ascii="Times" w:eastAsia="Times New Roman" w:hAnsi="Times" w:cs="Times New Roman"/>
                  <w:color w:val="0000FF"/>
                  <w:sz w:val="20"/>
                  <w:szCs w:val="20"/>
                  <w:u w:val="single"/>
                  <w:lang w:val="es-ES_tradnl"/>
                </w:rPr>
                <w:t>http://andescdp.org/cdp16/grupos_tematicos/semillas_agrobiodiversidad</w:t>
              </w:r>
            </w:hyperlink>
          </w:p>
          <w:p w14:paraId="26FC2EBA" w14:textId="77777777" w:rsidR="00F01686" w:rsidRPr="00A70450" w:rsidRDefault="00F01686" w:rsidP="00C00F64">
            <w:pPr>
              <w:rPr>
                <w:rFonts w:eastAsia="Times New Roman" w:cs="Times New Roman"/>
                <w:b/>
                <w:sz w:val="20"/>
                <w:szCs w:val="20"/>
                <w:lang w:val="es-ES_tradnl"/>
              </w:rPr>
            </w:pPr>
          </w:p>
        </w:tc>
      </w:tr>
    </w:tbl>
    <w:p w14:paraId="22795CC9" w14:textId="77777777" w:rsidR="0079403C" w:rsidRPr="00A70450" w:rsidRDefault="0079403C" w:rsidP="00115AA6">
      <w:pPr>
        <w:jc w:val="both"/>
        <w:rPr>
          <w:b/>
          <w:color w:val="1F497D" w:themeColor="text2"/>
          <w:lang w:val="es-ES_tradnl"/>
        </w:rPr>
      </w:pPr>
    </w:p>
    <w:p w14:paraId="055ADCD5" w14:textId="4064D01F" w:rsidR="00B45A1D" w:rsidRPr="00A70450" w:rsidRDefault="00B45A1D" w:rsidP="00115AA6">
      <w:pPr>
        <w:jc w:val="both"/>
        <w:rPr>
          <w:b/>
          <w:color w:val="1F497D" w:themeColor="text2"/>
          <w:lang w:val="es-ES_tradnl"/>
        </w:rPr>
      </w:pPr>
      <w:r w:rsidRPr="00A70450">
        <w:rPr>
          <w:b/>
          <w:color w:val="1F497D" w:themeColor="text2"/>
          <w:lang w:val="es-ES_tradnl"/>
        </w:rPr>
        <w:t>6.3 Suelos y Paisajes</w:t>
      </w:r>
    </w:p>
    <w:p w14:paraId="65FB73BD" w14:textId="77777777" w:rsidR="00027E0F" w:rsidRDefault="00027E0F" w:rsidP="00115AA6">
      <w:pPr>
        <w:jc w:val="both"/>
        <w:rPr>
          <w:i/>
          <w:color w:val="1F497D" w:themeColor="text2"/>
          <w:lang w:val="es-ES_tradnl"/>
        </w:rPr>
      </w:pPr>
    </w:p>
    <w:p w14:paraId="6B24033D" w14:textId="5675B13F" w:rsidR="003E159D" w:rsidRDefault="003E159D" w:rsidP="00115AA6">
      <w:pPr>
        <w:jc w:val="both"/>
        <w:rPr>
          <w:i/>
          <w:color w:val="1F497D" w:themeColor="text2"/>
          <w:lang w:val="es-ES_tradnl"/>
        </w:rPr>
      </w:pPr>
      <w:r>
        <w:rPr>
          <w:i/>
          <w:color w:val="1F497D" w:themeColor="text2"/>
          <w:lang w:val="es-ES_tradnl"/>
        </w:rPr>
        <w:t>Steve V., Katherine M., Cecilia T., Ángel M.</w:t>
      </w:r>
      <w:r w:rsidR="00B9101A">
        <w:rPr>
          <w:i/>
          <w:color w:val="1F497D" w:themeColor="text2"/>
          <w:lang w:val="es-ES_tradnl"/>
        </w:rPr>
        <w:t>, Sonia L.</w:t>
      </w:r>
    </w:p>
    <w:p w14:paraId="5F9D2D20" w14:textId="77777777" w:rsidR="003E159D" w:rsidRPr="00A70450" w:rsidRDefault="003E159D" w:rsidP="00115AA6">
      <w:pPr>
        <w:jc w:val="both"/>
        <w:rPr>
          <w:i/>
          <w:color w:val="1F497D" w:themeColor="text2"/>
          <w:lang w:val="es-ES_tradnl"/>
        </w:rPr>
      </w:pPr>
    </w:p>
    <w:p w14:paraId="78401ED7" w14:textId="453E4DAF" w:rsidR="001A477B" w:rsidRPr="00A70450" w:rsidRDefault="00027E0F" w:rsidP="00115AA6">
      <w:pPr>
        <w:jc w:val="both"/>
        <w:rPr>
          <w:lang w:val="es-ES_tradnl"/>
        </w:rPr>
      </w:pPr>
      <w:r w:rsidRPr="00A70450">
        <w:rPr>
          <w:lang w:val="es-ES_tradnl"/>
        </w:rPr>
        <w:t xml:space="preserve">Teníamos un muro en el que invitamos a lxs participantes a reflexionar sobre cómo se relaciona el concepto de paisajes con </w:t>
      </w:r>
      <w:r w:rsidR="00ED0612" w:rsidRPr="00A70450">
        <w:rPr>
          <w:lang w:val="es-ES_tradnl"/>
        </w:rPr>
        <w:t xml:space="preserve">los temas de la CdP y con </w:t>
      </w:r>
      <w:r w:rsidRPr="00A70450">
        <w:rPr>
          <w:lang w:val="es-ES_tradnl"/>
        </w:rPr>
        <w:t xml:space="preserve">agroecología. </w:t>
      </w:r>
      <w:r w:rsidR="00ED0612" w:rsidRPr="00A70450">
        <w:rPr>
          <w:lang w:val="es-ES_tradnl"/>
        </w:rPr>
        <w:t xml:space="preserve">En el muro se pusieron aportes con las herramientas participativas en línea que nos propuso Yasmin, muchas gracias. </w:t>
      </w:r>
    </w:p>
    <w:p w14:paraId="49251FFE" w14:textId="77777777" w:rsidR="001A477B" w:rsidRPr="00A70450" w:rsidRDefault="001A477B" w:rsidP="00115AA6">
      <w:pPr>
        <w:jc w:val="both"/>
        <w:rPr>
          <w:lang w:val="es-ES_tradnl"/>
        </w:rPr>
      </w:pPr>
    </w:p>
    <w:p w14:paraId="61068BC0" w14:textId="4E3AED7E" w:rsidR="00006B88" w:rsidRPr="00A70450" w:rsidRDefault="001A477B" w:rsidP="00006B88">
      <w:pPr>
        <w:jc w:val="both"/>
        <w:rPr>
          <w:lang w:val="es-ES_tradnl"/>
        </w:rPr>
      </w:pPr>
      <w:r w:rsidRPr="00A70450">
        <w:rPr>
          <w:lang w:val="es-ES_tradnl"/>
        </w:rPr>
        <w:t xml:space="preserve">Identificamos 9 escenarios para responder a esta pregunta. El primero de ellos es el conocimiento local y diálogo de saberes. Se menciona que las prácticas ancestrales ya eran agroecológicas porque los agricultores manejaban una serie de practicas como la rotación de cultivos, los descansos, que en conjunto ayudan a la fertilidad de suelos </w:t>
      </w:r>
      <w:r w:rsidR="001D3DDD" w:rsidRPr="00A70450">
        <w:rPr>
          <w:lang w:val="es-ES_tradnl"/>
        </w:rPr>
        <w:t xml:space="preserve">y control de plagas y enfermedades. Así mismo, lxs compañerxs mencionaron que los </w:t>
      </w:r>
      <w:r w:rsidR="00A36EF2" w:rsidRPr="00A70450">
        <w:rPr>
          <w:lang w:val="es-ES_tradnl"/>
        </w:rPr>
        <w:t xml:space="preserve">saberes locales no deben depender del tiempo y que éstos necesita una valorización, </w:t>
      </w:r>
      <w:r w:rsidR="00006B88" w:rsidRPr="00A70450">
        <w:rPr>
          <w:lang w:val="es-ES_tradnl"/>
        </w:rPr>
        <w:t xml:space="preserve">como el respeto (uso racional) a los elementos como el agua, suelo y otros se relacionan muy directamente con </w:t>
      </w:r>
      <w:r w:rsidR="00006B88" w:rsidRPr="00A70450">
        <w:rPr>
          <w:lang w:val="es-ES_tradnl"/>
        </w:rPr>
        <w:tab/>
        <w:t>un manejo agroecológico e integral paisaje.</w:t>
      </w:r>
      <w:r w:rsidR="00C345C2" w:rsidRPr="00A70450">
        <w:rPr>
          <w:lang w:val="es-ES_tradnl"/>
        </w:rPr>
        <w:t xml:space="preserve"> También reflexionamos sobre la importancia de:</w:t>
      </w:r>
    </w:p>
    <w:p w14:paraId="30493761" w14:textId="532C246F" w:rsidR="001A477B" w:rsidRPr="00A70450" w:rsidRDefault="00006B88" w:rsidP="00006B88">
      <w:pPr>
        <w:jc w:val="both"/>
        <w:rPr>
          <w:lang w:val="es-ES_tradnl"/>
        </w:rPr>
      </w:pPr>
      <w:r w:rsidRPr="00A70450">
        <w:rPr>
          <w:lang w:val="es-ES_tradnl"/>
        </w:rPr>
        <w:t xml:space="preserve"> </w:t>
      </w:r>
      <w:r w:rsidR="001A477B" w:rsidRPr="00A70450">
        <w:rPr>
          <w:lang w:val="es-ES_tradnl"/>
        </w:rPr>
        <w:t xml:space="preserve"> </w:t>
      </w:r>
    </w:p>
    <w:p w14:paraId="4852FE3E" w14:textId="77777777" w:rsidR="00006B88" w:rsidRPr="00A70450" w:rsidRDefault="00006B88" w:rsidP="00407975">
      <w:pPr>
        <w:pStyle w:val="Prrafodelista"/>
        <w:numPr>
          <w:ilvl w:val="0"/>
          <w:numId w:val="20"/>
        </w:numPr>
        <w:jc w:val="both"/>
        <w:rPr>
          <w:lang w:val="es-ES_tradnl"/>
        </w:rPr>
      </w:pPr>
      <w:r w:rsidRPr="00A70450">
        <w:rPr>
          <w:b/>
          <w:bCs/>
          <w:lang w:val="es-ES_tradnl"/>
        </w:rPr>
        <w:t>Metodologías participativas</w:t>
      </w:r>
      <w:r w:rsidRPr="00A70450">
        <w:rPr>
          <w:lang w:val="es-ES_tradnl"/>
        </w:rPr>
        <w:t xml:space="preserve"> (participación activa de los agricultores en la investigación) y marcos </w:t>
      </w:r>
      <w:r w:rsidRPr="00A70450">
        <w:rPr>
          <w:b/>
          <w:bCs/>
          <w:lang w:val="es-ES_tradnl"/>
        </w:rPr>
        <w:t>teóricos descolonizadores.</w:t>
      </w:r>
      <w:r w:rsidRPr="00A70450">
        <w:rPr>
          <w:lang w:val="es-ES_tradnl"/>
        </w:rPr>
        <w:t xml:space="preserve"> </w:t>
      </w:r>
    </w:p>
    <w:p w14:paraId="32F07CA5" w14:textId="53BAB390" w:rsidR="00006B88" w:rsidRPr="00A70450" w:rsidRDefault="00006B88" w:rsidP="00407975">
      <w:pPr>
        <w:pStyle w:val="Prrafodelista"/>
        <w:numPr>
          <w:ilvl w:val="0"/>
          <w:numId w:val="19"/>
        </w:numPr>
        <w:jc w:val="both"/>
        <w:rPr>
          <w:lang w:val="es-ES_tradnl"/>
        </w:rPr>
      </w:pPr>
      <w:r w:rsidRPr="00A70450">
        <w:rPr>
          <w:b/>
          <w:bCs/>
          <w:lang w:val="es-ES_tradnl"/>
        </w:rPr>
        <w:t xml:space="preserve">Intercambio de experiencias </w:t>
      </w:r>
      <w:r w:rsidRPr="00A70450">
        <w:rPr>
          <w:lang w:val="es-ES_tradnl"/>
        </w:rPr>
        <w:t>entre ag</w:t>
      </w:r>
      <w:r w:rsidR="005771E8" w:rsidRPr="00A70450">
        <w:rPr>
          <w:lang w:val="es-ES_tradnl"/>
        </w:rPr>
        <w:t xml:space="preserve">ricultores de diferentes zonas </w:t>
      </w:r>
      <w:r w:rsidRPr="00A70450">
        <w:rPr>
          <w:lang w:val="es-ES_tradnl"/>
        </w:rPr>
        <w:t>contribuye a la resiliencia de los paisajes.</w:t>
      </w:r>
    </w:p>
    <w:p w14:paraId="4EEAA3E7" w14:textId="745F68C8" w:rsidR="00006B88" w:rsidRPr="00A70450" w:rsidRDefault="00006B88" w:rsidP="00407975">
      <w:pPr>
        <w:pStyle w:val="Prrafodelista"/>
        <w:numPr>
          <w:ilvl w:val="0"/>
          <w:numId w:val="19"/>
        </w:numPr>
        <w:jc w:val="both"/>
        <w:rPr>
          <w:lang w:val="es-ES_tradnl"/>
        </w:rPr>
      </w:pPr>
      <w:r w:rsidRPr="00A70450">
        <w:rPr>
          <w:lang w:val="es-ES_tradnl"/>
        </w:rPr>
        <w:t xml:space="preserve">Dialogar y generar </w:t>
      </w:r>
      <w:r w:rsidRPr="00A70450">
        <w:rPr>
          <w:b/>
          <w:bCs/>
          <w:lang w:val="es-ES_tradnl"/>
        </w:rPr>
        <w:t>puentes interculturales</w:t>
      </w:r>
    </w:p>
    <w:p w14:paraId="1A9EA638" w14:textId="0B43C3A2" w:rsidR="00006B88" w:rsidRPr="00A70450" w:rsidRDefault="00006B88" w:rsidP="00407975">
      <w:pPr>
        <w:pStyle w:val="Prrafodelista"/>
        <w:numPr>
          <w:ilvl w:val="0"/>
          <w:numId w:val="19"/>
        </w:numPr>
        <w:jc w:val="both"/>
        <w:rPr>
          <w:lang w:val="es-ES_tradnl"/>
        </w:rPr>
      </w:pPr>
      <w:r w:rsidRPr="00A70450">
        <w:rPr>
          <w:lang w:val="es-ES_tradnl"/>
        </w:rPr>
        <w:t xml:space="preserve">Resultados que se validen y devuelvan los resultados de acuerdo al </w:t>
      </w:r>
      <w:r w:rsidRPr="00A70450">
        <w:rPr>
          <w:lang w:val="es-ES_tradnl"/>
        </w:rPr>
        <w:tab/>
        <w:t>contexto de los paisajes.</w:t>
      </w:r>
    </w:p>
    <w:p w14:paraId="295F53F8" w14:textId="0FE21C9A" w:rsidR="001A477B" w:rsidRPr="00A70450" w:rsidRDefault="00006B88" w:rsidP="00407975">
      <w:pPr>
        <w:pStyle w:val="Prrafodelista"/>
        <w:numPr>
          <w:ilvl w:val="0"/>
          <w:numId w:val="19"/>
        </w:numPr>
        <w:jc w:val="both"/>
        <w:rPr>
          <w:lang w:val="es-ES_tradnl"/>
        </w:rPr>
      </w:pPr>
      <w:r w:rsidRPr="00A70450">
        <w:rPr>
          <w:lang w:val="es-ES_tradnl"/>
        </w:rPr>
        <w:t xml:space="preserve">Procesos de formulación de proyectos que </w:t>
      </w:r>
      <w:r w:rsidRPr="00A70450">
        <w:rPr>
          <w:b/>
          <w:bCs/>
          <w:lang w:val="es-ES_tradnl"/>
        </w:rPr>
        <w:t>involucren al campesino</w:t>
      </w:r>
    </w:p>
    <w:p w14:paraId="2F98CB25" w14:textId="77777777" w:rsidR="00BE227C" w:rsidRPr="00A70450" w:rsidRDefault="00BE227C" w:rsidP="00407975">
      <w:pPr>
        <w:pStyle w:val="Prrafodelista"/>
        <w:numPr>
          <w:ilvl w:val="0"/>
          <w:numId w:val="19"/>
        </w:numPr>
        <w:jc w:val="both"/>
        <w:rPr>
          <w:lang w:val="es-ES_tradnl"/>
        </w:rPr>
      </w:pPr>
      <w:r w:rsidRPr="00A70450">
        <w:rPr>
          <w:lang w:val="es-ES_tradnl"/>
        </w:rPr>
        <w:t xml:space="preserve">El conocimiento local es </w:t>
      </w:r>
      <w:r w:rsidRPr="00A70450">
        <w:rPr>
          <w:b/>
          <w:bCs/>
          <w:lang w:val="es-ES_tradnl"/>
        </w:rPr>
        <w:t>integral</w:t>
      </w:r>
      <w:r w:rsidRPr="00A70450">
        <w:rPr>
          <w:lang w:val="es-ES_tradnl"/>
        </w:rPr>
        <w:t xml:space="preserve">, que va mas allá de las parcelas alcanzando espacios comunitarios, prueba de ello es la </w:t>
      </w:r>
      <w:r w:rsidRPr="00A70450">
        <w:rPr>
          <w:b/>
          <w:bCs/>
          <w:lang w:val="es-ES_tradnl"/>
        </w:rPr>
        <w:t>denominación zona.</w:t>
      </w:r>
    </w:p>
    <w:p w14:paraId="39E3BF39" w14:textId="77777777" w:rsidR="00BE227C" w:rsidRPr="00A70450" w:rsidRDefault="00BE227C" w:rsidP="00115AA6">
      <w:pPr>
        <w:jc w:val="both"/>
        <w:rPr>
          <w:lang w:val="es-ES_tradnl"/>
        </w:rPr>
      </w:pPr>
    </w:p>
    <w:p w14:paraId="4A501ED4" w14:textId="77777777" w:rsidR="00A23DF0" w:rsidRPr="00A70450" w:rsidRDefault="00A23DF0" w:rsidP="00115AA6">
      <w:pPr>
        <w:jc w:val="both"/>
        <w:rPr>
          <w:lang w:val="es-ES_tradnl"/>
        </w:rPr>
      </w:pPr>
    </w:p>
    <w:p w14:paraId="496A8011" w14:textId="48EC4FFA" w:rsidR="00BE227C" w:rsidRPr="00A70450" w:rsidRDefault="00BE227C" w:rsidP="00115AA6">
      <w:pPr>
        <w:jc w:val="both"/>
        <w:rPr>
          <w:b/>
          <w:color w:val="1F497D" w:themeColor="text2"/>
          <w:lang w:val="es-ES_tradnl"/>
        </w:rPr>
      </w:pPr>
      <w:r w:rsidRPr="00A70450">
        <w:rPr>
          <w:b/>
          <w:color w:val="1F497D" w:themeColor="text2"/>
          <w:lang w:val="es-ES_tradnl"/>
        </w:rPr>
        <w:t xml:space="preserve">Salud del suelo </w:t>
      </w:r>
    </w:p>
    <w:p w14:paraId="7E3B555F" w14:textId="77777777" w:rsidR="00BE227C" w:rsidRPr="00A70450" w:rsidRDefault="00BE227C" w:rsidP="00115AA6">
      <w:pPr>
        <w:jc w:val="both"/>
        <w:rPr>
          <w:lang w:val="es-ES_tradnl"/>
        </w:rPr>
      </w:pPr>
    </w:p>
    <w:p w14:paraId="03625AEA" w14:textId="77777777" w:rsidR="00BE227C" w:rsidRPr="00A70450" w:rsidRDefault="00BE227C" w:rsidP="00BE227C">
      <w:pPr>
        <w:jc w:val="both"/>
        <w:rPr>
          <w:lang w:val="es-ES_tradnl"/>
        </w:rPr>
      </w:pPr>
      <w:r w:rsidRPr="00A70450">
        <w:rPr>
          <w:b/>
          <w:bCs/>
          <w:lang w:val="es-ES_tradnl"/>
        </w:rPr>
        <w:t xml:space="preserve">Aspectos globales: </w:t>
      </w:r>
    </w:p>
    <w:p w14:paraId="6F46798E" w14:textId="77777777" w:rsidR="00FC4092" w:rsidRPr="00A70450" w:rsidRDefault="00FC4092" w:rsidP="00407975">
      <w:pPr>
        <w:numPr>
          <w:ilvl w:val="0"/>
          <w:numId w:val="13"/>
        </w:numPr>
        <w:jc w:val="both"/>
        <w:rPr>
          <w:lang w:val="es-ES_tradnl"/>
        </w:rPr>
      </w:pPr>
      <w:r w:rsidRPr="00A70450">
        <w:rPr>
          <w:b/>
          <w:bCs/>
          <w:lang w:val="es-ES_tradnl"/>
        </w:rPr>
        <w:t xml:space="preserve">Formación de suelos </w:t>
      </w:r>
      <w:r w:rsidRPr="00A70450">
        <w:rPr>
          <w:lang w:val="es-ES_tradnl"/>
        </w:rPr>
        <w:t>y temas de contexto</w:t>
      </w:r>
      <w:r w:rsidRPr="00A70450">
        <w:rPr>
          <w:b/>
          <w:bCs/>
          <w:lang w:val="es-ES_tradnl"/>
        </w:rPr>
        <w:t xml:space="preserve"> </w:t>
      </w:r>
      <w:r w:rsidRPr="00A70450">
        <w:rPr>
          <w:lang w:val="es-ES_tradnl"/>
        </w:rPr>
        <w:t xml:space="preserve">(variación con factores de sitio) </w:t>
      </w:r>
    </w:p>
    <w:p w14:paraId="7DB21F6A" w14:textId="77777777" w:rsidR="00FC4092" w:rsidRPr="00A70450" w:rsidRDefault="00FC4092" w:rsidP="00407975">
      <w:pPr>
        <w:numPr>
          <w:ilvl w:val="0"/>
          <w:numId w:val="13"/>
        </w:numPr>
        <w:jc w:val="both"/>
        <w:rPr>
          <w:lang w:val="es-ES_tradnl"/>
        </w:rPr>
      </w:pPr>
      <w:r w:rsidRPr="00A70450">
        <w:rPr>
          <w:b/>
          <w:bCs/>
          <w:lang w:val="es-ES_tradnl"/>
        </w:rPr>
        <w:t xml:space="preserve">Amenazas y Conservación </w:t>
      </w:r>
      <w:r w:rsidRPr="00A70450">
        <w:rPr>
          <w:lang w:val="es-ES_tradnl"/>
        </w:rPr>
        <w:t>(erosión, empobrecimiento en materia organica y biodiversidad)</w:t>
      </w:r>
    </w:p>
    <w:p w14:paraId="356C15D4" w14:textId="77777777" w:rsidR="00FC4092" w:rsidRPr="00A70450" w:rsidRDefault="00FC4092" w:rsidP="00407975">
      <w:pPr>
        <w:numPr>
          <w:ilvl w:val="0"/>
          <w:numId w:val="13"/>
        </w:numPr>
        <w:jc w:val="both"/>
        <w:rPr>
          <w:lang w:val="es-ES_tradnl"/>
        </w:rPr>
      </w:pPr>
      <w:r w:rsidRPr="00A70450">
        <w:rPr>
          <w:lang w:val="es-ES_tradnl"/>
        </w:rPr>
        <w:t xml:space="preserve">Relación con </w:t>
      </w:r>
      <w:r w:rsidRPr="00A70450">
        <w:rPr>
          <w:b/>
          <w:bCs/>
          <w:lang w:val="es-ES_tradnl"/>
        </w:rPr>
        <w:t xml:space="preserve">ciclos hidrológicos </w:t>
      </w:r>
      <w:r w:rsidRPr="00A70450">
        <w:rPr>
          <w:lang w:val="es-ES_tradnl"/>
        </w:rPr>
        <w:t>(tema agua)</w:t>
      </w:r>
    </w:p>
    <w:p w14:paraId="0E8E2449" w14:textId="77777777" w:rsidR="00FC4092" w:rsidRPr="00A70450" w:rsidRDefault="00FC4092" w:rsidP="00407975">
      <w:pPr>
        <w:numPr>
          <w:ilvl w:val="0"/>
          <w:numId w:val="13"/>
        </w:numPr>
        <w:jc w:val="both"/>
        <w:rPr>
          <w:lang w:val="es-ES_tradnl"/>
        </w:rPr>
      </w:pPr>
      <w:r w:rsidRPr="00A70450">
        <w:rPr>
          <w:b/>
          <w:bCs/>
          <w:lang w:val="es-ES_tradnl"/>
        </w:rPr>
        <w:t xml:space="preserve">Concepto holístico de salud de suelos </w:t>
      </w:r>
      <w:r w:rsidRPr="00A70450">
        <w:rPr>
          <w:lang w:val="es-ES_tradnl"/>
        </w:rPr>
        <w:t>(biológica,física, química)</w:t>
      </w:r>
    </w:p>
    <w:p w14:paraId="7E12B5D2" w14:textId="77777777" w:rsidR="00FC4092" w:rsidRPr="00A70450" w:rsidRDefault="00FC4092" w:rsidP="00407975">
      <w:pPr>
        <w:numPr>
          <w:ilvl w:val="0"/>
          <w:numId w:val="13"/>
        </w:numPr>
        <w:jc w:val="both"/>
        <w:rPr>
          <w:lang w:val="es-ES_tradnl"/>
        </w:rPr>
      </w:pPr>
      <w:r w:rsidRPr="00A70450">
        <w:rPr>
          <w:lang w:val="es-ES_tradnl"/>
        </w:rPr>
        <w:t xml:space="preserve">Suelos pueden detoxificar, promover la salud de cultivos (suelos supresivos) y mitigar/adaptar a cambio climatico </w:t>
      </w:r>
    </w:p>
    <w:p w14:paraId="2ED6270F" w14:textId="77777777" w:rsidR="00FC4092" w:rsidRPr="00A70450" w:rsidRDefault="00FC4092" w:rsidP="00407975">
      <w:pPr>
        <w:numPr>
          <w:ilvl w:val="0"/>
          <w:numId w:val="13"/>
        </w:numPr>
        <w:jc w:val="both"/>
        <w:rPr>
          <w:lang w:val="es-ES_tradnl"/>
        </w:rPr>
      </w:pPr>
      <w:r w:rsidRPr="00A70450">
        <w:rPr>
          <w:b/>
          <w:bCs/>
          <w:lang w:val="es-ES_tradnl"/>
        </w:rPr>
        <w:t>Reciclaje</w:t>
      </w:r>
      <w:r w:rsidRPr="00A70450">
        <w:rPr>
          <w:lang w:val="es-ES_tradnl"/>
        </w:rPr>
        <w:t xml:space="preserve"> de residuos organicos :</w:t>
      </w:r>
    </w:p>
    <w:p w14:paraId="68A54855" w14:textId="77777777" w:rsidR="00FC4092" w:rsidRPr="00A70450" w:rsidRDefault="00FC4092" w:rsidP="00407975">
      <w:pPr>
        <w:numPr>
          <w:ilvl w:val="1"/>
          <w:numId w:val="13"/>
        </w:numPr>
        <w:jc w:val="both"/>
        <w:rPr>
          <w:lang w:val="es-ES_tradnl"/>
        </w:rPr>
      </w:pPr>
      <w:r w:rsidRPr="00A70450">
        <w:rPr>
          <w:lang w:val="es-ES_tradnl"/>
        </w:rPr>
        <w:t>Reciclaje dentro de la finca (ej. tema ganaderia)</w:t>
      </w:r>
    </w:p>
    <w:p w14:paraId="27D4D593" w14:textId="77777777" w:rsidR="00FC4092" w:rsidRPr="00A70450" w:rsidRDefault="00FC4092" w:rsidP="00407975">
      <w:pPr>
        <w:numPr>
          <w:ilvl w:val="1"/>
          <w:numId w:val="13"/>
        </w:numPr>
        <w:jc w:val="both"/>
        <w:rPr>
          <w:lang w:val="es-ES_tradnl"/>
        </w:rPr>
      </w:pPr>
      <w:r w:rsidRPr="00A70450">
        <w:rPr>
          <w:lang w:val="es-ES_tradnl"/>
        </w:rPr>
        <w:t>Economía circular de residuos (rural-urbano)</w:t>
      </w:r>
    </w:p>
    <w:p w14:paraId="2B122313" w14:textId="77777777" w:rsidR="00FC4092" w:rsidRPr="00A70450" w:rsidRDefault="00FC4092" w:rsidP="00407975">
      <w:pPr>
        <w:numPr>
          <w:ilvl w:val="0"/>
          <w:numId w:val="13"/>
        </w:numPr>
        <w:jc w:val="both"/>
        <w:rPr>
          <w:lang w:val="es-ES_tradnl"/>
        </w:rPr>
      </w:pPr>
      <w:r w:rsidRPr="00A70450">
        <w:rPr>
          <w:lang w:val="es-ES_tradnl"/>
        </w:rPr>
        <w:t xml:space="preserve">Vinculos a la </w:t>
      </w:r>
      <w:r w:rsidRPr="00A70450">
        <w:rPr>
          <w:b/>
          <w:bCs/>
          <w:lang w:val="es-ES_tradnl"/>
        </w:rPr>
        <w:t xml:space="preserve">diversidad en el agroecosistema </w:t>
      </w:r>
      <w:r w:rsidRPr="00A70450">
        <w:rPr>
          <w:lang w:val="es-ES_tradnl"/>
        </w:rPr>
        <w:t>(agrobiodiversidad y asociada)</w:t>
      </w:r>
    </w:p>
    <w:p w14:paraId="4EAC2AD4" w14:textId="77777777" w:rsidR="00BE227C" w:rsidRPr="00A70450" w:rsidRDefault="00BE227C" w:rsidP="00115AA6">
      <w:pPr>
        <w:jc w:val="both"/>
        <w:rPr>
          <w:lang w:val="es-ES_tradnl"/>
        </w:rPr>
      </w:pPr>
    </w:p>
    <w:p w14:paraId="17C55E8C" w14:textId="77777777" w:rsidR="00BE227C" w:rsidRPr="00A70450" w:rsidRDefault="00BE227C" w:rsidP="00BE227C">
      <w:pPr>
        <w:jc w:val="both"/>
        <w:rPr>
          <w:lang w:val="es-ES_tradnl"/>
        </w:rPr>
      </w:pPr>
      <w:r w:rsidRPr="00A70450">
        <w:rPr>
          <w:b/>
          <w:bCs/>
          <w:lang w:val="es-ES_tradnl"/>
        </w:rPr>
        <w:t>Aspectos locales:</w:t>
      </w:r>
    </w:p>
    <w:p w14:paraId="09C8DBC2" w14:textId="77777777" w:rsidR="00FC4092" w:rsidRPr="00A70450" w:rsidRDefault="00FC4092" w:rsidP="00407975">
      <w:pPr>
        <w:numPr>
          <w:ilvl w:val="0"/>
          <w:numId w:val="14"/>
        </w:numPr>
        <w:jc w:val="both"/>
        <w:rPr>
          <w:lang w:val="es-ES_tradnl"/>
        </w:rPr>
      </w:pPr>
      <w:r w:rsidRPr="00A70450">
        <w:rPr>
          <w:lang w:val="es-ES_tradnl"/>
        </w:rPr>
        <w:t xml:space="preserve">Suelos </w:t>
      </w:r>
      <w:r w:rsidRPr="00A70450">
        <w:rPr>
          <w:b/>
          <w:bCs/>
          <w:lang w:val="es-ES_tradnl"/>
        </w:rPr>
        <w:t>vulnerables de ladera</w:t>
      </w:r>
      <w:r w:rsidRPr="00A70450">
        <w:rPr>
          <w:lang w:val="es-ES_tradnl"/>
        </w:rPr>
        <w:t>, mayoría no profundos</w:t>
      </w:r>
    </w:p>
    <w:p w14:paraId="79A34C1C" w14:textId="77777777" w:rsidR="00FC4092" w:rsidRPr="00A70450" w:rsidRDefault="00FC4092" w:rsidP="00407975">
      <w:pPr>
        <w:numPr>
          <w:ilvl w:val="0"/>
          <w:numId w:val="14"/>
        </w:numPr>
        <w:jc w:val="both"/>
        <w:rPr>
          <w:lang w:val="es-ES_tradnl"/>
        </w:rPr>
      </w:pPr>
      <w:r w:rsidRPr="00A70450">
        <w:rPr>
          <w:b/>
          <w:bCs/>
          <w:lang w:val="es-ES_tradnl"/>
        </w:rPr>
        <w:t xml:space="preserve">Entender umbrales de sostenabilidad </w:t>
      </w:r>
      <w:r w:rsidRPr="00A70450">
        <w:rPr>
          <w:lang w:val="es-ES_tradnl"/>
        </w:rPr>
        <w:t>del manejo</w:t>
      </w:r>
    </w:p>
    <w:p w14:paraId="08ABB594" w14:textId="77777777" w:rsidR="00FC4092" w:rsidRPr="00A70450" w:rsidRDefault="00FC4092" w:rsidP="00407975">
      <w:pPr>
        <w:numPr>
          <w:ilvl w:val="0"/>
          <w:numId w:val="14"/>
        </w:numPr>
        <w:jc w:val="both"/>
        <w:rPr>
          <w:lang w:val="es-ES_tradnl"/>
        </w:rPr>
      </w:pPr>
      <w:r w:rsidRPr="00A70450">
        <w:rPr>
          <w:b/>
          <w:bCs/>
          <w:lang w:val="es-ES_tradnl"/>
        </w:rPr>
        <w:t xml:space="preserve">Manejo altoandino en sistemas mixtos </w:t>
      </w:r>
      <w:r w:rsidRPr="00A70450">
        <w:rPr>
          <w:lang w:val="es-ES_tradnl"/>
        </w:rPr>
        <w:t>con turnos, muyus, aynokas, laymes etc.</w:t>
      </w:r>
    </w:p>
    <w:p w14:paraId="3E61955B" w14:textId="77777777" w:rsidR="00FC4092" w:rsidRPr="00A70450" w:rsidRDefault="00FC4092" w:rsidP="00407975">
      <w:pPr>
        <w:numPr>
          <w:ilvl w:val="0"/>
          <w:numId w:val="14"/>
        </w:numPr>
        <w:jc w:val="both"/>
        <w:rPr>
          <w:lang w:val="es-ES_tradnl"/>
        </w:rPr>
      </w:pPr>
      <w:r w:rsidRPr="00A70450">
        <w:rPr>
          <w:b/>
          <w:bCs/>
          <w:lang w:val="es-ES_tradnl"/>
        </w:rPr>
        <w:t>Variabilidad en contextos de suelo</w:t>
      </w:r>
      <w:r w:rsidRPr="00A70450">
        <w:rPr>
          <w:lang w:val="es-ES_tradnl"/>
        </w:rPr>
        <w:t>:  chacras de la casa, zonas de riego, comparación con cultivo extensivo, bosques, bordes, quebradas y pastizales, etc.</w:t>
      </w:r>
    </w:p>
    <w:p w14:paraId="40AB8C71" w14:textId="77777777" w:rsidR="00FC4092" w:rsidRPr="00A70450" w:rsidRDefault="00FC4092" w:rsidP="00407975">
      <w:pPr>
        <w:numPr>
          <w:ilvl w:val="0"/>
          <w:numId w:val="14"/>
        </w:numPr>
        <w:jc w:val="both"/>
        <w:rPr>
          <w:lang w:val="es-ES_tradnl"/>
        </w:rPr>
      </w:pPr>
      <w:r w:rsidRPr="00A70450">
        <w:rPr>
          <w:b/>
          <w:bCs/>
          <w:lang w:val="es-ES_tradnl"/>
        </w:rPr>
        <w:t xml:space="preserve">Conocimiento local en suelos </w:t>
      </w:r>
      <w:r w:rsidRPr="00A70450">
        <w:rPr>
          <w:lang w:val="es-ES_tradnl"/>
        </w:rPr>
        <w:t>– esquemas de color, profundidad, pedregosidad por ejemplo.</w:t>
      </w:r>
    </w:p>
    <w:p w14:paraId="1037905D" w14:textId="77777777" w:rsidR="00FC4092" w:rsidRPr="00A70450" w:rsidRDefault="00FC4092" w:rsidP="00407975">
      <w:pPr>
        <w:numPr>
          <w:ilvl w:val="0"/>
          <w:numId w:val="14"/>
        </w:numPr>
        <w:jc w:val="both"/>
        <w:rPr>
          <w:lang w:val="es-ES_tradnl"/>
        </w:rPr>
      </w:pPr>
      <w:r w:rsidRPr="00A70450">
        <w:rPr>
          <w:b/>
          <w:bCs/>
          <w:lang w:val="es-ES_tradnl"/>
        </w:rPr>
        <w:t>Vinculo a procesos sociales</w:t>
      </w:r>
      <w:r w:rsidRPr="00A70450">
        <w:rPr>
          <w:lang w:val="es-ES_tradnl"/>
        </w:rPr>
        <w:t xml:space="preserve"> de migración, urbanización y doble domicilio, mercantilización de insumos y productos</w:t>
      </w:r>
    </w:p>
    <w:p w14:paraId="3EA9F3F0" w14:textId="77777777" w:rsidR="00FC4092" w:rsidRPr="00A70450" w:rsidRDefault="00FC4092" w:rsidP="00407975">
      <w:pPr>
        <w:numPr>
          <w:ilvl w:val="0"/>
          <w:numId w:val="14"/>
        </w:numPr>
        <w:jc w:val="both"/>
        <w:rPr>
          <w:lang w:val="es-ES_tradnl"/>
        </w:rPr>
      </w:pPr>
      <w:r w:rsidRPr="00A70450">
        <w:rPr>
          <w:b/>
          <w:bCs/>
          <w:lang w:val="es-ES_tradnl"/>
        </w:rPr>
        <w:t>Suelos turbosos de altura</w:t>
      </w:r>
      <w:r w:rsidRPr="00A70450">
        <w:rPr>
          <w:lang w:val="es-ES_tradnl"/>
        </w:rPr>
        <w:t>, reservorio de carbono importante (Andean peatlands)</w:t>
      </w:r>
    </w:p>
    <w:p w14:paraId="4E6DD598" w14:textId="77777777" w:rsidR="00BE227C" w:rsidRPr="00A70450" w:rsidRDefault="00BE227C" w:rsidP="00115AA6">
      <w:pPr>
        <w:jc w:val="both"/>
        <w:rPr>
          <w:lang w:val="es-ES_tradnl"/>
        </w:rPr>
      </w:pPr>
    </w:p>
    <w:p w14:paraId="575CC755" w14:textId="1DBA5593" w:rsidR="00BE227C" w:rsidRPr="00A70450" w:rsidRDefault="00E95195" w:rsidP="00115AA6">
      <w:pPr>
        <w:jc w:val="both"/>
        <w:rPr>
          <w:b/>
          <w:color w:val="1F497D" w:themeColor="text2"/>
          <w:lang w:val="es-ES_tradnl"/>
        </w:rPr>
      </w:pPr>
      <w:r w:rsidRPr="00A70450">
        <w:rPr>
          <w:b/>
          <w:color w:val="1F497D" w:themeColor="text2"/>
          <w:lang w:val="es-ES_tradnl"/>
        </w:rPr>
        <w:t>Sistemas alimentarios locales</w:t>
      </w:r>
    </w:p>
    <w:p w14:paraId="03EC5D0C" w14:textId="77777777" w:rsidR="00E95195" w:rsidRPr="00A70450" w:rsidRDefault="00E95195" w:rsidP="00115AA6">
      <w:pPr>
        <w:jc w:val="both"/>
        <w:rPr>
          <w:lang w:val="es-ES_tradnl"/>
        </w:rPr>
      </w:pPr>
    </w:p>
    <w:p w14:paraId="5020EC7E" w14:textId="77777777" w:rsidR="00E95195" w:rsidRPr="00A70450" w:rsidRDefault="00E95195" w:rsidP="00E95195">
      <w:pPr>
        <w:jc w:val="both"/>
        <w:rPr>
          <w:b/>
          <w:lang w:val="es-ES_tradnl"/>
        </w:rPr>
      </w:pPr>
      <w:r w:rsidRPr="00A70450">
        <w:rPr>
          <w:b/>
          <w:bCs/>
          <w:lang w:val="es-ES_tradnl"/>
        </w:rPr>
        <w:t xml:space="preserve">Aspectos de recursos naturales en la base productiva del paisaje: </w:t>
      </w:r>
    </w:p>
    <w:p w14:paraId="1A1D8CF8" w14:textId="77777777" w:rsidR="00FC4092" w:rsidRPr="00A70450" w:rsidRDefault="00FC4092" w:rsidP="00407975">
      <w:pPr>
        <w:numPr>
          <w:ilvl w:val="0"/>
          <w:numId w:val="15"/>
        </w:numPr>
        <w:jc w:val="both"/>
        <w:rPr>
          <w:lang w:val="es-ES_tradnl"/>
        </w:rPr>
      </w:pPr>
      <w:r w:rsidRPr="00A70450">
        <w:rPr>
          <w:bCs/>
          <w:lang w:val="es-ES_tradnl"/>
        </w:rPr>
        <w:t xml:space="preserve">Abastecimiento y calidad de agua </w:t>
      </w:r>
      <w:r w:rsidRPr="00A70450">
        <w:rPr>
          <w:lang w:val="es-ES_tradnl"/>
        </w:rPr>
        <w:t>como beneficio clave de un paisaje /cuenca</w:t>
      </w:r>
    </w:p>
    <w:p w14:paraId="7AB5CED9" w14:textId="77777777" w:rsidR="00FC4092" w:rsidRPr="00A70450" w:rsidRDefault="00FC4092" w:rsidP="00407975">
      <w:pPr>
        <w:numPr>
          <w:ilvl w:val="0"/>
          <w:numId w:val="15"/>
        </w:numPr>
        <w:jc w:val="both"/>
        <w:rPr>
          <w:lang w:val="es-ES_tradnl"/>
        </w:rPr>
      </w:pPr>
      <w:r w:rsidRPr="00A70450">
        <w:rPr>
          <w:bCs/>
          <w:lang w:val="es-ES_tradnl"/>
        </w:rPr>
        <w:t xml:space="preserve">Produccion de cultivos / ganaderia andino </w:t>
      </w:r>
      <w:r w:rsidRPr="00A70450">
        <w:rPr>
          <w:lang w:val="es-ES_tradnl"/>
        </w:rPr>
        <w:t>como base del sistema</w:t>
      </w:r>
    </w:p>
    <w:p w14:paraId="2BCD42FC" w14:textId="77777777" w:rsidR="00FC4092" w:rsidRPr="00A70450" w:rsidRDefault="00FC4092" w:rsidP="00407975">
      <w:pPr>
        <w:numPr>
          <w:ilvl w:val="0"/>
          <w:numId w:val="15"/>
        </w:numPr>
        <w:jc w:val="both"/>
        <w:rPr>
          <w:lang w:val="es-ES_tradnl"/>
        </w:rPr>
      </w:pPr>
      <w:r w:rsidRPr="00A70450">
        <w:rPr>
          <w:bCs/>
          <w:lang w:val="es-ES_tradnl"/>
        </w:rPr>
        <w:t xml:space="preserve">Adecuar producción a contextos y componentes de paisaje </w:t>
      </w:r>
      <w:r w:rsidRPr="00A70450">
        <w:rPr>
          <w:lang w:val="es-ES_tradnl"/>
        </w:rPr>
        <w:t>y sus potenciales (pisos ecológicos, vulnerabilidad, uso apto)</w:t>
      </w:r>
    </w:p>
    <w:p w14:paraId="7C8F839A" w14:textId="77777777" w:rsidR="00FC4092" w:rsidRPr="00A70450" w:rsidRDefault="00FC4092" w:rsidP="00407975">
      <w:pPr>
        <w:numPr>
          <w:ilvl w:val="0"/>
          <w:numId w:val="15"/>
        </w:numPr>
        <w:jc w:val="both"/>
        <w:rPr>
          <w:lang w:val="es-ES_tradnl"/>
        </w:rPr>
      </w:pPr>
      <w:r w:rsidRPr="00A70450">
        <w:rPr>
          <w:bCs/>
          <w:lang w:val="es-ES_tradnl"/>
        </w:rPr>
        <w:t>Economia circular de residuos urbano-rural</w:t>
      </w:r>
      <w:r w:rsidRPr="00A70450">
        <w:rPr>
          <w:lang w:val="es-ES_tradnl"/>
        </w:rPr>
        <w:t>: reciclaje de desechos urbanos en el sistema alimentaria (vinculo a salud de suelo)</w:t>
      </w:r>
    </w:p>
    <w:p w14:paraId="28B8A4C8" w14:textId="77777777" w:rsidR="00FC4092" w:rsidRPr="00A70450" w:rsidRDefault="00FC4092" w:rsidP="00407975">
      <w:pPr>
        <w:numPr>
          <w:ilvl w:val="0"/>
          <w:numId w:val="15"/>
        </w:numPr>
        <w:jc w:val="both"/>
        <w:rPr>
          <w:lang w:val="es-ES_tradnl"/>
        </w:rPr>
      </w:pPr>
      <w:r w:rsidRPr="00A70450">
        <w:rPr>
          <w:bCs/>
          <w:lang w:val="es-ES_tradnl"/>
        </w:rPr>
        <w:t xml:space="preserve">Choques y riesgos </w:t>
      </w:r>
      <w:r w:rsidRPr="00A70450">
        <w:rPr>
          <w:lang w:val="es-ES_tradnl"/>
        </w:rPr>
        <w:t>a nivel de paisaje para sistemas alimentarias – inundaciones etc.</w:t>
      </w:r>
    </w:p>
    <w:p w14:paraId="1071B56F" w14:textId="77777777" w:rsidR="00E95195" w:rsidRPr="00A70450" w:rsidRDefault="00E95195" w:rsidP="00115AA6">
      <w:pPr>
        <w:jc w:val="both"/>
        <w:rPr>
          <w:b/>
          <w:lang w:val="es-ES_tradnl"/>
        </w:rPr>
      </w:pPr>
    </w:p>
    <w:p w14:paraId="0550887A" w14:textId="77777777" w:rsidR="00E95195" w:rsidRPr="00A70450" w:rsidRDefault="00E95195" w:rsidP="00E95195">
      <w:pPr>
        <w:jc w:val="both"/>
        <w:rPr>
          <w:b/>
          <w:lang w:val="es-ES_tradnl"/>
        </w:rPr>
      </w:pPr>
      <w:r w:rsidRPr="00A70450">
        <w:rPr>
          <w:b/>
          <w:bCs/>
          <w:lang w:val="es-ES_tradnl"/>
        </w:rPr>
        <w:t>Aspectos socio-culturales y de políticas</w:t>
      </w:r>
    </w:p>
    <w:p w14:paraId="7D9063DE" w14:textId="77777777" w:rsidR="00FC4092" w:rsidRPr="00A70450" w:rsidRDefault="00FC4092" w:rsidP="00407975">
      <w:pPr>
        <w:numPr>
          <w:ilvl w:val="0"/>
          <w:numId w:val="16"/>
        </w:numPr>
        <w:jc w:val="both"/>
        <w:rPr>
          <w:lang w:val="es-ES_tradnl"/>
        </w:rPr>
      </w:pPr>
      <w:r w:rsidRPr="00A70450">
        <w:rPr>
          <w:bCs/>
          <w:lang w:val="es-ES_tradnl"/>
        </w:rPr>
        <w:lastRenderedPageBreak/>
        <w:t xml:space="preserve">Importancia de mercado / precio justo </w:t>
      </w:r>
      <w:r w:rsidRPr="00A70450">
        <w:rPr>
          <w:lang w:val="es-ES_tradnl"/>
        </w:rPr>
        <w:t>como un impulsor o cuella de botella para el manejo agroecológico.</w:t>
      </w:r>
    </w:p>
    <w:p w14:paraId="27543AA7" w14:textId="77777777" w:rsidR="00FC4092" w:rsidRPr="00A70450" w:rsidRDefault="00FC4092" w:rsidP="00407975">
      <w:pPr>
        <w:numPr>
          <w:ilvl w:val="0"/>
          <w:numId w:val="16"/>
        </w:numPr>
        <w:jc w:val="both"/>
        <w:rPr>
          <w:lang w:val="es-ES_tradnl"/>
        </w:rPr>
      </w:pPr>
      <w:r w:rsidRPr="00A70450">
        <w:rPr>
          <w:bCs/>
          <w:lang w:val="es-ES_tradnl"/>
        </w:rPr>
        <w:t xml:space="preserve">Analizar e incidir sobre costos de producción y mercado para alimentos </w:t>
      </w:r>
      <w:r w:rsidRPr="00A70450">
        <w:rPr>
          <w:lang w:val="es-ES_tradnl"/>
        </w:rPr>
        <w:t>en diferentes zonas: urbanas, periurbanas, rurales, aisladas</w:t>
      </w:r>
    </w:p>
    <w:p w14:paraId="655AEE02" w14:textId="77777777" w:rsidR="00FC4092" w:rsidRPr="00A70450" w:rsidRDefault="00FC4092" w:rsidP="00407975">
      <w:pPr>
        <w:numPr>
          <w:ilvl w:val="0"/>
          <w:numId w:val="16"/>
        </w:numPr>
        <w:jc w:val="both"/>
        <w:rPr>
          <w:lang w:val="es-ES_tradnl"/>
        </w:rPr>
      </w:pPr>
      <w:r w:rsidRPr="00A70450">
        <w:rPr>
          <w:bCs/>
          <w:lang w:val="es-ES_tradnl"/>
        </w:rPr>
        <w:t xml:space="preserve">Paisajes y cuencas alimentarias </w:t>
      </w:r>
      <w:r w:rsidRPr="00A70450">
        <w:rPr>
          <w:lang w:val="es-ES_tradnl"/>
        </w:rPr>
        <w:t>como una unidad de análisis para vulnerabilidad, sostenabilidad y autosuficiencia.</w:t>
      </w:r>
    </w:p>
    <w:p w14:paraId="6C69BEA8" w14:textId="77777777" w:rsidR="00FC4092" w:rsidRPr="00A70450" w:rsidRDefault="00FC4092" w:rsidP="00407975">
      <w:pPr>
        <w:numPr>
          <w:ilvl w:val="0"/>
          <w:numId w:val="16"/>
        </w:numPr>
        <w:jc w:val="both"/>
        <w:rPr>
          <w:lang w:val="es-ES_tradnl"/>
        </w:rPr>
      </w:pPr>
      <w:r w:rsidRPr="00A70450">
        <w:rPr>
          <w:bCs/>
          <w:lang w:val="es-ES_tradnl"/>
        </w:rPr>
        <w:t>Infraestructura en el paisaje</w:t>
      </w:r>
      <w:r w:rsidRPr="00A70450">
        <w:rPr>
          <w:lang w:val="es-ES_tradnl"/>
        </w:rPr>
        <w:t>: vial, otras formas de capital construida para flujo de productos</w:t>
      </w:r>
    </w:p>
    <w:p w14:paraId="2FC41D81" w14:textId="77777777" w:rsidR="00FC4092" w:rsidRPr="00A70450" w:rsidRDefault="00FC4092" w:rsidP="00407975">
      <w:pPr>
        <w:numPr>
          <w:ilvl w:val="0"/>
          <w:numId w:val="16"/>
        </w:numPr>
        <w:jc w:val="both"/>
        <w:rPr>
          <w:lang w:val="es-ES_tradnl"/>
        </w:rPr>
      </w:pPr>
      <w:r w:rsidRPr="00A70450">
        <w:rPr>
          <w:bCs/>
          <w:lang w:val="es-ES_tradnl"/>
        </w:rPr>
        <w:t xml:space="preserve">Acceso a la tierra </w:t>
      </w:r>
      <w:r w:rsidRPr="00A70450">
        <w:rPr>
          <w:lang w:val="es-ES_tradnl"/>
        </w:rPr>
        <w:t>(vinculo a incidencia política)</w:t>
      </w:r>
    </w:p>
    <w:p w14:paraId="11ACBC0D" w14:textId="77777777" w:rsidR="00FC4092" w:rsidRPr="00A70450" w:rsidRDefault="00FC4092" w:rsidP="00407975">
      <w:pPr>
        <w:numPr>
          <w:ilvl w:val="0"/>
          <w:numId w:val="16"/>
        </w:numPr>
        <w:jc w:val="both"/>
        <w:rPr>
          <w:lang w:val="es-ES_tradnl"/>
        </w:rPr>
      </w:pPr>
      <w:r w:rsidRPr="00A70450">
        <w:rPr>
          <w:bCs/>
          <w:lang w:val="es-ES_tradnl"/>
        </w:rPr>
        <w:t xml:space="preserve">Paisajes como fuente de valor </w:t>
      </w:r>
      <w:r w:rsidRPr="00A70450">
        <w:rPr>
          <w:lang w:val="es-ES_tradnl"/>
        </w:rPr>
        <w:t>estético, espiritual, cultural (comida y belleza)</w:t>
      </w:r>
    </w:p>
    <w:p w14:paraId="64285792" w14:textId="77777777" w:rsidR="00E95195" w:rsidRPr="00A70450" w:rsidRDefault="00E95195" w:rsidP="00115AA6">
      <w:pPr>
        <w:jc w:val="both"/>
        <w:rPr>
          <w:lang w:val="es-ES_tradnl"/>
        </w:rPr>
      </w:pPr>
    </w:p>
    <w:p w14:paraId="4ED59997" w14:textId="5EF51803" w:rsidR="00E91791" w:rsidRPr="00A70450" w:rsidRDefault="00E91791" w:rsidP="00115AA6">
      <w:pPr>
        <w:jc w:val="both"/>
        <w:rPr>
          <w:b/>
          <w:color w:val="1F497D" w:themeColor="text2"/>
          <w:lang w:val="es-ES_tradnl"/>
        </w:rPr>
      </w:pPr>
      <w:r w:rsidRPr="00A70450">
        <w:rPr>
          <w:b/>
          <w:color w:val="1F497D" w:themeColor="text2"/>
          <w:lang w:val="es-ES_tradnl"/>
        </w:rPr>
        <w:t>Ganadería</w:t>
      </w:r>
    </w:p>
    <w:p w14:paraId="3B467BF9" w14:textId="77777777" w:rsidR="00E91791" w:rsidRPr="00A70450" w:rsidRDefault="00E91791" w:rsidP="00115AA6">
      <w:pPr>
        <w:jc w:val="both"/>
        <w:rPr>
          <w:lang w:val="es-ES_tradnl"/>
        </w:rPr>
      </w:pPr>
    </w:p>
    <w:p w14:paraId="67414E25" w14:textId="680D8362" w:rsidR="00E91791" w:rsidRPr="00A70450" w:rsidRDefault="00C345C2" w:rsidP="00E91791">
      <w:pPr>
        <w:jc w:val="both"/>
        <w:rPr>
          <w:lang w:val="es-ES_tradnl"/>
        </w:rPr>
      </w:pPr>
      <w:r w:rsidRPr="00A70450">
        <w:rPr>
          <w:lang w:val="es-ES_tradnl"/>
        </w:rPr>
        <w:t xml:space="preserve">Rol clave en suelos saludables. </w:t>
      </w:r>
      <w:r w:rsidR="00E91791" w:rsidRPr="00A70450">
        <w:rPr>
          <w:lang w:val="es-ES_tradnl"/>
        </w:rPr>
        <w:t>Ganadería al pastoreo clave para la regeneración y formación del suelo en zonas altas</w:t>
      </w:r>
    </w:p>
    <w:p w14:paraId="18C1D42A" w14:textId="77777777" w:rsidR="00E91791" w:rsidRPr="00A70450" w:rsidRDefault="00E91791" w:rsidP="00115AA6">
      <w:pPr>
        <w:jc w:val="both"/>
        <w:rPr>
          <w:lang w:val="es-ES_tradnl"/>
        </w:rPr>
      </w:pPr>
    </w:p>
    <w:p w14:paraId="0B5BBC2A" w14:textId="3D991CFB" w:rsidR="00E91791" w:rsidRPr="00A70450" w:rsidRDefault="00E91791" w:rsidP="00E91791">
      <w:pPr>
        <w:jc w:val="both"/>
        <w:rPr>
          <w:lang w:val="es-ES_tradnl"/>
        </w:rPr>
      </w:pPr>
      <w:r w:rsidRPr="00A70450">
        <w:rPr>
          <w:bCs/>
          <w:lang w:val="es-ES_tradnl"/>
        </w:rPr>
        <w:t>Insum</w:t>
      </w:r>
      <w:r w:rsidR="00C345C2" w:rsidRPr="00A70450">
        <w:rPr>
          <w:bCs/>
          <w:lang w:val="es-ES_tradnl"/>
        </w:rPr>
        <w:t xml:space="preserve">os esenciales para agroecología. </w:t>
      </w:r>
      <w:r w:rsidRPr="00A70450">
        <w:rPr>
          <w:lang w:val="es-ES_tradnl"/>
        </w:rPr>
        <w:t>Fuente de insumos orgánicos de contribuye al sistema agrícola.</w:t>
      </w:r>
    </w:p>
    <w:p w14:paraId="04CE886E" w14:textId="77777777" w:rsidR="00E91791" w:rsidRPr="00A70450" w:rsidRDefault="00E91791" w:rsidP="00115AA6">
      <w:pPr>
        <w:jc w:val="both"/>
        <w:rPr>
          <w:lang w:val="es-ES_tradnl"/>
        </w:rPr>
      </w:pPr>
    </w:p>
    <w:p w14:paraId="78148B6D" w14:textId="77777777" w:rsidR="00E91791" w:rsidRPr="00A70450" w:rsidRDefault="00E91791" w:rsidP="00E91791">
      <w:pPr>
        <w:jc w:val="both"/>
        <w:rPr>
          <w:lang w:val="es-ES_tradnl"/>
        </w:rPr>
      </w:pPr>
      <w:r w:rsidRPr="00A70450">
        <w:rPr>
          <w:lang w:val="es-ES_tradnl"/>
        </w:rPr>
        <w:t>Recursos limitantes:</w:t>
      </w:r>
    </w:p>
    <w:p w14:paraId="4735D89F" w14:textId="77777777" w:rsidR="00E91791" w:rsidRPr="00A70450" w:rsidRDefault="00E91791" w:rsidP="00407975">
      <w:pPr>
        <w:pStyle w:val="Prrafodelista"/>
        <w:numPr>
          <w:ilvl w:val="0"/>
          <w:numId w:val="21"/>
        </w:numPr>
        <w:jc w:val="both"/>
        <w:rPr>
          <w:lang w:val="es-ES_tradnl"/>
        </w:rPr>
      </w:pPr>
      <w:r w:rsidRPr="00A70450">
        <w:rPr>
          <w:lang w:val="es-ES_tradnl"/>
        </w:rPr>
        <w:t>Insuficiente extensión de forrajes para protección del suelo</w:t>
      </w:r>
    </w:p>
    <w:p w14:paraId="77C427B2" w14:textId="77777777" w:rsidR="00E91791" w:rsidRPr="00A70450" w:rsidRDefault="00E91791" w:rsidP="00407975">
      <w:pPr>
        <w:pStyle w:val="Prrafodelista"/>
        <w:numPr>
          <w:ilvl w:val="0"/>
          <w:numId w:val="21"/>
        </w:numPr>
        <w:jc w:val="both"/>
        <w:rPr>
          <w:lang w:val="es-ES_tradnl"/>
        </w:rPr>
      </w:pPr>
      <w:r w:rsidRPr="00A70450">
        <w:rPr>
          <w:lang w:val="es-ES_tradnl"/>
        </w:rPr>
        <w:t>Insuficiente producción de estiércol para la agroecología</w:t>
      </w:r>
    </w:p>
    <w:p w14:paraId="1A0EDFE4" w14:textId="77777777" w:rsidR="00E91791" w:rsidRPr="00A70450" w:rsidRDefault="00E91791" w:rsidP="00115AA6">
      <w:pPr>
        <w:jc w:val="both"/>
        <w:rPr>
          <w:lang w:val="es-ES_tradnl"/>
        </w:rPr>
      </w:pPr>
    </w:p>
    <w:p w14:paraId="33AD08C6" w14:textId="77777777" w:rsidR="00E91791" w:rsidRPr="00A70450" w:rsidRDefault="00E91791" w:rsidP="00E91791">
      <w:pPr>
        <w:jc w:val="both"/>
        <w:rPr>
          <w:lang w:val="es-ES_tradnl"/>
        </w:rPr>
      </w:pPr>
      <w:r w:rsidRPr="00A70450">
        <w:rPr>
          <w:lang w:val="es-ES_tradnl"/>
        </w:rPr>
        <w:t>Diferente tipo de especies ganado:</w:t>
      </w:r>
    </w:p>
    <w:p w14:paraId="103667C7" w14:textId="11707001" w:rsidR="00E91791" w:rsidRPr="00A70450" w:rsidRDefault="00E91791" w:rsidP="00407975">
      <w:pPr>
        <w:pStyle w:val="Prrafodelista"/>
        <w:numPr>
          <w:ilvl w:val="0"/>
          <w:numId w:val="22"/>
        </w:numPr>
        <w:jc w:val="both"/>
        <w:rPr>
          <w:lang w:val="es-ES_tradnl"/>
        </w:rPr>
      </w:pPr>
      <w:r w:rsidRPr="00A70450">
        <w:rPr>
          <w:lang w:val="es-ES_tradnl"/>
        </w:rPr>
        <w:t>Camélidos pastorean de acuerdo a las características del paisaje y su estiércol fertiliza los suelos</w:t>
      </w:r>
    </w:p>
    <w:p w14:paraId="58FC5989" w14:textId="27AD0BFD" w:rsidR="00E91791" w:rsidRPr="00A70450" w:rsidRDefault="00E91791" w:rsidP="00407975">
      <w:pPr>
        <w:pStyle w:val="Prrafodelista"/>
        <w:numPr>
          <w:ilvl w:val="0"/>
          <w:numId w:val="22"/>
        </w:numPr>
        <w:jc w:val="both"/>
        <w:rPr>
          <w:lang w:val="es-ES_tradnl"/>
        </w:rPr>
      </w:pPr>
      <w:r w:rsidRPr="00A70450">
        <w:rPr>
          <w:lang w:val="es-ES_tradnl"/>
        </w:rPr>
        <w:t>El buen o mal manejo y rotación del ganado afecta la salud de los suelos y el paisaje.</w:t>
      </w:r>
    </w:p>
    <w:p w14:paraId="594D57DE" w14:textId="77777777" w:rsidR="00E91791" w:rsidRPr="00A70450" w:rsidRDefault="00E91791" w:rsidP="00115AA6">
      <w:pPr>
        <w:jc w:val="both"/>
        <w:rPr>
          <w:lang w:val="es-ES_tradnl"/>
        </w:rPr>
      </w:pPr>
    </w:p>
    <w:p w14:paraId="5EC14962" w14:textId="584968AD" w:rsidR="00E91791" w:rsidRPr="00A70450" w:rsidRDefault="00C345C2" w:rsidP="00E91791">
      <w:pPr>
        <w:jc w:val="both"/>
        <w:rPr>
          <w:lang w:val="es-ES_tradnl"/>
        </w:rPr>
      </w:pPr>
      <w:r w:rsidRPr="00A70450">
        <w:rPr>
          <w:bCs/>
          <w:lang w:val="es-ES_tradnl"/>
        </w:rPr>
        <w:t xml:space="preserve">Contribuye con GEI. </w:t>
      </w:r>
      <w:r w:rsidR="00E91791" w:rsidRPr="00A70450">
        <w:rPr>
          <w:lang w:val="es-ES_tradnl"/>
        </w:rPr>
        <w:t>Sistemas ganaderos (intensivos) afectan el entorno inmediato y adaptaciones son necesarias</w:t>
      </w:r>
    </w:p>
    <w:p w14:paraId="0730C422" w14:textId="77777777" w:rsidR="00E91791" w:rsidRPr="00A70450" w:rsidRDefault="00E91791" w:rsidP="00115AA6">
      <w:pPr>
        <w:jc w:val="both"/>
        <w:rPr>
          <w:lang w:val="es-ES_tradnl"/>
        </w:rPr>
      </w:pPr>
    </w:p>
    <w:p w14:paraId="59BBCD00" w14:textId="47AD42ED" w:rsidR="00E91791" w:rsidRPr="00A70450" w:rsidRDefault="00590D13" w:rsidP="00115AA6">
      <w:pPr>
        <w:jc w:val="both"/>
        <w:rPr>
          <w:b/>
          <w:color w:val="1F497D" w:themeColor="text2"/>
          <w:lang w:val="es-ES_tradnl"/>
        </w:rPr>
      </w:pPr>
      <w:r w:rsidRPr="00A70450">
        <w:rPr>
          <w:b/>
          <w:color w:val="1F497D" w:themeColor="text2"/>
          <w:lang w:val="es-ES_tradnl"/>
        </w:rPr>
        <w:t>Agua</w:t>
      </w:r>
    </w:p>
    <w:p w14:paraId="36CBE8C3" w14:textId="77777777" w:rsidR="00590D13" w:rsidRPr="00A70450" w:rsidRDefault="00590D13" w:rsidP="00115AA6">
      <w:pPr>
        <w:jc w:val="both"/>
        <w:rPr>
          <w:lang w:val="es-ES_tradnl"/>
        </w:rPr>
      </w:pPr>
    </w:p>
    <w:p w14:paraId="3AA1AE59" w14:textId="77777777" w:rsidR="00590D13" w:rsidRPr="00A70450" w:rsidRDefault="00590D13" w:rsidP="00590D13">
      <w:pPr>
        <w:jc w:val="both"/>
        <w:rPr>
          <w:b/>
          <w:lang w:val="es-ES_tradnl"/>
        </w:rPr>
      </w:pPr>
      <w:r w:rsidRPr="00A70450">
        <w:rPr>
          <w:b/>
          <w:bCs/>
          <w:lang w:val="es-ES_tradnl"/>
        </w:rPr>
        <w:t xml:space="preserve">Gestión integral del paisaje: </w:t>
      </w:r>
    </w:p>
    <w:p w14:paraId="67AA67AB" w14:textId="77777777" w:rsidR="00590D13" w:rsidRPr="00A70450" w:rsidRDefault="00590D13" w:rsidP="00590D13">
      <w:pPr>
        <w:jc w:val="both"/>
        <w:rPr>
          <w:lang w:val="es-ES_tradnl"/>
        </w:rPr>
      </w:pPr>
      <w:r w:rsidRPr="00A70450">
        <w:rPr>
          <w:lang w:val="es-ES_tradnl"/>
        </w:rPr>
        <w:t xml:space="preserve">Entender mejor la </w:t>
      </w:r>
      <w:r w:rsidRPr="00A70450">
        <w:rPr>
          <w:bCs/>
          <w:lang w:val="es-ES_tradnl"/>
        </w:rPr>
        <w:t xml:space="preserve">ruta del agua </w:t>
      </w:r>
      <w:r w:rsidRPr="00A70450">
        <w:rPr>
          <w:lang w:val="es-ES_tradnl"/>
        </w:rPr>
        <w:t xml:space="preserve">y sus diferentes </w:t>
      </w:r>
      <w:r w:rsidRPr="00A70450">
        <w:rPr>
          <w:bCs/>
          <w:lang w:val="es-ES_tradnl"/>
        </w:rPr>
        <w:t xml:space="preserve">interacciones con las personas, las parcelas y el paisaje. Gestión integral </w:t>
      </w:r>
      <w:r w:rsidRPr="00A70450">
        <w:rPr>
          <w:lang w:val="es-ES_tradnl"/>
        </w:rPr>
        <w:t>de todos los elementos de una cuenca hidrográfica se vincula al paisaje.</w:t>
      </w:r>
    </w:p>
    <w:p w14:paraId="5CED5FE1" w14:textId="77777777" w:rsidR="00590D13" w:rsidRPr="00A70450" w:rsidRDefault="00590D13" w:rsidP="00115AA6">
      <w:pPr>
        <w:jc w:val="both"/>
        <w:rPr>
          <w:lang w:val="es-ES_tradnl"/>
        </w:rPr>
      </w:pPr>
    </w:p>
    <w:p w14:paraId="12D7931C" w14:textId="77777777" w:rsidR="00590D13" w:rsidRPr="00A70450" w:rsidRDefault="00590D13" w:rsidP="00590D13">
      <w:pPr>
        <w:jc w:val="both"/>
        <w:rPr>
          <w:b/>
          <w:lang w:val="es-ES_tradnl"/>
        </w:rPr>
      </w:pPr>
      <w:r w:rsidRPr="00A70450">
        <w:rPr>
          <w:b/>
          <w:bCs/>
          <w:lang w:val="es-ES_tradnl"/>
        </w:rPr>
        <w:t xml:space="preserve">Relación pastizales-ganadería: </w:t>
      </w:r>
    </w:p>
    <w:p w14:paraId="7333678B" w14:textId="77777777" w:rsidR="00590D13" w:rsidRPr="00A70450" w:rsidRDefault="00590D13" w:rsidP="00590D13">
      <w:pPr>
        <w:jc w:val="both"/>
        <w:rPr>
          <w:lang w:val="es-ES_tradnl"/>
        </w:rPr>
      </w:pPr>
      <w:r w:rsidRPr="00A70450">
        <w:rPr>
          <w:lang w:val="es-ES_tradnl"/>
        </w:rPr>
        <w:t xml:space="preserve">Visibilizar la </w:t>
      </w:r>
      <w:r w:rsidRPr="00A70450">
        <w:rPr>
          <w:bCs/>
          <w:lang w:val="es-ES_tradnl"/>
        </w:rPr>
        <w:t xml:space="preserve">conexión de pastizales y ganadería </w:t>
      </w:r>
      <w:r w:rsidRPr="00A70450">
        <w:rPr>
          <w:lang w:val="es-ES_tradnl"/>
        </w:rPr>
        <w:t xml:space="preserve">en la puna con su rol regenerador del suelo por su capacidad de retención del agua y </w:t>
      </w:r>
      <w:r w:rsidRPr="00A70450">
        <w:rPr>
          <w:bCs/>
          <w:lang w:val="es-ES_tradnl"/>
        </w:rPr>
        <w:t xml:space="preserve">disponibilidad de agua </w:t>
      </w:r>
      <w:r w:rsidRPr="00A70450">
        <w:rPr>
          <w:lang w:val="es-ES_tradnl"/>
        </w:rPr>
        <w:t xml:space="preserve">para la agricultura en zona baja. </w:t>
      </w:r>
    </w:p>
    <w:p w14:paraId="048DDE85" w14:textId="77777777" w:rsidR="00590D13" w:rsidRPr="00A70450" w:rsidRDefault="00590D13" w:rsidP="00115AA6">
      <w:pPr>
        <w:jc w:val="both"/>
        <w:rPr>
          <w:b/>
          <w:lang w:val="es-ES_tradnl"/>
        </w:rPr>
      </w:pPr>
    </w:p>
    <w:p w14:paraId="564B93DF" w14:textId="77777777" w:rsidR="00590D13" w:rsidRPr="00A70450" w:rsidRDefault="00590D13" w:rsidP="00590D13">
      <w:pPr>
        <w:jc w:val="both"/>
        <w:rPr>
          <w:b/>
          <w:lang w:val="es-ES_tradnl"/>
        </w:rPr>
      </w:pPr>
      <w:r w:rsidRPr="00A70450">
        <w:rPr>
          <w:b/>
          <w:bCs/>
          <w:lang w:val="es-ES_tradnl"/>
        </w:rPr>
        <w:t>Herramientas de medición oferta, demanda y calidad</w:t>
      </w:r>
      <w:r w:rsidRPr="00A70450">
        <w:rPr>
          <w:b/>
          <w:lang w:val="es-ES_tradnl"/>
        </w:rPr>
        <w:t xml:space="preserve">: </w:t>
      </w:r>
    </w:p>
    <w:p w14:paraId="2C74B34E" w14:textId="77777777" w:rsidR="00590D13" w:rsidRPr="00A70450" w:rsidRDefault="00590D13" w:rsidP="00590D13">
      <w:pPr>
        <w:jc w:val="both"/>
        <w:rPr>
          <w:lang w:val="es-ES_tradnl"/>
        </w:rPr>
      </w:pPr>
      <w:r w:rsidRPr="00A70450">
        <w:rPr>
          <w:lang w:val="es-ES_tradnl"/>
        </w:rPr>
        <w:t xml:space="preserve">Se necesita </w:t>
      </w:r>
      <w:r w:rsidRPr="00A70450">
        <w:rPr>
          <w:bCs/>
          <w:lang w:val="es-ES_tradnl"/>
        </w:rPr>
        <w:t>herramientas</w:t>
      </w:r>
      <w:r w:rsidRPr="00A70450">
        <w:rPr>
          <w:lang w:val="es-ES_tradnl"/>
        </w:rPr>
        <w:t xml:space="preserve"> y escala apropiada para medir balance hídrico de la cuenca.</w:t>
      </w:r>
    </w:p>
    <w:p w14:paraId="140F8809" w14:textId="77777777" w:rsidR="00590D13" w:rsidRPr="00A70450" w:rsidRDefault="00590D13" w:rsidP="00590D13">
      <w:pPr>
        <w:jc w:val="both"/>
        <w:rPr>
          <w:lang w:val="es-ES_tradnl"/>
        </w:rPr>
      </w:pPr>
      <w:r w:rsidRPr="00A70450">
        <w:rPr>
          <w:lang w:val="es-ES_tradnl"/>
        </w:rPr>
        <w:lastRenderedPageBreak/>
        <w:t xml:space="preserve">Evaluar la </w:t>
      </w:r>
      <w:r w:rsidRPr="00A70450">
        <w:rPr>
          <w:bCs/>
          <w:lang w:val="es-ES_tradnl"/>
        </w:rPr>
        <w:t>calidad</w:t>
      </w:r>
      <w:r w:rsidRPr="00A70450">
        <w:rPr>
          <w:lang w:val="es-ES_tradnl"/>
        </w:rPr>
        <w:t xml:space="preserve"> de agua en toda la ruta de la cuenca.</w:t>
      </w:r>
    </w:p>
    <w:p w14:paraId="32E28CCC" w14:textId="77777777" w:rsidR="00590D13" w:rsidRPr="00A70450" w:rsidRDefault="00590D13" w:rsidP="00590D13">
      <w:pPr>
        <w:jc w:val="both"/>
        <w:rPr>
          <w:lang w:val="es-ES_tradnl"/>
        </w:rPr>
      </w:pPr>
      <w:r w:rsidRPr="00A70450">
        <w:rPr>
          <w:lang w:val="es-ES_tradnl"/>
        </w:rPr>
        <w:t>Determinar Uso eficiente del agua en la agricultura</w:t>
      </w:r>
    </w:p>
    <w:p w14:paraId="3EE8C382" w14:textId="77777777" w:rsidR="00590D13" w:rsidRPr="00A70450" w:rsidRDefault="00590D13" w:rsidP="00115AA6">
      <w:pPr>
        <w:jc w:val="both"/>
        <w:rPr>
          <w:lang w:val="es-ES_tradnl"/>
        </w:rPr>
      </w:pPr>
    </w:p>
    <w:p w14:paraId="227F620F" w14:textId="77777777" w:rsidR="00590D13" w:rsidRPr="00A70450" w:rsidRDefault="00590D13" w:rsidP="00590D13">
      <w:pPr>
        <w:jc w:val="both"/>
        <w:rPr>
          <w:b/>
          <w:lang w:val="es-ES_tradnl"/>
        </w:rPr>
      </w:pPr>
      <w:r w:rsidRPr="00A70450">
        <w:rPr>
          <w:b/>
          <w:bCs/>
          <w:lang w:val="es-ES_tradnl"/>
        </w:rPr>
        <w:t>Cosecha de agua</w:t>
      </w:r>
      <w:r w:rsidRPr="00A70450">
        <w:rPr>
          <w:b/>
          <w:lang w:val="es-ES_tradnl"/>
        </w:rPr>
        <w:t xml:space="preserve">: </w:t>
      </w:r>
    </w:p>
    <w:p w14:paraId="0BE1AC66" w14:textId="77777777" w:rsidR="00590D13" w:rsidRPr="00A70450" w:rsidRDefault="00590D13" w:rsidP="00590D13">
      <w:pPr>
        <w:jc w:val="both"/>
        <w:rPr>
          <w:lang w:val="es-ES_tradnl"/>
        </w:rPr>
      </w:pPr>
      <w:r w:rsidRPr="00A70450">
        <w:rPr>
          <w:lang w:val="es-ES_tradnl"/>
        </w:rPr>
        <w:t>Opciones de cosecha</w:t>
      </w:r>
      <w:r w:rsidRPr="00A70450">
        <w:rPr>
          <w:bCs/>
          <w:lang w:val="es-ES_tradnl"/>
        </w:rPr>
        <w:t xml:space="preserve">, </w:t>
      </w:r>
      <w:r w:rsidRPr="00A70450">
        <w:rPr>
          <w:lang w:val="es-ES_tradnl"/>
        </w:rPr>
        <w:t>protección, conservación y restauración de fuentes de agua (pastizales, bofedales y  reservorios)</w:t>
      </w:r>
    </w:p>
    <w:p w14:paraId="67CA32CB" w14:textId="77777777" w:rsidR="00590D13" w:rsidRPr="00A70450" w:rsidRDefault="00590D13" w:rsidP="00115AA6">
      <w:pPr>
        <w:jc w:val="both"/>
        <w:rPr>
          <w:lang w:val="es-ES_tradnl"/>
        </w:rPr>
      </w:pPr>
    </w:p>
    <w:p w14:paraId="3A6447A8" w14:textId="57BDA892" w:rsidR="00590D13" w:rsidRPr="00A70450" w:rsidRDefault="00C345C2" w:rsidP="00590D13">
      <w:pPr>
        <w:jc w:val="both"/>
        <w:rPr>
          <w:b/>
          <w:lang w:val="es-ES_tradnl"/>
        </w:rPr>
      </w:pPr>
      <w:r w:rsidRPr="00A70450">
        <w:rPr>
          <w:b/>
          <w:bCs/>
          <w:lang w:val="es-ES_tradnl"/>
        </w:rPr>
        <w:t>Intervenciones de r</w:t>
      </w:r>
      <w:r w:rsidR="00590D13" w:rsidRPr="00A70450">
        <w:rPr>
          <w:b/>
          <w:bCs/>
          <w:lang w:val="es-ES_tradnl"/>
        </w:rPr>
        <w:t xml:space="preserve">iego y paisaje: </w:t>
      </w:r>
    </w:p>
    <w:p w14:paraId="341DC6DB" w14:textId="77777777" w:rsidR="00590D13" w:rsidRPr="00A70450" w:rsidRDefault="00590D13" w:rsidP="00590D13">
      <w:pPr>
        <w:jc w:val="both"/>
        <w:rPr>
          <w:lang w:val="es-ES_tradnl"/>
        </w:rPr>
      </w:pPr>
      <w:r w:rsidRPr="00A70450">
        <w:rPr>
          <w:lang w:val="es-ES_tradnl"/>
        </w:rPr>
        <w:t>Introducción de riego o su manejo inadecuado modifica el paisaje</w:t>
      </w:r>
    </w:p>
    <w:p w14:paraId="7438B977" w14:textId="75629CB1" w:rsidR="00590D13" w:rsidRPr="00A70450" w:rsidRDefault="00590D13" w:rsidP="00590D13">
      <w:pPr>
        <w:jc w:val="both"/>
        <w:rPr>
          <w:lang w:val="es-ES_tradnl"/>
        </w:rPr>
      </w:pPr>
      <w:r w:rsidRPr="00A70450">
        <w:rPr>
          <w:lang w:val="es-ES_tradnl"/>
        </w:rPr>
        <w:t>A su vez un manejo adecuado del paisaje mejora el acceso al agua</w:t>
      </w:r>
    </w:p>
    <w:p w14:paraId="117D6CFE" w14:textId="77777777" w:rsidR="00590D13" w:rsidRPr="00A70450" w:rsidRDefault="00590D13" w:rsidP="00590D13">
      <w:pPr>
        <w:jc w:val="both"/>
        <w:rPr>
          <w:b/>
          <w:lang w:val="es-ES_tradnl"/>
        </w:rPr>
      </w:pPr>
    </w:p>
    <w:p w14:paraId="13CB00CD" w14:textId="5E71243C" w:rsidR="00590D13" w:rsidRPr="00A70450" w:rsidRDefault="00C33C79" w:rsidP="00590D13">
      <w:pPr>
        <w:jc w:val="both"/>
        <w:rPr>
          <w:b/>
          <w:color w:val="1F497D" w:themeColor="text2"/>
          <w:lang w:val="es-ES_tradnl"/>
        </w:rPr>
      </w:pPr>
      <w:r w:rsidRPr="00A70450">
        <w:rPr>
          <w:b/>
          <w:color w:val="1F497D" w:themeColor="text2"/>
          <w:lang w:val="es-ES_tradnl"/>
        </w:rPr>
        <w:t>Incidencia en políticas</w:t>
      </w:r>
    </w:p>
    <w:p w14:paraId="3587FBAC" w14:textId="77777777" w:rsidR="00C33C79" w:rsidRPr="00A70450" w:rsidRDefault="00C33C79" w:rsidP="00590D13">
      <w:pPr>
        <w:jc w:val="both"/>
        <w:rPr>
          <w:b/>
          <w:color w:val="1F497D" w:themeColor="text2"/>
          <w:lang w:val="es-ES_tradnl"/>
        </w:rPr>
      </w:pPr>
    </w:p>
    <w:p w14:paraId="64878C70" w14:textId="77777777" w:rsidR="00C33C79" w:rsidRPr="00A70450" w:rsidRDefault="00C33C79" w:rsidP="00C33C79">
      <w:pPr>
        <w:jc w:val="both"/>
        <w:rPr>
          <w:b/>
          <w:color w:val="000000" w:themeColor="text1"/>
          <w:lang w:val="es-ES_tradnl"/>
        </w:rPr>
      </w:pPr>
      <w:r w:rsidRPr="00A70450">
        <w:rPr>
          <w:b/>
          <w:bCs/>
          <w:color w:val="000000" w:themeColor="text1"/>
          <w:lang w:val="es-ES_tradnl"/>
        </w:rPr>
        <w:t xml:space="preserve">Acciones  para que los gobiernos  nacionales, regionales y locales puedan actuar: </w:t>
      </w:r>
    </w:p>
    <w:p w14:paraId="3F2385F2" w14:textId="77777777" w:rsidR="00FC4092" w:rsidRPr="00A70450" w:rsidRDefault="00FC4092" w:rsidP="00407975">
      <w:pPr>
        <w:numPr>
          <w:ilvl w:val="0"/>
          <w:numId w:val="17"/>
        </w:numPr>
        <w:jc w:val="both"/>
        <w:rPr>
          <w:color w:val="000000" w:themeColor="text1"/>
          <w:lang w:val="es-ES_tradnl"/>
        </w:rPr>
      </w:pPr>
      <w:r w:rsidRPr="00A70450">
        <w:rPr>
          <w:color w:val="000000" w:themeColor="text1"/>
          <w:lang w:val="es-ES_tradnl"/>
        </w:rPr>
        <w:t xml:space="preserve">Generar </w:t>
      </w:r>
      <w:r w:rsidRPr="00A70450">
        <w:rPr>
          <w:bCs/>
          <w:color w:val="000000" w:themeColor="text1"/>
          <w:lang w:val="es-ES_tradnl"/>
        </w:rPr>
        <w:t xml:space="preserve">políticas publicas </w:t>
      </w:r>
      <w:r w:rsidRPr="00A70450">
        <w:rPr>
          <w:color w:val="000000" w:themeColor="text1"/>
          <w:lang w:val="es-ES_tradnl"/>
        </w:rPr>
        <w:t xml:space="preserve">para </w:t>
      </w:r>
      <w:r w:rsidRPr="00A70450">
        <w:rPr>
          <w:bCs/>
          <w:color w:val="000000" w:themeColor="text1"/>
          <w:lang w:val="es-ES_tradnl"/>
        </w:rPr>
        <w:t xml:space="preserve">favorecer e incentivar </w:t>
      </w:r>
      <w:r w:rsidRPr="00A70450">
        <w:rPr>
          <w:color w:val="000000" w:themeColor="text1"/>
          <w:lang w:val="es-ES_tradnl"/>
        </w:rPr>
        <w:t xml:space="preserve"> en la compensación por servicios ecosistémicos - agua - tema de conexión urbana - rural para conservar agua, considerar la relacion de agua / carbono en el  suelo a nivel de paisaje</w:t>
      </w:r>
    </w:p>
    <w:p w14:paraId="50D665E9" w14:textId="77777777" w:rsidR="00FC4092" w:rsidRPr="00A70450" w:rsidRDefault="00FC4092" w:rsidP="00407975">
      <w:pPr>
        <w:numPr>
          <w:ilvl w:val="0"/>
          <w:numId w:val="17"/>
        </w:numPr>
        <w:jc w:val="both"/>
        <w:rPr>
          <w:color w:val="000000" w:themeColor="text1"/>
          <w:lang w:val="es-ES_tradnl"/>
        </w:rPr>
      </w:pPr>
      <w:r w:rsidRPr="00A70450">
        <w:rPr>
          <w:color w:val="000000" w:themeColor="text1"/>
          <w:lang w:val="es-ES_tradnl"/>
        </w:rPr>
        <w:t>Para que proyectos específicos vinculados a temas de conservación y uso sostenible de la biodiversidad integren a todos los sectores involucrados y vincularlos entre paisajes y ordenamiento territorial.</w:t>
      </w:r>
    </w:p>
    <w:p w14:paraId="4C10830C" w14:textId="77777777" w:rsidR="00FC4092" w:rsidRPr="00A70450" w:rsidRDefault="00FC4092" w:rsidP="00407975">
      <w:pPr>
        <w:numPr>
          <w:ilvl w:val="0"/>
          <w:numId w:val="17"/>
        </w:numPr>
        <w:jc w:val="both"/>
        <w:rPr>
          <w:b/>
          <w:color w:val="000000" w:themeColor="text1"/>
          <w:lang w:val="es-ES_tradnl"/>
        </w:rPr>
      </w:pPr>
      <w:r w:rsidRPr="00A70450">
        <w:rPr>
          <w:color w:val="000000" w:themeColor="text1"/>
          <w:lang w:val="es-ES_tradnl"/>
        </w:rPr>
        <w:t>Exista un reconocimiento de las autoridades originarias locales  que transmitan las acciones desde las comunidades, para que estas sea resguardadas</w:t>
      </w:r>
    </w:p>
    <w:p w14:paraId="3CCEC236" w14:textId="77777777" w:rsidR="00C33C79" w:rsidRPr="00A70450" w:rsidRDefault="00C33C79" w:rsidP="00590D13">
      <w:pPr>
        <w:jc w:val="both"/>
        <w:rPr>
          <w:b/>
          <w:color w:val="1F497D" w:themeColor="text2"/>
          <w:lang w:val="es-ES_tradnl"/>
        </w:rPr>
      </w:pPr>
    </w:p>
    <w:p w14:paraId="02C693FF" w14:textId="62BB21AA" w:rsidR="00733338" w:rsidRPr="00A70450" w:rsidRDefault="00733338" w:rsidP="00733338">
      <w:pPr>
        <w:jc w:val="both"/>
        <w:rPr>
          <w:b/>
          <w:lang w:val="es-ES_tradnl"/>
        </w:rPr>
      </w:pPr>
      <w:r w:rsidRPr="00A70450">
        <w:rPr>
          <w:b/>
          <w:bCs/>
          <w:lang w:val="es-ES_tradnl"/>
        </w:rPr>
        <w:t xml:space="preserve">Acciones  para que actores locales también puedan actuar: </w:t>
      </w:r>
    </w:p>
    <w:p w14:paraId="1728583C" w14:textId="77777777" w:rsidR="00FC4092" w:rsidRPr="00A70450" w:rsidRDefault="00FC4092" w:rsidP="00407975">
      <w:pPr>
        <w:numPr>
          <w:ilvl w:val="0"/>
          <w:numId w:val="18"/>
        </w:numPr>
        <w:jc w:val="both"/>
        <w:rPr>
          <w:lang w:val="es-ES_tradnl"/>
        </w:rPr>
      </w:pPr>
      <w:r w:rsidRPr="00A70450">
        <w:rPr>
          <w:lang w:val="es-ES_tradnl"/>
        </w:rPr>
        <w:t xml:space="preserve">Decisiones y acciones desde las comunidades y que influyan en las dinámicas del paisaje </w:t>
      </w:r>
    </w:p>
    <w:p w14:paraId="01CDAAED" w14:textId="77777777" w:rsidR="00FC4092" w:rsidRPr="00A70450" w:rsidRDefault="00FC4092" w:rsidP="00407975">
      <w:pPr>
        <w:numPr>
          <w:ilvl w:val="0"/>
          <w:numId w:val="18"/>
        </w:numPr>
        <w:jc w:val="both"/>
        <w:rPr>
          <w:lang w:val="es-ES_tradnl"/>
        </w:rPr>
      </w:pPr>
      <w:r w:rsidRPr="00A70450">
        <w:rPr>
          <w:lang w:val="es-ES_tradnl"/>
        </w:rPr>
        <w:t>Diálogo y construcción de  políticas operativas desde los niveles comunales.</w:t>
      </w:r>
    </w:p>
    <w:p w14:paraId="4A230842" w14:textId="77777777" w:rsidR="00FC4092" w:rsidRPr="00A70450" w:rsidRDefault="00FC4092" w:rsidP="00407975">
      <w:pPr>
        <w:numPr>
          <w:ilvl w:val="0"/>
          <w:numId w:val="18"/>
        </w:numPr>
        <w:jc w:val="both"/>
        <w:rPr>
          <w:lang w:val="es-ES_tradnl"/>
        </w:rPr>
      </w:pPr>
      <w:r w:rsidRPr="00A70450">
        <w:rPr>
          <w:lang w:val="es-ES_tradnl"/>
        </w:rPr>
        <w:t>La vinculación entre paisaje, espacios de socialización y calidad de vida.</w:t>
      </w:r>
    </w:p>
    <w:p w14:paraId="701C00B2" w14:textId="77777777" w:rsidR="00C33C79" w:rsidRPr="00A70450" w:rsidRDefault="00C33C79" w:rsidP="00590D13">
      <w:pPr>
        <w:jc w:val="both"/>
        <w:rPr>
          <w:b/>
          <w:color w:val="1F497D" w:themeColor="text2"/>
          <w:lang w:val="es-ES_tradnl"/>
        </w:rPr>
      </w:pPr>
    </w:p>
    <w:p w14:paraId="519E4000" w14:textId="53E516BB" w:rsidR="00590D13" w:rsidRPr="00A70450" w:rsidRDefault="00733338" w:rsidP="00115AA6">
      <w:pPr>
        <w:jc w:val="both"/>
        <w:rPr>
          <w:b/>
          <w:color w:val="1F497D" w:themeColor="text2"/>
          <w:lang w:val="es-ES_tradnl"/>
        </w:rPr>
      </w:pPr>
      <w:r w:rsidRPr="00A70450">
        <w:rPr>
          <w:b/>
          <w:color w:val="1F497D" w:themeColor="text2"/>
          <w:lang w:val="es-ES_tradnl"/>
        </w:rPr>
        <w:t>Plagas y polinizadores</w:t>
      </w:r>
    </w:p>
    <w:p w14:paraId="76E1EA43" w14:textId="77777777" w:rsidR="00733338" w:rsidRPr="00A70450" w:rsidRDefault="00733338" w:rsidP="00115AA6">
      <w:pPr>
        <w:jc w:val="both"/>
        <w:rPr>
          <w:b/>
          <w:lang w:val="es-ES_tradnl"/>
        </w:rPr>
      </w:pPr>
    </w:p>
    <w:p w14:paraId="346C23DF" w14:textId="77777777" w:rsidR="00733338" w:rsidRPr="00A70450" w:rsidRDefault="00733338" w:rsidP="00733338">
      <w:pPr>
        <w:jc w:val="both"/>
        <w:rPr>
          <w:b/>
          <w:color w:val="000000" w:themeColor="text1"/>
          <w:lang w:val="es-ES_tradnl"/>
        </w:rPr>
      </w:pPr>
      <w:r w:rsidRPr="00A70450">
        <w:rPr>
          <w:b/>
          <w:bCs/>
          <w:color w:val="000000" w:themeColor="text1"/>
          <w:lang w:val="es-ES_tradnl"/>
        </w:rPr>
        <w:t>Paisaje como refugio de los insectos</w:t>
      </w:r>
    </w:p>
    <w:p w14:paraId="33A8F316" w14:textId="77777777" w:rsidR="00FC4092" w:rsidRPr="00A70450" w:rsidRDefault="00FC4092" w:rsidP="00407975">
      <w:pPr>
        <w:numPr>
          <w:ilvl w:val="0"/>
          <w:numId w:val="23"/>
        </w:numPr>
        <w:jc w:val="both"/>
        <w:rPr>
          <w:color w:val="000000" w:themeColor="text1"/>
          <w:lang w:val="es-ES_tradnl"/>
        </w:rPr>
      </w:pPr>
      <w:r w:rsidRPr="00A70450">
        <w:rPr>
          <w:color w:val="000000" w:themeColor="text1"/>
          <w:lang w:val="es-ES_tradnl"/>
        </w:rPr>
        <w:t>El paisaje es importante para conservar los artrópodos, con el objetivo de tener nuestros propios controladores biológicos (parasitoides, depredadores, polinizadores) para evitar el uso indiscriminado de pesticidas</w:t>
      </w:r>
    </w:p>
    <w:p w14:paraId="73825AFF" w14:textId="77777777" w:rsidR="00FC4092" w:rsidRPr="00A70450" w:rsidRDefault="00FC4092" w:rsidP="00407975">
      <w:pPr>
        <w:numPr>
          <w:ilvl w:val="0"/>
          <w:numId w:val="23"/>
        </w:numPr>
        <w:jc w:val="both"/>
        <w:rPr>
          <w:color w:val="000000" w:themeColor="text1"/>
          <w:lang w:val="es-ES_tradnl"/>
        </w:rPr>
      </w:pPr>
      <w:r w:rsidRPr="00A70450">
        <w:rPr>
          <w:color w:val="000000" w:themeColor="text1"/>
          <w:lang w:val="es-ES_tradnl"/>
        </w:rPr>
        <w:t xml:space="preserve">Paisajes como barreras o corredores para enemigos naturales. </w:t>
      </w:r>
    </w:p>
    <w:p w14:paraId="6AE9D7D4" w14:textId="77777777" w:rsidR="00FC4092" w:rsidRPr="00A70450" w:rsidRDefault="00FC4092" w:rsidP="00407975">
      <w:pPr>
        <w:numPr>
          <w:ilvl w:val="0"/>
          <w:numId w:val="23"/>
        </w:numPr>
        <w:jc w:val="both"/>
        <w:rPr>
          <w:color w:val="000000" w:themeColor="text1"/>
          <w:lang w:val="es-ES_tradnl"/>
        </w:rPr>
      </w:pPr>
      <w:r w:rsidRPr="00A70450">
        <w:rPr>
          <w:color w:val="000000" w:themeColor="text1"/>
          <w:lang w:val="es-ES_tradnl"/>
        </w:rPr>
        <w:t>Paisajes para diversificar flora para control de plagas y mejora el hábitat de los polinizadores</w:t>
      </w:r>
    </w:p>
    <w:p w14:paraId="2809CF23" w14:textId="77777777" w:rsidR="00FC4092" w:rsidRPr="00A70450" w:rsidRDefault="00FC4092" w:rsidP="00407975">
      <w:pPr>
        <w:numPr>
          <w:ilvl w:val="0"/>
          <w:numId w:val="23"/>
        </w:numPr>
        <w:jc w:val="both"/>
        <w:rPr>
          <w:color w:val="000000" w:themeColor="text1"/>
          <w:lang w:val="es-ES_tradnl"/>
        </w:rPr>
      </w:pPr>
      <w:r w:rsidRPr="00A70450">
        <w:rPr>
          <w:color w:val="000000" w:themeColor="text1"/>
          <w:lang w:val="es-ES_tradnl"/>
        </w:rPr>
        <w:t xml:space="preserve">Dentro de un paisaje pienso que es importante conservar las plantas arvenses, ya que ellas nos ayudan a atraer insectos benéficos que nos ayudaran a controlar las plagas que dañan los cultivos. controlar </w:t>
      </w:r>
    </w:p>
    <w:p w14:paraId="1B5C3394" w14:textId="77777777" w:rsidR="00FC4092" w:rsidRPr="00A70450" w:rsidRDefault="00FC4092" w:rsidP="00407975">
      <w:pPr>
        <w:numPr>
          <w:ilvl w:val="0"/>
          <w:numId w:val="23"/>
        </w:numPr>
        <w:jc w:val="both"/>
        <w:rPr>
          <w:color w:val="000000" w:themeColor="text1"/>
          <w:lang w:val="es-ES_tradnl"/>
        </w:rPr>
      </w:pPr>
      <w:r w:rsidRPr="00A70450">
        <w:rPr>
          <w:color w:val="000000" w:themeColor="text1"/>
          <w:lang w:val="es-ES_tradnl"/>
        </w:rPr>
        <w:lastRenderedPageBreak/>
        <w:t>El paisaje contribuye a promover la diversidad biológica, incluidos los polinizadores y los parasitoides.  Esto a su vez ayuda a la productividad de las fincas cercanas al paisaje, y también ayuda al control de las plagas.</w:t>
      </w:r>
    </w:p>
    <w:p w14:paraId="16A5F0A8" w14:textId="74D517C7" w:rsidR="00733338" w:rsidRPr="00A70450" w:rsidRDefault="00733338" w:rsidP="00115AA6">
      <w:pPr>
        <w:jc w:val="both"/>
        <w:rPr>
          <w:b/>
          <w:color w:val="000000" w:themeColor="text1"/>
          <w:lang w:val="es-ES_tradnl"/>
        </w:rPr>
      </w:pPr>
    </w:p>
    <w:p w14:paraId="43B44AF3" w14:textId="77777777" w:rsidR="00E50F56" w:rsidRPr="00A70450" w:rsidRDefault="00E50F56" w:rsidP="00E50F56">
      <w:pPr>
        <w:jc w:val="both"/>
        <w:rPr>
          <w:b/>
          <w:lang w:val="es-ES_tradnl"/>
        </w:rPr>
      </w:pPr>
      <w:r w:rsidRPr="00A70450">
        <w:rPr>
          <w:b/>
          <w:bCs/>
          <w:lang w:val="es-ES_tradnl"/>
        </w:rPr>
        <w:t>Paisajes homogéneos e incidencia de Plagas</w:t>
      </w:r>
    </w:p>
    <w:p w14:paraId="76AC3254" w14:textId="77777777" w:rsidR="00FC4092" w:rsidRPr="00A70450" w:rsidRDefault="00FC4092" w:rsidP="00407975">
      <w:pPr>
        <w:pStyle w:val="Prrafodelista"/>
        <w:numPr>
          <w:ilvl w:val="0"/>
          <w:numId w:val="24"/>
        </w:numPr>
        <w:jc w:val="both"/>
        <w:rPr>
          <w:lang w:val="es-ES_tradnl"/>
        </w:rPr>
      </w:pPr>
      <w:r w:rsidRPr="00A70450">
        <w:rPr>
          <w:lang w:val="es-ES_tradnl"/>
        </w:rPr>
        <w:t>Cultivos extensivos: influyen en el paisaje, en el control biológico y movimiento de depredadores entre cultivos</w:t>
      </w:r>
    </w:p>
    <w:p w14:paraId="40076607" w14:textId="77777777" w:rsidR="00733338" w:rsidRPr="00A70450" w:rsidRDefault="00733338" w:rsidP="00115AA6">
      <w:pPr>
        <w:jc w:val="both"/>
        <w:rPr>
          <w:b/>
          <w:lang w:val="es-ES_tradnl"/>
        </w:rPr>
      </w:pPr>
    </w:p>
    <w:p w14:paraId="02548BD4" w14:textId="31211E7E" w:rsidR="00E91791" w:rsidRPr="00A70450" w:rsidRDefault="00853C07" w:rsidP="00115AA6">
      <w:pPr>
        <w:jc w:val="both"/>
        <w:rPr>
          <w:b/>
          <w:lang w:val="es-ES_tradnl"/>
        </w:rPr>
      </w:pPr>
      <w:r w:rsidRPr="00A70450">
        <w:rPr>
          <w:b/>
          <w:lang w:val="es-ES_tradnl"/>
        </w:rPr>
        <w:t>Cultivos y agrobiodiversidad</w:t>
      </w:r>
    </w:p>
    <w:p w14:paraId="2633ED3E" w14:textId="77777777" w:rsidR="00853C07" w:rsidRPr="00A70450" w:rsidRDefault="00853C07" w:rsidP="00115AA6">
      <w:pPr>
        <w:jc w:val="both"/>
        <w:rPr>
          <w:b/>
          <w:lang w:val="es-ES_tradnl"/>
        </w:rPr>
      </w:pPr>
    </w:p>
    <w:p w14:paraId="5633FD85" w14:textId="77777777" w:rsidR="00853C07" w:rsidRPr="00A70450" w:rsidRDefault="00853C07" w:rsidP="00853C07">
      <w:pPr>
        <w:jc w:val="both"/>
        <w:rPr>
          <w:b/>
          <w:lang w:val="es-ES_tradnl"/>
        </w:rPr>
      </w:pPr>
      <w:r w:rsidRPr="00A70450">
        <w:rPr>
          <w:b/>
          <w:bCs/>
          <w:lang w:val="es-ES_tradnl"/>
        </w:rPr>
        <w:t>Paisaje como refugio de la agrobiodiversidad</w:t>
      </w:r>
    </w:p>
    <w:p w14:paraId="2391A877" w14:textId="77777777" w:rsidR="00FC4092" w:rsidRPr="00A70450" w:rsidRDefault="00FC4092" w:rsidP="00407975">
      <w:pPr>
        <w:pStyle w:val="Prrafodelista"/>
        <w:numPr>
          <w:ilvl w:val="0"/>
          <w:numId w:val="24"/>
        </w:numPr>
        <w:jc w:val="both"/>
        <w:rPr>
          <w:lang w:val="es-ES_tradnl"/>
        </w:rPr>
      </w:pPr>
      <w:r w:rsidRPr="00A70450">
        <w:rPr>
          <w:lang w:val="es-ES_tradnl"/>
        </w:rPr>
        <w:t>Los pisos ecológicos y diferentes ambientes andinos ayudan a la agrobiodiversidad</w:t>
      </w:r>
    </w:p>
    <w:p w14:paraId="25F8AC35" w14:textId="77777777" w:rsidR="00FC4092" w:rsidRPr="00A70450" w:rsidRDefault="00FC4092" w:rsidP="00407975">
      <w:pPr>
        <w:pStyle w:val="Prrafodelista"/>
        <w:numPr>
          <w:ilvl w:val="0"/>
          <w:numId w:val="24"/>
        </w:numPr>
        <w:jc w:val="both"/>
        <w:rPr>
          <w:lang w:val="es-ES_tradnl"/>
        </w:rPr>
      </w:pPr>
      <w:r w:rsidRPr="00A70450">
        <w:rPr>
          <w:lang w:val="es-ES_tradnl"/>
        </w:rPr>
        <w:t>El manejo de los diferentes pisos ecológicos contribuyen a una mejor gestión de los recursos.</w:t>
      </w:r>
    </w:p>
    <w:p w14:paraId="4FF331F6" w14:textId="77777777" w:rsidR="00FC4092" w:rsidRPr="00A70450" w:rsidRDefault="00FC4092" w:rsidP="00407975">
      <w:pPr>
        <w:pStyle w:val="Prrafodelista"/>
        <w:numPr>
          <w:ilvl w:val="0"/>
          <w:numId w:val="24"/>
        </w:numPr>
        <w:jc w:val="both"/>
        <w:rPr>
          <w:lang w:val="es-ES_tradnl"/>
        </w:rPr>
      </w:pPr>
      <w:r w:rsidRPr="00A70450">
        <w:rPr>
          <w:lang w:val="es-ES_tradnl"/>
        </w:rPr>
        <w:t>La zonificación AE de cultivos (agricultura, ganado, etc.) varia según la zona o región.</w:t>
      </w:r>
    </w:p>
    <w:p w14:paraId="3FD099DC" w14:textId="77777777" w:rsidR="00FC4092" w:rsidRPr="00A70450" w:rsidRDefault="00FC4092" w:rsidP="00407975">
      <w:pPr>
        <w:pStyle w:val="Prrafodelista"/>
        <w:numPr>
          <w:ilvl w:val="0"/>
          <w:numId w:val="24"/>
        </w:numPr>
        <w:jc w:val="both"/>
        <w:rPr>
          <w:lang w:val="es-ES_tradnl"/>
        </w:rPr>
      </w:pPr>
      <w:r w:rsidRPr="00A70450">
        <w:rPr>
          <w:lang w:val="es-ES_tradnl"/>
        </w:rPr>
        <w:t>Diversidad de semillas (nativas y cultivada)  contribuye a un paisaje diverso</w:t>
      </w:r>
    </w:p>
    <w:p w14:paraId="40AB718D" w14:textId="77777777" w:rsidR="00FC4092" w:rsidRPr="00A70450" w:rsidRDefault="00FC4092" w:rsidP="00407975">
      <w:pPr>
        <w:pStyle w:val="Prrafodelista"/>
        <w:numPr>
          <w:ilvl w:val="0"/>
          <w:numId w:val="24"/>
        </w:numPr>
        <w:jc w:val="both"/>
        <w:rPr>
          <w:lang w:val="es-ES_tradnl"/>
        </w:rPr>
      </w:pPr>
      <w:r w:rsidRPr="00A70450">
        <w:rPr>
          <w:lang w:val="es-ES_tradnl"/>
        </w:rPr>
        <w:t>Promover el resguardo y conservación de la agrobiodiversidad</w:t>
      </w:r>
    </w:p>
    <w:p w14:paraId="5E9B9FBD" w14:textId="5DC37C14" w:rsidR="00853C07" w:rsidRPr="00A70450" w:rsidRDefault="00FC4092" w:rsidP="00407975">
      <w:pPr>
        <w:pStyle w:val="Prrafodelista"/>
        <w:numPr>
          <w:ilvl w:val="0"/>
          <w:numId w:val="24"/>
        </w:numPr>
        <w:jc w:val="both"/>
        <w:rPr>
          <w:lang w:val="es-ES_tradnl"/>
        </w:rPr>
      </w:pPr>
      <w:r w:rsidRPr="00A70450">
        <w:rPr>
          <w:lang w:val="es-ES_tradnl"/>
        </w:rPr>
        <w:t>Como asegurar diversidad en función de las realidades locales</w:t>
      </w:r>
    </w:p>
    <w:p w14:paraId="15BFE831" w14:textId="77777777" w:rsidR="00BE227C" w:rsidRPr="00A70450" w:rsidRDefault="00BE227C" w:rsidP="00115AA6">
      <w:pPr>
        <w:jc w:val="both"/>
        <w:rPr>
          <w:lang w:val="es-ES_tradnl"/>
        </w:rPr>
      </w:pPr>
    </w:p>
    <w:p w14:paraId="712BBF3A" w14:textId="20785A92" w:rsidR="00BE227C" w:rsidRPr="00A70450" w:rsidRDefault="00FC4092" w:rsidP="00115AA6">
      <w:pPr>
        <w:jc w:val="both"/>
        <w:rPr>
          <w:b/>
          <w:color w:val="1F497D" w:themeColor="text2"/>
          <w:lang w:val="es-ES_tradnl"/>
        </w:rPr>
      </w:pPr>
      <w:r w:rsidRPr="00A70450">
        <w:rPr>
          <w:b/>
          <w:color w:val="1F497D" w:themeColor="text2"/>
          <w:lang w:val="es-ES_tradnl"/>
        </w:rPr>
        <w:t>Cambio climático</w:t>
      </w:r>
    </w:p>
    <w:p w14:paraId="793FD26B" w14:textId="77777777" w:rsidR="00FC4092" w:rsidRPr="00A70450" w:rsidRDefault="00FC4092" w:rsidP="00115AA6">
      <w:pPr>
        <w:jc w:val="both"/>
        <w:rPr>
          <w:lang w:val="es-ES_tradnl"/>
        </w:rPr>
      </w:pPr>
    </w:p>
    <w:p w14:paraId="649A1A70" w14:textId="77777777" w:rsidR="00FC4092" w:rsidRPr="00A70450" w:rsidRDefault="00FC4092" w:rsidP="00FC4092">
      <w:pPr>
        <w:jc w:val="both"/>
        <w:rPr>
          <w:lang w:val="es-ES_tradnl"/>
        </w:rPr>
      </w:pPr>
      <w:r w:rsidRPr="00A70450">
        <w:rPr>
          <w:b/>
          <w:bCs/>
          <w:lang w:val="es-ES_tradnl"/>
        </w:rPr>
        <w:t>El paisaje y el cambio climático</w:t>
      </w:r>
    </w:p>
    <w:p w14:paraId="06F51B20" w14:textId="77777777" w:rsidR="00FC4092" w:rsidRPr="00A70450" w:rsidRDefault="00FC4092" w:rsidP="00407975">
      <w:pPr>
        <w:pStyle w:val="Prrafodelista"/>
        <w:numPr>
          <w:ilvl w:val="0"/>
          <w:numId w:val="25"/>
        </w:numPr>
        <w:jc w:val="both"/>
        <w:rPr>
          <w:lang w:val="es-ES_tradnl"/>
        </w:rPr>
      </w:pPr>
      <w:r w:rsidRPr="00A70450">
        <w:rPr>
          <w:lang w:val="es-ES_tradnl"/>
        </w:rPr>
        <w:t>Hay un nivel de políticas de carbono que está mucho mas grande de la escala de la finca.  En tierras altas el suelo contiene más carbono que la vegetación y es prioritaria.</w:t>
      </w:r>
    </w:p>
    <w:p w14:paraId="041E4557" w14:textId="77777777" w:rsidR="00FC4092" w:rsidRPr="00A70450" w:rsidRDefault="00FC4092" w:rsidP="00407975">
      <w:pPr>
        <w:pStyle w:val="Prrafodelista"/>
        <w:numPr>
          <w:ilvl w:val="0"/>
          <w:numId w:val="25"/>
        </w:numPr>
        <w:jc w:val="both"/>
        <w:rPr>
          <w:lang w:val="es-ES_tradnl"/>
        </w:rPr>
      </w:pPr>
      <w:r w:rsidRPr="00A70450">
        <w:rPr>
          <w:lang w:val="es-ES_tradnl"/>
        </w:rPr>
        <w:t>Incremento de Intensidad de lluvias, afectan al recurso suelo y cambian el paisaje</w:t>
      </w:r>
    </w:p>
    <w:p w14:paraId="1856BC40" w14:textId="77777777" w:rsidR="00FC4092" w:rsidRPr="00A70450" w:rsidRDefault="00FC4092" w:rsidP="00407975">
      <w:pPr>
        <w:pStyle w:val="Prrafodelista"/>
        <w:numPr>
          <w:ilvl w:val="0"/>
          <w:numId w:val="25"/>
        </w:numPr>
        <w:jc w:val="both"/>
        <w:rPr>
          <w:lang w:val="es-ES_tradnl"/>
        </w:rPr>
      </w:pPr>
      <w:r w:rsidRPr="00A70450">
        <w:rPr>
          <w:lang w:val="es-ES_tradnl"/>
        </w:rPr>
        <w:t>Efecto de las temperaturas sobre los paisajes</w:t>
      </w:r>
    </w:p>
    <w:p w14:paraId="5280AC14" w14:textId="77777777" w:rsidR="00FC4092" w:rsidRPr="00A70450" w:rsidRDefault="00FC4092" w:rsidP="00407975">
      <w:pPr>
        <w:pStyle w:val="Prrafodelista"/>
        <w:numPr>
          <w:ilvl w:val="0"/>
          <w:numId w:val="25"/>
        </w:numPr>
        <w:jc w:val="both"/>
        <w:rPr>
          <w:lang w:val="es-ES_tradnl"/>
        </w:rPr>
      </w:pPr>
      <w:r w:rsidRPr="00A70450">
        <w:rPr>
          <w:lang w:val="es-ES_tradnl"/>
        </w:rPr>
        <w:t>Generar información y conocimiento para dialogar medidas de adaptación al CC</w:t>
      </w:r>
    </w:p>
    <w:p w14:paraId="2D566A63" w14:textId="77777777" w:rsidR="00FC4092" w:rsidRPr="00A70450" w:rsidRDefault="00FC4092" w:rsidP="00407975">
      <w:pPr>
        <w:pStyle w:val="Prrafodelista"/>
        <w:numPr>
          <w:ilvl w:val="0"/>
          <w:numId w:val="25"/>
        </w:numPr>
        <w:jc w:val="both"/>
        <w:rPr>
          <w:lang w:val="es-ES_tradnl"/>
        </w:rPr>
      </w:pPr>
      <w:r w:rsidRPr="00A70450">
        <w:rPr>
          <w:lang w:val="es-ES_tradnl"/>
        </w:rPr>
        <w:t>En la adaptación al cambio climático tener muy en cuenta el conocimiento local.</w:t>
      </w:r>
    </w:p>
    <w:p w14:paraId="673C19C0" w14:textId="77777777" w:rsidR="00FC4092" w:rsidRPr="00A70450" w:rsidRDefault="00FC4092" w:rsidP="00407975">
      <w:pPr>
        <w:pStyle w:val="Prrafodelista"/>
        <w:numPr>
          <w:ilvl w:val="0"/>
          <w:numId w:val="25"/>
        </w:numPr>
        <w:jc w:val="both"/>
        <w:rPr>
          <w:lang w:val="es-ES_tradnl"/>
        </w:rPr>
      </w:pPr>
      <w:r w:rsidRPr="00A70450">
        <w:rPr>
          <w:lang w:val="es-ES_tradnl"/>
        </w:rPr>
        <w:t xml:space="preserve">Diversificando el paisaje, mejora el control natural de las plagas, lo que a su vez puede conducir a la reducción del uso de plaguicidas químicos. Se sabe que la producción y el uso de plaguicidas químicos contribuyen a los gases de efecto invernadero. </w:t>
      </w:r>
    </w:p>
    <w:p w14:paraId="07B4C706" w14:textId="77777777" w:rsidR="00FC4092" w:rsidRPr="00A70450" w:rsidRDefault="00FC4092" w:rsidP="00407975">
      <w:pPr>
        <w:pStyle w:val="Prrafodelista"/>
        <w:numPr>
          <w:ilvl w:val="0"/>
          <w:numId w:val="25"/>
        </w:numPr>
        <w:jc w:val="both"/>
        <w:rPr>
          <w:lang w:val="es-ES_tradnl"/>
        </w:rPr>
      </w:pPr>
      <w:r w:rsidRPr="00A70450">
        <w:rPr>
          <w:lang w:val="es-ES_tradnl"/>
        </w:rPr>
        <w:t>Diferentes niveles de afectación en función del contexto del paisaje</w:t>
      </w:r>
    </w:p>
    <w:p w14:paraId="443744B7" w14:textId="77777777" w:rsidR="00FC4092" w:rsidRPr="00A70450" w:rsidRDefault="00FC4092" w:rsidP="00115AA6">
      <w:pPr>
        <w:jc w:val="both"/>
        <w:rPr>
          <w:lang w:val="es-ES_tradnl"/>
        </w:rPr>
      </w:pPr>
    </w:p>
    <w:p w14:paraId="7EBB7591" w14:textId="77777777" w:rsidR="00A23DF0" w:rsidRPr="00A70450" w:rsidRDefault="00A23DF0" w:rsidP="00115AA6">
      <w:pPr>
        <w:jc w:val="both"/>
        <w:rPr>
          <w:lang w:val="es-ES_tradnl"/>
        </w:rPr>
      </w:pPr>
    </w:p>
    <w:p w14:paraId="789A319C" w14:textId="77777777" w:rsidR="00A23DF0" w:rsidRPr="00A70450" w:rsidRDefault="00A23DF0" w:rsidP="00115AA6">
      <w:pPr>
        <w:jc w:val="both"/>
        <w:rPr>
          <w:lang w:val="es-ES_tradnl"/>
        </w:rPr>
      </w:pPr>
    </w:p>
    <w:p w14:paraId="4E6E2A47" w14:textId="77777777" w:rsidR="00A23DF0" w:rsidRPr="00A70450" w:rsidRDefault="00A23DF0" w:rsidP="00115AA6">
      <w:pPr>
        <w:jc w:val="both"/>
        <w:rPr>
          <w:lang w:val="es-ES_tradnl"/>
        </w:rPr>
      </w:pPr>
    </w:p>
    <w:p w14:paraId="7358C254" w14:textId="77777777" w:rsidR="00A23DF0" w:rsidRPr="00A70450" w:rsidRDefault="00A23DF0" w:rsidP="00115AA6">
      <w:pPr>
        <w:jc w:val="both"/>
        <w:rPr>
          <w:lang w:val="es-ES_tradnl"/>
        </w:rPr>
      </w:pPr>
    </w:p>
    <w:p w14:paraId="2F23F6DE" w14:textId="77777777" w:rsidR="00A23DF0" w:rsidRPr="00A70450" w:rsidRDefault="00A23DF0" w:rsidP="00115AA6">
      <w:pPr>
        <w:jc w:val="both"/>
        <w:rPr>
          <w:lang w:val="es-ES_tradnl"/>
        </w:rPr>
      </w:pPr>
    </w:p>
    <w:p w14:paraId="11C28149" w14:textId="77777777" w:rsidR="00A23DF0" w:rsidRPr="00A70450" w:rsidRDefault="00A23DF0" w:rsidP="00115AA6">
      <w:pPr>
        <w:jc w:val="both"/>
        <w:rPr>
          <w:lang w:val="es-ES_tradnl"/>
        </w:rPr>
      </w:pPr>
    </w:p>
    <w:p w14:paraId="6DE690CD" w14:textId="77777777" w:rsidR="00A23DF0" w:rsidRPr="00A70450" w:rsidRDefault="00A23DF0" w:rsidP="00115AA6">
      <w:pPr>
        <w:jc w:val="both"/>
        <w:rPr>
          <w:lang w:val="es-ES_tradnl"/>
        </w:rPr>
      </w:pPr>
    </w:p>
    <w:p w14:paraId="414E0D05" w14:textId="77777777" w:rsidR="00A23DF0" w:rsidRPr="00A70450" w:rsidRDefault="00A23DF0" w:rsidP="00115AA6">
      <w:pPr>
        <w:jc w:val="both"/>
        <w:rPr>
          <w:lang w:val="es-ES_tradnl"/>
        </w:rPr>
      </w:pPr>
    </w:p>
    <w:p w14:paraId="28123380" w14:textId="301870B1" w:rsidR="001A477B" w:rsidRPr="00A70450" w:rsidRDefault="00545955" w:rsidP="00115AA6">
      <w:pPr>
        <w:jc w:val="both"/>
        <w:rPr>
          <w:b/>
          <w:lang w:val="es-ES_tradnl"/>
        </w:rPr>
      </w:pPr>
      <w:r w:rsidRPr="00A70450">
        <w:rPr>
          <w:b/>
          <w:lang w:val="es-ES_tradnl"/>
        </w:rPr>
        <w:t>Plan de Actividades 2020-2021</w:t>
      </w:r>
    </w:p>
    <w:p w14:paraId="34A7FB16" w14:textId="77777777" w:rsidR="00545955" w:rsidRPr="00A70450" w:rsidRDefault="00545955" w:rsidP="00115AA6">
      <w:pPr>
        <w:jc w:val="both"/>
        <w:rPr>
          <w:b/>
          <w:lang w:val="es-ES_tradnl"/>
        </w:rPr>
      </w:pPr>
    </w:p>
    <w:p w14:paraId="2B584B18" w14:textId="7DD1DCE8" w:rsidR="00545955" w:rsidRPr="00A70450" w:rsidRDefault="00FA2D08" w:rsidP="00115AA6">
      <w:pPr>
        <w:jc w:val="both"/>
        <w:rPr>
          <w:b/>
          <w:lang w:val="es-ES_tradnl"/>
        </w:rPr>
      </w:pPr>
      <w:r w:rsidRPr="00A70450">
        <w:rPr>
          <w:b/>
          <w:lang w:val="es-ES_tradnl"/>
        </w:rPr>
        <w:drawing>
          <wp:inline distT="0" distB="0" distL="0" distR="0" wp14:anchorId="7714B906" wp14:editId="7FEE8EF8">
            <wp:extent cx="5612130" cy="2824480"/>
            <wp:effectExtent l="0" t="0" r="1270"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7 at 6.44.58 PM.png"/>
                    <pic:cNvPicPr/>
                  </pic:nvPicPr>
                  <pic:blipFill>
                    <a:blip r:embed="rId85">
                      <a:extLst>
                        <a:ext uri="{28A0092B-C50C-407E-A947-70E740481C1C}">
                          <a14:useLocalDpi xmlns:a14="http://schemas.microsoft.com/office/drawing/2010/main" val="0"/>
                        </a:ext>
                      </a:extLst>
                    </a:blip>
                    <a:stretch>
                      <a:fillRect/>
                    </a:stretch>
                  </pic:blipFill>
                  <pic:spPr>
                    <a:xfrm>
                      <a:off x="0" y="0"/>
                      <a:ext cx="5612130" cy="2824480"/>
                    </a:xfrm>
                    <a:prstGeom prst="rect">
                      <a:avLst/>
                    </a:prstGeom>
                  </pic:spPr>
                </pic:pic>
              </a:graphicData>
            </a:graphic>
          </wp:inline>
        </w:drawing>
      </w:r>
    </w:p>
    <w:p w14:paraId="7E5D944D" w14:textId="77777777" w:rsidR="00D0749B" w:rsidRPr="00A70450" w:rsidRDefault="00D0749B" w:rsidP="00115AA6">
      <w:pPr>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52793B" w:rsidRPr="00A70450" w14:paraId="5FEFB32F" w14:textId="77777777" w:rsidTr="0052793B">
        <w:tc>
          <w:tcPr>
            <w:tcW w:w="450" w:type="dxa"/>
          </w:tcPr>
          <w:p w14:paraId="317FC0E4" w14:textId="77777777" w:rsidR="0052793B" w:rsidRPr="00A70450" w:rsidRDefault="0052793B" w:rsidP="0052793B">
            <w:pPr>
              <w:tabs>
                <w:tab w:val="left" w:pos="360"/>
              </w:tabs>
              <w:jc w:val="both"/>
              <w:rPr>
                <w:lang w:val="es-ES_tradnl"/>
              </w:rPr>
            </w:pPr>
            <w:r w:rsidRPr="00A70450">
              <w:rPr>
                <w:lang w:val="es-ES_tradnl"/>
              </w:rPr>
              <w:drawing>
                <wp:inline distT="0" distB="0" distL="0" distR="0" wp14:anchorId="09BA0684" wp14:editId="4098B3C5">
                  <wp:extent cx="336091" cy="301081"/>
                  <wp:effectExtent l="0" t="0" r="0" b="381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791FF314" w14:textId="77777777" w:rsidR="0052793B" w:rsidRPr="00A70450" w:rsidRDefault="0052793B" w:rsidP="0052793B">
            <w:pPr>
              <w:rPr>
                <w:b/>
                <w:sz w:val="20"/>
                <w:szCs w:val="20"/>
                <w:lang w:val="es-ES_tradnl"/>
              </w:rPr>
            </w:pPr>
            <w:r w:rsidRPr="00A70450">
              <w:rPr>
                <w:b/>
                <w:sz w:val="20"/>
                <w:szCs w:val="20"/>
                <w:lang w:val="es-ES_tradnl"/>
              </w:rPr>
              <w:t>Video de la sesión y documentos generados durante la misma disponibles en:</w:t>
            </w:r>
          </w:p>
          <w:p w14:paraId="1458BB25" w14:textId="77777777" w:rsidR="00D50194" w:rsidRPr="00A70450" w:rsidRDefault="008F4F95" w:rsidP="00D50194">
            <w:pPr>
              <w:rPr>
                <w:rFonts w:ascii="Times" w:eastAsia="Times New Roman" w:hAnsi="Times" w:cs="Times New Roman"/>
                <w:sz w:val="20"/>
                <w:szCs w:val="20"/>
                <w:lang w:val="es-ES_tradnl"/>
              </w:rPr>
            </w:pPr>
            <w:hyperlink r:id="rId86" w:history="1">
              <w:r w:rsidR="00D50194" w:rsidRPr="00A70450">
                <w:rPr>
                  <w:rFonts w:ascii="Times" w:eastAsia="Times New Roman" w:hAnsi="Times" w:cs="Times New Roman"/>
                  <w:color w:val="0000FF"/>
                  <w:sz w:val="20"/>
                  <w:szCs w:val="20"/>
                  <w:u w:val="single"/>
                  <w:lang w:val="es-ES_tradnl"/>
                </w:rPr>
                <w:t>http://andescdp.org/cdp16/grupos_tematicos/suelos_paisajes</w:t>
              </w:r>
            </w:hyperlink>
          </w:p>
          <w:p w14:paraId="0D17AA5F" w14:textId="77777777" w:rsidR="00B124B3" w:rsidRPr="00A70450" w:rsidRDefault="00B124B3" w:rsidP="0052793B">
            <w:pPr>
              <w:rPr>
                <w:rFonts w:eastAsia="Times New Roman" w:cs="Times New Roman"/>
                <w:b/>
                <w:sz w:val="20"/>
                <w:szCs w:val="20"/>
                <w:lang w:val="es-ES_tradnl"/>
              </w:rPr>
            </w:pPr>
          </w:p>
        </w:tc>
      </w:tr>
    </w:tbl>
    <w:p w14:paraId="670F3E96" w14:textId="77777777" w:rsidR="00D0749B" w:rsidRPr="00A70450" w:rsidRDefault="00D0749B" w:rsidP="00115AA6">
      <w:pPr>
        <w:jc w:val="both"/>
        <w:rPr>
          <w:b/>
          <w:color w:val="1F497D" w:themeColor="text2"/>
          <w:lang w:val="es-ES_tradnl"/>
        </w:rPr>
      </w:pPr>
    </w:p>
    <w:p w14:paraId="19F1267A" w14:textId="4871F20E" w:rsidR="00B45A1D" w:rsidRPr="00A70450" w:rsidRDefault="00B45A1D" w:rsidP="00115AA6">
      <w:pPr>
        <w:jc w:val="both"/>
        <w:rPr>
          <w:b/>
          <w:color w:val="1F497D" w:themeColor="text2"/>
          <w:lang w:val="es-ES_tradnl"/>
        </w:rPr>
      </w:pPr>
      <w:r w:rsidRPr="00A70450">
        <w:rPr>
          <w:b/>
          <w:color w:val="1F497D" w:themeColor="text2"/>
          <w:lang w:val="es-ES_tradnl"/>
        </w:rPr>
        <w:t>6.4 Sistemas de Alimentos Locales</w:t>
      </w:r>
    </w:p>
    <w:p w14:paraId="4EE100FE" w14:textId="77777777" w:rsidR="00D0749B" w:rsidRPr="00A70450" w:rsidRDefault="00D0749B" w:rsidP="00115AA6">
      <w:pPr>
        <w:jc w:val="both"/>
        <w:rPr>
          <w:b/>
          <w:color w:val="1F497D" w:themeColor="text2"/>
          <w:lang w:val="es-ES_tradnl"/>
        </w:rPr>
      </w:pPr>
    </w:p>
    <w:p w14:paraId="7DD91D53" w14:textId="4D2A4EF6" w:rsidR="00F95A7D" w:rsidRPr="00A70450" w:rsidRDefault="00C94608" w:rsidP="00C94608">
      <w:pPr>
        <w:tabs>
          <w:tab w:val="left" w:pos="2233"/>
        </w:tabs>
        <w:jc w:val="both"/>
        <w:rPr>
          <w:i/>
          <w:color w:val="1F497D" w:themeColor="text2"/>
          <w:lang w:val="es-ES_tradnl"/>
        </w:rPr>
      </w:pPr>
      <w:r>
        <w:rPr>
          <w:i/>
          <w:color w:val="1F497D" w:themeColor="text2"/>
          <w:lang w:val="es-ES_tradnl"/>
        </w:rPr>
        <w:t xml:space="preserve">Crislinda </w:t>
      </w:r>
      <w:r w:rsidR="003E159D">
        <w:rPr>
          <w:i/>
          <w:color w:val="1F497D" w:themeColor="text2"/>
          <w:lang w:val="es-ES_tradnl"/>
        </w:rPr>
        <w:t>G.</w:t>
      </w:r>
    </w:p>
    <w:p w14:paraId="0D46FF5A" w14:textId="77777777" w:rsidR="00F95A7D" w:rsidRPr="00A70450" w:rsidRDefault="00F95A7D" w:rsidP="00115AA6">
      <w:pPr>
        <w:jc w:val="both"/>
        <w:rPr>
          <w:lang w:val="es-ES_tradnl"/>
        </w:rPr>
      </w:pPr>
    </w:p>
    <w:p w14:paraId="4B588B3D" w14:textId="4EE58C0E" w:rsidR="0043724A" w:rsidRPr="00A70450" w:rsidRDefault="00F95A7D" w:rsidP="00115AA6">
      <w:pPr>
        <w:jc w:val="both"/>
        <w:rPr>
          <w:lang w:val="es-ES_tradnl"/>
        </w:rPr>
      </w:pPr>
      <w:r w:rsidRPr="00A70450">
        <w:rPr>
          <w:lang w:val="es-ES_tradnl"/>
        </w:rPr>
        <w:t>Voy a hacer un resumen de los puntos que tratamos en el grupo. La lógica de la primera reunión de la semana pasada fue que las nuevas se presenten, escuchamos las experiencias de los otros miembros y como no teníamos una agenda establecida cada uno comentó cómo podríamos organizar la agenda, entonces allí surgieron los puntos:</w:t>
      </w:r>
    </w:p>
    <w:p w14:paraId="1110DC71" w14:textId="77777777" w:rsidR="00F95A7D" w:rsidRPr="00A70450" w:rsidRDefault="00F95A7D" w:rsidP="00115AA6">
      <w:pPr>
        <w:jc w:val="both"/>
        <w:rPr>
          <w:lang w:val="es-ES_tradnl"/>
        </w:rPr>
      </w:pPr>
    </w:p>
    <w:p w14:paraId="3657EAB8" w14:textId="7046C02A" w:rsidR="00F95A7D" w:rsidRPr="00A70450" w:rsidRDefault="00F95A7D" w:rsidP="00407975">
      <w:pPr>
        <w:pStyle w:val="Prrafodelista"/>
        <w:numPr>
          <w:ilvl w:val="0"/>
          <w:numId w:val="26"/>
        </w:numPr>
        <w:jc w:val="both"/>
        <w:rPr>
          <w:lang w:val="es-ES_tradnl"/>
        </w:rPr>
      </w:pPr>
      <w:r w:rsidRPr="00A70450">
        <w:rPr>
          <w:lang w:val="es-ES_tradnl"/>
        </w:rPr>
        <w:t>Análisis de la TdC del Grupo. Establecimos una fecha para realizar un taller sobre la TdC. Mientras tanto los miembros del grupo revisarán el documento y los enviarán por mail. Nos delegamos responsabilidades para poder gestionar esa reunión de análisis de la TdC.</w:t>
      </w:r>
    </w:p>
    <w:p w14:paraId="6546F761" w14:textId="7BD4C5E9" w:rsidR="00F95A7D" w:rsidRPr="00A70450" w:rsidRDefault="00F95A7D" w:rsidP="00407975">
      <w:pPr>
        <w:pStyle w:val="Prrafodelista"/>
        <w:numPr>
          <w:ilvl w:val="0"/>
          <w:numId w:val="26"/>
        </w:numPr>
        <w:jc w:val="both"/>
        <w:rPr>
          <w:lang w:val="es-ES_tradnl"/>
        </w:rPr>
      </w:pPr>
      <w:r w:rsidRPr="00A70450">
        <w:rPr>
          <w:lang w:val="es-ES_tradnl"/>
        </w:rPr>
        <w:t xml:space="preserve">Nos volveremos a reunir para hacer un balance del club de lectura </w:t>
      </w:r>
      <w:r w:rsidR="00355C81" w:rsidRPr="00A70450">
        <w:rPr>
          <w:lang w:val="es-ES_tradnl"/>
        </w:rPr>
        <w:t xml:space="preserve">de artículos científicos </w:t>
      </w:r>
      <w:r w:rsidRPr="00A70450">
        <w:rPr>
          <w:lang w:val="es-ES_tradnl"/>
        </w:rPr>
        <w:t xml:space="preserve">que tenía como actividad el grupo este año. También haremos propuestas de temas para continuar con este ejercicio que se resaltó que es muy bueno. Definimos también las fechas. </w:t>
      </w:r>
    </w:p>
    <w:p w14:paraId="1EE284F2" w14:textId="77777777" w:rsidR="0043724A" w:rsidRPr="00A70450" w:rsidRDefault="0043724A" w:rsidP="00115AA6">
      <w:pPr>
        <w:jc w:val="both"/>
        <w:rPr>
          <w:b/>
          <w:color w:val="1F497D" w:themeColor="text2"/>
          <w:lang w:val="es-ES_tradnl"/>
        </w:rPr>
      </w:pPr>
    </w:p>
    <w:p w14:paraId="2EF1F8E9" w14:textId="2BE407AD" w:rsidR="00F95A7D" w:rsidRPr="00A70450" w:rsidRDefault="00F95A7D" w:rsidP="00115AA6">
      <w:pPr>
        <w:jc w:val="both"/>
        <w:rPr>
          <w:i/>
          <w:color w:val="1F497D" w:themeColor="text2"/>
          <w:lang w:val="es-ES_tradnl"/>
        </w:rPr>
      </w:pPr>
      <w:r w:rsidRPr="00A70450">
        <w:rPr>
          <w:i/>
          <w:color w:val="1F497D" w:themeColor="text2"/>
          <w:lang w:val="es-ES_tradnl"/>
        </w:rPr>
        <w:t>Ross B.</w:t>
      </w:r>
    </w:p>
    <w:p w14:paraId="3DB6AE13" w14:textId="48393861" w:rsidR="00F95A7D" w:rsidRPr="00A70450" w:rsidRDefault="00355C81" w:rsidP="00355C81">
      <w:pPr>
        <w:jc w:val="both"/>
        <w:rPr>
          <w:lang w:val="es-ES_tradnl"/>
        </w:rPr>
      </w:pPr>
      <w:r w:rsidRPr="00A70450">
        <w:rPr>
          <w:lang w:val="es-ES_tradnl"/>
        </w:rPr>
        <w:lastRenderedPageBreak/>
        <w:t>Vimos que hay la necesidad de cambiar o proponer otra metodología para que la lectura de los artículos pueda ser más relevante a nuestros trabajos. Hablamos la necesidad de un intercambio de metodologías entre los proyectos. Compartir metodologías y protocolos. Hablamos de que hemos tenido la práctica de hacer un encuentro presencial en 2021 para lo cual es importante definir el objetivo del encuentro, de llevarse a cabo. Es importante establecer ciertas discusiones como dieta, desperdicios, cambios en comportamientos de consumidores, más allá de los otros que son operativos. Cómo avanzamos en conocimiento y entendimiento sobre temas relacionados a SAL. El último tema es que hemos estado traduciendo los artículos pero para el equipo de campo es difícil si no es buena la traducción. Queríamos preguntar al ER si es posible hacer buenas traducciones técnicas de estos artículos.</w:t>
      </w:r>
    </w:p>
    <w:p w14:paraId="13E6E0FB" w14:textId="77777777" w:rsidR="00F95A7D" w:rsidRPr="00A70450" w:rsidRDefault="00F95A7D" w:rsidP="00115AA6">
      <w:pPr>
        <w:jc w:val="both"/>
        <w:rPr>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52793B" w:rsidRPr="00A70450" w14:paraId="7253B6BA" w14:textId="77777777" w:rsidTr="0052793B">
        <w:tc>
          <w:tcPr>
            <w:tcW w:w="450" w:type="dxa"/>
          </w:tcPr>
          <w:p w14:paraId="3D3560C9" w14:textId="77777777" w:rsidR="0052793B" w:rsidRPr="00A70450" w:rsidRDefault="0052793B" w:rsidP="0052793B">
            <w:pPr>
              <w:tabs>
                <w:tab w:val="left" w:pos="360"/>
              </w:tabs>
              <w:jc w:val="both"/>
              <w:rPr>
                <w:lang w:val="es-ES_tradnl"/>
              </w:rPr>
            </w:pPr>
            <w:r w:rsidRPr="00A70450">
              <w:rPr>
                <w:lang w:val="es-ES_tradnl"/>
              </w:rPr>
              <w:drawing>
                <wp:inline distT="0" distB="0" distL="0" distR="0" wp14:anchorId="1095FC6D" wp14:editId="6501A901">
                  <wp:extent cx="336091" cy="301081"/>
                  <wp:effectExtent l="0" t="0" r="0" b="381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4F4F0A39" w14:textId="77777777" w:rsidR="005F0CE8" w:rsidRPr="00A70450" w:rsidRDefault="0052793B" w:rsidP="005F0CE8">
            <w:pPr>
              <w:rPr>
                <w:rFonts w:ascii="Times" w:eastAsia="Times New Roman" w:hAnsi="Times" w:cs="Times New Roman"/>
                <w:sz w:val="20"/>
                <w:szCs w:val="20"/>
                <w:lang w:val="es-ES_tradnl"/>
              </w:rPr>
            </w:pPr>
            <w:r w:rsidRPr="00A70450">
              <w:rPr>
                <w:b/>
                <w:sz w:val="20"/>
                <w:szCs w:val="20"/>
                <w:lang w:val="es-ES_tradnl"/>
              </w:rPr>
              <w:t>Video de la sesión y documentos generados durante la misma disponibles en:</w:t>
            </w:r>
            <w:r w:rsidR="005F0CE8" w:rsidRPr="00A70450">
              <w:rPr>
                <w:b/>
                <w:sz w:val="20"/>
                <w:szCs w:val="20"/>
                <w:lang w:val="es-ES_tradnl"/>
              </w:rPr>
              <w:br/>
            </w:r>
            <w:hyperlink r:id="rId87" w:history="1">
              <w:r w:rsidR="005F0CE8" w:rsidRPr="00A70450">
                <w:rPr>
                  <w:rFonts w:ascii="Times" w:eastAsia="Times New Roman" w:hAnsi="Times" w:cs="Times New Roman"/>
                  <w:color w:val="0000FF"/>
                  <w:sz w:val="20"/>
                  <w:szCs w:val="20"/>
                  <w:u w:val="single"/>
                  <w:lang w:val="es-ES_tradnl"/>
                </w:rPr>
                <w:t>http://andescdp.org/cdp16/grupos_tematicos/sistemas_alimentos_locales</w:t>
              </w:r>
            </w:hyperlink>
          </w:p>
          <w:p w14:paraId="43CEDF27" w14:textId="497E2473" w:rsidR="0052793B" w:rsidRPr="00A70450" w:rsidRDefault="0052793B" w:rsidP="0052793B">
            <w:pPr>
              <w:rPr>
                <w:rFonts w:eastAsia="Times New Roman" w:cs="Times New Roman"/>
                <w:b/>
                <w:sz w:val="20"/>
                <w:szCs w:val="20"/>
                <w:lang w:val="es-ES_tradnl"/>
              </w:rPr>
            </w:pPr>
          </w:p>
        </w:tc>
      </w:tr>
    </w:tbl>
    <w:p w14:paraId="28EFFDD2" w14:textId="77777777" w:rsidR="00D0749B" w:rsidRPr="00A70450" w:rsidRDefault="00D0749B" w:rsidP="00115AA6">
      <w:pPr>
        <w:jc w:val="both"/>
        <w:rPr>
          <w:b/>
          <w:color w:val="1F497D" w:themeColor="text2"/>
          <w:lang w:val="es-ES_tradnl"/>
        </w:rPr>
      </w:pPr>
    </w:p>
    <w:p w14:paraId="4FEA6684" w14:textId="6E6BAAB2" w:rsidR="00B45A1D" w:rsidRPr="00A70450" w:rsidRDefault="00B45A1D" w:rsidP="00115AA6">
      <w:pPr>
        <w:jc w:val="both"/>
        <w:rPr>
          <w:b/>
          <w:color w:val="1F497D" w:themeColor="text2"/>
          <w:lang w:val="es-ES_tradnl"/>
        </w:rPr>
      </w:pPr>
      <w:r w:rsidRPr="00A70450">
        <w:rPr>
          <w:b/>
          <w:color w:val="1F497D" w:themeColor="text2"/>
          <w:lang w:val="es-ES_tradnl"/>
        </w:rPr>
        <w:t>6.5 Red de Agricultores Investigadores</w:t>
      </w:r>
    </w:p>
    <w:p w14:paraId="291583F8" w14:textId="77777777" w:rsidR="0052793B" w:rsidRPr="00A70450" w:rsidRDefault="0052793B" w:rsidP="00115AA6">
      <w:pPr>
        <w:jc w:val="both"/>
        <w:rPr>
          <w:b/>
          <w:color w:val="1F497D" w:themeColor="text2"/>
          <w:lang w:val="es-ES_tradnl"/>
        </w:rPr>
      </w:pPr>
    </w:p>
    <w:p w14:paraId="29DB15D3" w14:textId="572F0FE3" w:rsidR="004143A8" w:rsidRPr="00A70450" w:rsidRDefault="004143A8" w:rsidP="00115AA6">
      <w:pPr>
        <w:jc w:val="both"/>
        <w:rPr>
          <w:i/>
          <w:color w:val="1F497D" w:themeColor="text2"/>
          <w:lang w:val="es-ES_tradnl"/>
        </w:rPr>
      </w:pPr>
      <w:r w:rsidRPr="00A70450">
        <w:rPr>
          <w:i/>
          <w:color w:val="1F497D" w:themeColor="text2"/>
          <w:lang w:val="es-ES_tradnl"/>
        </w:rPr>
        <w:t>Eliseo M.</w:t>
      </w:r>
    </w:p>
    <w:p w14:paraId="54E102A3" w14:textId="77777777" w:rsidR="004143A8" w:rsidRPr="00A70450" w:rsidRDefault="004143A8" w:rsidP="00115AA6">
      <w:pPr>
        <w:jc w:val="both"/>
        <w:rPr>
          <w:lang w:val="es-ES_tradnl"/>
        </w:rPr>
      </w:pPr>
    </w:p>
    <w:p w14:paraId="2F675358" w14:textId="77777777" w:rsidR="003B0FD7" w:rsidRPr="00A70450" w:rsidRDefault="004143A8" w:rsidP="00115AA6">
      <w:pPr>
        <w:jc w:val="both"/>
        <w:rPr>
          <w:lang w:val="es-ES_tradnl"/>
        </w:rPr>
      </w:pPr>
      <w:r w:rsidRPr="00A70450">
        <w:rPr>
          <w:lang w:val="es-ES_tradnl"/>
        </w:rPr>
        <w:t>UMSA, Prosuco, Fundación Valles y Proinpa hicimos una presentación de los avances que ya tienen nuestros proyectos.</w:t>
      </w:r>
      <w:r w:rsidR="007A5046" w:rsidRPr="00A70450">
        <w:rPr>
          <w:lang w:val="es-ES_tradnl"/>
        </w:rPr>
        <w:t xml:space="preserve"> Pueden acceder en el wiki a esta información sobre cómo hemos desarrollado en estos años la investigación con y para agricultores. En el grupo ha habido mucha participación y diálogo con otros proyectos como el de IRD, Suelo Transversal, Yanapai, Instituto de Montaña. </w:t>
      </w:r>
      <w:r w:rsidR="003B0FD7" w:rsidRPr="00A70450">
        <w:rPr>
          <w:lang w:val="es-ES_tradnl"/>
        </w:rPr>
        <w:t xml:space="preserve">Nos centramos a conversar sobre cómo es la metodología de RAI porque este método está basado en tres principios de la RAI, hemos visto cuáles son las ventajas. Nos compartían nuestros amigos que han utilizado otros métodos como el CIAL o el mamá bebe. </w:t>
      </w:r>
    </w:p>
    <w:p w14:paraId="3AEEAE72" w14:textId="77777777" w:rsidR="003B0FD7" w:rsidRPr="00A70450" w:rsidRDefault="003B0FD7" w:rsidP="00115AA6">
      <w:pPr>
        <w:jc w:val="both"/>
        <w:rPr>
          <w:lang w:val="es-ES_tradnl"/>
        </w:rPr>
      </w:pPr>
    </w:p>
    <w:p w14:paraId="235ED9FD" w14:textId="40488385" w:rsidR="007760D4" w:rsidRPr="00A70450" w:rsidRDefault="003B0FD7" w:rsidP="00115AA6">
      <w:pPr>
        <w:jc w:val="both"/>
        <w:rPr>
          <w:lang w:val="es-ES_tradnl"/>
        </w:rPr>
      </w:pPr>
      <w:r w:rsidRPr="00A70450">
        <w:rPr>
          <w:lang w:val="es-ES_tradnl"/>
        </w:rPr>
        <w:t xml:space="preserve">Después de ese diálogo lo que hicimos en el mural fue que tenemos avanzada una guía metodológica que no está concluida pero pidieron que se pueda compartir. También vimos de que podría ser pertinente revisar los principios de la RAI para ver si toda la experiencia plasmada en campo se puedan ajustar los principios. Finalmente hablamos también de que si nosotros los técnicos estamos conversando, quienes comparten los resultados de las investigaciones son los agricultores. Es necesario promover encuentros de agricultores investigadores para que ellos puedan intercambiar su experiencia sobre la investigación y conocimientos. Mary nos decía que en África también se ha revisado los principios. Otras instituciones pueden sumarse. </w:t>
      </w:r>
      <w:r w:rsidR="007760D4" w:rsidRPr="00A70450">
        <w:rPr>
          <w:lang w:val="es-ES_tradnl"/>
        </w:rPr>
        <w:t>Finalmente, en presencial, luego de la pandemia, en marzo 2021 sería promover este intercambio de investigadores en Bolivia con agricultores de Perú también.</w:t>
      </w:r>
    </w:p>
    <w:p w14:paraId="0803D2BA" w14:textId="77777777" w:rsidR="00280CF7" w:rsidRPr="00A70450" w:rsidRDefault="00280CF7" w:rsidP="00115AA6">
      <w:pPr>
        <w:jc w:val="both"/>
        <w:rPr>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52793B" w:rsidRPr="00A70450" w14:paraId="3BA052E8" w14:textId="77777777" w:rsidTr="0052793B">
        <w:tc>
          <w:tcPr>
            <w:tcW w:w="450" w:type="dxa"/>
          </w:tcPr>
          <w:p w14:paraId="0BBD692D" w14:textId="77777777" w:rsidR="0052793B" w:rsidRPr="00A70450" w:rsidRDefault="0052793B" w:rsidP="0052793B">
            <w:pPr>
              <w:tabs>
                <w:tab w:val="left" w:pos="360"/>
              </w:tabs>
              <w:jc w:val="both"/>
              <w:rPr>
                <w:lang w:val="es-ES_tradnl"/>
              </w:rPr>
            </w:pPr>
            <w:r w:rsidRPr="00A70450">
              <w:rPr>
                <w:lang w:val="es-ES_tradnl"/>
              </w:rPr>
              <w:drawing>
                <wp:inline distT="0" distB="0" distL="0" distR="0" wp14:anchorId="10997084" wp14:editId="697E3072">
                  <wp:extent cx="336091" cy="301081"/>
                  <wp:effectExtent l="0" t="0" r="0" b="381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0A6E3D34" w14:textId="77777777" w:rsidR="00860DF5" w:rsidRPr="00A70450" w:rsidRDefault="0052793B" w:rsidP="00860DF5">
            <w:pPr>
              <w:rPr>
                <w:rFonts w:ascii="Times" w:eastAsia="Times New Roman" w:hAnsi="Times" w:cs="Times New Roman"/>
                <w:sz w:val="20"/>
                <w:szCs w:val="20"/>
                <w:lang w:val="es-ES_tradnl"/>
              </w:rPr>
            </w:pPr>
            <w:r w:rsidRPr="00A70450">
              <w:rPr>
                <w:b/>
                <w:sz w:val="20"/>
                <w:szCs w:val="20"/>
                <w:lang w:val="es-ES_tradnl"/>
              </w:rPr>
              <w:t>Video de la sesión y documentos generados durante la misma disponibles en:</w:t>
            </w:r>
            <w:r w:rsidR="00860DF5" w:rsidRPr="00A70450">
              <w:rPr>
                <w:b/>
                <w:sz w:val="20"/>
                <w:szCs w:val="20"/>
                <w:lang w:val="es-ES_tradnl"/>
              </w:rPr>
              <w:br/>
            </w:r>
            <w:hyperlink r:id="rId88" w:history="1">
              <w:r w:rsidR="00860DF5" w:rsidRPr="00A70450">
                <w:rPr>
                  <w:rFonts w:ascii="Times" w:eastAsia="Times New Roman" w:hAnsi="Times" w:cs="Times New Roman"/>
                  <w:color w:val="0000FF"/>
                  <w:sz w:val="20"/>
                  <w:szCs w:val="20"/>
                  <w:u w:val="single"/>
                  <w:lang w:val="es-ES_tradnl"/>
                </w:rPr>
                <w:t>http://andescdp.org/cdp16/grupos_tematicos/redes_agricultores_investigadores</w:t>
              </w:r>
            </w:hyperlink>
          </w:p>
          <w:p w14:paraId="7C78A6B4" w14:textId="14965D34" w:rsidR="0052793B" w:rsidRPr="00A70450" w:rsidRDefault="0052793B" w:rsidP="0052793B">
            <w:pPr>
              <w:rPr>
                <w:rFonts w:eastAsia="Times New Roman" w:cs="Times New Roman"/>
                <w:b/>
                <w:sz w:val="20"/>
                <w:szCs w:val="20"/>
                <w:lang w:val="es-ES_tradnl"/>
              </w:rPr>
            </w:pPr>
          </w:p>
        </w:tc>
      </w:tr>
    </w:tbl>
    <w:p w14:paraId="6761C74D" w14:textId="77777777" w:rsidR="00B45A1D" w:rsidRPr="00A70450" w:rsidRDefault="00B45A1D" w:rsidP="00115AA6">
      <w:pPr>
        <w:jc w:val="both"/>
        <w:rPr>
          <w:b/>
          <w:color w:val="1F497D" w:themeColor="text2"/>
          <w:lang w:val="es-ES_tradnl"/>
        </w:rPr>
      </w:pPr>
    </w:p>
    <w:p w14:paraId="78C1534E" w14:textId="1198B9EC" w:rsidR="00B45A1D" w:rsidRPr="00A70450" w:rsidRDefault="00B45A1D">
      <w:pPr>
        <w:rPr>
          <w:b/>
          <w:color w:val="1F497D" w:themeColor="text2"/>
          <w:lang w:val="es-ES_tradnl"/>
        </w:rPr>
      </w:pPr>
      <w:r w:rsidRPr="00A70450">
        <w:rPr>
          <w:b/>
          <w:color w:val="1F497D" w:themeColor="text2"/>
          <w:lang w:val="es-ES_tradnl"/>
        </w:rPr>
        <w:lastRenderedPageBreak/>
        <w:t>VII. Otras presentaciones de la CdP16</w:t>
      </w:r>
    </w:p>
    <w:p w14:paraId="79F00D44" w14:textId="77777777" w:rsidR="00E818C3" w:rsidRPr="00A70450" w:rsidRDefault="00E818C3">
      <w:pPr>
        <w:rPr>
          <w:b/>
          <w:color w:val="1F497D" w:themeColor="text2"/>
          <w:lang w:val="es-ES_tradnl"/>
        </w:rPr>
      </w:pPr>
    </w:p>
    <w:p w14:paraId="40BBF596" w14:textId="1773F436" w:rsidR="00B45A1D" w:rsidRPr="00A70450" w:rsidRDefault="00B45A1D">
      <w:pPr>
        <w:rPr>
          <w:b/>
          <w:color w:val="1F497D" w:themeColor="text2"/>
          <w:lang w:val="es-ES_tradnl"/>
        </w:rPr>
      </w:pPr>
      <w:r w:rsidRPr="00A70450">
        <w:rPr>
          <w:b/>
          <w:color w:val="1F497D" w:themeColor="text2"/>
          <w:lang w:val="es-ES_tradnl"/>
        </w:rPr>
        <w:t>7.1 Sesión con becarios agroecológicos de CLACSO</w:t>
      </w:r>
    </w:p>
    <w:p w14:paraId="4710DB7E" w14:textId="77777777" w:rsidR="00D0749B" w:rsidRPr="00A70450" w:rsidRDefault="00D0749B" w:rsidP="00720EDA">
      <w:pPr>
        <w:jc w:val="both"/>
        <w:rPr>
          <w:b/>
          <w:color w:val="1F497D" w:themeColor="text2"/>
          <w:lang w:val="es-ES_tradnl"/>
        </w:rPr>
      </w:pPr>
    </w:p>
    <w:p w14:paraId="01BE62B9" w14:textId="77777777" w:rsidR="004705EE" w:rsidRPr="00A70450" w:rsidRDefault="00185F76" w:rsidP="00720EDA">
      <w:pPr>
        <w:shd w:val="clear" w:color="auto" w:fill="FFFFFF"/>
        <w:spacing w:after="100" w:afterAutospacing="1"/>
        <w:jc w:val="both"/>
        <w:rPr>
          <w:rFonts w:cs="Times New Roman"/>
          <w:color w:val="333333"/>
          <w:lang w:val="es-ES_tradnl"/>
        </w:rPr>
      </w:pPr>
      <w:r w:rsidRPr="00A70450">
        <w:rPr>
          <w:rFonts w:cs="Times New Roman"/>
          <w:iCs/>
          <w:color w:val="333333"/>
          <w:lang w:val="es-ES_tradnl"/>
        </w:rPr>
        <w:t>El Programa de Investigación y Formación en Agroecología impulsado por la alianza entre McKnight y CLACSO tiene como objetivo promover el conocimiento, la formación y la investigación participativa sobre las prácticas de la agricultura familiar a través de la integración de principios agroecológicos en la gestión agrícola y de sistemas en las altas montañas de Ecuador, Perú y Bolivia (más de 2.500 msnm) trabajando con pequeños agricultores.</w:t>
      </w:r>
      <w:r w:rsidRPr="00A70450">
        <w:rPr>
          <w:rFonts w:cs="Times New Roman"/>
          <w:iCs/>
          <w:color w:val="333333"/>
          <w:lang w:val="es-ES_tradnl"/>
        </w:rPr>
        <w:br/>
      </w:r>
      <w:r w:rsidRPr="00A70450">
        <w:rPr>
          <w:rFonts w:cs="Times New Roman"/>
          <w:iCs/>
          <w:color w:val="333333"/>
          <w:lang w:val="es-ES_tradnl"/>
        </w:rPr>
        <w:br/>
        <w:t>Dicho programa está generando y garantizando la implementación de un programa regional de aprendizaje que gestiona subvenciones para investigación y seminarios de formación centrados en la agricultura familiar y los principios y prácticas de IAE, haciendo hincapié en temas como la asociatividad, el fortalecimiento de las instituciones rurales, el estudio de suelos y paisajes, locales sistemas y redes alimentarias en colaboración con pequeños agricultores. Esto se logra otorgando 8 becas anuales (5 Phd y 3 MSc), 16 becas en 3 años.</w:t>
      </w:r>
      <w:r w:rsidRPr="00A70450">
        <w:rPr>
          <w:rFonts w:cs="Times New Roman"/>
          <w:iCs/>
          <w:color w:val="333333"/>
          <w:lang w:val="es-ES_tradnl"/>
        </w:rPr>
        <w:br/>
        <w:t> </w:t>
      </w:r>
      <w:r w:rsidRPr="00A70450">
        <w:rPr>
          <w:rFonts w:cs="Times New Roman"/>
          <w:iCs/>
          <w:color w:val="333333"/>
          <w:lang w:val="es-ES_tradnl"/>
        </w:rPr>
        <w:br/>
        <w:t>El componente de formación considera las perspectivas Teóricas de los becarios con las líneas teórico-metodológicas desarrolladas por especialistas de renombre, de acuerdo con los temas de esta convocatoria. CLACSO ha brindado dos seminarios virtuales a la beca: Metodología para la investigación en Agroecología y Agroecología: la ciencia agrícola del siglo XXI.</w:t>
      </w:r>
      <w:r w:rsidRPr="00A70450">
        <w:rPr>
          <w:rFonts w:cs="Times New Roman"/>
          <w:iCs/>
          <w:color w:val="333333"/>
          <w:lang w:val="es-ES_tradnl"/>
        </w:rPr>
        <w:br/>
      </w:r>
      <w:r w:rsidRPr="00A70450">
        <w:rPr>
          <w:rFonts w:cs="Times New Roman"/>
          <w:iCs/>
          <w:color w:val="333333"/>
          <w:lang w:val="es-ES_tradnl"/>
        </w:rPr>
        <w:br/>
        <w:t>En esta sesión en lugar de presentar un informe sobre la ejecución del programa, profundizaremos en los impactos que han generado las distintas acciones impulsadas desde esta iniciativa. Impactos que se dividirán en tres esferas:</w:t>
      </w:r>
      <w:r w:rsidRPr="00A70450">
        <w:rPr>
          <w:rFonts w:cs="Times New Roman"/>
          <w:iCs/>
          <w:color w:val="333333"/>
          <w:lang w:val="es-ES_tradnl"/>
        </w:rPr>
        <w:br/>
      </w:r>
      <w:r w:rsidRPr="00A70450">
        <w:rPr>
          <w:rFonts w:cs="Times New Roman"/>
          <w:iCs/>
          <w:color w:val="333333"/>
          <w:lang w:val="es-ES_tradnl"/>
        </w:rPr>
        <w:br/>
        <w:t>1. Promoción del conocimiento y de la práctica de la agricultura familiar, a través de la integración de principios ecológicos en la gestión agrícola y de sistemas. Los temas de investigación también se centran en el aumento de la productividad, un mayor uso de los recursos locales, la rentabilidad maximizada de los insumos externos, una mayor estabilidad y diversidad de las dietas, en pequeños agricultores y comunidades.</w:t>
      </w:r>
      <w:r w:rsidRPr="00A70450">
        <w:rPr>
          <w:rFonts w:cs="Times New Roman"/>
          <w:iCs/>
          <w:color w:val="333333"/>
          <w:lang w:val="es-ES_tradnl"/>
        </w:rPr>
        <w:br/>
      </w:r>
      <w:r w:rsidRPr="00A70450">
        <w:rPr>
          <w:rFonts w:cs="Times New Roman"/>
          <w:iCs/>
          <w:color w:val="333333"/>
          <w:lang w:val="es-ES_tradnl"/>
        </w:rPr>
        <w:br/>
        <w:t>2. Se presentará un análisis reflexivo considerando el punto de vista de becarias y becarios, tutores y directores sobre el impacto e incidencia de las becas de investigación en la Educación Superior, especialmente en: a) las currículas de los posgrados de la Red de Universidades en que se desarrollan las tesis a través de la triangulación entre becaria/os-tesistas de posgrado, tutora/es y directora/es. b) la adquisición de nuevos bagajes teóricos y metodologías para el estudio de la agroecología c) desplazamientos teóricos, epistemológicos y metodológicos d) las publicaciones de artículos en Revistas indexadas e) la participación en Congresos internacionales (ALAS, 2019).</w:t>
      </w:r>
    </w:p>
    <w:p w14:paraId="65496D40" w14:textId="255DE8F9" w:rsidR="00AA45AB" w:rsidRDefault="00185F76" w:rsidP="008F14A5">
      <w:pPr>
        <w:shd w:val="clear" w:color="auto" w:fill="FFFFFF"/>
        <w:spacing w:after="100" w:afterAutospacing="1"/>
        <w:jc w:val="both"/>
        <w:rPr>
          <w:rFonts w:cs="Times New Roman"/>
          <w:iCs/>
          <w:color w:val="333333"/>
          <w:lang w:val="es-ES_tradnl"/>
        </w:rPr>
      </w:pPr>
      <w:r w:rsidRPr="00A70450">
        <w:rPr>
          <w:rFonts w:cs="Times New Roman"/>
          <w:iCs/>
          <w:color w:val="333333"/>
          <w:lang w:val="es-ES_tradnl"/>
        </w:rPr>
        <w:lastRenderedPageBreak/>
        <w:t>3. El programa refuerza las capacidades y los conocimientos adquiridos para incidir en los campos de conocimiento de la AE en movimientos sociales e instituciones de referencia como, por ejemplo, SOCLA (Sociedad Científica Latinoamericana de Agroecología), pero también se revisa el impacto generado en CLACSO en tanto que se promovieron dos cursos de posgrado virtuales en 2019 y 2020, vinculados a la temática agroecológica, además de la constitución de un Grupo de Trabajo denominado Agroecología Política. </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AA45AB" w:rsidRPr="00A70450" w14:paraId="519DC19F" w14:textId="77777777" w:rsidTr="00C5098E">
        <w:tc>
          <w:tcPr>
            <w:tcW w:w="450" w:type="dxa"/>
          </w:tcPr>
          <w:p w14:paraId="127E1841" w14:textId="77777777" w:rsidR="00AA45AB" w:rsidRPr="00A70450" w:rsidRDefault="00AA45AB" w:rsidP="00C5098E">
            <w:pPr>
              <w:tabs>
                <w:tab w:val="left" w:pos="360"/>
              </w:tabs>
              <w:jc w:val="both"/>
              <w:rPr>
                <w:lang w:val="es-ES_tradnl"/>
              </w:rPr>
            </w:pPr>
            <w:r w:rsidRPr="00A70450">
              <w:rPr>
                <w:lang w:val="es-ES_tradnl"/>
              </w:rPr>
              <w:drawing>
                <wp:inline distT="0" distB="0" distL="0" distR="0" wp14:anchorId="2C19C37C" wp14:editId="736D33E6">
                  <wp:extent cx="336091" cy="301081"/>
                  <wp:effectExtent l="0" t="0" r="0" b="381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4BD8A77A" w14:textId="49FE2F7C" w:rsidR="00AA45AB" w:rsidRPr="00A70450" w:rsidRDefault="00AA45AB" w:rsidP="00C5098E">
            <w:pPr>
              <w:rPr>
                <w:rFonts w:eastAsia="Times New Roman" w:cs="Times New Roman"/>
                <w:b/>
                <w:sz w:val="20"/>
                <w:szCs w:val="20"/>
                <w:lang w:val="es-ES_tradnl"/>
              </w:rPr>
            </w:pPr>
            <w:r w:rsidRPr="00AA45AB">
              <w:rPr>
                <w:b/>
                <w:sz w:val="20"/>
                <w:szCs w:val="20"/>
                <w:lang w:val="es-ES_tradnl"/>
              </w:rPr>
              <w:t>Ver video de la sesión y descargar presentación power point en:</w:t>
            </w:r>
            <w:r w:rsidRPr="00A70450">
              <w:rPr>
                <w:b/>
                <w:sz w:val="20"/>
                <w:szCs w:val="20"/>
                <w:lang w:val="es-ES_tradnl"/>
              </w:rPr>
              <w:br/>
            </w:r>
            <w:hyperlink r:id="rId89" w:history="1">
              <w:r w:rsidRPr="00AA45AB">
                <w:rPr>
                  <w:rStyle w:val="Hipervnculo"/>
                  <w:rFonts w:eastAsia="Times New Roman" w:cs="Times New Roman"/>
                  <w:sz w:val="18"/>
                  <w:szCs w:val="18"/>
                  <w:lang w:val="es-ES_tradnl"/>
                </w:rPr>
                <w:t>http://andescdp.org/cdp16/otras_presentaciones_cdp16/sesion_sobre_becarios_agroecologicos</w:t>
              </w:r>
            </w:hyperlink>
          </w:p>
        </w:tc>
      </w:tr>
    </w:tbl>
    <w:p w14:paraId="6CC15D6B" w14:textId="77777777" w:rsidR="00D0749B" w:rsidRDefault="00D0749B">
      <w:pPr>
        <w:rPr>
          <w:rFonts w:cs="Times New Roman"/>
          <w:color w:val="333333"/>
          <w:lang w:val="es-ES_tradnl"/>
        </w:rPr>
      </w:pPr>
    </w:p>
    <w:p w14:paraId="7330A7C1" w14:textId="77777777" w:rsidR="00AA45AB" w:rsidRPr="00A70450" w:rsidRDefault="00AA45AB">
      <w:pPr>
        <w:rPr>
          <w:b/>
          <w:color w:val="1F497D" w:themeColor="text2"/>
          <w:lang w:val="es-ES_tradnl"/>
        </w:rPr>
      </w:pPr>
    </w:p>
    <w:p w14:paraId="79CEF810" w14:textId="140F67FD" w:rsidR="00B45A1D" w:rsidRPr="00A70450" w:rsidRDefault="00B45A1D">
      <w:pPr>
        <w:rPr>
          <w:b/>
          <w:color w:val="1F497D" w:themeColor="text2"/>
          <w:lang w:val="es-ES_tradnl"/>
        </w:rPr>
      </w:pPr>
      <w:r w:rsidRPr="00A70450">
        <w:rPr>
          <w:b/>
          <w:color w:val="1F497D" w:themeColor="text2"/>
          <w:lang w:val="es-ES_tradnl"/>
        </w:rPr>
        <w:t>7.2 Avances de la CdP Andes en SIG</w:t>
      </w:r>
    </w:p>
    <w:p w14:paraId="17AD5BBC" w14:textId="77777777" w:rsidR="00D45C94" w:rsidRPr="00A70450" w:rsidRDefault="00D45C94">
      <w:pPr>
        <w:rPr>
          <w:b/>
          <w:color w:val="1F497D" w:themeColor="text2"/>
          <w:lang w:val="es-ES_tradnl"/>
        </w:rPr>
      </w:pPr>
    </w:p>
    <w:p w14:paraId="349A263A" w14:textId="77777777" w:rsidR="00CE79AA" w:rsidRPr="00720EDA" w:rsidRDefault="00CE79AA" w:rsidP="00CE79AA">
      <w:pPr>
        <w:shd w:val="clear" w:color="auto" w:fill="FFFFFF"/>
        <w:rPr>
          <w:rFonts w:ascii="Open Sans" w:eastAsia="Times New Roman" w:hAnsi="Open Sans" w:cs="Times New Roman"/>
          <w:b/>
          <w:bCs/>
          <w:color w:val="1F497D" w:themeColor="text2"/>
          <w:sz w:val="22"/>
          <w:szCs w:val="22"/>
          <w:lang w:val="es-ES_tradnl"/>
        </w:rPr>
      </w:pPr>
      <w:r w:rsidRPr="00720EDA">
        <w:rPr>
          <w:rFonts w:ascii="Open Sans" w:eastAsia="Times New Roman" w:hAnsi="Open Sans" w:cs="Times New Roman"/>
          <w:b/>
          <w:bCs/>
          <w:color w:val="1F497D" w:themeColor="text2"/>
          <w:sz w:val="22"/>
          <w:szCs w:val="22"/>
          <w:lang w:val="es-ES_tradnl"/>
        </w:rPr>
        <w:t>Plataforma Geográfica de la Comunidad de Práctica de los Andes</w:t>
      </w:r>
    </w:p>
    <w:p w14:paraId="6537BFFD" w14:textId="26CD2EEB" w:rsidR="00720EDA" w:rsidRPr="00720EDA" w:rsidRDefault="00720EDA" w:rsidP="00CE79AA">
      <w:pPr>
        <w:shd w:val="clear" w:color="auto" w:fill="FFFFFF"/>
        <w:rPr>
          <w:rFonts w:ascii="Open Sans" w:eastAsia="Times New Roman" w:hAnsi="Open Sans" w:cs="Times New Roman"/>
          <w:color w:val="1F497D" w:themeColor="text2"/>
          <w:sz w:val="22"/>
          <w:szCs w:val="22"/>
          <w:lang w:val="es-ES_tradnl"/>
        </w:rPr>
      </w:pPr>
      <w:r w:rsidRPr="00720EDA">
        <w:rPr>
          <w:rFonts w:ascii="Open Sans" w:eastAsia="Times New Roman" w:hAnsi="Open Sans" w:cs="Times New Roman"/>
          <w:bCs/>
          <w:i/>
          <w:color w:val="1F497D" w:themeColor="text2"/>
          <w:sz w:val="22"/>
          <w:szCs w:val="22"/>
          <w:lang w:val="es-ES_tradnl"/>
        </w:rPr>
        <w:t>Pablo Cabrera</w:t>
      </w:r>
    </w:p>
    <w:p w14:paraId="7E6C8CAE" w14:textId="77777777" w:rsidR="003262E3" w:rsidRPr="003262E3" w:rsidRDefault="003262E3" w:rsidP="003262E3">
      <w:pPr>
        <w:rPr>
          <w:rFonts w:eastAsia="Times New Roman" w:cs="Times New Roman"/>
          <w:i/>
          <w:color w:val="1F497D" w:themeColor="text2"/>
          <w:sz w:val="22"/>
          <w:szCs w:val="22"/>
        </w:rPr>
      </w:pPr>
      <w:hyperlink r:id="rId90" w:history="1">
        <w:r w:rsidRPr="003262E3">
          <w:rPr>
            <w:rStyle w:val="Hipervnculo"/>
            <w:rFonts w:eastAsia="Times New Roman" w:cs="Times New Roman"/>
            <w:i/>
            <w:color w:val="1F497D" w:themeColor="text2"/>
            <w:sz w:val="22"/>
            <w:szCs w:val="22"/>
          </w:rPr>
          <w:t>https://storymaps.arcgis.com/stories/b73827c9e2304fc29ab593f79ee8dc29</w:t>
        </w:r>
      </w:hyperlink>
    </w:p>
    <w:p w14:paraId="5BC8518E" w14:textId="77777777" w:rsidR="003262E3" w:rsidRPr="00720EDA" w:rsidRDefault="003262E3" w:rsidP="00CE79AA">
      <w:pPr>
        <w:shd w:val="clear" w:color="auto" w:fill="FFFFFF"/>
        <w:rPr>
          <w:rFonts w:ascii="Open Sans" w:eastAsia="Times New Roman" w:hAnsi="Open Sans" w:cs="Times New Roman"/>
          <w:color w:val="333333"/>
          <w:sz w:val="22"/>
          <w:szCs w:val="22"/>
          <w:lang w:val="es-ES_tradnl"/>
        </w:rPr>
      </w:pPr>
    </w:p>
    <w:p w14:paraId="189D7F71" w14:textId="77777777" w:rsidR="00CE79AA" w:rsidRPr="00720EDA" w:rsidRDefault="00CE79AA" w:rsidP="00720EDA">
      <w:pPr>
        <w:shd w:val="clear" w:color="auto" w:fill="FFFFFF"/>
        <w:jc w:val="both"/>
        <w:rPr>
          <w:rFonts w:ascii="Open Sans" w:eastAsia="Times New Roman" w:hAnsi="Open Sans" w:cs="Times New Roman"/>
          <w:b/>
          <w:bCs/>
          <w:color w:val="333333"/>
          <w:sz w:val="22"/>
          <w:szCs w:val="22"/>
          <w:lang w:val="es-ES_tradnl"/>
        </w:rPr>
      </w:pPr>
      <w:r w:rsidRPr="00720EDA">
        <w:rPr>
          <w:rFonts w:ascii="Open Sans" w:eastAsia="Times New Roman" w:hAnsi="Open Sans" w:cs="Times New Roman"/>
          <w:iCs/>
          <w:color w:val="333333"/>
          <w:sz w:val="22"/>
          <w:szCs w:val="22"/>
          <w:lang w:val="es-ES_tradnl"/>
        </w:rPr>
        <w:t>Un viaje a través del tiempo y el espacio en la implementación de sistemas de información geográfica en los procesos de investigación - acción agroecólogica. Exploraremos los objetivos, retos y logros alcanzados, recordaremos  las dificultades y obstáculos superados y daremos una mirada a lo que juntos hemos construido.</w:t>
      </w:r>
      <w:r w:rsidRPr="00720EDA">
        <w:rPr>
          <w:rFonts w:ascii="Open Sans" w:eastAsia="Times New Roman" w:hAnsi="Open Sans" w:cs="Times New Roman"/>
          <w:b/>
          <w:bCs/>
          <w:color w:val="333333"/>
          <w:sz w:val="22"/>
          <w:szCs w:val="22"/>
          <w:lang w:val="es-ES_tradnl"/>
        </w:rPr>
        <w:t> </w:t>
      </w:r>
    </w:p>
    <w:p w14:paraId="0B5A4B14" w14:textId="77777777" w:rsidR="00911A9F" w:rsidRDefault="00911A9F" w:rsidP="00CE79AA">
      <w:pPr>
        <w:shd w:val="clear" w:color="auto" w:fill="FFFFFF"/>
        <w:rPr>
          <w:rFonts w:ascii="Open Sans" w:eastAsia="Times New Roman" w:hAnsi="Open Sans" w:cs="Times New Roman"/>
          <w:b/>
          <w:bCs/>
          <w:color w:val="333333"/>
          <w:sz w:val="22"/>
          <w:szCs w:val="2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911A9F" w:rsidRPr="00A70450" w14:paraId="102740A1" w14:textId="77777777" w:rsidTr="00C5098E">
        <w:tc>
          <w:tcPr>
            <w:tcW w:w="450" w:type="dxa"/>
          </w:tcPr>
          <w:p w14:paraId="4A92EE75" w14:textId="77777777" w:rsidR="00911A9F" w:rsidRPr="00A70450" w:rsidRDefault="00911A9F" w:rsidP="00C5098E">
            <w:pPr>
              <w:tabs>
                <w:tab w:val="left" w:pos="360"/>
              </w:tabs>
              <w:jc w:val="both"/>
              <w:rPr>
                <w:lang w:val="es-ES_tradnl"/>
              </w:rPr>
            </w:pPr>
            <w:r w:rsidRPr="00A70450">
              <w:rPr>
                <w:lang w:val="es-ES_tradnl"/>
              </w:rPr>
              <w:drawing>
                <wp:inline distT="0" distB="0" distL="0" distR="0" wp14:anchorId="4CE70BE0" wp14:editId="56BF615F">
                  <wp:extent cx="336091" cy="301081"/>
                  <wp:effectExtent l="0" t="0" r="0" b="381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2D0D4EC0" w14:textId="77777777" w:rsidR="00911A9F" w:rsidRPr="00A70450" w:rsidRDefault="00911A9F" w:rsidP="00911A9F">
            <w:pPr>
              <w:rPr>
                <w:rFonts w:eastAsia="Times New Roman" w:cs="Times New Roman"/>
                <w:lang w:val="es-ES_tradnl"/>
              </w:rPr>
            </w:pPr>
            <w:r w:rsidRPr="00AA45AB">
              <w:rPr>
                <w:b/>
                <w:sz w:val="20"/>
                <w:szCs w:val="20"/>
                <w:lang w:val="es-ES_tradnl"/>
              </w:rPr>
              <w:t>Ver video de la sesión y descargar presentación power point en:</w:t>
            </w:r>
            <w:r w:rsidRPr="00A70450">
              <w:rPr>
                <w:b/>
                <w:sz w:val="20"/>
                <w:szCs w:val="20"/>
                <w:lang w:val="es-ES_tradnl"/>
              </w:rPr>
              <w:br/>
            </w:r>
            <w:hyperlink r:id="rId91" w:history="1">
              <w:r w:rsidRPr="00911A9F">
                <w:rPr>
                  <w:rStyle w:val="Hipervnculo"/>
                  <w:rFonts w:eastAsia="Times New Roman" w:cs="Times New Roman"/>
                  <w:sz w:val="20"/>
                  <w:szCs w:val="20"/>
                  <w:lang w:val="es-ES_tradnl"/>
                </w:rPr>
                <w:t>http://andescdp.org/cdp16/otras_presentaciones_cdp16/avances_CdP_andes_SIG</w:t>
              </w:r>
            </w:hyperlink>
          </w:p>
          <w:p w14:paraId="01D2D44D" w14:textId="411DBDF6" w:rsidR="00911A9F" w:rsidRPr="00A70450" w:rsidRDefault="00911A9F" w:rsidP="00C5098E">
            <w:pPr>
              <w:rPr>
                <w:rFonts w:eastAsia="Times New Roman" w:cs="Times New Roman"/>
                <w:b/>
                <w:sz w:val="20"/>
                <w:szCs w:val="20"/>
                <w:lang w:val="es-ES_tradnl"/>
              </w:rPr>
            </w:pPr>
          </w:p>
        </w:tc>
      </w:tr>
    </w:tbl>
    <w:p w14:paraId="111A3095" w14:textId="77777777" w:rsidR="008F14A5" w:rsidRPr="00A70450" w:rsidRDefault="008F14A5">
      <w:pPr>
        <w:rPr>
          <w:b/>
          <w:color w:val="1F497D" w:themeColor="text2"/>
          <w:lang w:val="es-ES_tradnl"/>
        </w:rPr>
      </w:pPr>
    </w:p>
    <w:p w14:paraId="45C2C5C2" w14:textId="72381624" w:rsidR="00B45A1D" w:rsidRPr="00A70450" w:rsidRDefault="00B45A1D">
      <w:pPr>
        <w:rPr>
          <w:b/>
          <w:color w:val="1F497D" w:themeColor="text2"/>
          <w:lang w:val="es-ES_tradnl"/>
        </w:rPr>
      </w:pPr>
      <w:r w:rsidRPr="00A70450">
        <w:rPr>
          <w:b/>
          <w:color w:val="1F497D" w:themeColor="text2"/>
          <w:lang w:val="es-ES_tradnl"/>
        </w:rPr>
        <w:t xml:space="preserve">7.3 Revisión de literatura sobre </w:t>
      </w:r>
      <w:r w:rsidR="00115AA6" w:rsidRPr="00A70450">
        <w:rPr>
          <w:b/>
          <w:color w:val="1F497D" w:themeColor="text2"/>
          <w:lang w:val="es-ES_tradnl"/>
        </w:rPr>
        <w:t>b</w:t>
      </w:r>
      <w:r w:rsidR="00D45C94" w:rsidRPr="00A70450">
        <w:rPr>
          <w:b/>
          <w:color w:val="1F497D" w:themeColor="text2"/>
          <w:lang w:val="es-ES_tradnl"/>
        </w:rPr>
        <w:t>ioles</w:t>
      </w:r>
    </w:p>
    <w:p w14:paraId="612F7F00" w14:textId="77777777" w:rsidR="00D45C94" w:rsidRPr="00A70450" w:rsidRDefault="00D45C94">
      <w:pPr>
        <w:rPr>
          <w:b/>
          <w:color w:val="1F497D" w:themeColor="text2"/>
          <w:lang w:val="es-ES_tradnl"/>
        </w:rPr>
      </w:pPr>
    </w:p>
    <w:p w14:paraId="3B633984" w14:textId="77777777" w:rsidR="00D45C94" w:rsidRPr="00A70450" w:rsidRDefault="00D45C94" w:rsidP="00D45C94">
      <w:pPr>
        <w:shd w:val="clear" w:color="auto" w:fill="FFFFFF"/>
        <w:spacing w:after="100" w:afterAutospacing="1"/>
        <w:rPr>
          <w:rFonts w:ascii="Open Sans" w:hAnsi="Open Sans" w:cs="Times New Roman"/>
          <w:color w:val="333333"/>
          <w:sz w:val="22"/>
          <w:szCs w:val="22"/>
          <w:lang w:val="es-ES_tradnl"/>
        </w:rPr>
      </w:pPr>
      <w:r w:rsidRPr="00A70450">
        <w:rPr>
          <w:rFonts w:ascii="Open Sans" w:hAnsi="Open Sans" w:cs="Times New Roman"/>
          <w:b/>
          <w:bCs/>
          <w:color w:val="333333"/>
          <w:sz w:val="22"/>
          <w:szCs w:val="22"/>
          <w:lang w:val="es-ES_tradnl"/>
        </w:rPr>
        <w:t>El estado de la investigación y la práctica de bioles en la región andina: canalizando diversos tipos de conocimiento en la aplicación práctica</w:t>
      </w:r>
    </w:p>
    <w:p w14:paraId="05C952A3" w14:textId="3710B99C" w:rsidR="00B45A1D" w:rsidRPr="00720EDA" w:rsidRDefault="00D45C94" w:rsidP="00911A9F">
      <w:pPr>
        <w:shd w:val="clear" w:color="auto" w:fill="FFFFFF"/>
        <w:spacing w:after="100" w:afterAutospacing="1"/>
        <w:jc w:val="both"/>
        <w:rPr>
          <w:rFonts w:ascii="Open Sans" w:hAnsi="Open Sans" w:cs="Times New Roman"/>
          <w:iCs/>
          <w:color w:val="333333"/>
          <w:sz w:val="22"/>
          <w:szCs w:val="22"/>
          <w:lang w:val="es-ES_tradnl"/>
        </w:rPr>
      </w:pPr>
      <w:r w:rsidRPr="00720EDA">
        <w:rPr>
          <w:rFonts w:ascii="Open Sans" w:hAnsi="Open Sans" w:cs="Times New Roman"/>
          <w:iCs/>
          <w:color w:val="333333"/>
          <w:sz w:val="22"/>
          <w:szCs w:val="22"/>
          <w:lang w:val="es-ES_tradnl"/>
        </w:rPr>
        <w:t>La transformación hacia un sistema de producción más sostenible y la adopción de dietas más saludables son respuestas centrales para una recuperación resiliente en nuestras comunidades rurales, y alrededor del mundo. Con el incremento de las prácticas agroecológicas para la producción de cultivos, ha aumentado el interés y la promoción de abonos orgánicos especializados cuya función es mejorar la salud y la productividad de las plantas. Este proyecto de investigación ha analizado el estado del conocimiento de los bioinsumos y, en particular, de los bioles en la región andina. A través de una revisión exhaustiva de investigaciones y de otras fuentes de literatura, así como de entrevistas a pequeños agricultores, promotores y profesionales de Bolivia, Ecuador y Perú, hemos canalizado diversos tipos de conocimientos -científico y práctico- sobre el uso y los impactos de los bioles en la región. Encontramos más de 40 tipos de preparaciones de bioles, incluidos más de 60 ingredientes distintos, en diversos estudios. Obtuvimos una mejor comprensión del proceso de elaboración, usos e impactos de los bioles a partir de la experiencia práctica y percepciones de los agricultores. Además, identificamos factores que inciden, positiva o negativamente, en la adopción de esta práctica por parte de los pequeños productores en diferentes contextos de montaña.</w:t>
      </w:r>
    </w:p>
    <w:p w14:paraId="44197745" w14:textId="77777777" w:rsidR="00911A9F" w:rsidRDefault="00911A9F" w:rsidP="00911A9F">
      <w:pPr>
        <w:shd w:val="clear" w:color="auto" w:fill="FFFFFF"/>
        <w:spacing w:after="100" w:afterAutospacing="1"/>
        <w:jc w:val="both"/>
        <w:rPr>
          <w:rFonts w:ascii="Open Sans" w:hAnsi="Open Sans" w:cs="Times New Roman"/>
          <w:i/>
          <w:iCs/>
          <w:color w:val="333333"/>
          <w:sz w:val="22"/>
          <w:szCs w:val="2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
        <w:gridCol w:w="8201"/>
      </w:tblGrid>
      <w:tr w:rsidR="00911A9F" w:rsidRPr="00A70450" w14:paraId="0327715F" w14:textId="77777777" w:rsidTr="00C5098E">
        <w:tc>
          <w:tcPr>
            <w:tcW w:w="450" w:type="dxa"/>
          </w:tcPr>
          <w:p w14:paraId="6EFA92F4" w14:textId="77777777" w:rsidR="00911A9F" w:rsidRPr="00A70450" w:rsidRDefault="00911A9F" w:rsidP="00C5098E">
            <w:pPr>
              <w:tabs>
                <w:tab w:val="left" w:pos="360"/>
              </w:tabs>
              <w:jc w:val="both"/>
              <w:rPr>
                <w:lang w:val="es-ES_tradnl"/>
              </w:rPr>
            </w:pPr>
            <w:r w:rsidRPr="00A70450">
              <w:rPr>
                <w:lang w:val="es-ES_tradnl"/>
              </w:rPr>
              <w:drawing>
                <wp:inline distT="0" distB="0" distL="0" distR="0" wp14:anchorId="1B350263" wp14:editId="5BA93E46">
                  <wp:extent cx="336091" cy="301081"/>
                  <wp:effectExtent l="0" t="0" r="0" b="3810"/>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36685" cy="301613"/>
                          </a:xfrm>
                          <a:prstGeom prst="rect">
                            <a:avLst/>
                          </a:prstGeom>
                        </pic:spPr>
                      </pic:pic>
                    </a:graphicData>
                  </a:graphic>
                </wp:inline>
              </w:drawing>
            </w:r>
          </w:p>
        </w:tc>
        <w:tc>
          <w:tcPr>
            <w:tcW w:w="8496" w:type="dxa"/>
          </w:tcPr>
          <w:p w14:paraId="7DB69E5A" w14:textId="77777777" w:rsidR="00911A9F" w:rsidRDefault="00911A9F" w:rsidP="00911A9F">
            <w:pPr>
              <w:rPr>
                <w:rStyle w:val="Hipervnculo"/>
                <w:rFonts w:eastAsia="Times New Roman" w:cs="Times New Roman"/>
                <w:lang w:val="es-ES_tradnl"/>
              </w:rPr>
            </w:pPr>
            <w:r w:rsidRPr="00AA45AB">
              <w:rPr>
                <w:b/>
                <w:sz w:val="20"/>
                <w:szCs w:val="20"/>
                <w:lang w:val="es-ES_tradnl"/>
              </w:rPr>
              <w:t>Ver video de la sesión y descargar presentación power point en:</w:t>
            </w:r>
            <w:r w:rsidRPr="00A70450">
              <w:rPr>
                <w:b/>
                <w:sz w:val="20"/>
                <w:szCs w:val="20"/>
                <w:lang w:val="es-ES_tradnl"/>
              </w:rPr>
              <w:br/>
            </w:r>
            <w:hyperlink r:id="rId92" w:history="1">
              <w:r w:rsidRPr="00911A9F">
                <w:rPr>
                  <w:rStyle w:val="Hipervnculo"/>
                  <w:rFonts w:eastAsia="Times New Roman" w:cs="Times New Roman"/>
                  <w:sz w:val="18"/>
                  <w:szCs w:val="18"/>
                  <w:lang w:val="es-ES_tradnl"/>
                </w:rPr>
                <w:t>http://andescdp.org/cdp16/otras_presentaciones_cdp16/presentacion_revision_literatura_bioles</w:t>
              </w:r>
            </w:hyperlink>
          </w:p>
          <w:p w14:paraId="1DE49766" w14:textId="7970F6BD" w:rsidR="00911A9F" w:rsidRPr="00A70450" w:rsidRDefault="00911A9F" w:rsidP="00C5098E">
            <w:pPr>
              <w:rPr>
                <w:rFonts w:eastAsia="Times New Roman" w:cs="Times New Roman"/>
                <w:lang w:val="es-ES_tradnl"/>
              </w:rPr>
            </w:pPr>
          </w:p>
          <w:p w14:paraId="6590E82A" w14:textId="77777777" w:rsidR="00911A9F" w:rsidRPr="00A70450" w:rsidRDefault="00911A9F" w:rsidP="00C5098E">
            <w:pPr>
              <w:rPr>
                <w:rFonts w:eastAsia="Times New Roman" w:cs="Times New Roman"/>
                <w:b/>
                <w:sz w:val="20"/>
                <w:szCs w:val="20"/>
                <w:lang w:val="es-ES_tradnl"/>
              </w:rPr>
            </w:pPr>
          </w:p>
        </w:tc>
      </w:tr>
    </w:tbl>
    <w:p w14:paraId="30039190" w14:textId="16C83896" w:rsidR="00B45A1D" w:rsidRPr="00A70450" w:rsidRDefault="00B45A1D">
      <w:pPr>
        <w:rPr>
          <w:b/>
          <w:color w:val="1F497D" w:themeColor="text2"/>
          <w:lang w:val="es-ES_tradnl"/>
        </w:rPr>
      </w:pPr>
      <w:r w:rsidRPr="00A70450">
        <w:rPr>
          <w:b/>
          <w:color w:val="1F497D" w:themeColor="text2"/>
          <w:lang w:val="es-ES_tradnl"/>
        </w:rPr>
        <w:t>VIII. Espacios Abiertos</w:t>
      </w:r>
    </w:p>
    <w:p w14:paraId="13F41B4E" w14:textId="77777777" w:rsidR="00B45A1D" w:rsidRPr="00A70450" w:rsidRDefault="00B45A1D">
      <w:pPr>
        <w:rPr>
          <w:b/>
          <w:color w:val="1F497D" w:themeColor="text2"/>
          <w:lang w:val="es-ES_tradnl"/>
        </w:rPr>
      </w:pPr>
    </w:p>
    <w:p w14:paraId="584DB806" w14:textId="63875078" w:rsidR="00B86605" w:rsidRPr="00A70450" w:rsidRDefault="00684026" w:rsidP="00684026">
      <w:pPr>
        <w:jc w:val="both"/>
        <w:rPr>
          <w:lang w:val="es-ES_tradnl"/>
        </w:rPr>
      </w:pPr>
      <w:r w:rsidRPr="00A70450">
        <w:rPr>
          <w:lang w:val="es-ES_tradnl"/>
        </w:rPr>
        <w:t xml:space="preserve">Durante la CdP16 se organizó varias sesiones sobre diversos temas de interés propuestos por lxs participantes </w:t>
      </w:r>
      <w:r w:rsidR="0015648B" w:rsidRPr="00A70450">
        <w:rPr>
          <w:lang w:val="es-ES_tradnl"/>
        </w:rPr>
        <w:t>de esta reunión anual, a partir de las cuales surgieron diversas iniciativas colaborativas que continuarán implementándose durante este año. Se profundizó sobre cada uno de los temas y se contó con la participación de facilitadores miembros de la CdP que apoyaron la organización y conducción de estas sesiones. Los videos e insumos resultantes de cada uno de espacios de reflexión conjunta están disponibles en el wiki de la CdP16. En esta sección se presenta la síntesis que fue compartida por un relator-a de cada unx de los grupos en la plenaria para que todxs lxs miembros de la CdP pudiesen unirse a las actividades planificadas para el siguiente años en los temas de su interés.</w:t>
      </w:r>
      <w:r w:rsidR="00860DF5" w:rsidRPr="00A70450">
        <w:rPr>
          <w:lang w:val="es-ES_tradnl"/>
        </w:rPr>
        <w:t xml:space="preserve"> Agradecemos la excelente facilitación de cada una de estas grupos por parte de miembros de la CdP16.</w:t>
      </w:r>
    </w:p>
    <w:p w14:paraId="2FBDDE97" w14:textId="77777777" w:rsidR="00E776B4" w:rsidRPr="00A70450" w:rsidRDefault="00E776B4" w:rsidP="00684026">
      <w:pPr>
        <w:jc w:val="both"/>
        <w:rPr>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E776B4" w:rsidRPr="00A70450" w14:paraId="49BEAFCC" w14:textId="77777777" w:rsidTr="009E216E">
        <w:tc>
          <w:tcPr>
            <w:tcW w:w="450" w:type="dxa"/>
          </w:tcPr>
          <w:p w14:paraId="02CD449F" w14:textId="77777777" w:rsidR="00E776B4" w:rsidRPr="00A70450" w:rsidRDefault="00E776B4" w:rsidP="009E216E">
            <w:pPr>
              <w:tabs>
                <w:tab w:val="left" w:pos="360"/>
              </w:tabs>
              <w:jc w:val="both"/>
              <w:rPr>
                <w:lang w:val="es-ES_tradnl"/>
              </w:rPr>
            </w:pPr>
            <w:r w:rsidRPr="00A70450">
              <w:rPr>
                <w:lang w:val="es-ES_tradnl"/>
              </w:rPr>
              <w:drawing>
                <wp:inline distT="0" distB="0" distL="0" distR="0" wp14:anchorId="336B0DC9" wp14:editId="2CFCA858">
                  <wp:extent cx="383449" cy="343506"/>
                  <wp:effectExtent l="0" t="0" r="0" b="1270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5C87330F" w14:textId="6788CB4B" w:rsidR="00E776B4" w:rsidRPr="00A70450" w:rsidRDefault="008F4F95" w:rsidP="00E776B4">
            <w:pPr>
              <w:rPr>
                <w:rFonts w:eastAsia="Times New Roman" w:cs="Times New Roman"/>
                <w:sz w:val="20"/>
                <w:szCs w:val="20"/>
                <w:lang w:val="es-ES_tradnl"/>
              </w:rPr>
            </w:pPr>
            <w:hyperlink r:id="rId93" w:history="1">
              <w:r w:rsidR="00E776B4" w:rsidRPr="00A70450">
                <w:rPr>
                  <w:rStyle w:val="Hipervnculo"/>
                  <w:rFonts w:eastAsia="Times New Roman" w:cs="Times New Roman"/>
                  <w:sz w:val="20"/>
                  <w:szCs w:val="20"/>
                  <w:lang w:val="es-ES_tradnl"/>
                </w:rPr>
                <w:t>http://andescdp.org/cdp16/espacio_abierto/plenaria_espacio_abierto</w:t>
              </w:r>
            </w:hyperlink>
          </w:p>
        </w:tc>
      </w:tr>
    </w:tbl>
    <w:p w14:paraId="4F189B80" w14:textId="77777777" w:rsidR="001B7B52" w:rsidRPr="00A70450" w:rsidRDefault="001B7B52" w:rsidP="00684026">
      <w:pPr>
        <w:jc w:val="both"/>
        <w:rPr>
          <w:lang w:val="es-ES_tradnl"/>
        </w:rPr>
      </w:pPr>
    </w:p>
    <w:p w14:paraId="408199F3" w14:textId="77777777" w:rsidR="00746BB0" w:rsidRPr="00A70450" w:rsidRDefault="00746BB0">
      <w:pPr>
        <w:rPr>
          <w:b/>
          <w:color w:val="1F497D" w:themeColor="text2"/>
          <w:lang w:val="es-ES_tradnl"/>
        </w:rPr>
      </w:pPr>
    </w:p>
    <w:p w14:paraId="069841ED" w14:textId="39F6CA74" w:rsidR="00B45A1D" w:rsidRPr="00A70450" w:rsidRDefault="00B45A1D">
      <w:pPr>
        <w:rPr>
          <w:b/>
          <w:color w:val="1F497D" w:themeColor="text2"/>
          <w:lang w:val="es-ES_tradnl"/>
        </w:rPr>
      </w:pPr>
      <w:r w:rsidRPr="00A70450">
        <w:rPr>
          <w:b/>
          <w:color w:val="1F497D" w:themeColor="text2"/>
          <w:lang w:val="es-ES_tradnl"/>
        </w:rPr>
        <w:t>8.1 Plataforma Agroclimática</w:t>
      </w:r>
    </w:p>
    <w:p w14:paraId="17B205C8" w14:textId="77777777" w:rsidR="00FA693D" w:rsidRPr="00A70450" w:rsidRDefault="00FA693D">
      <w:pPr>
        <w:rPr>
          <w:b/>
          <w:color w:val="1F497D" w:themeColor="text2"/>
          <w:lang w:val="es-ES_tradnl"/>
        </w:rPr>
      </w:pPr>
    </w:p>
    <w:p w14:paraId="7157E50E" w14:textId="77777777" w:rsidR="00AD3421" w:rsidRPr="00A70450" w:rsidRDefault="00AD3421" w:rsidP="000166DC">
      <w:pPr>
        <w:jc w:val="both"/>
        <w:rPr>
          <w:rFonts w:asciiTheme="majorHAnsi" w:eastAsia="Times New Roman" w:hAnsiTheme="majorHAnsi" w:cs="Times New Roman"/>
          <w:color w:val="333333"/>
          <w:shd w:val="clear" w:color="auto" w:fill="FFFFFF"/>
          <w:lang w:val="es-ES_tradnl"/>
        </w:rPr>
      </w:pPr>
      <w:r w:rsidRPr="00A70450">
        <w:rPr>
          <w:rFonts w:asciiTheme="majorHAnsi" w:eastAsia="Times New Roman" w:hAnsiTheme="majorHAnsi" w:cs="Times New Roman"/>
          <w:i/>
          <w:color w:val="333333"/>
          <w:shd w:val="clear" w:color="auto" w:fill="FFFFFF"/>
          <w:lang w:val="es-ES_tradnl"/>
        </w:rPr>
        <w:t>En este grupo temático están involucrados los proyectos PROINPA, PROSUCO, UMSA y Fundación Valles. Esta red de proyectos viene trabajando desde hace unos años atrás en mecanismos de colaboración en torno a información agroclimática con proyección a servicios climáticos. Lo que se quiere mostrar en la CdP 16, es el avance de esta colaboración en el desarrollo y fortalecimiento de una Plataforma Agroclimática, que será alimentada por datos climáticos y agronómicos, que sea útiles para investigadores y pequeños productos, previos procesos de colecta de información mediante un formulario ODK, análisis y reportes.  Hemos avanzado en los instrumentos y mecanismos, y esperamos a futuro colaborar con otras redes temáticas de acuerdo a demanda y necesidades</w:t>
      </w:r>
      <w:r w:rsidRPr="00A70450">
        <w:rPr>
          <w:rFonts w:asciiTheme="majorHAnsi" w:eastAsia="Times New Roman" w:hAnsiTheme="majorHAnsi" w:cs="Times New Roman"/>
          <w:color w:val="333333"/>
          <w:shd w:val="clear" w:color="auto" w:fill="FFFFFF"/>
          <w:lang w:val="es-ES_tradnl"/>
        </w:rPr>
        <w:t>.</w:t>
      </w:r>
    </w:p>
    <w:p w14:paraId="108D605F" w14:textId="77777777" w:rsidR="00C24EF4" w:rsidRPr="00A70450" w:rsidRDefault="00C24EF4" w:rsidP="000166DC">
      <w:pPr>
        <w:jc w:val="both"/>
        <w:rPr>
          <w:rFonts w:asciiTheme="majorHAnsi" w:eastAsia="Times New Roman" w:hAnsiTheme="majorHAnsi" w:cs="Times New Roman"/>
          <w:color w:val="333333"/>
          <w:shd w:val="clear" w:color="auto" w:fill="FFFFFF"/>
          <w:lang w:val="es-ES_tradnl"/>
        </w:rPr>
      </w:pPr>
    </w:p>
    <w:p w14:paraId="2E227A77" w14:textId="25AB784A" w:rsidR="009B16F1" w:rsidRPr="00A70450" w:rsidRDefault="009B16F1" w:rsidP="000166DC">
      <w:pPr>
        <w:jc w:val="both"/>
        <w:rPr>
          <w:rFonts w:asciiTheme="majorHAnsi" w:eastAsia="Times New Roman" w:hAnsiTheme="majorHAnsi" w:cs="Times New Roman"/>
          <w:color w:val="1F497D" w:themeColor="text2"/>
          <w:shd w:val="clear" w:color="auto" w:fill="FFFFFF"/>
          <w:lang w:val="es-ES_tradnl"/>
        </w:rPr>
      </w:pPr>
      <w:r w:rsidRPr="00A70450">
        <w:rPr>
          <w:rFonts w:asciiTheme="majorHAnsi" w:eastAsia="Times New Roman" w:hAnsiTheme="majorHAnsi" w:cs="Times New Roman"/>
          <w:color w:val="1F497D" w:themeColor="text2"/>
          <w:shd w:val="clear" w:color="auto" w:fill="FFFFFF"/>
          <w:lang w:val="es-ES_tradnl"/>
        </w:rPr>
        <w:t>María Q., Prosuco</w:t>
      </w:r>
    </w:p>
    <w:p w14:paraId="7BC0E066" w14:textId="77777777" w:rsidR="009B16F1" w:rsidRPr="00A70450" w:rsidRDefault="009B16F1" w:rsidP="000166DC">
      <w:pPr>
        <w:jc w:val="both"/>
        <w:rPr>
          <w:rFonts w:asciiTheme="majorHAnsi" w:eastAsia="Times New Roman" w:hAnsiTheme="majorHAnsi" w:cs="Times New Roman"/>
          <w:color w:val="333333"/>
          <w:shd w:val="clear" w:color="auto" w:fill="FFFFFF"/>
          <w:lang w:val="es-ES_tradnl"/>
        </w:rPr>
      </w:pPr>
    </w:p>
    <w:p w14:paraId="0041AAF2" w14:textId="77777777" w:rsidR="007A1D29" w:rsidRPr="00A70450" w:rsidRDefault="00BB5FF1" w:rsidP="000166DC">
      <w:pPr>
        <w:jc w:val="both"/>
        <w:rPr>
          <w:rFonts w:asciiTheme="majorHAnsi" w:hAnsiTheme="majorHAnsi"/>
          <w:lang w:val="es-ES_tradnl"/>
        </w:rPr>
      </w:pPr>
      <w:r w:rsidRPr="00A70450">
        <w:rPr>
          <w:rFonts w:asciiTheme="majorHAnsi" w:hAnsiTheme="majorHAnsi"/>
          <w:lang w:val="es-ES_tradnl"/>
        </w:rPr>
        <w:t>En el espacio de la Red hemos estado presentado los avances que hemos logrado como red de redes, somos cuatro</w:t>
      </w:r>
      <w:r w:rsidR="00C24EF4" w:rsidRPr="00A70450">
        <w:rPr>
          <w:rFonts w:asciiTheme="majorHAnsi" w:hAnsiTheme="majorHAnsi"/>
          <w:lang w:val="es-ES_tradnl"/>
        </w:rPr>
        <w:t xml:space="preserve"> proyectos</w:t>
      </w:r>
      <w:r w:rsidRPr="00A70450">
        <w:rPr>
          <w:rFonts w:asciiTheme="majorHAnsi" w:hAnsiTheme="majorHAnsi"/>
          <w:lang w:val="es-ES_tradnl"/>
        </w:rPr>
        <w:t>, que hemos generado unos acuerdos de colaboración en torno a una plataforma agroclimática. Generar</w:t>
      </w:r>
      <w:r w:rsidR="00C24EF4" w:rsidRPr="00A70450">
        <w:rPr>
          <w:rFonts w:asciiTheme="majorHAnsi" w:hAnsiTheme="majorHAnsi"/>
          <w:lang w:val="es-ES_tradnl"/>
        </w:rPr>
        <w:t xml:space="preserve"> a partir de la experiencia y dinámica de cada</w:t>
      </w:r>
      <w:r w:rsidRPr="00A70450">
        <w:rPr>
          <w:rFonts w:asciiTheme="majorHAnsi" w:hAnsiTheme="majorHAnsi"/>
          <w:lang w:val="es-ES_tradnl"/>
        </w:rPr>
        <w:t xml:space="preserve"> proyecto</w:t>
      </w:r>
      <w:r w:rsidR="00C24EF4" w:rsidRPr="00A70450">
        <w:rPr>
          <w:rFonts w:asciiTheme="majorHAnsi" w:hAnsiTheme="majorHAnsi"/>
          <w:lang w:val="es-ES_tradnl"/>
        </w:rPr>
        <w:t xml:space="preserve">, </w:t>
      </w:r>
      <w:r w:rsidRPr="00A70450">
        <w:rPr>
          <w:rFonts w:asciiTheme="majorHAnsi" w:hAnsiTheme="majorHAnsi"/>
          <w:lang w:val="es-ES_tradnl"/>
        </w:rPr>
        <w:t xml:space="preserve">unos </w:t>
      </w:r>
      <w:r w:rsidR="00C24EF4" w:rsidRPr="00A70450">
        <w:rPr>
          <w:rFonts w:asciiTheme="majorHAnsi" w:hAnsiTheme="majorHAnsi"/>
          <w:lang w:val="es-ES_tradnl"/>
        </w:rPr>
        <w:t xml:space="preserve">acuerdos sobre </w:t>
      </w:r>
      <w:r w:rsidRPr="00A70450">
        <w:rPr>
          <w:rFonts w:asciiTheme="majorHAnsi" w:hAnsiTheme="majorHAnsi"/>
          <w:lang w:val="es-ES_tradnl"/>
        </w:rPr>
        <w:t xml:space="preserve">variables y </w:t>
      </w:r>
      <w:r w:rsidR="00C24EF4" w:rsidRPr="00A70450">
        <w:rPr>
          <w:rFonts w:asciiTheme="majorHAnsi" w:hAnsiTheme="majorHAnsi"/>
          <w:lang w:val="es-ES_tradnl"/>
        </w:rPr>
        <w:t>datos climát</w:t>
      </w:r>
      <w:r w:rsidR="00C2066A" w:rsidRPr="00A70450">
        <w:rPr>
          <w:rFonts w:asciiTheme="majorHAnsi" w:hAnsiTheme="majorHAnsi"/>
          <w:lang w:val="es-ES_tradnl"/>
        </w:rPr>
        <w:t>icos y agronómicos para construi</w:t>
      </w:r>
      <w:r w:rsidR="00C24EF4" w:rsidRPr="00A70450">
        <w:rPr>
          <w:rFonts w:asciiTheme="majorHAnsi" w:hAnsiTheme="majorHAnsi"/>
          <w:lang w:val="es-ES_tradnl"/>
        </w:rPr>
        <w:t xml:space="preserve">r </w:t>
      </w:r>
      <w:r w:rsidRPr="00A70450">
        <w:rPr>
          <w:rFonts w:asciiTheme="majorHAnsi" w:hAnsiTheme="majorHAnsi"/>
          <w:lang w:val="es-ES_tradnl"/>
        </w:rPr>
        <w:t xml:space="preserve">una </w:t>
      </w:r>
      <w:r w:rsidR="00C24EF4" w:rsidRPr="00A70450">
        <w:rPr>
          <w:rFonts w:asciiTheme="majorHAnsi" w:hAnsiTheme="majorHAnsi"/>
          <w:lang w:val="es-ES_tradnl"/>
        </w:rPr>
        <w:t>plataforma de datos,</w:t>
      </w:r>
      <w:r w:rsidRPr="00A70450">
        <w:rPr>
          <w:rFonts w:asciiTheme="majorHAnsi" w:hAnsiTheme="majorHAnsi"/>
          <w:lang w:val="es-ES_tradnl"/>
        </w:rPr>
        <w:t xml:space="preserve"> la</w:t>
      </w:r>
      <w:r w:rsidR="00C24EF4" w:rsidRPr="00A70450">
        <w:rPr>
          <w:rFonts w:asciiTheme="majorHAnsi" w:hAnsiTheme="majorHAnsi"/>
          <w:lang w:val="es-ES_tradnl"/>
        </w:rPr>
        <w:t xml:space="preserve"> infraestructura </w:t>
      </w:r>
      <w:r w:rsidRPr="00A70450">
        <w:rPr>
          <w:rFonts w:asciiTheme="majorHAnsi" w:hAnsiTheme="majorHAnsi"/>
          <w:lang w:val="es-ES_tradnl"/>
        </w:rPr>
        <w:t xml:space="preserve">está siendo construida </w:t>
      </w:r>
      <w:r w:rsidR="00C24EF4" w:rsidRPr="00A70450">
        <w:rPr>
          <w:rFonts w:asciiTheme="majorHAnsi" w:hAnsiTheme="majorHAnsi"/>
          <w:lang w:val="es-ES_tradnl"/>
        </w:rPr>
        <w:t>con</w:t>
      </w:r>
      <w:r w:rsidRPr="00A70450">
        <w:rPr>
          <w:rFonts w:asciiTheme="majorHAnsi" w:hAnsiTheme="majorHAnsi"/>
          <w:lang w:val="es-ES_tradnl"/>
        </w:rPr>
        <w:t xml:space="preserve"> el apoyo de STATS4D </w:t>
      </w:r>
      <w:r w:rsidR="00C24EF4" w:rsidRPr="00A70450">
        <w:rPr>
          <w:rFonts w:asciiTheme="majorHAnsi" w:hAnsiTheme="majorHAnsi"/>
          <w:lang w:val="es-ES_tradnl"/>
        </w:rPr>
        <w:t xml:space="preserve">y </w:t>
      </w:r>
      <w:r w:rsidRPr="00A70450">
        <w:rPr>
          <w:rFonts w:asciiTheme="majorHAnsi" w:hAnsiTheme="majorHAnsi"/>
          <w:lang w:val="es-ES_tradnl"/>
        </w:rPr>
        <w:t xml:space="preserve">estamos generando unos </w:t>
      </w:r>
      <w:r w:rsidR="00C24EF4" w:rsidRPr="00A70450">
        <w:rPr>
          <w:rFonts w:asciiTheme="majorHAnsi" w:hAnsiTheme="majorHAnsi"/>
          <w:lang w:val="es-ES_tradnl"/>
        </w:rPr>
        <w:t xml:space="preserve">formularios ODK para colectar datos in situ de parcelas de investigación que se encuentran en </w:t>
      </w:r>
      <w:r w:rsidRPr="00A70450">
        <w:rPr>
          <w:rFonts w:asciiTheme="majorHAnsi" w:hAnsiTheme="majorHAnsi"/>
          <w:lang w:val="es-ES_tradnl"/>
        </w:rPr>
        <w:t xml:space="preserve">el Altiplano Norte </w:t>
      </w:r>
      <w:r w:rsidRPr="00A70450">
        <w:rPr>
          <w:rFonts w:asciiTheme="majorHAnsi" w:hAnsiTheme="majorHAnsi"/>
          <w:lang w:val="es-ES_tradnl"/>
        </w:rPr>
        <w:lastRenderedPageBreak/>
        <w:t>y S</w:t>
      </w:r>
      <w:r w:rsidR="00C24EF4" w:rsidRPr="00A70450">
        <w:rPr>
          <w:rFonts w:asciiTheme="majorHAnsi" w:hAnsiTheme="majorHAnsi"/>
          <w:lang w:val="es-ES_tradnl"/>
        </w:rPr>
        <w:t>ur</w:t>
      </w:r>
      <w:r w:rsidRPr="00A70450">
        <w:rPr>
          <w:rFonts w:asciiTheme="majorHAnsi" w:hAnsiTheme="majorHAnsi"/>
          <w:lang w:val="es-ES_tradnl"/>
        </w:rPr>
        <w:t xml:space="preserve"> de Bolivia</w:t>
      </w:r>
      <w:r w:rsidR="00C24EF4" w:rsidRPr="00A70450">
        <w:rPr>
          <w:rFonts w:asciiTheme="majorHAnsi" w:hAnsiTheme="majorHAnsi"/>
          <w:lang w:val="es-ES_tradnl"/>
        </w:rPr>
        <w:t xml:space="preserve">. </w:t>
      </w:r>
      <w:r w:rsidR="007A1D29" w:rsidRPr="00A70450">
        <w:rPr>
          <w:rFonts w:asciiTheme="majorHAnsi" w:hAnsiTheme="majorHAnsi"/>
          <w:lang w:val="es-ES_tradnl"/>
        </w:rPr>
        <w:t>Vamos a hacer una conjunción de</w:t>
      </w:r>
      <w:r w:rsidR="00C24EF4" w:rsidRPr="00A70450">
        <w:rPr>
          <w:rFonts w:asciiTheme="majorHAnsi" w:hAnsiTheme="majorHAnsi"/>
          <w:lang w:val="es-ES_tradnl"/>
        </w:rPr>
        <w:t xml:space="preserve"> her</w:t>
      </w:r>
      <w:r w:rsidR="007A1D29" w:rsidRPr="00A70450">
        <w:rPr>
          <w:rFonts w:asciiTheme="majorHAnsi" w:hAnsiTheme="majorHAnsi"/>
          <w:lang w:val="es-ES_tradnl"/>
        </w:rPr>
        <w:t>ramientas y metodologías de los cuatro proyectos (</w:t>
      </w:r>
      <w:r w:rsidR="00C24EF4" w:rsidRPr="00A70450">
        <w:rPr>
          <w:rFonts w:asciiTheme="majorHAnsi" w:hAnsiTheme="majorHAnsi"/>
          <w:lang w:val="es-ES_tradnl"/>
        </w:rPr>
        <w:t>pachagrama, estaciones</w:t>
      </w:r>
      <w:r w:rsidR="007A1D29" w:rsidRPr="00A70450">
        <w:rPr>
          <w:rFonts w:asciiTheme="majorHAnsi" w:hAnsiTheme="majorHAnsi"/>
          <w:lang w:val="es-ES_tradnl"/>
        </w:rPr>
        <w:t xml:space="preserve"> meteorologicas</w:t>
      </w:r>
      <w:r w:rsidR="00C24EF4" w:rsidRPr="00A70450">
        <w:rPr>
          <w:rFonts w:asciiTheme="majorHAnsi" w:hAnsiTheme="majorHAnsi"/>
          <w:lang w:val="es-ES_tradnl"/>
        </w:rPr>
        <w:t>, métodos para evaluar in situ variables de suelos, cultivos, plagas, rendimientos</w:t>
      </w:r>
      <w:r w:rsidR="007A1D29" w:rsidRPr="00A70450">
        <w:rPr>
          <w:rFonts w:asciiTheme="majorHAnsi" w:hAnsiTheme="majorHAnsi"/>
          <w:lang w:val="es-ES_tradnl"/>
        </w:rPr>
        <w:t>)</w:t>
      </w:r>
      <w:r w:rsidR="00C24EF4" w:rsidRPr="00A70450">
        <w:rPr>
          <w:rFonts w:asciiTheme="majorHAnsi" w:hAnsiTheme="majorHAnsi"/>
          <w:lang w:val="es-ES_tradnl"/>
        </w:rPr>
        <w:t>,</w:t>
      </w:r>
      <w:r w:rsidR="007A1D29" w:rsidRPr="00A70450">
        <w:rPr>
          <w:rFonts w:asciiTheme="majorHAnsi" w:hAnsiTheme="majorHAnsi"/>
          <w:lang w:val="es-ES_tradnl"/>
        </w:rPr>
        <w:t xml:space="preserve"> de</w:t>
      </w:r>
      <w:r w:rsidR="00C24EF4" w:rsidRPr="00A70450">
        <w:rPr>
          <w:rFonts w:asciiTheme="majorHAnsi" w:hAnsiTheme="majorHAnsi"/>
          <w:lang w:val="es-ES_tradnl"/>
        </w:rPr>
        <w:t xml:space="preserve"> </w:t>
      </w:r>
      <w:r w:rsidR="007A1D29" w:rsidRPr="00A70450">
        <w:rPr>
          <w:rFonts w:asciiTheme="majorHAnsi" w:hAnsiTheme="majorHAnsi"/>
          <w:lang w:val="es-ES_tradnl"/>
        </w:rPr>
        <w:t>manera que esta información sea accesible</w:t>
      </w:r>
      <w:r w:rsidR="00C2066A" w:rsidRPr="00A70450">
        <w:rPr>
          <w:rFonts w:asciiTheme="majorHAnsi" w:hAnsiTheme="majorHAnsi"/>
          <w:lang w:val="es-ES_tradnl"/>
        </w:rPr>
        <w:t xml:space="preserve"> bajo mecanismos de reporte</w:t>
      </w:r>
      <w:r w:rsidR="007A1D29" w:rsidRPr="00A70450">
        <w:rPr>
          <w:rFonts w:asciiTheme="majorHAnsi" w:hAnsiTheme="majorHAnsi"/>
          <w:lang w:val="es-ES_tradnl"/>
        </w:rPr>
        <w:t xml:space="preserve"> útiles</w:t>
      </w:r>
      <w:r w:rsidR="00C24EF4" w:rsidRPr="00A70450">
        <w:rPr>
          <w:rFonts w:asciiTheme="majorHAnsi" w:hAnsiTheme="majorHAnsi"/>
          <w:lang w:val="es-ES_tradnl"/>
        </w:rPr>
        <w:t xml:space="preserve"> para agricultores, investigadores, para</w:t>
      </w:r>
      <w:r w:rsidR="007A1D29" w:rsidRPr="00A70450">
        <w:rPr>
          <w:rFonts w:asciiTheme="majorHAnsi" w:hAnsiTheme="majorHAnsi"/>
          <w:lang w:val="es-ES_tradnl"/>
        </w:rPr>
        <w:t xml:space="preserve"> otros usuarios potenciales que requieran</w:t>
      </w:r>
      <w:r w:rsidR="00C24EF4" w:rsidRPr="00A70450">
        <w:rPr>
          <w:rFonts w:asciiTheme="majorHAnsi" w:hAnsiTheme="majorHAnsi"/>
          <w:lang w:val="es-ES_tradnl"/>
        </w:rPr>
        <w:t xml:space="preserve"> tomar decision</w:t>
      </w:r>
      <w:r w:rsidR="00C2066A" w:rsidRPr="00A70450">
        <w:rPr>
          <w:rFonts w:asciiTheme="majorHAnsi" w:hAnsiTheme="majorHAnsi"/>
          <w:lang w:val="es-ES_tradnl"/>
        </w:rPr>
        <w:t>e</w:t>
      </w:r>
      <w:r w:rsidR="00C24EF4" w:rsidRPr="00A70450">
        <w:rPr>
          <w:rFonts w:asciiTheme="majorHAnsi" w:hAnsiTheme="majorHAnsi"/>
          <w:lang w:val="es-ES_tradnl"/>
        </w:rPr>
        <w:t xml:space="preserve">s. </w:t>
      </w:r>
    </w:p>
    <w:p w14:paraId="58EB2343" w14:textId="3EDA1776" w:rsidR="00C24EF4" w:rsidRPr="00A70450" w:rsidRDefault="00C24EF4" w:rsidP="000166DC">
      <w:pPr>
        <w:jc w:val="both"/>
        <w:rPr>
          <w:rFonts w:asciiTheme="majorHAnsi" w:hAnsiTheme="majorHAnsi"/>
          <w:lang w:val="es-ES_tradnl"/>
        </w:rPr>
      </w:pPr>
      <w:r w:rsidRPr="00A70450">
        <w:rPr>
          <w:rFonts w:asciiTheme="majorHAnsi" w:hAnsiTheme="majorHAnsi"/>
          <w:lang w:val="es-ES_tradnl"/>
        </w:rPr>
        <w:t xml:space="preserve">Estamos en pleno camino. </w:t>
      </w:r>
      <w:r w:rsidR="007A1D29" w:rsidRPr="00A70450">
        <w:rPr>
          <w:rFonts w:asciiTheme="majorHAnsi" w:hAnsiTheme="majorHAnsi"/>
          <w:lang w:val="es-ES_tradnl"/>
        </w:rPr>
        <w:t xml:space="preserve">Nos hemos trazado elaborar una </w:t>
      </w:r>
      <w:r w:rsidRPr="00A70450">
        <w:rPr>
          <w:rFonts w:asciiTheme="majorHAnsi" w:hAnsiTheme="majorHAnsi"/>
          <w:lang w:val="es-ES_tradnl"/>
        </w:rPr>
        <w:t>guía de protoco</w:t>
      </w:r>
      <w:r w:rsidR="007A1D29" w:rsidRPr="00A70450">
        <w:rPr>
          <w:rFonts w:asciiTheme="majorHAnsi" w:hAnsiTheme="majorHAnsi"/>
          <w:lang w:val="es-ES_tradnl"/>
        </w:rPr>
        <w:t>los para la implementación de esta</w:t>
      </w:r>
      <w:r w:rsidRPr="00A70450">
        <w:rPr>
          <w:rFonts w:asciiTheme="majorHAnsi" w:hAnsiTheme="majorHAnsi"/>
          <w:lang w:val="es-ES_tradnl"/>
        </w:rPr>
        <w:t xml:space="preserve"> plataforma y con</w:t>
      </w:r>
      <w:r w:rsidR="000F7BA7" w:rsidRPr="00A70450">
        <w:rPr>
          <w:rFonts w:asciiTheme="majorHAnsi" w:hAnsiTheme="majorHAnsi"/>
          <w:lang w:val="es-ES_tradnl"/>
        </w:rPr>
        <w:t>cluir con</w:t>
      </w:r>
      <w:r w:rsidRPr="00A70450">
        <w:rPr>
          <w:rFonts w:asciiTheme="majorHAnsi" w:hAnsiTheme="majorHAnsi"/>
          <w:lang w:val="es-ES_tradnl"/>
        </w:rPr>
        <w:t xml:space="preserve"> el</w:t>
      </w:r>
      <w:r w:rsidR="000F7BA7" w:rsidRPr="00A70450">
        <w:rPr>
          <w:rFonts w:asciiTheme="majorHAnsi" w:hAnsiTheme="majorHAnsi"/>
          <w:lang w:val="es-ES_tradnl"/>
        </w:rPr>
        <w:t xml:space="preserve"> formulario de</w:t>
      </w:r>
      <w:r w:rsidRPr="00A70450">
        <w:rPr>
          <w:rFonts w:asciiTheme="majorHAnsi" w:hAnsiTheme="majorHAnsi"/>
          <w:lang w:val="es-ES_tradnl"/>
        </w:rPr>
        <w:t xml:space="preserve"> OdK hasta septiembre y tenemos la intención</w:t>
      </w:r>
      <w:r w:rsidR="000F7BA7" w:rsidRPr="00A70450">
        <w:rPr>
          <w:rFonts w:asciiTheme="majorHAnsi" w:hAnsiTheme="majorHAnsi"/>
          <w:lang w:val="es-ES_tradnl"/>
        </w:rPr>
        <w:t>, dependiendo de cómo vaya la pandemia,</w:t>
      </w:r>
      <w:r w:rsidRPr="00A70450">
        <w:rPr>
          <w:rFonts w:asciiTheme="majorHAnsi" w:hAnsiTheme="majorHAnsi"/>
          <w:lang w:val="es-ES_tradnl"/>
        </w:rPr>
        <w:t xml:space="preserve"> de arrancar</w:t>
      </w:r>
      <w:r w:rsidR="000F7BA7" w:rsidRPr="00A70450">
        <w:rPr>
          <w:rFonts w:asciiTheme="majorHAnsi" w:hAnsiTheme="majorHAnsi"/>
          <w:lang w:val="es-ES_tradnl"/>
        </w:rPr>
        <w:t xml:space="preserve"> en</w:t>
      </w:r>
      <w:r w:rsidRPr="00A70450">
        <w:rPr>
          <w:rFonts w:asciiTheme="majorHAnsi" w:hAnsiTheme="majorHAnsi"/>
          <w:lang w:val="es-ES_tradnl"/>
        </w:rPr>
        <w:t xml:space="preserve"> la campaña agrícol</w:t>
      </w:r>
      <w:r w:rsidR="00C2066A" w:rsidRPr="00A70450">
        <w:rPr>
          <w:rFonts w:asciiTheme="majorHAnsi" w:hAnsiTheme="majorHAnsi"/>
          <w:lang w:val="es-ES_tradnl"/>
        </w:rPr>
        <w:t>a</w:t>
      </w:r>
      <w:r w:rsidRPr="00A70450">
        <w:rPr>
          <w:rFonts w:asciiTheme="majorHAnsi" w:hAnsiTheme="majorHAnsi"/>
          <w:lang w:val="es-ES_tradnl"/>
        </w:rPr>
        <w:t xml:space="preserve"> 20-21, pero depende de las restricciones por la emergencia sanitaria, </w:t>
      </w:r>
      <w:r w:rsidR="000F7BA7" w:rsidRPr="00A70450">
        <w:rPr>
          <w:rFonts w:asciiTheme="majorHAnsi" w:hAnsiTheme="majorHAnsi"/>
          <w:lang w:val="es-ES_tradnl"/>
        </w:rPr>
        <w:t xml:space="preserve">vamos a ver si logramos implementarlo en terreno, pero de lleno ya </w:t>
      </w:r>
      <w:r w:rsidRPr="00A70450">
        <w:rPr>
          <w:rFonts w:asciiTheme="majorHAnsi" w:hAnsiTheme="majorHAnsi"/>
          <w:lang w:val="es-ES_tradnl"/>
        </w:rPr>
        <w:t>estaría de lleno corriendo el siguiente año.</w:t>
      </w:r>
      <w:r w:rsidR="000F7BA7" w:rsidRPr="00A70450">
        <w:rPr>
          <w:rFonts w:asciiTheme="majorHAnsi" w:hAnsiTheme="majorHAnsi"/>
          <w:lang w:val="es-ES_tradnl"/>
        </w:rPr>
        <w:t xml:space="preserve"> Hemos incluido en la matriz de planificación como actividades:</w:t>
      </w:r>
    </w:p>
    <w:p w14:paraId="4FB4B70D" w14:textId="77777777" w:rsidR="00C24EF4" w:rsidRPr="00A70450" w:rsidRDefault="00C24EF4" w:rsidP="000166DC">
      <w:pPr>
        <w:jc w:val="both"/>
        <w:rPr>
          <w:rFonts w:asciiTheme="majorHAnsi" w:hAnsiTheme="majorHAnsi"/>
          <w:lang w:val="es-ES_tradnl"/>
        </w:rPr>
      </w:pPr>
    </w:p>
    <w:p w14:paraId="179C383D" w14:textId="77777777" w:rsidR="000F7BA7" w:rsidRPr="00A70450" w:rsidRDefault="00C24EF4" w:rsidP="00407975">
      <w:pPr>
        <w:pStyle w:val="Prrafodelista"/>
        <w:numPr>
          <w:ilvl w:val="0"/>
          <w:numId w:val="10"/>
        </w:numPr>
        <w:jc w:val="both"/>
        <w:rPr>
          <w:rFonts w:asciiTheme="majorHAnsi" w:hAnsiTheme="majorHAnsi"/>
          <w:lang w:val="es-ES_tradnl"/>
        </w:rPr>
      </w:pPr>
      <w:r w:rsidRPr="00A70450">
        <w:rPr>
          <w:rFonts w:asciiTheme="majorHAnsi" w:hAnsiTheme="majorHAnsi"/>
          <w:lang w:val="es-ES_tradnl"/>
        </w:rPr>
        <w:t>Conc</w:t>
      </w:r>
      <w:r w:rsidR="000F7BA7" w:rsidRPr="00A70450">
        <w:rPr>
          <w:rFonts w:asciiTheme="majorHAnsi" w:hAnsiTheme="majorHAnsi"/>
          <w:lang w:val="es-ES_tradnl"/>
        </w:rPr>
        <w:t>luir diseño de infraestructura</w:t>
      </w:r>
    </w:p>
    <w:p w14:paraId="5D5EB8DC" w14:textId="77777777" w:rsidR="000F7BA7" w:rsidRPr="00A70450" w:rsidRDefault="00C24EF4" w:rsidP="00407975">
      <w:pPr>
        <w:pStyle w:val="Prrafodelista"/>
        <w:numPr>
          <w:ilvl w:val="0"/>
          <w:numId w:val="10"/>
        </w:numPr>
        <w:jc w:val="both"/>
        <w:rPr>
          <w:rFonts w:asciiTheme="majorHAnsi" w:hAnsiTheme="majorHAnsi"/>
          <w:lang w:val="es-ES_tradnl"/>
        </w:rPr>
      </w:pPr>
      <w:r w:rsidRPr="00A70450">
        <w:rPr>
          <w:rFonts w:asciiTheme="majorHAnsi" w:hAnsiTheme="majorHAnsi"/>
          <w:lang w:val="es-ES_tradnl"/>
        </w:rPr>
        <w:t xml:space="preserve">iniciar </w:t>
      </w:r>
      <w:r w:rsidR="000F7BA7" w:rsidRPr="00A70450">
        <w:rPr>
          <w:rFonts w:asciiTheme="majorHAnsi" w:hAnsiTheme="majorHAnsi"/>
          <w:lang w:val="es-ES_tradnl"/>
        </w:rPr>
        <w:t>gradualmente la campaña agrícola</w:t>
      </w:r>
    </w:p>
    <w:p w14:paraId="62DF5546" w14:textId="7B17E494" w:rsidR="00C24EF4" w:rsidRPr="00A70450" w:rsidRDefault="00C24EF4" w:rsidP="00407975">
      <w:pPr>
        <w:pStyle w:val="Prrafodelista"/>
        <w:numPr>
          <w:ilvl w:val="0"/>
          <w:numId w:val="10"/>
        </w:numPr>
        <w:jc w:val="both"/>
        <w:rPr>
          <w:rFonts w:asciiTheme="majorHAnsi" w:hAnsiTheme="majorHAnsi"/>
          <w:lang w:val="es-ES_tradnl"/>
        </w:rPr>
      </w:pPr>
      <w:r w:rsidRPr="00A70450">
        <w:rPr>
          <w:rFonts w:asciiTheme="majorHAnsi" w:hAnsiTheme="majorHAnsi"/>
          <w:lang w:val="es-ES_tradnl"/>
        </w:rPr>
        <w:t xml:space="preserve">se está sumando </w:t>
      </w:r>
      <w:r w:rsidR="000F7BA7" w:rsidRPr="00A70450">
        <w:rPr>
          <w:rFonts w:asciiTheme="majorHAnsi" w:hAnsiTheme="majorHAnsi"/>
          <w:lang w:val="es-ES_tradnl"/>
        </w:rPr>
        <w:t xml:space="preserve">a este proceso </w:t>
      </w:r>
      <w:r w:rsidRPr="00A70450">
        <w:rPr>
          <w:rFonts w:asciiTheme="majorHAnsi" w:hAnsiTheme="majorHAnsi"/>
          <w:lang w:val="es-ES_tradnl"/>
        </w:rPr>
        <w:t>Steve</w:t>
      </w:r>
      <w:r w:rsidR="000F7BA7" w:rsidRPr="00A70450">
        <w:rPr>
          <w:rFonts w:asciiTheme="majorHAnsi" w:hAnsiTheme="majorHAnsi"/>
          <w:lang w:val="es-ES_tradnl"/>
        </w:rPr>
        <w:t xml:space="preserve"> con el tema de suelos</w:t>
      </w:r>
      <w:r w:rsidRPr="00A70450">
        <w:rPr>
          <w:rFonts w:asciiTheme="majorHAnsi" w:hAnsiTheme="majorHAnsi"/>
          <w:lang w:val="es-ES_tradnl"/>
        </w:rPr>
        <w:t>, Ekorural y quienes quiera adscribirse está abierto.</w:t>
      </w:r>
    </w:p>
    <w:p w14:paraId="2CD73952" w14:textId="77777777" w:rsidR="00C24EF4" w:rsidRPr="00A70450" w:rsidRDefault="00C24EF4" w:rsidP="000166DC">
      <w:pPr>
        <w:jc w:val="both"/>
        <w:rPr>
          <w:rFonts w:asciiTheme="majorHAnsi" w:hAnsiTheme="majorHAnsi"/>
          <w:color w:val="1F497D" w:themeColor="text2"/>
          <w:lang w:val="es-ES_tradnl"/>
        </w:rPr>
      </w:pPr>
    </w:p>
    <w:p w14:paraId="57BEBEED" w14:textId="66CF2E65" w:rsidR="00C24EF4" w:rsidRPr="00A70450" w:rsidRDefault="00C24EF4"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Edwin</w:t>
      </w:r>
      <w:r w:rsidR="009B16F1" w:rsidRPr="00A70450">
        <w:rPr>
          <w:rFonts w:asciiTheme="majorHAnsi" w:hAnsiTheme="majorHAnsi"/>
          <w:i/>
          <w:color w:val="1F497D" w:themeColor="text2"/>
          <w:lang w:val="es-ES_tradnl"/>
        </w:rPr>
        <w:t xml:space="preserve"> Y., UMSA</w:t>
      </w:r>
    </w:p>
    <w:p w14:paraId="3E32734B" w14:textId="77777777" w:rsidR="009B16F1" w:rsidRPr="00A70450" w:rsidRDefault="009B16F1" w:rsidP="000166DC">
      <w:pPr>
        <w:jc w:val="both"/>
        <w:rPr>
          <w:rFonts w:asciiTheme="majorHAnsi" w:hAnsiTheme="majorHAnsi"/>
          <w:lang w:val="es-ES_tradnl"/>
        </w:rPr>
      </w:pPr>
    </w:p>
    <w:p w14:paraId="4BAF7685" w14:textId="3C13D98E" w:rsidR="00C24EF4" w:rsidRPr="00A70450" w:rsidRDefault="000F7BA7" w:rsidP="000166DC">
      <w:pPr>
        <w:jc w:val="both"/>
        <w:rPr>
          <w:rFonts w:asciiTheme="majorHAnsi" w:hAnsiTheme="majorHAnsi"/>
          <w:lang w:val="es-ES_tradnl"/>
        </w:rPr>
      </w:pPr>
      <w:r w:rsidRPr="00A70450">
        <w:rPr>
          <w:rFonts w:asciiTheme="majorHAnsi" w:hAnsiTheme="majorHAnsi"/>
          <w:lang w:val="es-ES_tradnl"/>
        </w:rPr>
        <w:t>Las e</w:t>
      </w:r>
      <w:r w:rsidR="00C24EF4" w:rsidRPr="00A70450">
        <w:rPr>
          <w:rFonts w:asciiTheme="majorHAnsi" w:hAnsiTheme="majorHAnsi"/>
          <w:lang w:val="es-ES_tradnl"/>
        </w:rPr>
        <w:t>staciones ya están ingresando info</w:t>
      </w:r>
      <w:r w:rsidR="00C2066A" w:rsidRPr="00A70450">
        <w:rPr>
          <w:rFonts w:asciiTheme="majorHAnsi" w:hAnsiTheme="majorHAnsi"/>
          <w:lang w:val="es-ES_tradnl"/>
        </w:rPr>
        <w:t>rmación</w:t>
      </w:r>
      <w:r w:rsidRPr="00A70450">
        <w:rPr>
          <w:rFonts w:asciiTheme="majorHAnsi" w:hAnsiTheme="majorHAnsi"/>
          <w:lang w:val="es-ES_tradnl"/>
        </w:rPr>
        <w:t xml:space="preserve"> en la plataforma tecnológica con la que nos ha ayudado Carlos B.</w:t>
      </w:r>
      <w:r w:rsidR="00C24EF4" w:rsidRPr="00A70450">
        <w:rPr>
          <w:rFonts w:asciiTheme="majorHAnsi" w:hAnsiTheme="majorHAnsi"/>
          <w:lang w:val="es-ES_tradnl"/>
        </w:rPr>
        <w:t xml:space="preserve">, </w:t>
      </w:r>
      <w:r w:rsidRPr="00A70450">
        <w:rPr>
          <w:rFonts w:asciiTheme="majorHAnsi" w:hAnsiTheme="majorHAnsi"/>
          <w:lang w:val="es-ES_tradnl"/>
        </w:rPr>
        <w:t>la idea es también ir libe</w:t>
      </w:r>
      <w:r w:rsidR="00C24EF4" w:rsidRPr="00A70450">
        <w:rPr>
          <w:rFonts w:asciiTheme="majorHAnsi" w:hAnsiTheme="majorHAnsi"/>
          <w:lang w:val="es-ES_tradnl"/>
        </w:rPr>
        <w:t>r</w:t>
      </w:r>
      <w:r w:rsidRPr="00A70450">
        <w:rPr>
          <w:rFonts w:asciiTheme="majorHAnsi" w:hAnsiTheme="majorHAnsi"/>
          <w:lang w:val="es-ES_tradnl"/>
        </w:rPr>
        <w:t>ando</w:t>
      </w:r>
      <w:r w:rsidR="00C24EF4" w:rsidRPr="00A70450">
        <w:rPr>
          <w:rFonts w:asciiTheme="majorHAnsi" w:hAnsiTheme="majorHAnsi"/>
          <w:lang w:val="es-ES_tradnl"/>
        </w:rPr>
        <w:t xml:space="preserve"> info</w:t>
      </w:r>
      <w:r w:rsidR="00C2066A" w:rsidRPr="00A70450">
        <w:rPr>
          <w:rFonts w:asciiTheme="majorHAnsi" w:hAnsiTheme="majorHAnsi"/>
          <w:lang w:val="es-ES_tradnl"/>
        </w:rPr>
        <w:t>rmación</w:t>
      </w:r>
      <w:r w:rsidR="00C24EF4" w:rsidRPr="00A70450">
        <w:rPr>
          <w:rFonts w:asciiTheme="majorHAnsi" w:hAnsiTheme="majorHAnsi"/>
          <w:lang w:val="es-ES_tradnl"/>
        </w:rPr>
        <w:t xml:space="preserve"> cada 10 días o mensual</w:t>
      </w:r>
      <w:r w:rsidRPr="00A70450">
        <w:rPr>
          <w:rFonts w:asciiTheme="majorHAnsi" w:hAnsiTheme="majorHAnsi"/>
          <w:lang w:val="es-ES_tradnl"/>
        </w:rPr>
        <w:t>mente</w:t>
      </w:r>
      <w:r w:rsidR="00C24EF4" w:rsidRPr="00A70450">
        <w:rPr>
          <w:rFonts w:asciiTheme="majorHAnsi" w:hAnsiTheme="majorHAnsi"/>
          <w:lang w:val="es-ES_tradnl"/>
        </w:rPr>
        <w:t>. Esta info</w:t>
      </w:r>
      <w:r w:rsidRPr="00A70450">
        <w:rPr>
          <w:rFonts w:asciiTheme="majorHAnsi" w:hAnsiTheme="majorHAnsi"/>
          <w:lang w:val="es-ES_tradnl"/>
        </w:rPr>
        <w:t>rmación</w:t>
      </w:r>
      <w:r w:rsidR="00C24EF4" w:rsidRPr="00A70450">
        <w:rPr>
          <w:rFonts w:asciiTheme="majorHAnsi" w:hAnsiTheme="majorHAnsi"/>
          <w:lang w:val="es-ES_tradnl"/>
        </w:rPr>
        <w:t xml:space="preserve"> ayuda a los productores y estamos ampliando </w:t>
      </w:r>
      <w:r w:rsidRPr="00A70450">
        <w:rPr>
          <w:rFonts w:asciiTheme="majorHAnsi" w:hAnsiTheme="majorHAnsi"/>
          <w:lang w:val="es-ES_tradnl"/>
        </w:rPr>
        <w:t>las estaciones</w:t>
      </w:r>
      <w:r w:rsidR="00AA49CA" w:rsidRPr="00A70450">
        <w:rPr>
          <w:rFonts w:asciiTheme="majorHAnsi" w:hAnsiTheme="majorHAnsi"/>
          <w:lang w:val="es-ES_tradnl"/>
        </w:rPr>
        <w:t xml:space="preserve"> por esto</w:t>
      </w:r>
      <w:r w:rsidRPr="00A70450">
        <w:rPr>
          <w:rFonts w:asciiTheme="majorHAnsi" w:hAnsiTheme="majorHAnsi"/>
          <w:lang w:val="es-ES_tradnl"/>
        </w:rPr>
        <w:t>, aunque p</w:t>
      </w:r>
      <w:r w:rsidR="00C24EF4" w:rsidRPr="00A70450">
        <w:rPr>
          <w:rFonts w:asciiTheme="majorHAnsi" w:hAnsiTheme="majorHAnsi"/>
          <w:lang w:val="es-ES_tradnl"/>
        </w:rPr>
        <w:t>or</w:t>
      </w:r>
      <w:r w:rsidRPr="00A70450">
        <w:rPr>
          <w:rFonts w:asciiTheme="majorHAnsi" w:hAnsiTheme="majorHAnsi"/>
          <w:lang w:val="es-ES_tradnl"/>
        </w:rPr>
        <w:t xml:space="preserve"> la</w:t>
      </w:r>
      <w:r w:rsidR="00C24EF4" w:rsidRPr="00A70450">
        <w:rPr>
          <w:rFonts w:asciiTheme="majorHAnsi" w:hAnsiTheme="majorHAnsi"/>
          <w:lang w:val="es-ES_tradnl"/>
        </w:rPr>
        <w:t xml:space="preserve"> pandemia no hemos podido acceder</w:t>
      </w:r>
      <w:r w:rsidR="00AA49CA" w:rsidRPr="00A70450">
        <w:rPr>
          <w:rFonts w:asciiTheme="majorHAnsi" w:hAnsiTheme="majorHAnsi"/>
          <w:lang w:val="es-ES_tradnl"/>
        </w:rPr>
        <w:t xml:space="preserve"> a que todas las estaciones suban la información</w:t>
      </w:r>
      <w:r w:rsidR="00C24EF4" w:rsidRPr="00A70450">
        <w:rPr>
          <w:rFonts w:asciiTheme="majorHAnsi" w:hAnsiTheme="majorHAnsi"/>
          <w:lang w:val="es-ES_tradnl"/>
        </w:rPr>
        <w:t xml:space="preserve">. Otras instituciones </w:t>
      </w:r>
      <w:r w:rsidRPr="00A70450">
        <w:rPr>
          <w:rFonts w:asciiTheme="majorHAnsi" w:hAnsiTheme="majorHAnsi"/>
          <w:lang w:val="es-ES_tradnl"/>
        </w:rPr>
        <w:t>que quieran sumarse pueden</w:t>
      </w:r>
      <w:r w:rsidR="00C24EF4" w:rsidRPr="00A70450">
        <w:rPr>
          <w:rFonts w:asciiTheme="majorHAnsi" w:hAnsiTheme="majorHAnsi"/>
          <w:lang w:val="es-ES_tradnl"/>
        </w:rPr>
        <w:t xml:space="preserve"> ser parte de esta plataforma. Con suelo</w:t>
      </w:r>
      <w:r w:rsidRPr="00A70450">
        <w:rPr>
          <w:rFonts w:asciiTheme="majorHAnsi" w:hAnsiTheme="majorHAnsi"/>
          <w:lang w:val="es-ES_tradnl"/>
        </w:rPr>
        <w:t xml:space="preserve">s estamos viendo como unir las </w:t>
      </w:r>
      <w:r w:rsidR="00C24EF4" w:rsidRPr="00A70450">
        <w:rPr>
          <w:rFonts w:asciiTheme="majorHAnsi" w:hAnsiTheme="majorHAnsi"/>
          <w:lang w:val="es-ES_tradnl"/>
        </w:rPr>
        <w:t>dos plataformas</w:t>
      </w:r>
      <w:r w:rsidR="00AA49CA" w:rsidRPr="00A70450">
        <w:rPr>
          <w:rFonts w:asciiTheme="majorHAnsi" w:hAnsiTheme="majorHAnsi"/>
          <w:lang w:val="es-ES_tradnl"/>
        </w:rPr>
        <w:t xml:space="preserve"> con Steve</w:t>
      </w:r>
      <w:r w:rsidR="00C24EF4" w:rsidRPr="00A70450">
        <w:rPr>
          <w:rFonts w:asciiTheme="majorHAnsi" w:hAnsiTheme="majorHAnsi"/>
          <w:lang w:val="es-ES_tradnl"/>
        </w:rPr>
        <w:t xml:space="preserve"> para crear una sola base que pueda servir para toda la región.</w:t>
      </w:r>
    </w:p>
    <w:p w14:paraId="5398C932" w14:textId="3533D539" w:rsidR="00C24EF4" w:rsidRPr="00A70450" w:rsidRDefault="00C24EF4" w:rsidP="000166DC">
      <w:pPr>
        <w:jc w:val="both"/>
        <w:rPr>
          <w:rFonts w:asciiTheme="majorHAnsi" w:hAnsiTheme="majorHAnsi"/>
          <w:lang w:val="es-ES_tradnl"/>
        </w:rPr>
      </w:pPr>
    </w:p>
    <w:p w14:paraId="276B6193" w14:textId="2CC67E25" w:rsidR="00C24EF4" w:rsidRPr="00A70450" w:rsidRDefault="009B16F1" w:rsidP="000166DC">
      <w:pPr>
        <w:jc w:val="both"/>
        <w:rPr>
          <w:rFonts w:asciiTheme="majorHAnsi" w:hAnsiTheme="majorHAnsi"/>
          <w:lang w:val="es-ES_tradnl"/>
        </w:rPr>
      </w:pPr>
      <w:r w:rsidRPr="00A70450">
        <w:rPr>
          <w:rFonts w:asciiTheme="majorHAnsi" w:hAnsiTheme="majorHAnsi"/>
          <w:lang w:val="es-ES_tradnl"/>
        </w:rPr>
        <w:t>También queremos agradecer e</w:t>
      </w:r>
      <w:r w:rsidR="00C24EF4" w:rsidRPr="00A70450">
        <w:rPr>
          <w:rFonts w:asciiTheme="majorHAnsi" w:hAnsiTheme="majorHAnsi"/>
          <w:lang w:val="es-ES_tradnl"/>
        </w:rPr>
        <w:t xml:space="preserve">l </w:t>
      </w:r>
      <w:r w:rsidRPr="00A70450">
        <w:rPr>
          <w:rFonts w:asciiTheme="majorHAnsi" w:hAnsiTheme="majorHAnsi"/>
          <w:lang w:val="es-ES_tradnl"/>
        </w:rPr>
        <w:t>apoyo de Pablo</w:t>
      </w:r>
      <w:r w:rsidR="000F7BA7" w:rsidRPr="00A70450">
        <w:rPr>
          <w:rFonts w:asciiTheme="majorHAnsi" w:hAnsiTheme="majorHAnsi"/>
          <w:lang w:val="es-ES_tradnl"/>
        </w:rPr>
        <w:t xml:space="preserve"> C.</w:t>
      </w:r>
      <w:r w:rsidRPr="00A70450">
        <w:rPr>
          <w:rFonts w:asciiTheme="majorHAnsi" w:hAnsiTheme="majorHAnsi"/>
          <w:lang w:val="es-ES_tradnl"/>
        </w:rPr>
        <w:t xml:space="preserve"> con SIG, somos varios actores involucrados en este proceso.</w:t>
      </w:r>
      <w:r w:rsidR="00BB5FF1" w:rsidRPr="00A70450">
        <w:rPr>
          <w:rFonts w:asciiTheme="majorHAnsi" w:hAnsiTheme="majorHAnsi"/>
          <w:lang w:val="es-ES_tradnl"/>
        </w:rPr>
        <w:t xml:space="preserve"> </w:t>
      </w:r>
    </w:p>
    <w:p w14:paraId="2347A680" w14:textId="77777777" w:rsidR="00CE79AA" w:rsidRPr="00A70450" w:rsidRDefault="00CE79AA" w:rsidP="000166DC">
      <w:pPr>
        <w:jc w:val="both"/>
        <w:rPr>
          <w:rFonts w:asciiTheme="majorHAnsi" w:hAnsiTheme="majorHAnsi"/>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9B04FE" w:rsidRPr="00A70450" w14:paraId="731415A3" w14:textId="77777777" w:rsidTr="009B16F1">
        <w:tc>
          <w:tcPr>
            <w:tcW w:w="450" w:type="dxa"/>
          </w:tcPr>
          <w:p w14:paraId="36D9D551" w14:textId="77777777" w:rsidR="009B04FE" w:rsidRPr="00A70450" w:rsidRDefault="009B04FE" w:rsidP="009B16F1">
            <w:pPr>
              <w:tabs>
                <w:tab w:val="left" w:pos="360"/>
              </w:tabs>
              <w:jc w:val="both"/>
              <w:rPr>
                <w:lang w:val="es-ES_tradnl"/>
              </w:rPr>
            </w:pPr>
            <w:r w:rsidRPr="00A70450">
              <w:rPr>
                <w:lang w:val="es-ES_tradnl"/>
              </w:rPr>
              <w:drawing>
                <wp:inline distT="0" distB="0" distL="0" distR="0" wp14:anchorId="648EFE88" wp14:editId="5CC78C09">
                  <wp:extent cx="383449" cy="343506"/>
                  <wp:effectExtent l="0" t="0" r="0" b="1270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43B44166" w14:textId="77777777" w:rsidR="009B04FE" w:rsidRPr="00A70450" w:rsidRDefault="009B04FE" w:rsidP="009B04FE">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5DD9440A" w14:textId="7D4B1B53" w:rsidR="009B04FE" w:rsidRPr="00A70450" w:rsidRDefault="008F4F95" w:rsidP="009B04FE">
            <w:pPr>
              <w:jc w:val="both"/>
              <w:rPr>
                <w:rFonts w:asciiTheme="majorHAnsi" w:eastAsia="Times New Roman" w:hAnsiTheme="majorHAnsi" w:cs="Times New Roman"/>
                <w:sz w:val="20"/>
                <w:szCs w:val="20"/>
                <w:lang w:val="es-ES_tradnl"/>
              </w:rPr>
            </w:pPr>
            <w:hyperlink r:id="rId94" w:history="1">
              <w:r w:rsidR="009B04FE" w:rsidRPr="00A70450">
                <w:rPr>
                  <w:rStyle w:val="Hipervnculo"/>
                  <w:rFonts w:asciiTheme="majorHAnsi" w:eastAsia="Times New Roman" w:hAnsiTheme="majorHAnsi" w:cs="Times New Roman"/>
                  <w:sz w:val="20"/>
                  <w:szCs w:val="20"/>
                  <w:lang w:val="es-ES_tradnl"/>
                </w:rPr>
                <w:t>http://andescdp.org/cdp16/espacio_abierto/plataforma_agroclimatica</w:t>
              </w:r>
            </w:hyperlink>
            <w:r w:rsidR="009B04FE" w:rsidRPr="00A70450">
              <w:rPr>
                <w:rFonts w:asciiTheme="majorHAnsi" w:eastAsia="Times New Roman" w:hAnsiTheme="majorHAnsi" w:cs="Times New Roman"/>
                <w:sz w:val="20"/>
                <w:szCs w:val="20"/>
                <w:lang w:val="es-ES_tradnl"/>
              </w:rPr>
              <w:t xml:space="preserve"> </w:t>
            </w:r>
          </w:p>
        </w:tc>
      </w:tr>
    </w:tbl>
    <w:p w14:paraId="58ECA858" w14:textId="77777777" w:rsidR="009B04FE" w:rsidRPr="00A70450" w:rsidRDefault="009B04FE" w:rsidP="000166DC">
      <w:pPr>
        <w:jc w:val="both"/>
        <w:rPr>
          <w:rFonts w:asciiTheme="majorHAnsi" w:hAnsiTheme="majorHAnsi"/>
          <w:b/>
          <w:color w:val="1F497D" w:themeColor="text2"/>
          <w:lang w:val="es-ES_tradnl"/>
        </w:rPr>
      </w:pPr>
    </w:p>
    <w:p w14:paraId="7740F761" w14:textId="77777777" w:rsidR="00D0749B" w:rsidRPr="00A70450" w:rsidRDefault="00D0749B" w:rsidP="000166DC">
      <w:pPr>
        <w:jc w:val="both"/>
        <w:rPr>
          <w:rFonts w:asciiTheme="majorHAnsi" w:hAnsiTheme="majorHAnsi"/>
          <w:b/>
          <w:color w:val="1F497D" w:themeColor="text2"/>
          <w:lang w:val="es-ES_tradnl"/>
        </w:rPr>
      </w:pPr>
    </w:p>
    <w:p w14:paraId="1A25DF5E" w14:textId="464750D8" w:rsidR="00B45A1D" w:rsidRPr="00A70450" w:rsidRDefault="00B45A1D" w:rsidP="000166DC">
      <w:pPr>
        <w:jc w:val="both"/>
        <w:rPr>
          <w:rFonts w:asciiTheme="majorHAnsi" w:hAnsiTheme="majorHAnsi"/>
          <w:b/>
          <w:color w:val="1F497D" w:themeColor="text2"/>
          <w:lang w:val="es-ES_tradnl"/>
        </w:rPr>
      </w:pPr>
      <w:r w:rsidRPr="00A70450">
        <w:rPr>
          <w:rFonts w:asciiTheme="majorHAnsi" w:hAnsiTheme="majorHAnsi"/>
          <w:b/>
          <w:color w:val="1F497D" w:themeColor="text2"/>
          <w:lang w:val="es-ES_tradnl"/>
        </w:rPr>
        <w:t>8.2 Aplicación para Videos de Access Agriculture</w:t>
      </w:r>
    </w:p>
    <w:p w14:paraId="125F3E13" w14:textId="77777777" w:rsidR="00D0749B" w:rsidRPr="00A70450" w:rsidRDefault="00D0749B" w:rsidP="000166DC">
      <w:pPr>
        <w:jc w:val="both"/>
        <w:rPr>
          <w:rFonts w:asciiTheme="majorHAnsi" w:hAnsiTheme="majorHAnsi"/>
          <w:b/>
          <w:color w:val="1F497D" w:themeColor="text2"/>
          <w:lang w:val="es-ES_tradnl"/>
        </w:rPr>
      </w:pPr>
    </w:p>
    <w:p w14:paraId="55E21939" w14:textId="31116A88" w:rsidR="000F7BA7" w:rsidRPr="00A70450" w:rsidRDefault="00183256" w:rsidP="000166DC">
      <w:pPr>
        <w:jc w:val="both"/>
        <w:rPr>
          <w:rFonts w:asciiTheme="majorHAnsi" w:hAnsiTheme="majorHAnsi"/>
          <w:lang w:val="es-ES_tradnl"/>
        </w:rPr>
      </w:pPr>
      <w:r w:rsidRPr="00A70450">
        <w:rPr>
          <w:rFonts w:asciiTheme="majorHAnsi" w:hAnsiTheme="majorHAnsi"/>
          <w:lang w:val="es-ES_tradnl"/>
        </w:rPr>
        <w:t>En Access</w:t>
      </w:r>
      <w:r w:rsidR="00AA49CA" w:rsidRPr="00A70450">
        <w:rPr>
          <w:rFonts w:asciiTheme="majorHAnsi" w:hAnsiTheme="majorHAnsi"/>
          <w:lang w:val="es-ES_tradnl"/>
        </w:rPr>
        <w:t xml:space="preserve"> Agriculture tenemos nuestra</w:t>
      </w:r>
      <w:r w:rsidRPr="00A70450">
        <w:rPr>
          <w:rFonts w:asciiTheme="majorHAnsi" w:hAnsiTheme="majorHAnsi"/>
          <w:lang w:val="es-ES_tradnl"/>
        </w:rPr>
        <w:t xml:space="preserve"> página web donde se puede ver y descargar videos gratis, </w:t>
      </w:r>
      <w:r w:rsidR="00AA49CA" w:rsidRPr="00A70450">
        <w:rPr>
          <w:rFonts w:asciiTheme="majorHAnsi" w:hAnsiTheme="majorHAnsi"/>
          <w:lang w:val="es-ES_tradnl"/>
        </w:rPr>
        <w:t xml:space="preserve">el problema es </w:t>
      </w:r>
      <w:r w:rsidRPr="00A70450">
        <w:rPr>
          <w:rFonts w:asciiTheme="majorHAnsi" w:hAnsiTheme="majorHAnsi"/>
          <w:lang w:val="es-ES_tradnl"/>
        </w:rPr>
        <w:t xml:space="preserve">cada vez más </w:t>
      </w:r>
      <w:r w:rsidR="00AA49CA" w:rsidRPr="00A70450">
        <w:rPr>
          <w:rFonts w:asciiTheme="majorHAnsi" w:hAnsiTheme="majorHAnsi"/>
          <w:lang w:val="es-ES_tradnl"/>
        </w:rPr>
        <w:t xml:space="preserve">las personas </w:t>
      </w:r>
      <w:r w:rsidRPr="00A70450">
        <w:rPr>
          <w:rFonts w:asciiTheme="majorHAnsi" w:hAnsiTheme="majorHAnsi"/>
          <w:lang w:val="es-ES_tradnl"/>
        </w:rPr>
        <w:t>están usando la plataforma en sus teléfonos celulares, entonces estamos haciendo una versión de la plataforma que se pued</w:t>
      </w:r>
      <w:r w:rsidR="00AA49CA" w:rsidRPr="00A70450">
        <w:rPr>
          <w:rFonts w:asciiTheme="majorHAnsi" w:hAnsiTheme="majorHAnsi"/>
          <w:lang w:val="es-ES_tradnl"/>
        </w:rPr>
        <w:t>e usar en teléfonos celulares. La v</w:t>
      </w:r>
      <w:r w:rsidRPr="00A70450">
        <w:rPr>
          <w:rFonts w:asciiTheme="majorHAnsi" w:hAnsiTheme="majorHAnsi"/>
          <w:lang w:val="es-ES_tradnl"/>
        </w:rPr>
        <w:t>ersión definitiva</w:t>
      </w:r>
      <w:r w:rsidR="00AA49CA" w:rsidRPr="00A70450">
        <w:rPr>
          <w:rFonts w:asciiTheme="majorHAnsi" w:hAnsiTheme="majorHAnsi"/>
          <w:lang w:val="es-ES_tradnl"/>
        </w:rPr>
        <w:t xml:space="preserve"> va a estar</w:t>
      </w:r>
      <w:r w:rsidRPr="00A70450">
        <w:rPr>
          <w:rFonts w:asciiTheme="majorHAnsi" w:hAnsiTheme="majorHAnsi"/>
          <w:lang w:val="es-ES_tradnl"/>
        </w:rPr>
        <w:t xml:space="preserve"> en </w:t>
      </w:r>
      <w:r w:rsidRPr="00A70450">
        <w:rPr>
          <w:rFonts w:asciiTheme="majorHAnsi" w:hAnsiTheme="majorHAnsi"/>
          <w:i/>
          <w:lang w:val="es-ES_tradnl"/>
        </w:rPr>
        <w:t>play store</w:t>
      </w:r>
      <w:r w:rsidRPr="00A70450">
        <w:rPr>
          <w:rFonts w:asciiTheme="majorHAnsi" w:hAnsiTheme="majorHAnsi"/>
          <w:lang w:val="es-ES_tradnl"/>
        </w:rPr>
        <w:t xml:space="preserve"> </w:t>
      </w:r>
      <w:r w:rsidR="00AA49CA" w:rsidRPr="00A70450">
        <w:rPr>
          <w:rFonts w:asciiTheme="majorHAnsi" w:hAnsiTheme="majorHAnsi"/>
          <w:lang w:val="es-ES_tradnl"/>
        </w:rPr>
        <w:t xml:space="preserve">y </w:t>
      </w:r>
      <w:r w:rsidRPr="00A70450">
        <w:rPr>
          <w:rFonts w:asciiTheme="majorHAnsi" w:hAnsiTheme="majorHAnsi"/>
          <w:lang w:val="es-ES_tradnl"/>
        </w:rPr>
        <w:t>va a estar lista pronto.</w:t>
      </w:r>
    </w:p>
    <w:p w14:paraId="3E613907" w14:textId="5DEE79FE" w:rsidR="00183256" w:rsidRPr="00A70450" w:rsidRDefault="00183256" w:rsidP="000166DC">
      <w:pPr>
        <w:jc w:val="both"/>
        <w:rPr>
          <w:rFonts w:asciiTheme="majorHAnsi" w:hAnsiTheme="majorHAnsi"/>
          <w:lang w:val="es-ES_tradnl"/>
        </w:rPr>
      </w:pPr>
      <w:r w:rsidRPr="00A70450">
        <w:rPr>
          <w:rFonts w:asciiTheme="majorHAnsi" w:hAnsiTheme="majorHAnsi"/>
          <w:lang w:val="es-ES_tradnl"/>
        </w:rPr>
        <w:t xml:space="preserve"> </w:t>
      </w:r>
    </w:p>
    <w:p w14:paraId="230F8D0B" w14:textId="77777777" w:rsidR="00305832" w:rsidRDefault="00305832" w:rsidP="000166DC">
      <w:pPr>
        <w:jc w:val="both"/>
        <w:rPr>
          <w:rFonts w:asciiTheme="majorHAnsi" w:hAnsiTheme="majorHAnsi"/>
          <w:i/>
          <w:lang w:val="es-ES_tradnl"/>
        </w:rPr>
      </w:pPr>
      <w:r w:rsidRPr="00A70450">
        <w:rPr>
          <w:rFonts w:asciiTheme="majorHAnsi" w:hAnsiTheme="majorHAnsi"/>
          <w:lang w:val="es-ES_tradnl"/>
        </w:rPr>
        <w:t>Hemos hablado y me han preguntado varias cosas. Diego Mina dice que han</w:t>
      </w:r>
      <w:r w:rsidR="00183256" w:rsidRPr="00A70450">
        <w:rPr>
          <w:rFonts w:asciiTheme="majorHAnsi" w:hAnsiTheme="majorHAnsi"/>
          <w:lang w:val="es-ES_tradnl"/>
        </w:rPr>
        <w:t xml:space="preserve"> usando </w:t>
      </w:r>
      <w:r w:rsidRPr="00A70450">
        <w:rPr>
          <w:rFonts w:asciiTheme="majorHAnsi" w:hAnsiTheme="majorHAnsi"/>
          <w:lang w:val="es-ES_tradnl"/>
        </w:rPr>
        <w:t xml:space="preserve">los videos </w:t>
      </w:r>
      <w:r w:rsidR="00183256" w:rsidRPr="00A70450">
        <w:rPr>
          <w:rFonts w:asciiTheme="majorHAnsi" w:hAnsiTheme="majorHAnsi"/>
          <w:lang w:val="es-ES_tradnl"/>
        </w:rPr>
        <w:t xml:space="preserve">en sus proyectos en </w:t>
      </w:r>
      <w:r w:rsidR="00AA49CA" w:rsidRPr="00A70450">
        <w:rPr>
          <w:rFonts w:asciiTheme="majorHAnsi" w:hAnsiTheme="majorHAnsi"/>
          <w:i/>
          <w:lang w:val="es-ES_tradnl"/>
        </w:rPr>
        <w:t>W</w:t>
      </w:r>
      <w:r w:rsidR="00183256" w:rsidRPr="00A70450">
        <w:rPr>
          <w:rFonts w:asciiTheme="majorHAnsi" w:hAnsiTheme="majorHAnsi"/>
          <w:i/>
          <w:lang w:val="es-ES_tradnl"/>
        </w:rPr>
        <w:t>hatsapp</w:t>
      </w:r>
      <w:r w:rsidR="00183256" w:rsidRPr="00A70450">
        <w:rPr>
          <w:rFonts w:asciiTheme="majorHAnsi" w:hAnsiTheme="majorHAnsi"/>
          <w:lang w:val="es-ES_tradnl"/>
        </w:rPr>
        <w:t xml:space="preserve"> y han sido útiles, </w:t>
      </w:r>
      <w:r w:rsidRPr="00A70450">
        <w:rPr>
          <w:rFonts w:asciiTheme="majorHAnsi" w:hAnsiTheme="majorHAnsi"/>
          <w:lang w:val="es-ES_tradnl"/>
        </w:rPr>
        <w:t xml:space="preserve">cree que </w:t>
      </w:r>
      <w:r w:rsidR="00183256" w:rsidRPr="00A70450">
        <w:rPr>
          <w:rFonts w:asciiTheme="majorHAnsi" w:hAnsiTheme="majorHAnsi"/>
          <w:lang w:val="es-ES_tradnl"/>
        </w:rPr>
        <w:t xml:space="preserve">va a ser útil tenerlos </w:t>
      </w:r>
      <w:r w:rsidRPr="00A70450">
        <w:rPr>
          <w:rFonts w:asciiTheme="majorHAnsi" w:hAnsiTheme="majorHAnsi"/>
          <w:lang w:val="es-ES_tradnl"/>
        </w:rPr>
        <w:t xml:space="preserve">en </w:t>
      </w:r>
      <w:r w:rsidR="00183256" w:rsidRPr="00A70450">
        <w:rPr>
          <w:rFonts w:asciiTheme="majorHAnsi" w:hAnsiTheme="majorHAnsi"/>
          <w:lang w:val="es-ES_tradnl"/>
        </w:rPr>
        <w:t xml:space="preserve">la </w:t>
      </w:r>
      <w:r w:rsidR="00183256" w:rsidRPr="00A70450">
        <w:rPr>
          <w:rFonts w:asciiTheme="majorHAnsi" w:hAnsiTheme="majorHAnsi"/>
          <w:i/>
          <w:lang w:val="es-ES_tradnl"/>
        </w:rPr>
        <w:lastRenderedPageBreak/>
        <w:t>app</w:t>
      </w:r>
      <w:r w:rsidR="00183256" w:rsidRPr="00A70450">
        <w:rPr>
          <w:rFonts w:asciiTheme="majorHAnsi" w:hAnsiTheme="majorHAnsi"/>
          <w:lang w:val="es-ES_tradnl"/>
        </w:rPr>
        <w:t xml:space="preserve"> en sus teléfonos. Si quieren usar su laptop</w:t>
      </w:r>
      <w:r w:rsidRPr="00A70450">
        <w:rPr>
          <w:rFonts w:asciiTheme="majorHAnsi" w:hAnsiTheme="majorHAnsi"/>
          <w:lang w:val="es-ES_tradnl"/>
        </w:rPr>
        <w:t>,</w:t>
      </w:r>
      <w:r w:rsidR="00183256" w:rsidRPr="00A70450">
        <w:rPr>
          <w:rFonts w:asciiTheme="majorHAnsi" w:hAnsiTheme="majorHAnsi"/>
          <w:lang w:val="es-ES_tradnl"/>
        </w:rPr>
        <w:t xml:space="preserve"> es mejor usar el sitio web</w:t>
      </w:r>
      <w:r w:rsidRPr="00A70450">
        <w:rPr>
          <w:rFonts w:asciiTheme="majorHAnsi" w:hAnsiTheme="majorHAnsi"/>
          <w:lang w:val="es-ES_tradnl"/>
        </w:rPr>
        <w:t xml:space="preserve"> directamente</w:t>
      </w:r>
      <w:r w:rsidR="00183256" w:rsidRPr="00A70450">
        <w:rPr>
          <w:rFonts w:asciiTheme="majorHAnsi" w:hAnsiTheme="majorHAnsi"/>
          <w:lang w:val="es-ES_tradnl"/>
        </w:rPr>
        <w:t xml:space="preserve">. Va a estar en castellano próximamente. La aplicación </w:t>
      </w:r>
      <w:r w:rsidRPr="00A70450">
        <w:rPr>
          <w:rFonts w:asciiTheme="majorHAnsi" w:hAnsiTheme="majorHAnsi"/>
          <w:lang w:val="es-ES_tradnl"/>
        </w:rPr>
        <w:t>e</w:t>
      </w:r>
      <w:r w:rsidR="00183256" w:rsidRPr="00A70450">
        <w:rPr>
          <w:rFonts w:asciiTheme="majorHAnsi" w:hAnsiTheme="majorHAnsi"/>
          <w:lang w:val="es-ES_tradnl"/>
        </w:rPr>
        <w:t>s una versión en plena construcción</w:t>
      </w:r>
      <w:r w:rsidRPr="00A70450">
        <w:rPr>
          <w:rFonts w:asciiTheme="majorHAnsi" w:hAnsiTheme="majorHAnsi"/>
          <w:lang w:val="es-ES_tradnl"/>
        </w:rPr>
        <w:t>,</w:t>
      </w:r>
      <w:r w:rsidR="00183256" w:rsidRPr="00A70450">
        <w:rPr>
          <w:rFonts w:asciiTheme="majorHAnsi" w:hAnsiTheme="majorHAnsi"/>
          <w:lang w:val="es-ES_tradnl"/>
        </w:rPr>
        <w:t xml:space="preserve"> pero cuando </w:t>
      </w:r>
      <w:r w:rsidRPr="00A70450">
        <w:rPr>
          <w:rFonts w:asciiTheme="majorHAnsi" w:hAnsiTheme="majorHAnsi"/>
          <w:lang w:val="es-ES_tradnl"/>
        </w:rPr>
        <w:t xml:space="preserve">tengamos la versión </w:t>
      </w:r>
      <w:r w:rsidR="00183256" w:rsidRPr="00A70450">
        <w:rPr>
          <w:rFonts w:asciiTheme="majorHAnsi" w:hAnsiTheme="majorHAnsi"/>
          <w:lang w:val="es-ES_tradnl"/>
        </w:rPr>
        <w:t>beta lo voy a compartir con toda la CdP</w:t>
      </w:r>
      <w:r w:rsidRPr="00A70450">
        <w:rPr>
          <w:rFonts w:asciiTheme="majorHAnsi" w:hAnsiTheme="majorHAnsi"/>
          <w:lang w:val="es-ES_tradnl"/>
        </w:rPr>
        <w:t xml:space="preserve"> a través de nuestro mail</w:t>
      </w:r>
      <w:r w:rsidR="00183256" w:rsidRPr="00A70450">
        <w:rPr>
          <w:rFonts w:asciiTheme="majorHAnsi" w:hAnsiTheme="majorHAnsi"/>
          <w:lang w:val="es-ES_tradnl"/>
        </w:rPr>
        <w:t xml:space="preserve">, pueden usarla gratis, </w:t>
      </w:r>
      <w:r w:rsidRPr="00A70450">
        <w:rPr>
          <w:rFonts w:asciiTheme="majorHAnsi" w:hAnsiTheme="majorHAnsi"/>
          <w:lang w:val="es-ES_tradnl"/>
        </w:rPr>
        <w:t>vamos a tener hasta una versión para</w:t>
      </w:r>
      <w:r w:rsidR="00183256" w:rsidRPr="00A70450">
        <w:rPr>
          <w:rFonts w:asciiTheme="majorHAnsi" w:hAnsiTheme="majorHAnsi"/>
          <w:lang w:val="es-ES_tradnl"/>
        </w:rPr>
        <w:t xml:space="preserve"> </w:t>
      </w:r>
      <w:r w:rsidR="00AA49CA" w:rsidRPr="00A70450">
        <w:rPr>
          <w:rFonts w:asciiTheme="majorHAnsi" w:hAnsiTheme="majorHAnsi"/>
          <w:i/>
          <w:lang w:val="es-ES_tradnl"/>
        </w:rPr>
        <w:t>I-phone y</w:t>
      </w:r>
      <w:r w:rsidRPr="00A70450">
        <w:rPr>
          <w:rFonts w:asciiTheme="majorHAnsi" w:hAnsiTheme="majorHAnsi"/>
          <w:i/>
          <w:lang w:val="es-ES_tradnl"/>
        </w:rPr>
        <w:t xml:space="preserve"> para</w:t>
      </w:r>
      <w:r w:rsidR="00AA49CA" w:rsidRPr="00A70450">
        <w:rPr>
          <w:rFonts w:asciiTheme="majorHAnsi" w:hAnsiTheme="majorHAnsi"/>
          <w:i/>
          <w:lang w:val="es-ES_tradnl"/>
        </w:rPr>
        <w:t xml:space="preserve"> A</w:t>
      </w:r>
      <w:r w:rsidR="00183256" w:rsidRPr="00A70450">
        <w:rPr>
          <w:rFonts w:asciiTheme="majorHAnsi" w:hAnsiTheme="majorHAnsi"/>
          <w:i/>
          <w:lang w:val="es-ES_tradnl"/>
        </w:rPr>
        <w:t>ndroid.</w:t>
      </w:r>
    </w:p>
    <w:p w14:paraId="0B29BD2E" w14:textId="77777777" w:rsidR="00417EFE" w:rsidRPr="00A70450" w:rsidRDefault="00417EFE" w:rsidP="000166DC">
      <w:pPr>
        <w:jc w:val="both"/>
        <w:rPr>
          <w:rFonts w:asciiTheme="majorHAnsi" w:hAnsiTheme="majorHAnsi"/>
          <w:lang w:val="es-ES_tradnl"/>
        </w:rPr>
      </w:pPr>
    </w:p>
    <w:p w14:paraId="46FED88D" w14:textId="69089448" w:rsidR="00183256" w:rsidRPr="00A70450" w:rsidRDefault="00183256" w:rsidP="000166DC">
      <w:pPr>
        <w:jc w:val="both"/>
        <w:rPr>
          <w:rFonts w:asciiTheme="majorHAnsi" w:hAnsiTheme="majorHAnsi"/>
          <w:lang w:val="es-ES_tradnl"/>
        </w:rPr>
      </w:pPr>
      <w:r w:rsidRPr="00A70450">
        <w:rPr>
          <w:rFonts w:asciiTheme="majorHAnsi" w:hAnsiTheme="majorHAnsi"/>
          <w:lang w:val="es-ES_tradnl"/>
        </w:rPr>
        <w:t>A los compañeros les ha parecido interesante y a la espera de la versión beta. Va a permitir compartir videos entre celulares. Lo descargas y luego</w:t>
      </w:r>
      <w:r w:rsidR="00305832" w:rsidRPr="00A70450">
        <w:rPr>
          <w:rFonts w:asciiTheme="majorHAnsi" w:hAnsiTheme="majorHAnsi"/>
          <w:lang w:val="es-ES_tradnl"/>
        </w:rPr>
        <w:t xml:space="preserve"> se puede por</w:t>
      </w:r>
      <w:r w:rsidRPr="00A70450">
        <w:rPr>
          <w:rFonts w:asciiTheme="majorHAnsi" w:hAnsiTheme="majorHAnsi"/>
          <w:lang w:val="es-ES_tradnl"/>
        </w:rPr>
        <w:t xml:space="preserve"> </w:t>
      </w:r>
      <w:r w:rsidRPr="00A70450">
        <w:rPr>
          <w:rFonts w:asciiTheme="majorHAnsi" w:hAnsiTheme="majorHAnsi"/>
          <w:i/>
          <w:lang w:val="es-ES_tradnl"/>
        </w:rPr>
        <w:t>bluetooth</w:t>
      </w:r>
      <w:r w:rsidRPr="00A70450">
        <w:rPr>
          <w:rFonts w:asciiTheme="majorHAnsi" w:hAnsiTheme="majorHAnsi"/>
          <w:lang w:val="es-ES_tradnl"/>
        </w:rPr>
        <w:t xml:space="preserve"> </w:t>
      </w:r>
      <w:r w:rsidR="00305832" w:rsidRPr="00A70450">
        <w:rPr>
          <w:rFonts w:asciiTheme="majorHAnsi" w:hAnsiTheme="majorHAnsi"/>
          <w:lang w:val="es-ES_tradnl"/>
        </w:rPr>
        <w:t>compartirla</w:t>
      </w:r>
      <w:r w:rsidRPr="00A70450">
        <w:rPr>
          <w:rFonts w:asciiTheme="majorHAnsi" w:hAnsiTheme="majorHAnsi"/>
          <w:lang w:val="es-ES_tradnl"/>
        </w:rPr>
        <w:t xml:space="preserve"> con otras personas</w:t>
      </w:r>
      <w:r w:rsidR="00305832" w:rsidRPr="00A70450">
        <w:rPr>
          <w:rFonts w:asciiTheme="majorHAnsi" w:hAnsiTheme="majorHAnsi"/>
          <w:lang w:val="es-ES_tradnl"/>
        </w:rPr>
        <w:t>. Con COVID va a ser cada vez má</w:t>
      </w:r>
      <w:r w:rsidRPr="00A70450">
        <w:rPr>
          <w:rFonts w:asciiTheme="majorHAnsi" w:hAnsiTheme="majorHAnsi"/>
          <w:lang w:val="es-ES_tradnl"/>
        </w:rPr>
        <w:t>s importante el uso de videos para las comunidades. Nosotros esperamos que esta herramienta sea útil para toda la CdP, para todos ustedes que han hecho videos con nosotros y gracias a la Fundación hemos logrado traducir más videos este año, ahora tenemos más de 100 videos en e</w:t>
      </w:r>
      <w:r w:rsidR="00AA49CA" w:rsidRPr="00A70450">
        <w:rPr>
          <w:rFonts w:asciiTheme="majorHAnsi" w:hAnsiTheme="majorHAnsi"/>
          <w:lang w:val="es-ES_tradnl"/>
        </w:rPr>
        <w:t>spañol y 10 en quechua y 10 en A</w:t>
      </w:r>
      <w:r w:rsidRPr="00A70450">
        <w:rPr>
          <w:rFonts w:asciiTheme="majorHAnsi" w:hAnsiTheme="majorHAnsi"/>
          <w:lang w:val="es-ES_tradnl"/>
        </w:rPr>
        <w:t>ymara,</w:t>
      </w:r>
      <w:r w:rsidR="00305832" w:rsidRPr="00A70450">
        <w:rPr>
          <w:rFonts w:asciiTheme="majorHAnsi" w:hAnsiTheme="majorHAnsi"/>
          <w:lang w:val="es-ES_tradnl"/>
        </w:rPr>
        <w:t xml:space="preserve"> esperamos que puedan</w:t>
      </w:r>
      <w:r w:rsidRPr="00A70450">
        <w:rPr>
          <w:rFonts w:asciiTheme="majorHAnsi" w:hAnsiTheme="majorHAnsi"/>
          <w:lang w:val="es-ES_tradnl"/>
        </w:rPr>
        <w:t xml:space="preserve"> ayudar a las comunidades a enfrentar sus retos en estos tiempos de virus que estamos viviendo.</w:t>
      </w:r>
    </w:p>
    <w:p w14:paraId="5D8B1925" w14:textId="77777777" w:rsidR="00C24EF4" w:rsidRPr="00A70450" w:rsidRDefault="00C24EF4" w:rsidP="000166DC">
      <w:pPr>
        <w:jc w:val="both"/>
        <w:rPr>
          <w:rFonts w:asciiTheme="majorHAnsi" w:hAnsiTheme="majorHAnsi"/>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C2066A" w:rsidRPr="00A70450" w14:paraId="2F46B439" w14:textId="77777777" w:rsidTr="009B16F1">
        <w:tc>
          <w:tcPr>
            <w:tcW w:w="450" w:type="dxa"/>
          </w:tcPr>
          <w:p w14:paraId="270DE220" w14:textId="77777777" w:rsidR="00C2066A" w:rsidRPr="00A70450" w:rsidRDefault="00C2066A" w:rsidP="009B16F1">
            <w:pPr>
              <w:tabs>
                <w:tab w:val="left" w:pos="360"/>
              </w:tabs>
              <w:jc w:val="both"/>
              <w:rPr>
                <w:lang w:val="es-ES_tradnl"/>
              </w:rPr>
            </w:pPr>
            <w:r w:rsidRPr="00A70450">
              <w:rPr>
                <w:lang w:val="es-ES_tradnl"/>
              </w:rPr>
              <w:drawing>
                <wp:inline distT="0" distB="0" distL="0" distR="0" wp14:anchorId="467CB0DE" wp14:editId="389A1D66">
                  <wp:extent cx="383449" cy="343506"/>
                  <wp:effectExtent l="0" t="0" r="0" b="1270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5AA8ADB4" w14:textId="77777777" w:rsidR="00C2066A" w:rsidRPr="00A70450" w:rsidRDefault="00C2066A" w:rsidP="009B16F1">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141CC88E" w14:textId="3F15D841" w:rsidR="00C2066A" w:rsidRPr="00A70450" w:rsidRDefault="008F4F95" w:rsidP="009B16F1">
            <w:pPr>
              <w:jc w:val="both"/>
              <w:rPr>
                <w:rFonts w:asciiTheme="majorHAnsi" w:eastAsia="Times New Roman" w:hAnsiTheme="majorHAnsi" w:cs="Times New Roman"/>
                <w:sz w:val="20"/>
                <w:szCs w:val="20"/>
                <w:lang w:val="es-ES_tradnl"/>
              </w:rPr>
            </w:pPr>
            <w:hyperlink r:id="rId95" w:history="1">
              <w:r w:rsidR="00C2066A" w:rsidRPr="00A70450">
                <w:rPr>
                  <w:rStyle w:val="Hipervnculo"/>
                  <w:rFonts w:asciiTheme="majorHAnsi" w:eastAsia="Times New Roman" w:hAnsiTheme="majorHAnsi" w:cs="Times New Roman"/>
                  <w:sz w:val="20"/>
                  <w:szCs w:val="20"/>
                  <w:lang w:val="es-ES_tradnl"/>
                </w:rPr>
                <w:t>http://andescdp.org/cdp16/espacio_abierto/access_agriculture_app</w:t>
              </w:r>
            </w:hyperlink>
          </w:p>
        </w:tc>
      </w:tr>
    </w:tbl>
    <w:p w14:paraId="285B18AF" w14:textId="77777777" w:rsidR="00FA693D" w:rsidRPr="00A70450" w:rsidRDefault="00FA693D" w:rsidP="000166DC">
      <w:pPr>
        <w:jc w:val="both"/>
        <w:rPr>
          <w:rFonts w:asciiTheme="majorHAnsi" w:hAnsiTheme="majorHAnsi"/>
          <w:b/>
          <w:color w:val="1F497D" w:themeColor="text2"/>
          <w:lang w:val="es-ES_tradnl"/>
        </w:rPr>
      </w:pPr>
    </w:p>
    <w:p w14:paraId="6ADD1FDD" w14:textId="77777777" w:rsidR="00D0749B" w:rsidRPr="00A70450" w:rsidRDefault="00D0749B" w:rsidP="000166DC">
      <w:pPr>
        <w:jc w:val="both"/>
        <w:rPr>
          <w:rFonts w:asciiTheme="majorHAnsi" w:hAnsiTheme="majorHAnsi"/>
          <w:b/>
          <w:color w:val="1F497D" w:themeColor="text2"/>
          <w:lang w:val="es-ES_tradnl"/>
        </w:rPr>
      </w:pPr>
    </w:p>
    <w:p w14:paraId="62ED579F" w14:textId="58191503" w:rsidR="00B45A1D" w:rsidRPr="00A70450" w:rsidRDefault="00B45A1D" w:rsidP="000166DC">
      <w:pPr>
        <w:jc w:val="both"/>
        <w:rPr>
          <w:rFonts w:asciiTheme="majorHAnsi" w:hAnsiTheme="majorHAnsi"/>
          <w:b/>
          <w:color w:val="1F497D" w:themeColor="text2"/>
          <w:lang w:val="es-ES_tradnl"/>
        </w:rPr>
      </w:pPr>
      <w:r w:rsidRPr="00A70450">
        <w:rPr>
          <w:rFonts w:asciiTheme="majorHAnsi" w:hAnsiTheme="majorHAnsi"/>
          <w:b/>
          <w:color w:val="1F497D" w:themeColor="text2"/>
          <w:lang w:val="es-ES_tradnl"/>
        </w:rPr>
        <w:t>8.3 Plataforma de Datos de Suelos Stats4D y Proyecto Suelo Transversal</w:t>
      </w:r>
    </w:p>
    <w:p w14:paraId="281A8958" w14:textId="77777777" w:rsidR="002E5CA6" w:rsidRPr="00A70450" w:rsidRDefault="002E5CA6" w:rsidP="000166DC">
      <w:pPr>
        <w:jc w:val="both"/>
        <w:rPr>
          <w:rFonts w:asciiTheme="majorHAnsi" w:hAnsiTheme="majorHAnsi"/>
          <w:b/>
          <w:color w:val="1F497D" w:themeColor="text2"/>
          <w:lang w:val="es-ES_tradnl"/>
        </w:rPr>
      </w:pPr>
    </w:p>
    <w:p w14:paraId="155219DB" w14:textId="77777777" w:rsidR="002E5CA6" w:rsidRPr="00A70450" w:rsidRDefault="002E5CA6" w:rsidP="000166DC">
      <w:pPr>
        <w:shd w:val="clear" w:color="auto" w:fill="FFFFFF"/>
        <w:jc w:val="both"/>
        <w:rPr>
          <w:rFonts w:asciiTheme="majorHAnsi" w:eastAsia="Times New Roman" w:hAnsiTheme="majorHAnsi" w:cs="Times New Roman"/>
          <w:i/>
          <w:color w:val="333333"/>
          <w:sz w:val="22"/>
          <w:szCs w:val="22"/>
          <w:lang w:val="es-ES_tradnl"/>
        </w:rPr>
      </w:pPr>
      <w:r w:rsidRPr="00A70450">
        <w:rPr>
          <w:rFonts w:asciiTheme="majorHAnsi" w:eastAsia="Times New Roman" w:hAnsiTheme="majorHAnsi" w:cs="Times New Roman"/>
          <w:i/>
          <w:color w:val="333333"/>
          <w:sz w:val="22"/>
          <w:szCs w:val="22"/>
          <w:lang w:val="es-ES_tradnl"/>
        </w:rPr>
        <w:t>Esta sesión presentará los avances recientes en crear una plataforma de datos para suelos que puede:</w:t>
      </w:r>
    </w:p>
    <w:p w14:paraId="569F8324" w14:textId="77777777" w:rsidR="00305832" w:rsidRPr="00A70450" w:rsidRDefault="002E5CA6" w:rsidP="00407975">
      <w:pPr>
        <w:pStyle w:val="Prrafodelista"/>
        <w:numPr>
          <w:ilvl w:val="0"/>
          <w:numId w:val="11"/>
        </w:numPr>
        <w:shd w:val="clear" w:color="auto" w:fill="FFFFFF"/>
        <w:jc w:val="both"/>
        <w:rPr>
          <w:rFonts w:asciiTheme="majorHAnsi" w:eastAsia="Times New Roman" w:hAnsiTheme="majorHAnsi" w:cs="Times New Roman"/>
          <w:i/>
          <w:color w:val="333333"/>
          <w:sz w:val="22"/>
          <w:szCs w:val="22"/>
          <w:lang w:val="es-ES_tradnl"/>
        </w:rPr>
      </w:pPr>
      <w:r w:rsidRPr="00A70450">
        <w:rPr>
          <w:rFonts w:asciiTheme="majorHAnsi" w:eastAsia="Times New Roman" w:hAnsiTheme="majorHAnsi" w:cs="Times New Roman"/>
          <w:i/>
          <w:color w:val="333333"/>
          <w:sz w:val="22"/>
          <w:szCs w:val="22"/>
          <w:lang w:val="es-ES_tradnl"/>
        </w:rPr>
        <w:t>Calcular los resultados de análisis en el kit de suelos</w:t>
      </w:r>
    </w:p>
    <w:p w14:paraId="5A706CDB" w14:textId="77777777" w:rsidR="00305832" w:rsidRPr="00A70450" w:rsidRDefault="002E5CA6" w:rsidP="00407975">
      <w:pPr>
        <w:pStyle w:val="Prrafodelista"/>
        <w:numPr>
          <w:ilvl w:val="0"/>
          <w:numId w:val="11"/>
        </w:numPr>
        <w:shd w:val="clear" w:color="auto" w:fill="FFFFFF"/>
        <w:jc w:val="both"/>
        <w:rPr>
          <w:rFonts w:asciiTheme="majorHAnsi" w:eastAsia="Times New Roman" w:hAnsiTheme="majorHAnsi" w:cs="Times New Roman"/>
          <w:i/>
          <w:color w:val="333333"/>
          <w:sz w:val="22"/>
          <w:szCs w:val="22"/>
          <w:lang w:val="es-ES_tradnl"/>
        </w:rPr>
      </w:pPr>
      <w:r w:rsidRPr="00A70450">
        <w:rPr>
          <w:rFonts w:asciiTheme="majorHAnsi" w:eastAsia="Times New Roman" w:hAnsiTheme="majorHAnsi" w:cs="Times New Roman"/>
          <w:i/>
          <w:color w:val="333333"/>
          <w:sz w:val="22"/>
          <w:szCs w:val="22"/>
          <w:lang w:val="es-ES_tradnl"/>
        </w:rPr>
        <w:t>Archivar estos resultados para el uso de organizaciones y redes de agricultores, y permitir asociar estos datos a otros datos registrados por proyectos.</w:t>
      </w:r>
    </w:p>
    <w:p w14:paraId="18405614" w14:textId="260CEFDE" w:rsidR="002E5CA6" w:rsidRPr="00A70450" w:rsidRDefault="002E5CA6" w:rsidP="00407975">
      <w:pPr>
        <w:pStyle w:val="Prrafodelista"/>
        <w:numPr>
          <w:ilvl w:val="0"/>
          <w:numId w:val="11"/>
        </w:numPr>
        <w:shd w:val="clear" w:color="auto" w:fill="FFFFFF"/>
        <w:jc w:val="both"/>
        <w:rPr>
          <w:rFonts w:asciiTheme="majorHAnsi" w:eastAsia="Times New Roman" w:hAnsiTheme="majorHAnsi" w:cs="Times New Roman"/>
          <w:i/>
          <w:color w:val="333333"/>
          <w:sz w:val="22"/>
          <w:szCs w:val="22"/>
          <w:lang w:val="es-ES_tradnl"/>
        </w:rPr>
      </w:pPr>
      <w:r w:rsidRPr="00A70450">
        <w:rPr>
          <w:rFonts w:asciiTheme="majorHAnsi" w:eastAsia="Times New Roman" w:hAnsiTheme="majorHAnsi" w:cs="Times New Roman"/>
          <w:i/>
          <w:color w:val="333333"/>
          <w:sz w:val="22"/>
          <w:szCs w:val="22"/>
          <w:lang w:val="es-ES_tradnl"/>
        </w:rPr>
        <w:t>Apoyar en la organización y codificación de muestras.</w:t>
      </w:r>
    </w:p>
    <w:p w14:paraId="595AD71D" w14:textId="77777777" w:rsidR="00305832" w:rsidRPr="00A70450" w:rsidRDefault="00305832" w:rsidP="000166DC">
      <w:pPr>
        <w:shd w:val="clear" w:color="auto" w:fill="FFFFFF"/>
        <w:jc w:val="both"/>
        <w:rPr>
          <w:rFonts w:asciiTheme="majorHAnsi" w:eastAsia="Times New Roman" w:hAnsiTheme="majorHAnsi" w:cs="Times New Roman"/>
          <w:i/>
          <w:color w:val="333333"/>
          <w:sz w:val="22"/>
          <w:szCs w:val="22"/>
          <w:lang w:val="es-ES_tradnl"/>
        </w:rPr>
      </w:pPr>
    </w:p>
    <w:p w14:paraId="79DFC875" w14:textId="77777777" w:rsidR="002E5CA6" w:rsidRPr="00A70450" w:rsidRDefault="002E5CA6" w:rsidP="000166DC">
      <w:pPr>
        <w:shd w:val="clear" w:color="auto" w:fill="FFFFFF"/>
        <w:jc w:val="both"/>
        <w:rPr>
          <w:rFonts w:asciiTheme="majorHAnsi" w:eastAsia="Times New Roman" w:hAnsiTheme="majorHAnsi" w:cs="Times New Roman"/>
          <w:i/>
          <w:color w:val="333333"/>
          <w:sz w:val="22"/>
          <w:szCs w:val="22"/>
          <w:lang w:val="es-ES_tradnl"/>
        </w:rPr>
      </w:pPr>
      <w:r w:rsidRPr="00A70450">
        <w:rPr>
          <w:rFonts w:asciiTheme="majorHAnsi" w:eastAsia="Times New Roman" w:hAnsiTheme="majorHAnsi" w:cs="Times New Roman"/>
          <w:i/>
          <w:color w:val="333333"/>
          <w:sz w:val="22"/>
          <w:szCs w:val="22"/>
          <w:lang w:val="es-ES_tradnl"/>
        </w:rPr>
        <w:t>Junto al proyecto trasversal suelos, Dave Mills y el equipo de Stats4SD han trabajado en mejorar la plataforma durante 2020, y queremos compartir los avances y recibir retroalimentación, tanto a la plataforma como a otros aspectos del uso de kit de suelos.  También hay la posibilidad de diseñar nuevos formularios para redes específicos y grabar los datos correspondientes, y podemos describir y responder a preguntas sobre esta posibilidad.</w:t>
      </w:r>
    </w:p>
    <w:p w14:paraId="39C66DD1" w14:textId="77777777" w:rsidR="00183256" w:rsidRPr="00A70450" w:rsidRDefault="00183256" w:rsidP="000166DC">
      <w:pPr>
        <w:shd w:val="clear" w:color="auto" w:fill="FFFFFF"/>
        <w:jc w:val="both"/>
        <w:rPr>
          <w:rFonts w:asciiTheme="majorHAnsi" w:eastAsia="Times New Roman" w:hAnsiTheme="majorHAnsi" w:cs="Times New Roman"/>
          <w:color w:val="333333"/>
          <w:lang w:val="es-ES_tradnl"/>
        </w:rPr>
      </w:pPr>
    </w:p>
    <w:p w14:paraId="66B2FE58" w14:textId="1C179D96" w:rsidR="00A45947" w:rsidRPr="00A70450" w:rsidRDefault="00A45947" w:rsidP="00305832">
      <w:pPr>
        <w:shd w:val="clear" w:color="auto" w:fill="FFFFFF"/>
        <w:jc w:val="both"/>
        <w:rPr>
          <w:rFonts w:asciiTheme="majorHAnsi" w:eastAsia="Times New Roman" w:hAnsiTheme="majorHAnsi" w:cs="Times New Roman"/>
          <w:i/>
          <w:color w:val="4F81BD" w:themeColor="accent1"/>
          <w:lang w:val="es-ES_tradnl"/>
        </w:rPr>
      </w:pPr>
      <w:r w:rsidRPr="00A70450">
        <w:rPr>
          <w:rFonts w:asciiTheme="majorHAnsi" w:eastAsia="Times New Roman" w:hAnsiTheme="majorHAnsi" w:cs="Times New Roman"/>
          <w:i/>
          <w:color w:val="4F81BD" w:themeColor="accent1"/>
          <w:lang w:val="es-ES_tradnl"/>
        </w:rPr>
        <w:t>Steve V.</w:t>
      </w:r>
    </w:p>
    <w:p w14:paraId="7BD456EC" w14:textId="77777777" w:rsidR="00A45947" w:rsidRPr="00A70450" w:rsidRDefault="00A45947" w:rsidP="00305832">
      <w:pPr>
        <w:shd w:val="clear" w:color="auto" w:fill="FFFFFF"/>
        <w:jc w:val="both"/>
        <w:rPr>
          <w:rFonts w:asciiTheme="majorHAnsi" w:eastAsia="Times New Roman" w:hAnsiTheme="majorHAnsi" w:cs="Times New Roman"/>
          <w:lang w:val="es-ES_tradnl"/>
        </w:rPr>
      </w:pPr>
    </w:p>
    <w:p w14:paraId="5836D217" w14:textId="77777777" w:rsidR="005A6C92" w:rsidRPr="00A70450" w:rsidRDefault="00305832" w:rsidP="00305832">
      <w:pPr>
        <w:shd w:val="clear" w:color="auto" w:fill="FFFFFF"/>
        <w:jc w:val="both"/>
        <w:rPr>
          <w:rFonts w:asciiTheme="majorHAnsi" w:hAnsiTheme="majorHAnsi"/>
          <w:lang w:val="es-ES_tradnl"/>
        </w:rPr>
      </w:pPr>
      <w:r w:rsidRPr="00A70450">
        <w:rPr>
          <w:rFonts w:asciiTheme="majorHAnsi" w:eastAsia="Times New Roman" w:hAnsiTheme="majorHAnsi" w:cs="Times New Roman"/>
          <w:lang w:val="es-ES_tradnl"/>
        </w:rPr>
        <w:t>La plataforma de suelos (</w:t>
      </w:r>
      <w:hyperlink r:id="rId96" w:history="1">
        <w:r w:rsidRPr="00A70450">
          <w:rPr>
            <w:rStyle w:val="Hipervnculo"/>
            <w:rFonts w:asciiTheme="majorHAnsi" w:hAnsiTheme="majorHAnsi"/>
            <w:color w:val="auto"/>
            <w:lang w:val="es-ES_tradnl"/>
          </w:rPr>
          <w:t>https://soils.stats4sd.org/</w:t>
        </w:r>
      </w:hyperlink>
      <w:r w:rsidRPr="00A70450">
        <w:rPr>
          <w:rFonts w:asciiTheme="majorHAnsi" w:hAnsiTheme="majorHAnsi"/>
          <w:lang w:val="es-ES_tradnl"/>
        </w:rPr>
        <w:t xml:space="preserve">) </w:t>
      </w:r>
      <w:r w:rsidRPr="00A70450">
        <w:rPr>
          <w:rFonts w:asciiTheme="majorHAnsi" w:eastAsia="Times New Roman" w:hAnsiTheme="majorHAnsi" w:cs="Times New Roman"/>
          <w:lang w:val="es-ES_tradnl"/>
        </w:rPr>
        <w:t>es un e</w:t>
      </w:r>
      <w:r w:rsidR="006F7C16" w:rsidRPr="00A70450">
        <w:rPr>
          <w:rFonts w:asciiTheme="majorHAnsi" w:hAnsiTheme="majorHAnsi"/>
          <w:lang w:val="es-ES_tradnl"/>
        </w:rPr>
        <w:t>sfuerzo en donde nos ha colaborado Dave</w:t>
      </w:r>
      <w:r w:rsidR="005A6C92" w:rsidRPr="00A70450">
        <w:rPr>
          <w:rFonts w:asciiTheme="majorHAnsi" w:hAnsiTheme="majorHAnsi"/>
          <w:lang w:val="es-ES_tradnl"/>
        </w:rPr>
        <w:t xml:space="preserve"> M., la persona responsable por</w:t>
      </w:r>
      <w:r w:rsidR="006F7C16" w:rsidRPr="00A70450">
        <w:rPr>
          <w:rFonts w:asciiTheme="majorHAnsi" w:hAnsiTheme="majorHAnsi"/>
          <w:lang w:val="es-ES_tradnl"/>
        </w:rPr>
        <w:t xml:space="preserve"> STATS4SD  que ha desarrollado el sitio web. </w:t>
      </w:r>
      <w:r w:rsidR="005A6C92" w:rsidRPr="00A70450">
        <w:rPr>
          <w:rFonts w:asciiTheme="majorHAnsi" w:hAnsiTheme="majorHAnsi"/>
          <w:lang w:val="es-ES_tradnl"/>
        </w:rPr>
        <w:t>Hemos presentado la idea de la plataforma, que es algo que p</w:t>
      </w:r>
      <w:r w:rsidR="006F7C16" w:rsidRPr="00A70450">
        <w:rPr>
          <w:rFonts w:asciiTheme="majorHAnsi" w:hAnsiTheme="majorHAnsi"/>
          <w:lang w:val="es-ES_tradnl"/>
        </w:rPr>
        <w:t xml:space="preserve">uede acompañar al kit de suelos. </w:t>
      </w:r>
      <w:r w:rsidR="005A6C92" w:rsidRPr="00A70450">
        <w:rPr>
          <w:rFonts w:asciiTheme="majorHAnsi" w:hAnsiTheme="majorHAnsi"/>
          <w:lang w:val="es-ES_tradnl"/>
        </w:rPr>
        <w:t>Sirve como calculador de resultados de los análisis, u</w:t>
      </w:r>
      <w:r w:rsidR="006F7C16" w:rsidRPr="00A70450">
        <w:rPr>
          <w:rFonts w:asciiTheme="majorHAnsi" w:hAnsiTheme="majorHAnsi"/>
          <w:lang w:val="es-ES_tradnl"/>
        </w:rPr>
        <w:t>na forma de registrar las muest</w:t>
      </w:r>
      <w:r w:rsidR="005A6C92" w:rsidRPr="00A70450">
        <w:rPr>
          <w:rFonts w:asciiTheme="majorHAnsi" w:hAnsiTheme="majorHAnsi"/>
          <w:lang w:val="es-ES_tradnl"/>
        </w:rPr>
        <w:t xml:space="preserve">ras y tenerlo con sus análisis y para que un proyecto o una </w:t>
      </w:r>
      <w:r w:rsidR="006F7C16" w:rsidRPr="00A70450">
        <w:rPr>
          <w:rFonts w:asciiTheme="majorHAnsi" w:hAnsiTheme="majorHAnsi"/>
          <w:lang w:val="es-ES_tradnl"/>
        </w:rPr>
        <w:t xml:space="preserve">RAI pueden acceder a sus datos allí y compartirlos. </w:t>
      </w:r>
    </w:p>
    <w:p w14:paraId="44C474B1" w14:textId="77777777" w:rsidR="005A6C92" w:rsidRPr="00A70450" w:rsidRDefault="005A6C92" w:rsidP="00305832">
      <w:pPr>
        <w:shd w:val="clear" w:color="auto" w:fill="FFFFFF"/>
        <w:jc w:val="both"/>
        <w:rPr>
          <w:rFonts w:asciiTheme="majorHAnsi" w:hAnsiTheme="majorHAnsi"/>
          <w:lang w:val="es-ES_tradnl"/>
        </w:rPr>
      </w:pPr>
    </w:p>
    <w:p w14:paraId="659C569B" w14:textId="32DA5956" w:rsidR="006F7C16" w:rsidRPr="00A70450" w:rsidRDefault="005A6C92" w:rsidP="00305832">
      <w:pPr>
        <w:shd w:val="clear" w:color="auto" w:fill="FFFFFF"/>
        <w:jc w:val="both"/>
        <w:rPr>
          <w:rFonts w:asciiTheme="majorHAnsi" w:eastAsia="Times New Roman" w:hAnsiTheme="majorHAnsi" w:cs="Times New Roman"/>
          <w:color w:val="333333"/>
          <w:lang w:val="es-ES_tradnl"/>
        </w:rPr>
      </w:pPr>
      <w:r w:rsidRPr="00A70450">
        <w:rPr>
          <w:rFonts w:asciiTheme="majorHAnsi" w:hAnsiTheme="majorHAnsi"/>
          <w:lang w:val="es-ES_tradnl"/>
        </w:rPr>
        <w:t>Hemos enfrentado el desafío de tratar de compartir cómo funciona, dejar</w:t>
      </w:r>
      <w:r w:rsidR="006F7C16" w:rsidRPr="00A70450">
        <w:rPr>
          <w:rFonts w:asciiTheme="majorHAnsi" w:hAnsiTheme="majorHAnsi"/>
          <w:lang w:val="es-ES_tradnl"/>
        </w:rPr>
        <w:t xml:space="preserve"> a los participantes probar </w:t>
      </w:r>
      <w:r w:rsidRPr="00A70450">
        <w:rPr>
          <w:rFonts w:asciiTheme="majorHAnsi" w:hAnsiTheme="majorHAnsi"/>
          <w:lang w:val="es-ES_tradnl"/>
        </w:rPr>
        <w:t xml:space="preserve">en </w:t>
      </w:r>
      <w:r w:rsidR="006F7C16" w:rsidRPr="00A70450">
        <w:rPr>
          <w:rFonts w:asciiTheme="majorHAnsi" w:hAnsiTheme="majorHAnsi"/>
          <w:lang w:val="es-ES_tradnl"/>
        </w:rPr>
        <w:t xml:space="preserve">sus celulares la plataforma. Necesitamos realmente un espacio de </w:t>
      </w:r>
      <w:r w:rsidR="006F7C16" w:rsidRPr="00A70450">
        <w:rPr>
          <w:rFonts w:asciiTheme="majorHAnsi" w:hAnsiTheme="majorHAnsi"/>
          <w:lang w:val="es-ES_tradnl"/>
        </w:rPr>
        <w:lastRenderedPageBreak/>
        <w:t xml:space="preserve">enseñanza virtual más preparado y detallado para </w:t>
      </w:r>
      <w:r w:rsidRPr="00A70450">
        <w:rPr>
          <w:rFonts w:asciiTheme="majorHAnsi" w:hAnsiTheme="majorHAnsi"/>
          <w:lang w:val="es-ES_tradnl"/>
        </w:rPr>
        <w:t xml:space="preserve">realizar </w:t>
      </w:r>
      <w:r w:rsidR="006F7C16" w:rsidRPr="00A70450">
        <w:rPr>
          <w:rFonts w:asciiTheme="majorHAnsi" w:hAnsiTheme="majorHAnsi"/>
          <w:lang w:val="es-ES_tradnl"/>
        </w:rPr>
        <w:t xml:space="preserve">esa capacitación. Hemos tratado de planificar para los primeros días de septiembre tener una sesión más preparada para avanzar con la plataforma. </w:t>
      </w:r>
      <w:r w:rsidRPr="00A70450">
        <w:rPr>
          <w:rFonts w:asciiTheme="majorHAnsi" w:hAnsiTheme="majorHAnsi"/>
          <w:lang w:val="es-ES_tradnl"/>
        </w:rPr>
        <w:t>Algunos</w:t>
      </w:r>
      <w:r w:rsidR="006F7C16" w:rsidRPr="00A70450">
        <w:rPr>
          <w:rFonts w:asciiTheme="majorHAnsi" w:hAnsiTheme="majorHAnsi"/>
          <w:lang w:val="es-ES_tradnl"/>
        </w:rPr>
        <w:t xml:space="preserve"> capos como Eleodoro </w:t>
      </w:r>
      <w:r w:rsidRPr="00A70450">
        <w:rPr>
          <w:rFonts w:asciiTheme="majorHAnsi" w:hAnsiTheme="majorHAnsi"/>
          <w:lang w:val="es-ES_tradnl"/>
        </w:rPr>
        <w:t xml:space="preserve">que conocen OdK </w:t>
      </w:r>
      <w:r w:rsidR="006F7C16" w:rsidRPr="00A70450">
        <w:rPr>
          <w:rFonts w:asciiTheme="majorHAnsi" w:hAnsiTheme="majorHAnsi"/>
          <w:lang w:val="es-ES_tradnl"/>
        </w:rPr>
        <w:t xml:space="preserve">han tenido éxito en subir sus datos imaginarios a la plataforma. </w:t>
      </w:r>
      <w:r w:rsidRPr="00A70450">
        <w:rPr>
          <w:rFonts w:asciiTheme="majorHAnsi" w:hAnsiTheme="majorHAnsi"/>
          <w:lang w:val="es-ES_tradnl"/>
        </w:rPr>
        <w:t>Eso nos dio alguna satisfacción, pero t</w:t>
      </w:r>
      <w:r w:rsidR="006F7C16" w:rsidRPr="00A70450">
        <w:rPr>
          <w:rFonts w:asciiTheme="majorHAnsi" w:hAnsiTheme="majorHAnsi"/>
          <w:lang w:val="es-ES_tradnl"/>
        </w:rPr>
        <w:t xml:space="preserve">ambién notamos problemas y </w:t>
      </w:r>
      <w:r w:rsidRPr="00A70450">
        <w:rPr>
          <w:rFonts w:asciiTheme="majorHAnsi" w:hAnsiTheme="majorHAnsi"/>
          <w:lang w:val="es-ES_tradnl"/>
        </w:rPr>
        <w:t xml:space="preserve">vamos a </w:t>
      </w:r>
      <w:r w:rsidR="006F7C16" w:rsidRPr="00A70450">
        <w:rPr>
          <w:rFonts w:asciiTheme="majorHAnsi" w:hAnsiTheme="majorHAnsi"/>
          <w:lang w:val="es-ES_tradnl"/>
        </w:rPr>
        <w:t>tratar de arreglar y mejorar la plataforma. Dave ha preparado una versión</w:t>
      </w:r>
      <w:r w:rsidRPr="00A70450">
        <w:rPr>
          <w:rFonts w:asciiTheme="majorHAnsi" w:hAnsiTheme="majorHAnsi"/>
          <w:lang w:val="es-ES_tradnl"/>
        </w:rPr>
        <w:t xml:space="preserve"> mucho más</w:t>
      </w:r>
      <w:r w:rsidR="006F7C16" w:rsidRPr="00A70450">
        <w:rPr>
          <w:rFonts w:asciiTheme="majorHAnsi" w:hAnsiTheme="majorHAnsi"/>
          <w:lang w:val="es-ES_tradnl"/>
        </w:rPr>
        <w:t xml:space="preserve"> estable, con sitio web y servidor dedicado. </w:t>
      </w:r>
      <w:r w:rsidRPr="00A70450">
        <w:rPr>
          <w:rFonts w:asciiTheme="majorHAnsi" w:hAnsiTheme="majorHAnsi"/>
          <w:lang w:val="es-ES_tradnl"/>
        </w:rPr>
        <w:t>Probablemente sirve como u</w:t>
      </w:r>
      <w:r w:rsidR="006F7C16" w:rsidRPr="00A70450">
        <w:rPr>
          <w:rFonts w:asciiTheme="majorHAnsi" w:hAnsiTheme="majorHAnsi"/>
          <w:lang w:val="es-ES_tradnl"/>
        </w:rPr>
        <w:t>n modelo que podemos utilizar para la red agroclimática, usar las mismas modalidades.</w:t>
      </w:r>
    </w:p>
    <w:p w14:paraId="39B354D9" w14:textId="77777777" w:rsidR="006F7C16" w:rsidRPr="00A70450" w:rsidRDefault="006F7C16" w:rsidP="000166DC">
      <w:pPr>
        <w:jc w:val="both"/>
        <w:rPr>
          <w:rFonts w:asciiTheme="majorHAnsi" w:hAnsiTheme="majorHAnsi"/>
          <w:lang w:val="es-ES_tradnl"/>
        </w:rPr>
      </w:pPr>
    </w:p>
    <w:p w14:paraId="2FCAC8D2" w14:textId="47CC312B" w:rsidR="006F7C16" w:rsidRPr="00A70450" w:rsidRDefault="006F7C16"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Carlos</w:t>
      </w:r>
      <w:r w:rsidR="00305832" w:rsidRPr="00A70450">
        <w:rPr>
          <w:rFonts w:asciiTheme="majorHAnsi" w:hAnsiTheme="majorHAnsi"/>
          <w:i/>
          <w:color w:val="1F497D" w:themeColor="text2"/>
          <w:lang w:val="es-ES_tradnl"/>
        </w:rPr>
        <w:t xml:space="preserve"> B.</w:t>
      </w:r>
    </w:p>
    <w:p w14:paraId="1186FEC7" w14:textId="79741017" w:rsidR="006F7C16" w:rsidRPr="00A70450" w:rsidRDefault="006F7C16" w:rsidP="000166DC">
      <w:pPr>
        <w:jc w:val="both"/>
        <w:rPr>
          <w:rFonts w:asciiTheme="majorHAnsi" w:hAnsiTheme="majorHAnsi"/>
          <w:lang w:val="es-ES_tradnl"/>
        </w:rPr>
      </w:pPr>
      <w:r w:rsidRPr="00A70450">
        <w:rPr>
          <w:rFonts w:asciiTheme="majorHAnsi" w:hAnsiTheme="majorHAnsi"/>
          <w:lang w:val="es-ES_tradnl"/>
        </w:rPr>
        <w:t xml:space="preserve">Lo más importante </w:t>
      </w:r>
      <w:r w:rsidR="0069012E" w:rsidRPr="00A70450">
        <w:rPr>
          <w:rFonts w:asciiTheme="majorHAnsi" w:hAnsiTheme="majorHAnsi"/>
          <w:lang w:val="es-ES_tradnl"/>
        </w:rPr>
        <w:t xml:space="preserve">para mí </w:t>
      </w:r>
      <w:r w:rsidRPr="00A70450">
        <w:rPr>
          <w:rFonts w:asciiTheme="majorHAnsi" w:hAnsiTheme="majorHAnsi"/>
          <w:lang w:val="es-ES_tradnl"/>
        </w:rPr>
        <w:t xml:space="preserve">es que estamos dando pasos con la Plataforma de Suelos y </w:t>
      </w:r>
      <w:r w:rsidR="0069012E" w:rsidRPr="00A70450">
        <w:rPr>
          <w:rFonts w:asciiTheme="majorHAnsi" w:hAnsiTheme="majorHAnsi"/>
          <w:lang w:val="es-ES_tradnl"/>
        </w:rPr>
        <w:t xml:space="preserve">la </w:t>
      </w:r>
      <w:r w:rsidRPr="00A70450">
        <w:rPr>
          <w:rFonts w:asciiTheme="majorHAnsi" w:hAnsiTheme="majorHAnsi"/>
          <w:lang w:val="es-ES_tradnl"/>
        </w:rPr>
        <w:t xml:space="preserve">Plataforma Agroclimática, </w:t>
      </w:r>
      <w:r w:rsidR="0069012E" w:rsidRPr="00A70450">
        <w:rPr>
          <w:rFonts w:asciiTheme="majorHAnsi" w:hAnsiTheme="majorHAnsi"/>
          <w:lang w:val="es-ES_tradnl"/>
        </w:rPr>
        <w:t xml:space="preserve">hacia una </w:t>
      </w:r>
      <w:r w:rsidRPr="00A70450">
        <w:rPr>
          <w:rFonts w:asciiTheme="majorHAnsi" w:hAnsiTheme="majorHAnsi"/>
          <w:lang w:val="es-ES_tradnl"/>
        </w:rPr>
        <w:t xml:space="preserve">integración entre proyectos que nos va a permitir sinergias, </w:t>
      </w:r>
      <w:r w:rsidR="0069012E" w:rsidRPr="00A70450">
        <w:rPr>
          <w:rFonts w:asciiTheme="majorHAnsi" w:hAnsiTheme="majorHAnsi"/>
          <w:lang w:val="es-ES_tradnl"/>
        </w:rPr>
        <w:t xml:space="preserve">ya están </w:t>
      </w:r>
      <w:r w:rsidRPr="00A70450">
        <w:rPr>
          <w:rFonts w:asciiTheme="majorHAnsi" w:hAnsiTheme="majorHAnsi"/>
          <w:lang w:val="es-ES_tradnl"/>
        </w:rPr>
        <w:t xml:space="preserve">las comunicaciones </w:t>
      </w:r>
      <w:r w:rsidR="0069012E" w:rsidRPr="00A70450">
        <w:rPr>
          <w:rFonts w:asciiTheme="majorHAnsi" w:hAnsiTheme="majorHAnsi"/>
          <w:lang w:val="es-ES_tradnl"/>
        </w:rPr>
        <w:t xml:space="preserve">entre las dos plataformas </w:t>
      </w:r>
      <w:r w:rsidRPr="00A70450">
        <w:rPr>
          <w:rFonts w:asciiTheme="majorHAnsi" w:hAnsiTheme="majorHAnsi"/>
          <w:lang w:val="es-ES_tradnl"/>
        </w:rPr>
        <w:t>para hacer coordi</w:t>
      </w:r>
      <w:r w:rsidR="00380267" w:rsidRPr="00A70450">
        <w:rPr>
          <w:rFonts w:asciiTheme="majorHAnsi" w:hAnsiTheme="majorHAnsi"/>
          <w:lang w:val="es-ES_tradnl"/>
        </w:rPr>
        <w:t>naciones de ese tipo. Es una evolución</w:t>
      </w:r>
      <w:r w:rsidRPr="00A70450">
        <w:rPr>
          <w:rFonts w:asciiTheme="majorHAnsi" w:hAnsiTheme="majorHAnsi"/>
          <w:lang w:val="es-ES_tradnl"/>
        </w:rPr>
        <w:t xml:space="preserve"> del trabajo de la CdP y eso me parece muy interesante.</w:t>
      </w:r>
    </w:p>
    <w:p w14:paraId="401C4DA2" w14:textId="77777777" w:rsidR="00D0749B" w:rsidRPr="00A70450" w:rsidRDefault="00D0749B" w:rsidP="000166DC">
      <w:pPr>
        <w:jc w:val="both"/>
        <w:rPr>
          <w:rFonts w:asciiTheme="majorHAnsi" w:hAnsiTheme="majorHAnsi"/>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AA49CA" w:rsidRPr="00A70450" w14:paraId="7264585F" w14:textId="77777777" w:rsidTr="00AA49CA">
        <w:tc>
          <w:tcPr>
            <w:tcW w:w="450" w:type="dxa"/>
          </w:tcPr>
          <w:p w14:paraId="468EF43F" w14:textId="77777777" w:rsidR="00AA49CA" w:rsidRPr="00A70450" w:rsidRDefault="00AA49CA" w:rsidP="00AA49CA">
            <w:pPr>
              <w:tabs>
                <w:tab w:val="left" w:pos="360"/>
              </w:tabs>
              <w:jc w:val="both"/>
              <w:rPr>
                <w:lang w:val="es-ES_tradnl"/>
              </w:rPr>
            </w:pPr>
            <w:r w:rsidRPr="00A70450">
              <w:rPr>
                <w:lang w:val="es-ES_tradnl"/>
              </w:rPr>
              <w:drawing>
                <wp:inline distT="0" distB="0" distL="0" distR="0" wp14:anchorId="0E9F328B" wp14:editId="0C62C60E">
                  <wp:extent cx="383449" cy="343506"/>
                  <wp:effectExtent l="0" t="0" r="0" b="1270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753CEDD3" w14:textId="77777777" w:rsidR="00AA49CA" w:rsidRPr="00A70450" w:rsidRDefault="00AA49CA" w:rsidP="00AA49CA">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0D82CDB0" w14:textId="77777777" w:rsidR="00305832" w:rsidRPr="00A70450" w:rsidRDefault="008F4F95" w:rsidP="00305832">
            <w:pPr>
              <w:jc w:val="both"/>
              <w:rPr>
                <w:rFonts w:asciiTheme="majorHAnsi" w:eastAsia="Times New Roman" w:hAnsiTheme="majorHAnsi" w:cs="Times New Roman"/>
                <w:sz w:val="20"/>
                <w:szCs w:val="20"/>
                <w:lang w:val="es-ES_tradnl"/>
              </w:rPr>
            </w:pPr>
            <w:hyperlink r:id="rId97" w:history="1">
              <w:r w:rsidR="00305832" w:rsidRPr="00A70450">
                <w:rPr>
                  <w:rStyle w:val="Hipervnculo"/>
                  <w:rFonts w:asciiTheme="majorHAnsi" w:eastAsia="Times New Roman" w:hAnsiTheme="majorHAnsi" w:cs="Times New Roman"/>
                  <w:sz w:val="20"/>
                  <w:szCs w:val="20"/>
                  <w:lang w:val="es-ES_tradnl"/>
                </w:rPr>
                <w:t>http://andescdp.org/cdp16/espacio_abierto/plataforma_datos_suelos</w:t>
              </w:r>
            </w:hyperlink>
          </w:p>
          <w:p w14:paraId="3D7CA8CB" w14:textId="4454CC78" w:rsidR="00AA49CA" w:rsidRPr="00A70450" w:rsidRDefault="00AA49CA" w:rsidP="00AA49CA">
            <w:pPr>
              <w:jc w:val="both"/>
              <w:rPr>
                <w:rFonts w:asciiTheme="majorHAnsi" w:eastAsia="Times New Roman" w:hAnsiTheme="majorHAnsi" w:cs="Times New Roman"/>
                <w:sz w:val="20"/>
                <w:szCs w:val="20"/>
                <w:lang w:val="es-ES_tradnl"/>
              </w:rPr>
            </w:pPr>
          </w:p>
        </w:tc>
      </w:tr>
    </w:tbl>
    <w:p w14:paraId="407E5497" w14:textId="77777777" w:rsidR="00C67D79" w:rsidRPr="00A70450" w:rsidRDefault="00C67D79" w:rsidP="000166DC">
      <w:pPr>
        <w:jc w:val="both"/>
        <w:rPr>
          <w:rFonts w:asciiTheme="majorHAnsi" w:hAnsiTheme="majorHAnsi"/>
          <w:b/>
          <w:color w:val="1F497D" w:themeColor="text2"/>
          <w:lang w:val="es-ES_tradnl"/>
        </w:rPr>
      </w:pPr>
    </w:p>
    <w:p w14:paraId="55480348" w14:textId="634A7EAD" w:rsidR="00B45A1D" w:rsidRPr="00A70450" w:rsidRDefault="00B45A1D" w:rsidP="000166DC">
      <w:pPr>
        <w:jc w:val="both"/>
        <w:rPr>
          <w:rFonts w:asciiTheme="majorHAnsi" w:hAnsiTheme="majorHAnsi"/>
          <w:b/>
          <w:color w:val="1F497D" w:themeColor="text2"/>
          <w:lang w:val="es-ES_tradnl"/>
        </w:rPr>
      </w:pPr>
      <w:r w:rsidRPr="00A70450">
        <w:rPr>
          <w:rFonts w:asciiTheme="majorHAnsi" w:hAnsiTheme="majorHAnsi"/>
          <w:b/>
          <w:color w:val="1F497D" w:themeColor="text2"/>
          <w:lang w:val="es-ES_tradnl"/>
        </w:rPr>
        <w:t>8.4 Comisión Diversidad, Equidad e Inclusión (DEI)</w:t>
      </w:r>
    </w:p>
    <w:p w14:paraId="3752BC14" w14:textId="77777777" w:rsidR="008B2651" w:rsidRPr="00A70450" w:rsidRDefault="008B2651" w:rsidP="000166DC">
      <w:pPr>
        <w:jc w:val="both"/>
        <w:rPr>
          <w:rFonts w:asciiTheme="majorHAnsi" w:hAnsiTheme="majorHAnsi"/>
          <w:b/>
          <w:color w:val="1F497D" w:themeColor="text2"/>
          <w:lang w:val="es-ES_tradnl"/>
        </w:rPr>
      </w:pPr>
    </w:p>
    <w:p w14:paraId="213EDED0" w14:textId="6082EBC9" w:rsidR="00A45947" w:rsidRPr="00A70450" w:rsidRDefault="00A45947"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Karina B., CLACSO</w:t>
      </w:r>
    </w:p>
    <w:p w14:paraId="03F69F0B" w14:textId="77777777" w:rsidR="00A45947" w:rsidRPr="00A70450" w:rsidRDefault="00A45947" w:rsidP="000166DC">
      <w:pPr>
        <w:jc w:val="both"/>
        <w:rPr>
          <w:rFonts w:asciiTheme="majorHAnsi" w:hAnsiTheme="majorHAnsi"/>
          <w:lang w:val="es-ES_tradnl"/>
        </w:rPr>
      </w:pPr>
    </w:p>
    <w:p w14:paraId="45983C3B" w14:textId="7C079885" w:rsidR="007668B9" w:rsidRPr="00A70450" w:rsidRDefault="00A45947" w:rsidP="000166DC">
      <w:pPr>
        <w:jc w:val="both"/>
        <w:rPr>
          <w:rFonts w:asciiTheme="majorHAnsi" w:hAnsiTheme="majorHAnsi"/>
          <w:lang w:val="es-ES_tradnl"/>
        </w:rPr>
      </w:pPr>
      <w:r w:rsidRPr="00A70450">
        <w:rPr>
          <w:rFonts w:asciiTheme="majorHAnsi" w:hAnsiTheme="majorHAnsi"/>
          <w:lang w:val="es-ES_tradnl"/>
        </w:rPr>
        <w:t>Nos reunimos 34 personas de diferentes instituciones que conformamos también una Comisión</w:t>
      </w:r>
      <w:r w:rsidR="007668B9" w:rsidRPr="00A70450">
        <w:rPr>
          <w:rFonts w:asciiTheme="majorHAnsi" w:hAnsiTheme="majorHAnsi"/>
          <w:lang w:val="es-ES_tradnl"/>
        </w:rPr>
        <w:t xml:space="preserve"> para trabajar hasta la próxima CdP. La primera pregunta fue de qué manera lxs proyectos del CCRP en los Andes están implementando el enfoque DEI debido a que en las instancias anteriores se trabajaba el enfoque de género, pero ahora se incluye las tres dimensiones.</w:t>
      </w:r>
    </w:p>
    <w:p w14:paraId="761D6317" w14:textId="77777777" w:rsidR="007668B9" w:rsidRPr="00A70450" w:rsidRDefault="007668B9" w:rsidP="000166DC">
      <w:pPr>
        <w:jc w:val="both"/>
        <w:rPr>
          <w:rFonts w:asciiTheme="majorHAnsi" w:hAnsiTheme="majorHAnsi"/>
          <w:lang w:val="es-ES_tradnl"/>
        </w:rPr>
      </w:pPr>
    </w:p>
    <w:p w14:paraId="26A66E0E" w14:textId="765568D2" w:rsidR="006F7C16" w:rsidRPr="00A70450" w:rsidRDefault="006F7C16" w:rsidP="000166DC">
      <w:pPr>
        <w:jc w:val="both"/>
        <w:rPr>
          <w:rFonts w:asciiTheme="majorHAnsi" w:hAnsiTheme="majorHAnsi"/>
          <w:lang w:val="es-ES_tradnl"/>
        </w:rPr>
      </w:pPr>
      <w:r w:rsidRPr="00A70450">
        <w:rPr>
          <w:rFonts w:asciiTheme="majorHAnsi" w:hAnsiTheme="majorHAnsi"/>
          <w:lang w:val="es-ES_tradnl"/>
        </w:rPr>
        <w:t xml:space="preserve">A partir de una metáfora, </w:t>
      </w:r>
      <w:r w:rsidR="007668B9" w:rsidRPr="00A70450">
        <w:rPr>
          <w:rFonts w:asciiTheme="majorHAnsi" w:hAnsiTheme="majorHAnsi"/>
          <w:lang w:val="es-ES_tradnl"/>
        </w:rPr>
        <w:t xml:space="preserve">empezamos a discutir </w:t>
      </w:r>
      <w:r w:rsidRPr="00A70450">
        <w:rPr>
          <w:rFonts w:asciiTheme="majorHAnsi" w:hAnsiTheme="majorHAnsi"/>
          <w:lang w:val="es-ES_tradnl"/>
        </w:rPr>
        <w:t xml:space="preserve">qué procesos ocurren a partir de la casa, sobre todo en la pandemia, </w:t>
      </w:r>
      <w:r w:rsidR="007668B9" w:rsidRPr="00A70450">
        <w:rPr>
          <w:rFonts w:asciiTheme="majorHAnsi" w:hAnsiTheme="majorHAnsi"/>
          <w:lang w:val="es-ES_tradnl"/>
        </w:rPr>
        <w:t xml:space="preserve">la casa </w:t>
      </w:r>
      <w:r w:rsidRPr="00A70450">
        <w:rPr>
          <w:rFonts w:asciiTheme="majorHAnsi" w:hAnsiTheme="majorHAnsi"/>
          <w:lang w:val="es-ES_tradnl"/>
        </w:rPr>
        <w:t xml:space="preserve">como unidad doméstica, </w:t>
      </w:r>
      <w:r w:rsidR="007668B9" w:rsidRPr="00A70450">
        <w:rPr>
          <w:rFonts w:asciiTheme="majorHAnsi" w:hAnsiTheme="majorHAnsi"/>
          <w:lang w:val="es-ES_tradnl"/>
        </w:rPr>
        <w:t xml:space="preserve">como unidad </w:t>
      </w:r>
      <w:r w:rsidRPr="00A70450">
        <w:rPr>
          <w:rFonts w:asciiTheme="majorHAnsi" w:hAnsiTheme="majorHAnsi"/>
          <w:lang w:val="es-ES_tradnl"/>
        </w:rPr>
        <w:t xml:space="preserve">reproductiva en el campo, las mujeres de la agricultura y la agroecología, </w:t>
      </w:r>
      <w:r w:rsidR="007668B9" w:rsidRPr="00A70450">
        <w:rPr>
          <w:rFonts w:asciiTheme="majorHAnsi" w:hAnsiTheme="majorHAnsi"/>
          <w:lang w:val="es-ES_tradnl"/>
        </w:rPr>
        <w:t xml:space="preserve">puede funcionar también en términos de ser pensada </w:t>
      </w:r>
      <w:r w:rsidRPr="00A70450">
        <w:rPr>
          <w:rFonts w:asciiTheme="majorHAnsi" w:hAnsiTheme="majorHAnsi"/>
          <w:lang w:val="es-ES_tradnl"/>
        </w:rPr>
        <w:t>para</w:t>
      </w:r>
      <w:r w:rsidR="007668B9" w:rsidRPr="00A70450">
        <w:rPr>
          <w:rFonts w:asciiTheme="majorHAnsi" w:hAnsiTheme="majorHAnsi"/>
          <w:lang w:val="es-ES_tradnl"/>
        </w:rPr>
        <w:t xml:space="preserve"> una</w:t>
      </w:r>
      <w:r w:rsidRPr="00A70450">
        <w:rPr>
          <w:rFonts w:asciiTheme="majorHAnsi" w:hAnsiTheme="majorHAnsi"/>
          <w:lang w:val="es-ES_tradnl"/>
        </w:rPr>
        <w:t xml:space="preserve"> posibilidad de transformación cultural a corto, largo o mediano plazo. </w:t>
      </w:r>
      <w:r w:rsidR="007668B9" w:rsidRPr="00A70450">
        <w:rPr>
          <w:rFonts w:asciiTheme="majorHAnsi" w:hAnsiTheme="majorHAnsi"/>
          <w:lang w:val="es-ES_tradnl"/>
        </w:rPr>
        <w:t xml:space="preserve">Tomábamos la imagen de la casa para trabajar en la densificación de </w:t>
      </w:r>
      <w:r w:rsidR="000C2D47" w:rsidRPr="00A70450">
        <w:rPr>
          <w:rFonts w:asciiTheme="majorHAnsi" w:hAnsiTheme="majorHAnsi"/>
          <w:lang w:val="es-ES_tradnl"/>
        </w:rPr>
        <w:t xml:space="preserve">las </w:t>
      </w:r>
      <w:r w:rsidR="007668B9" w:rsidRPr="00A70450">
        <w:rPr>
          <w:rFonts w:asciiTheme="majorHAnsi" w:hAnsiTheme="majorHAnsi"/>
          <w:lang w:val="es-ES_tradnl"/>
        </w:rPr>
        <w:t>relaciones sociales</w:t>
      </w:r>
      <w:r w:rsidR="000C2D47" w:rsidRPr="00A70450">
        <w:rPr>
          <w:rFonts w:asciiTheme="majorHAnsi" w:hAnsiTheme="majorHAnsi"/>
          <w:lang w:val="es-ES_tradnl"/>
        </w:rPr>
        <w:t>, económicas y culturales de género, en las</w:t>
      </w:r>
      <w:r w:rsidR="007668B9" w:rsidRPr="00A70450">
        <w:rPr>
          <w:rFonts w:asciiTheme="majorHAnsi" w:hAnsiTheme="majorHAnsi"/>
          <w:lang w:val="es-ES_tradnl"/>
        </w:rPr>
        <w:t xml:space="preserve"> </w:t>
      </w:r>
      <w:r w:rsidRPr="00A70450">
        <w:rPr>
          <w:rFonts w:asciiTheme="majorHAnsi" w:hAnsiTheme="majorHAnsi"/>
          <w:lang w:val="es-ES_tradnl"/>
        </w:rPr>
        <w:t xml:space="preserve">desigualdades de género, intergeneracionales, raciales, </w:t>
      </w:r>
      <w:r w:rsidR="000C2D47" w:rsidRPr="00A70450">
        <w:rPr>
          <w:rFonts w:asciiTheme="majorHAnsi" w:hAnsiTheme="majorHAnsi"/>
          <w:lang w:val="es-ES_tradnl"/>
        </w:rPr>
        <w:t xml:space="preserve">en la </w:t>
      </w:r>
      <w:r w:rsidRPr="00A70450">
        <w:rPr>
          <w:rFonts w:asciiTheme="majorHAnsi" w:hAnsiTheme="majorHAnsi"/>
          <w:lang w:val="es-ES_tradnl"/>
        </w:rPr>
        <w:t xml:space="preserve">etnicidad, </w:t>
      </w:r>
      <w:r w:rsidR="000C2D47" w:rsidRPr="00A70450">
        <w:rPr>
          <w:rFonts w:asciiTheme="majorHAnsi" w:hAnsiTheme="majorHAnsi"/>
          <w:lang w:val="es-ES_tradnl"/>
        </w:rPr>
        <w:t xml:space="preserve">pero también en los temas de los </w:t>
      </w:r>
      <w:r w:rsidRPr="00A70450">
        <w:rPr>
          <w:rFonts w:asciiTheme="majorHAnsi" w:hAnsiTheme="majorHAnsi"/>
          <w:lang w:val="es-ES_tradnl"/>
        </w:rPr>
        <w:t xml:space="preserve">cuidados y </w:t>
      </w:r>
      <w:r w:rsidR="000C2D47" w:rsidRPr="00A70450">
        <w:rPr>
          <w:rFonts w:asciiTheme="majorHAnsi" w:hAnsiTheme="majorHAnsi"/>
          <w:lang w:val="es-ES_tradnl"/>
        </w:rPr>
        <w:t xml:space="preserve">la </w:t>
      </w:r>
      <w:r w:rsidRPr="00A70450">
        <w:rPr>
          <w:rFonts w:asciiTheme="majorHAnsi" w:hAnsiTheme="majorHAnsi"/>
          <w:lang w:val="es-ES_tradnl"/>
        </w:rPr>
        <w:t>alimentación. Permitimos pensar cómo podríamos transversalizar el enfoque de género en las</w:t>
      </w:r>
      <w:r w:rsidR="00C84BDA" w:rsidRPr="00A70450">
        <w:rPr>
          <w:rFonts w:asciiTheme="majorHAnsi" w:hAnsiTheme="majorHAnsi"/>
          <w:lang w:val="es-ES_tradnl"/>
        </w:rPr>
        <w:t xml:space="preserve"> capacitaciones y también incluir un enfoque interseccional en donde estas</w:t>
      </w:r>
      <w:r w:rsidRPr="00A70450">
        <w:rPr>
          <w:rFonts w:asciiTheme="majorHAnsi" w:hAnsiTheme="majorHAnsi"/>
          <w:lang w:val="es-ES_tradnl"/>
        </w:rPr>
        <w:t xml:space="preserve"> dimensiones de análisis podrían ayudarnos a interpretar las realidades, sobre todo situándonos en el mundo andino, </w:t>
      </w:r>
      <w:r w:rsidR="00C84BDA" w:rsidRPr="00A70450">
        <w:rPr>
          <w:rFonts w:asciiTheme="majorHAnsi" w:hAnsiTheme="majorHAnsi"/>
          <w:lang w:val="es-ES_tradnl"/>
        </w:rPr>
        <w:t xml:space="preserve">era interesante ver cómo esto nos permitía </w:t>
      </w:r>
      <w:r w:rsidRPr="00A70450">
        <w:rPr>
          <w:rFonts w:asciiTheme="majorHAnsi" w:hAnsiTheme="majorHAnsi"/>
          <w:lang w:val="es-ES_tradnl"/>
        </w:rPr>
        <w:t>producir situadamente esta discusión.</w:t>
      </w:r>
    </w:p>
    <w:p w14:paraId="6E1998EC" w14:textId="77777777" w:rsidR="00305832" w:rsidRPr="00A70450" w:rsidRDefault="00305832" w:rsidP="000166DC">
      <w:pPr>
        <w:jc w:val="both"/>
        <w:rPr>
          <w:rFonts w:asciiTheme="majorHAnsi" w:hAnsiTheme="majorHAnsi"/>
          <w:lang w:val="es-ES_tradnl"/>
        </w:rPr>
      </w:pPr>
    </w:p>
    <w:p w14:paraId="32FEE9D6" w14:textId="77777777" w:rsidR="00755910" w:rsidRDefault="00C84BDA" w:rsidP="000166DC">
      <w:pPr>
        <w:jc w:val="both"/>
        <w:rPr>
          <w:rFonts w:asciiTheme="majorHAnsi" w:hAnsiTheme="majorHAnsi"/>
          <w:lang w:val="es-ES_tradnl"/>
        </w:rPr>
      </w:pPr>
      <w:r w:rsidRPr="00A70450">
        <w:rPr>
          <w:rFonts w:asciiTheme="majorHAnsi" w:hAnsiTheme="majorHAnsi"/>
          <w:lang w:val="es-ES_tradnl"/>
        </w:rPr>
        <w:lastRenderedPageBreak/>
        <w:t>Vimos que e</w:t>
      </w:r>
      <w:r w:rsidR="006F7C16" w:rsidRPr="00A70450">
        <w:rPr>
          <w:rFonts w:asciiTheme="majorHAnsi" w:hAnsiTheme="majorHAnsi"/>
          <w:lang w:val="es-ES_tradnl"/>
        </w:rPr>
        <w:t xml:space="preserve">n 2017 hubo una </w:t>
      </w:r>
      <w:r w:rsidR="00755910" w:rsidRPr="00A70450">
        <w:rPr>
          <w:rFonts w:asciiTheme="majorHAnsi" w:hAnsiTheme="majorHAnsi"/>
          <w:lang w:val="es-ES_tradnl"/>
        </w:rPr>
        <w:t>actividad en que se distinguía entre</w:t>
      </w:r>
      <w:r w:rsidR="006F7C16" w:rsidRPr="00A70450">
        <w:rPr>
          <w:rFonts w:asciiTheme="majorHAnsi" w:hAnsiTheme="majorHAnsi"/>
          <w:lang w:val="es-ES_tradnl"/>
        </w:rPr>
        <w:t xml:space="preserve"> mujeres y varones de acuerdo a los cargos y </w:t>
      </w:r>
      <w:r w:rsidR="00755910" w:rsidRPr="00A70450">
        <w:rPr>
          <w:rFonts w:asciiTheme="majorHAnsi" w:hAnsiTheme="majorHAnsi"/>
          <w:lang w:val="es-ES_tradnl"/>
        </w:rPr>
        <w:t xml:space="preserve">cómo se podría considerar </w:t>
      </w:r>
      <w:r w:rsidR="006F7C16" w:rsidRPr="00A70450">
        <w:rPr>
          <w:rFonts w:asciiTheme="majorHAnsi" w:hAnsiTheme="majorHAnsi"/>
          <w:lang w:val="es-ES_tradnl"/>
        </w:rPr>
        <w:t xml:space="preserve">el valor de la palabra de las mujeres, </w:t>
      </w:r>
      <w:r w:rsidR="00755910" w:rsidRPr="00A70450">
        <w:rPr>
          <w:rFonts w:asciiTheme="majorHAnsi" w:hAnsiTheme="majorHAnsi"/>
          <w:lang w:val="es-ES_tradnl"/>
        </w:rPr>
        <w:t xml:space="preserve">siendo que pueden ser más tímidas para intervenir o </w:t>
      </w:r>
      <w:r w:rsidR="006F7C16" w:rsidRPr="00A70450">
        <w:rPr>
          <w:rFonts w:asciiTheme="majorHAnsi" w:hAnsiTheme="majorHAnsi"/>
          <w:lang w:val="es-ES_tradnl"/>
        </w:rPr>
        <w:t xml:space="preserve">su palabra no tenga tanto peso. </w:t>
      </w:r>
      <w:r w:rsidR="00755910" w:rsidRPr="00A70450">
        <w:rPr>
          <w:rFonts w:asciiTheme="majorHAnsi" w:hAnsiTheme="majorHAnsi"/>
          <w:lang w:val="es-ES_tradnl"/>
        </w:rPr>
        <w:t>Surgió la discusión sobre el empoderamiento,c</w:t>
      </w:r>
      <w:r w:rsidR="006F7C16" w:rsidRPr="00A70450">
        <w:rPr>
          <w:rFonts w:asciiTheme="majorHAnsi" w:hAnsiTheme="majorHAnsi"/>
          <w:lang w:val="es-ES_tradnl"/>
        </w:rPr>
        <w:t xml:space="preserve">Cómo poder incluir, hacer un lenguaje inclusivo, </w:t>
      </w:r>
      <w:r w:rsidR="00755910" w:rsidRPr="00A70450">
        <w:rPr>
          <w:rFonts w:asciiTheme="majorHAnsi" w:hAnsiTheme="majorHAnsi"/>
          <w:lang w:val="es-ES_tradnl"/>
        </w:rPr>
        <w:t xml:space="preserve">de hablar de agricultores y agriculturas, de sus </w:t>
      </w:r>
      <w:r w:rsidR="006F7C16" w:rsidRPr="00A70450">
        <w:rPr>
          <w:rFonts w:asciiTheme="majorHAnsi" w:hAnsiTheme="majorHAnsi"/>
          <w:lang w:val="es-ES_tradnl"/>
        </w:rPr>
        <w:t>roles y algunas formas que tome justamente nuestro trabajo de aquí a un año,</w:t>
      </w:r>
      <w:r w:rsidR="00755910" w:rsidRPr="00A70450">
        <w:rPr>
          <w:rFonts w:asciiTheme="majorHAnsi" w:hAnsiTheme="majorHAnsi"/>
          <w:lang w:val="es-ES_tradnl"/>
        </w:rPr>
        <w:t xml:space="preserve"> que enfoque en los</w:t>
      </w:r>
      <w:r w:rsidR="006F7C16" w:rsidRPr="00A70450">
        <w:rPr>
          <w:rFonts w:asciiTheme="majorHAnsi" w:hAnsiTheme="majorHAnsi"/>
          <w:lang w:val="es-ES_tradnl"/>
        </w:rPr>
        <w:t xml:space="preserve"> roles dentro de las casas y </w:t>
      </w:r>
      <w:r w:rsidR="00755910" w:rsidRPr="00A70450">
        <w:rPr>
          <w:rFonts w:asciiTheme="majorHAnsi" w:hAnsiTheme="majorHAnsi"/>
          <w:lang w:val="es-ES_tradnl"/>
        </w:rPr>
        <w:t xml:space="preserve">la </w:t>
      </w:r>
      <w:r w:rsidR="006F7C16" w:rsidRPr="00A70450">
        <w:rPr>
          <w:rFonts w:asciiTheme="majorHAnsi" w:hAnsiTheme="majorHAnsi"/>
          <w:lang w:val="es-ES_tradnl"/>
        </w:rPr>
        <w:t xml:space="preserve">división sexual del trabajo. </w:t>
      </w:r>
    </w:p>
    <w:p w14:paraId="5B4B374B" w14:textId="77777777" w:rsidR="00417EFE" w:rsidRPr="00A70450" w:rsidRDefault="00417EFE" w:rsidP="000166DC">
      <w:pPr>
        <w:jc w:val="both"/>
        <w:rPr>
          <w:rFonts w:asciiTheme="majorHAnsi" w:hAnsiTheme="majorHAnsi"/>
          <w:lang w:val="es-ES_tradnl"/>
        </w:rPr>
      </w:pPr>
    </w:p>
    <w:p w14:paraId="648CF01C" w14:textId="64C12D6E" w:rsidR="00755910" w:rsidRPr="00A70450" w:rsidRDefault="00755910" w:rsidP="000166DC">
      <w:pPr>
        <w:jc w:val="both"/>
        <w:rPr>
          <w:rFonts w:asciiTheme="majorHAnsi" w:hAnsiTheme="majorHAnsi"/>
          <w:lang w:val="es-ES_tradnl"/>
        </w:rPr>
      </w:pPr>
      <w:r w:rsidRPr="00A70450">
        <w:rPr>
          <w:rFonts w:asciiTheme="majorHAnsi" w:hAnsiTheme="majorHAnsi"/>
          <w:lang w:val="es-ES_tradnl"/>
        </w:rPr>
        <w:t>Elaboramos una agenda a la cual invitamos a sumar a las personas interesadas. Las reuniones serán bimensuales y la primera será el 4 de agosto a las 8 am (hora Lima).</w:t>
      </w:r>
    </w:p>
    <w:p w14:paraId="23ADECE4" w14:textId="77777777" w:rsidR="00AA49CA" w:rsidRPr="00A70450" w:rsidRDefault="00AA49CA" w:rsidP="00AA49CA">
      <w:pPr>
        <w:jc w:val="both"/>
        <w:rPr>
          <w:rFonts w:asciiTheme="majorHAnsi" w:hAnsiTheme="majorHAnsi"/>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AA49CA" w:rsidRPr="00A70450" w14:paraId="2DC53272" w14:textId="77777777" w:rsidTr="00AA49CA">
        <w:tc>
          <w:tcPr>
            <w:tcW w:w="450" w:type="dxa"/>
          </w:tcPr>
          <w:p w14:paraId="62659B80" w14:textId="77777777" w:rsidR="00AA49CA" w:rsidRPr="00A70450" w:rsidRDefault="00AA49CA" w:rsidP="00AA49CA">
            <w:pPr>
              <w:tabs>
                <w:tab w:val="left" w:pos="360"/>
              </w:tabs>
              <w:jc w:val="both"/>
              <w:rPr>
                <w:lang w:val="es-ES_tradnl"/>
              </w:rPr>
            </w:pPr>
            <w:r w:rsidRPr="00A70450">
              <w:rPr>
                <w:lang w:val="es-ES_tradnl"/>
              </w:rPr>
              <w:drawing>
                <wp:inline distT="0" distB="0" distL="0" distR="0" wp14:anchorId="012D0028" wp14:editId="366BAF9C">
                  <wp:extent cx="383449" cy="343506"/>
                  <wp:effectExtent l="0" t="0" r="0" b="1270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6F0B71F0" w14:textId="77777777" w:rsidR="00AA49CA" w:rsidRPr="00A70450" w:rsidRDefault="00AA49CA" w:rsidP="00AA49CA">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699321EA" w14:textId="77777777" w:rsidR="00305832" w:rsidRPr="00A70450" w:rsidRDefault="008F4F95" w:rsidP="00305832">
            <w:pPr>
              <w:jc w:val="both"/>
              <w:rPr>
                <w:rFonts w:asciiTheme="majorHAnsi" w:eastAsia="Times New Roman" w:hAnsiTheme="majorHAnsi" w:cs="Times New Roman"/>
                <w:sz w:val="20"/>
                <w:szCs w:val="20"/>
                <w:lang w:val="es-ES_tradnl"/>
              </w:rPr>
            </w:pPr>
            <w:hyperlink r:id="rId98" w:history="1">
              <w:r w:rsidR="00305832" w:rsidRPr="00A70450">
                <w:rPr>
                  <w:rStyle w:val="Hipervnculo"/>
                  <w:rFonts w:asciiTheme="majorHAnsi" w:eastAsia="Times New Roman" w:hAnsiTheme="majorHAnsi" w:cs="Times New Roman"/>
                  <w:sz w:val="20"/>
                  <w:szCs w:val="20"/>
                  <w:lang w:val="es-ES_tradnl"/>
                </w:rPr>
                <w:t>http://andescdp.org/cdp16/espacio_abierto/comision_DEI</w:t>
              </w:r>
            </w:hyperlink>
          </w:p>
          <w:p w14:paraId="251EE85E" w14:textId="77777777" w:rsidR="00AA49CA" w:rsidRPr="00A70450" w:rsidRDefault="00AA49CA" w:rsidP="00AA49CA">
            <w:pPr>
              <w:jc w:val="both"/>
              <w:rPr>
                <w:rFonts w:asciiTheme="majorHAnsi" w:eastAsia="Times New Roman" w:hAnsiTheme="majorHAnsi" w:cs="Times New Roman"/>
                <w:sz w:val="20"/>
                <w:szCs w:val="20"/>
                <w:lang w:val="es-ES_tradnl"/>
              </w:rPr>
            </w:pPr>
          </w:p>
        </w:tc>
      </w:tr>
    </w:tbl>
    <w:p w14:paraId="40DD662D" w14:textId="77777777" w:rsidR="000601D6" w:rsidRPr="00A70450" w:rsidRDefault="000601D6" w:rsidP="000166DC">
      <w:pPr>
        <w:jc w:val="both"/>
        <w:rPr>
          <w:rFonts w:asciiTheme="majorHAnsi" w:hAnsiTheme="majorHAnsi"/>
          <w:b/>
          <w:color w:val="1F497D" w:themeColor="text2"/>
          <w:lang w:val="es-ES_tradnl"/>
        </w:rPr>
      </w:pPr>
    </w:p>
    <w:p w14:paraId="44600857" w14:textId="332CBCE9" w:rsidR="00D0749B" w:rsidRPr="00A70450" w:rsidRDefault="00D0749B" w:rsidP="000166DC">
      <w:pPr>
        <w:jc w:val="both"/>
        <w:rPr>
          <w:rFonts w:asciiTheme="majorHAnsi" w:hAnsiTheme="majorHAnsi"/>
          <w:b/>
          <w:color w:val="1F497D" w:themeColor="text2"/>
          <w:lang w:val="es-ES_tradnl"/>
        </w:rPr>
      </w:pPr>
      <w:r w:rsidRPr="00A70450">
        <w:rPr>
          <w:rFonts w:asciiTheme="majorHAnsi" w:hAnsiTheme="majorHAnsi"/>
          <w:b/>
          <w:color w:val="1F497D" w:themeColor="text2"/>
          <w:lang w:val="es-ES_tradnl"/>
        </w:rPr>
        <w:t xml:space="preserve">8.5 </w:t>
      </w:r>
      <w:hyperlink r:id="rId99" w:anchor="section-1" w:history="1">
        <w:r w:rsidRPr="00A70450">
          <w:rPr>
            <w:rFonts w:asciiTheme="majorHAnsi" w:hAnsiTheme="majorHAnsi"/>
            <w:b/>
            <w:color w:val="1F497D" w:themeColor="text2"/>
            <w:lang w:val="es-ES_tradnl"/>
          </w:rPr>
          <w:t>Llamados a la acción para la transformación de los sistemas alimentarios a todas las escalas en todo el mundo</w:t>
        </w:r>
      </w:hyperlink>
    </w:p>
    <w:p w14:paraId="267B83BC" w14:textId="77777777" w:rsidR="00D0749B" w:rsidRPr="00A70450" w:rsidRDefault="00D0749B" w:rsidP="000166DC">
      <w:pPr>
        <w:jc w:val="both"/>
        <w:rPr>
          <w:rFonts w:asciiTheme="majorHAnsi" w:hAnsiTheme="majorHAnsi"/>
          <w:b/>
          <w:color w:val="1F497D" w:themeColor="text2"/>
          <w:lang w:val="es-ES_tradnl"/>
        </w:rPr>
      </w:pPr>
    </w:p>
    <w:p w14:paraId="7F88326A" w14:textId="77777777" w:rsidR="00665159" w:rsidRPr="00A70450" w:rsidRDefault="00665159" w:rsidP="000166DC">
      <w:pPr>
        <w:shd w:val="clear" w:color="auto" w:fill="FFFFFF"/>
        <w:spacing w:after="100" w:afterAutospacing="1"/>
        <w:jc w:val="both"/>
        <w:rPr>
          <w:rFonts w:asciiTheme="majorHAnsi" w:hAnsiTheme="majorHAnsi" w:cs="Times New Roman"/>
          <w:i/>
          <w:color w:val="333333"/>
          <w:lang w:val="es-ES_tradnl"/>
        </w:rPr>
      </w:pPr>
      <w:r w:rsidRPr="00A70450">
        <w:rPr>
          <w:rFonts w:asciiTheme="majorHAnsi" w:hAnsiTheme="majorHAnsi" w:cs="Times New Roman"/>
          <w:i/>
          <w:color w:val="333333"/>
          <w:lang w:val="es-ES_tradnl"/>
        </w:rPr>
        <w:t>Cada vez se reconocen más las íntimas conexiones entre los sistemas alimentarios y algunos de los desafíos críticos a los que nos enfrentamos, ya sea la salud pública, el cambio climático, las desigualdades, la migración o el hambre y la malnutrición. Esto trae consigo una enorme oportunidad de influir en los principales encargados de la adopción de decisiones en los planos local, regional, nacional e internacional y, lo que es más, de conectar lo local y lo mundial de manera poderosa mediante audaces "llamamientos a la acción" para la transformación de los sistemas alimentarios a todas las escalas en todo el mundo.</w:t>
      </w:r>
    </w:p>
    <w:p w14:paraId="270304EB" w14:textId="77777777" w:rsidR="00665159" w:rsidRPr="00A70450" w:rsidRDefault="00665159" w:rsidP="000166DC">
      <w:pPr>
        <w:shd w:val="clear" w:color="auto" w:fill="FFFFFF"/>
        <w:spacing w:after="100" w:afterAutospacing="1"/>
        <w:jc w:val="both"/>
        <w:rPr>
          <w:rFonts w:asciiTheme="majorHAnsi" w:hAnsiTheme="majorHAnsi" w:cs="Times New Roman"/>
          <w:i/>
          <w:color w:val="333333"/>
          <w:lang w:val="es-ES_tradnl"/>
        </w:rPr>
      </w:pPr>
      <w:r w:rsidRPr="00A70450">
        <w:rPr>
          <w:rFonts w:asciiTheme="majorHAnsi" w:hAnsiTheme="majorHAnsi" w:cs="Times New Roman"/>
          <w:i/>
          <w:color w:val="333333"/>
          <w:lang w:val="es-ES_tradnl"/>
        </w:rPr>
        <w:t>Como parte de este proceso, la Alianza Mundial para el Futuro de la Alimentación está trabajando con sus miembros para conectar con sus beneficiarios, socios y aliados para crear conjuntamente audaces llamadas a la acción -desde la reforma de los subsidios hasta la investigación pública y el apoyo a los enfoques agroecológicos- que pueden ser promovidos como parte de los principales procesos internacionales (por ejemplo, la Cumbre sobre el Sistema Alimentario del Secretario General de las Naciones Unidas), los procesos nacionales (por ejemplo, las asignaciones financieras de COVID de un país) y los procesos locales (por ejemplo, los servicios de extensión agrícola a nivel estatal).  </w:t>
      </w:r>
    </w:p>
    <w:p w14:paraId="73C4B031" w14:textId="75735C1E" w:rsidR="006F7C16" w:rsidRPr="00A70450" w:rsidRDefault="00665159" w:rsidP="00FD7C07">
      <w:pPr>
        <w:shd w:val="clear" w:color="auto" w:fill="FFFFFF"/>
        <w:spacing w:after="100" w:afterAutospacing="1"/>
        <w:jc w:val="both"/>
        <w:rPr>
          <w:rFonts w:asciiTheme="majorHAnsi" w:hAnsiTheme="majorHAnsi" w:cs="Times New Roman"/>
          <w:i/>
          <w:color w:val="333333"/>
          <w:lang w:val="es-ES_tradnl"/>
        </w:rPr>
      </w:pPr>
      <w:r w:rsidRPr="00A70450">
        <w:rPr>
          <w:rFonts w:asciiTheme="majorHAnsi" w:hAnsiTheme="majorHAnsi" w:cs="Times New Roman"/>
          <w:i/>
          <w:color w:val="333333"/>
          <w:lang w:val="es-ES_tradnl"/>
        </w:rPr>
        <w:t>En una sesión de dos horas de duración durante la Reunión Anual del CCRP Andes], la Alianza Mundial, en colaboración con la Fundación McKnight y los participantes interesados de la reunión de la CCRP Andes, examinará un conjunto inicial de audaces llamamientos a la acción que han surgido en los ocho años de reunión, investigación y creación de consenso de la Alianza Mundial con otras entidades. A través de este proceso nos proponemos: "fundamentar" los audaces llamamientos a la acción para garantizar la pertinencia local; determinar las lagunas existentes; informar la articulación de los llamamientos a la acción desde la base; e identificar las oportunidades para la promoción colectiva local-mundial.</w:t>
      </w:r>
    </w:p>
    <w:p w14:paraId="3EA21F4D" w14:textId="02EA77B2" w:rsidR="006F7C16" w:rsidRPr="00A70450" w:rsidRDefault="006F7C16"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lastRenderedPageBreak/>
        <w:t>Jane</w:t>
      </w:r>
      <w:r w:rsidR="0069012E" w:rsidRPr="00A70450">
        <w:rPr>
          <w:rFonts w:asciiTheme="majorHAnsi" w:hAnsiTheme="majorHAnsi"/>
          <w:i/>
          <w:color w:val="1F497D" w:themeColor="text2"/>
          <w:lang w:val="es-ES_tradnl"/>
        </w:rPr>
        <w:t xml:space="preserve"> M.</w:t>
      </w:r>
    </w:p>
    <w:p w14:paraId="65A1EFE5" w14:textId="77777777" w:rsidR="00FD7C07" w:rsidRPr="00A70450" w:rsidRDefault="00FD7C07" w:rsidP="000166DC">
      <w:pPr>
        <w:jc w:val="both"/>
        <w:rPr>
          <w:rFonts w:asciiTheme="majorHAnsi" w:hAnsiTheme="majorHAnsi"/>
          <w:i/>
          <w:color w:val="1F497D" w:themeColor="text2"/>
          <w:lang w:val="es-ES_tradnl"/>
        </w:rPr>
      </w:pPr>
    </w:p>
    <w:p w14:paraId="316554A4" w14:textId="77777777" w:rsidR="00CB4ADE" w:rsidRPr="00A70450" w:rsidRDefault="006F7C16" w:rsidP="000166DC">
      <w:pPr>
        <w:jc w:val="both"/>
        <w:rPr>
          <w:rFonts w:asciiTheme="majorHAnsi" w:hAnsiTheme="majorHAnsi"/>
          <w:lang w:val="es-ES_tradnl"/>
        </w:rPr>
      </w:pPr>
      <w:r w:rsidRPr="00A70450">
        <w:rPr>
          <w:rFonts w:asciiTheme="majorHAnsi" w:hAnsiTheme="majorHAnsi"/>
          <w:lang w:val="es-ES_tradnl"/>
        </w:rPr>
        <w:t xml:space="preserve">Nuestro grupo tenía como 50 personas y un equipo de Alianza Global para profundizar las preguntas de </w:t>
      </w:r>
      <w:r w:rsidR="00CB4ADE" w:rsidRPr="00A70450">
        <w:rPr>
          <w:rFonts w:asciiTheme="majorHAnsi" w:hAnsiTheme="majorHAnsi"/>
          <w:lang w:val="es-ES_tradnl"/>
        </w:rPr>
        <w:t xml:space="preserve">los </w:t>
      </w:r>
      <w:r w:rsidRPr="00A70450">
        <w:rPr>
          <w:rFonts w:asciiTheme="majorHAnsi" w:hAnsiTheme="majorHAnsi"/>
          <w:lang w:val="es-ES_tradnl"/>
        </w:rPr>
        <w:t xml:space="preserve">siete </w:t>
      </w:r>
      <w:r w:rsidR="00CB4ADE" w:rsidRPr="00A70450">
        <w:rPr>
          <w:rFonts w:asciiTheme="majorHAnsi" w:hAnsiTheme="majorHAnsi"/>
          <w:lang w:val="es-ES_tradnl"/>
        </w:rPr>
        <w:t>llamados a la acción</w:t>
      </w:r>
      <w:r w:rsidRPr="00A70450">
        <w:rPr>
          <w:rFonts w:asciiTheme="majorHAnsi" w:hAnsiTheme="majorHAnsi"/>
          <w:lang w:val="es-ES_tradnl"/>
        </w:rPr>
        <w:t xml:space="preserve"> </w:t>
      </w:r>
      <w:r w:rsidR="00CB4ADE" w:rsidRPr="00A70450">
        <w:rPr>
          <w:rFonts w:asciiTheme="majorHAnsi" w:hAnsiTheme="majorHAnsi"/>
          <w:lang w:val="es-ES_tradnl"/>
        </w:rPr>
        <w:t>(</w:t>
      </w:r>
      <w:r w:rsidRPr="00A70450">
        <w:rPr>
          <w:rFonts w:asciiTheme="majorHAnsi" w:hAnsiTheme="majorHAnsi"/>
          <w:i/>
          <w:lang w:val="es-ES_tradnl"/>
        </w:rPr>
        <w:t>bold asks</w:t>
      </w:r>
      <w:r w:rsidR="00CB4ADE" w:rsidRPr="00A70450">
        <w:rPr>
          <w:rFonts w:asciiTheme="majorHAnsi" w:hAnsiTheme="majorHAnsi"/>
          <w:i/>
          <w:lang w:val="es-ES_tradnl"/>
        </w:rPr>
        <w:t>)</w:t>
      </w:r>
      <w:r w:rsidRPr="00A70450">
        <w:rPr>
          <w:rFonts w:asciiTheme="majorHAnsi" w:hAnsiTheme="majorHAnsi"/>
          <w:lang w:val="es-ES_tradnl"/>
        </w:rPr>
        <w:t xml:space="preserve"> y </w:t>
      </w:r>
      <w:r w:rsidR="00CB4ADE" w:rsidRPr="00A70450">
        <w:rPr>
          <w:rFonts w:asciiTheme="majorHAnsi" w:hAnsiTheme="majorHAnsi"/>
          <w:lang w:val="es-ES_tradnl"/>
        </w:rPr>
        <w:t xml:space="preserve">también </w:t>
      </w:r>
      <w:r w:rsidRPr="00A70450">
        <w:rPr>
          <w:rFonts w:asciiTheme="majorHAnsi" w:hAnsiTheme="majorHAnsi"/>
          <w:lang w:val="es-ES_tradnl"/>
        </w:rPr>
        <w:t xml:space="preserve">el proceso, </w:t>
      </w:r>
      <w:r w:rsidR="00CB4ADE" w:rsidRPr="00A70450">
        <w:rPr>
          <w:rFonts w:asciiTheme="majorHAnsi" w:hAnsiTheme="majorHAnsi"/>
          <w:lang w:val="es-ES_tradnl"/>
        </w:rPr>
        <w:t xml:space="preserve">porque </w:t>
      </w:r>
      <w:r w:rsidRPr="00A70450">
        <w:rPr>
          <w:rFonts w:asciiTheme="majorHAnsi" w:hAnsiTheme="majorHAnsi"/>
          <w:lang w:val="es-ES_tradnl"/>
        </w:rPr>
        <w:t>era</w:t>
      </w:r>
      <w:r w:rsidR="00CB4ADE" w:rsidRPr="00A70450">
        <w:rPr>
          <w:rFonts w:asciiTheme="majorHAnsi" w:hAnsiTheme="majorHAnsi"/>
          <w:lang w:val="es-ES_tradnl"/>
        </w:rPr>
        <w:t xml:space="preserve"> un experimento de cómo hacer este proceso</w:t>
      </w:r>
      <w:r w:rsidRPr="00A70450">
        <w:rPr>
          <w:rFonts w:asciiTheme="majorHAnsi" w:hAnsiTheme="majorHAnsi"/>
          <w:lang w:val="es-ES_tradnl"/>
        </w:rPr>
        <w:t xml:space="preserve"> en varias redes, reuniones, </w:t>
      </w:r>
      <w:r w:rsidR="00CB4ADE" w:rsidRPr="00A70450">
        <w:rPr>
          <w:rFonts w:asciiTheme="majorHAnsi" w:hAnsiTheme="majorHAnsi"/>
          <w:lang w:val="es-ES_tradnl"/>
        </w:rPr>
        <w:t xml:space="preserve">entonces </w:t>
      </w:r>
      <w:r w:rsidRPr="00A70450">
        <w:rPr>
          <w:rFonts w:asciiTheme="majorHAnsi" w:hAnsiTheme="majorHAnsi"/>
          <w:lang w:val="es-ES_tradnl"/>
        </w:rPr>
        <w:t xml:space="preserve">tenía dos objetivos. </w:t>
      </w:r>
      <w:r w:rsidR="00CB4ADE" w:rsidRPr="00A70450">
        <w:rPr>
          <w:rFonts w:asciiTheme="majorHAnsi" w:hAnsiTheme="majorHAnsi"/>
          <w:lang w:val="es-ES_tradnl"/>
        </w:rPr>
        <w:t>Hubo seis</w:t>
      </w:r>
      <w:r w:rsidRPr="00A70450">
        <w:rPr>
          <w:rFonts w:asciiTheme="majorHAnsi" w:hAnsiTheme="majorHAnsi"/>
          <w:lang w:val="es-ES_tradnl"/>
        </w:rPr>
        <w:t xml:space="preserve"> grupos que estaban conversando sobre estas acciones que fue</w:t>
      </w:r>
      <w:r w:rsidR="00CB4ADE" w:rsidRPr="00A70450">
        <w:rPr>
          <w:rFonts w:asciiTheme="majorHAnsi" w:hAnsiTheme="majorHAnsi"/>
          <w:lang w:val="es-ES_tradnl"/>
        </w:rPr>
        <w:t>ron construidas con la Alianza G</w:t>
      </w:r>
      <w:r w:rsidRPr="00A70450">
        <w:rPr>
          <w:rFonts w:asciiTheme="majorHAnsi" w:hAnsiTheme="majorHAnsi"/>
          <w:lang w:val="es-ES_tradnl"/>
        </w:rPr>
        <w:t xml:space="preserve">lobal a través de 8 años de trabajo. El primer día de la CdP16 con Ruth Richardson </w:t>
      </w:r>
      <w:r w:rsidR="00CB4ADE" w:rsidRPr="00A70450">
        <w:rPr>
          <w:rFonts w:asciiTheme="majorHAnsi" w:hAnsiTheme="majorHAnsi"/>
          <w:lang w:val="es-ES_tradnl"/>
        </w:rPr>
        <w:t>lo explicó</w:t>
      </w:r>
      <w:r w:rsidRPr="00A70450">
        <w:rPr>
          <w:rFonts w:asciiTheme="majorHAnsi" w:hAnsiTheme="majorHAnsi"/>
          <w:lang w:val="es-ES_tradnl"/>
        </w:rPr>
        <w:t xml:space="preserve">. </w:t>
      </w:r>
    </w:p>
    <w:p w14:paraId="470C6359" w14:textId="77777777" w:rsidR="00CB4ADE" w:rsidRPr="00A70450" w:rsidRDefault="00CB4ADE" w:rsidP="000166DC">
      <w:pPr>
        <w:jc w:val="both"/>
        <w:rPr>
          <w:rFonts w:asciiTheme="majorHAnsi" w:hAnsiTheme="majorHAnsi"/>
          <w:lang w:val="es-ES_tradnl"/>
        </w:rPr>
      </w:pPr>
    </w:p>
    <w:p w14:paraId="251A1116" w14:textId="32D70D6D" w:rsidR="006F7C16" w:rsidRPr="00A70450" w:rsidRDefault="006F7C16" w:rsidP="000166DC">
      <w:pPr>
        <w:jc w:val="both"/>
        <w:rPr>
          <w:rFonts w:asciiTheme="majorHAnsi" w:hAnsiTheme="majorHAnsi"/>
          <w:lang w:val="es-ES_tradnl"/>
        </w:rPr>
      </w:pPr>
      <w:r w:rsidRPr="00A70450">
        <w:rPr>
          <w:rFonts w:asciiTheme="majorHAnsi" w:hAnsiTheme="majorHAnsi"/>
          <w:lang w:val="es-ES_tradnl"/>
        </w:rPr>
        <w:t xml:space="preserve">Parece que las discusiones eran muy profundas, tenía buenos ejemplos, críticas, preguntas, rindió mucho. No sé cómo se queda </w:t>
      </w:r>
      <w:r w:rsidR="000E4105" w:rsidRPr="00A70450">
        <w:rPr>
          <w:rFonts w:asciiTheme="majorHAnsi" w:hAnsiTheme="majorHAnsi"/>
          <w:lang w:val="es-ES_tradnl"/>
        </w:rPr>
        <w:t xml:space="preserve">el tema </w:t>
      </w:r>
      <w:r w:rsidRPr="00A70450">
        <w:rPr>
          <w:rFonts w:asciiTheme="majorHAnsi" w:hAnsiTheme="majorHAnsi"/>
          <w:lang w:val="es-ES_tradnl"/>
        </w:rPr>
        <w:t xml:space="preserve">con el CdP, si quieren avanzar esta conversación, es una pregunta para mí porque no tuvimos más tiempo para terminar. </w:t>
      </w:r>
      <w:r w:rsidR="000E4105" w:rsidRPr="00A70450">
        <w:rPr>
          <w:rFonts w:asciiTheme="majorHAnsi" w:hAnsiTheme="majorHAnsi"/>
          <w:lang w:val="es-ES_tradnl"/>
        </w:rPr>
        <w:t>Conversé con el Equipo de la Alianza,</w:t>
      </w:r>
      <w:r w:rsidRPr="00A70450">
        <w:rPr>
          <w:rFonts w:asciiTheme="majorHAnsi" w:hAnsiTheme="majorHAnsi"/>
          <w:lang w:val="es-ES_tradnl"/>
        </w:rPr>
        <w:t xml:space="preserve"> aprendieron mucho, estaban súper agradecidos de </w:t>
      </w:r>
      <w:r w:rsidR="00546079" w:rsidRPr="00A70450">
        <w:rPr>
          <w:rFonts w:asciiTheme="majorHAnsi" w:hAnsiTheme="majorHAnsi"/>
          <w:lang w:val="es-ES_tradnl"/>
        </w:rPr>
        <w:t xml:space="preserve">ustedes </w:t>
      </w:r>
      <w:r w:rsidRPr="00A70450">
        <w:rPr>
          <w:rFonts w:asciiTheme="majorHAnsi" w:hAnsiTheme="majorHAnsi"/>
          <w:lang w:val="es-ES_tradnl"/>
        </w:rPr>
        <w:t xml:space="preserve">entrar en esta conservación y esperan que continúe, </w:t>
      </w:r>
      <w:r w:rsidR="00546079" w:rsidRPr="00A70450">
        <w:rPr>
          <w:rFonts w:asciiTheme="majorHAnsi" w:hAnsiTheme="majorHAnsi"/>
          <w:lang w:val="es-ES_tradnl"/>
        </w:rPr>
        <w:t xml:space="preserve">tenían </w:t>
      </w:r>
      <w:r w:rsidRPr="00A70450">
        <w:rPr>
          <w:rFonts w:asciiTheme="majorHAnsi" w:hAnsiTheme="majorHAnsi"/>
          <w:lang w:val="es-ES_tradnl"/>
        </w:rPr>
        <w:t>ideas buenas para el CdP, cómo h</w:t>
      </w:r>
      <w:r w:rsidR="00546079" w:rsidRPr="00A70450">
        <w:rPr>
          <w:rFonts w:asciiTheme="majorHAnsi" w:hAnsiTheme="majorHAnsi"/>
          <w:lang w:val="es-ES_tradnl"/>
        </w:rPr>
        <w:t xml:space="preserve">acer una investigación como </w:t>
      </w:r>
      <w:r w:rsidR="00546079" w:rsidRPr="00A70450">
        <w:rPr>
          <w:rFonts w:asciiTheme="majorHAnsi" w:hAnsiTheme="majorHAnsi"/>
          <w:i/>
          <w:lang w:val="es-ES_tradnl"/>
        </w:rPr>
        <w:t>Bio</w:t>
      </w:r>
      <w:r w:rsidRPr="00A70450">
        <w:rPr>
          <w:rFonts w:asciiTheme="majorHAnsi" w:hAnsiTheme="majorHAnsi"/>
          <w:i/>
          <w:lang w:val="es-ES_tradnl"/>
        </w:rPr>
        <w:t>vi</w:t>
      </w:r>
      <w:r w:rsidR="00546079" w:rsidRPr="00A70450">
        <w:rPr>
          <w:rFonts w:asciiTheme="majorHAnsi" w:hAnsiTheme="majorHAnsi"/>
          <w:i/>
          <w:lang w:val="es-ES_tradnl"/>
        </w:rPr>
        <w:t>sion</w:t>
      </w:r>
      <w:r w:rsidR="00CB4ADE" w:rsidRPr="00A70450">
        <w:rPr>
          <w:rFonts w:asciiTheme="majorHAnsi" w:hAnsiTheme="majorHAnsi"/>
          <w:lang w:val="es-ES_tradnl"/>
        </w:rPr>
        <w:t xml:space="preserve"> </w:t>
      </w:r>
      <w:r w:rsidR="00546079" w:rsidRPr="00A70450">
        <w:rPr>
          <w:rFonts w:asciiTheme="majorHAnsi" w:hAnsiTheme="majorHAnsi"/>
          <w:lang w:val="es-ES_tradnl"/>
        </w:rPr>
        <w:t xml:space="preserve">que hicieron en África, </w:t>
      </w:r>
      <w:r w:rsidR="00CB4ADE" w:rsidRPr="00A70450">
        <w:rPr>
          <w:rFonts w:asciiTheme="majorHAnsi" w:hAnsiTheme="majorHAnsi"/>
          <w:lang w:val="es-ES_tradnl"/>
        </w:rPr>
        <w:t>hacer este estudio en América Latina</w:t>
      </w:r>
      <w:r w:rsidRPr="00A70450">
        <w:rPr>
          <w:rFonts w:asciiTheme="majorHAnsi" w:hAnsiTheme="majorHAnsi"/>
          <w:lang w:val="es-ES_tradnl"/>
        </w:rPr>
        <w:t xml:space="preserve"> sobre recursos que apoyan agroecología. Voy a invitar otros del grupo</w:t>
      </w:r>
      <w:r w:rsidR="00546079" w:rsidRPr="00A70450">
        <w:rPr>
          <w:rFonts w:asciiTheme="majorHAnsi" w:hAnsiTheme="majorHAnsi"/>
          <w:lang w:val="es-ES_tradnl"/>
        </w:rPr>
        <w:t xml:space="preserve"> que quieran comentar y al Equipo Regional. Gracias a lxs facilitadores por ayudar en este proceso.</w:t>
      </w:r>
      <w:r w:rsidR="00235D70" w:rsidRPr="00A70450">
        <w:rPr>
          <w:rFonts w:asciiTheme="majorHAnsi" w:hAnsiTheme="majorHAnsi"/>
          <w:lang w:val="es-ES_tradnl"/>
        </w:rPr>
        <w:t xml:space="preserve"> Si hay interés de lxs miembros de la CdP nos lo pueden comunicar.</w:t>
      </w:r>
    </w:p>
    <w:p w14:paraId="740E4A49" w14:textId="77777777" w:rsidR="006F7C16" w:rsidRPr="00A70450" w:rsidRDefault="006F7C16" w:rsidP="000166DC">
      <w:pPr>
        <w:jc w:val="both"/>
        <w:rPr>
          <w:rFonts w:asciiTheme="majorHAnsi" w:hAnsiTheme="majorHAnsi"/>
          <w:lang w:val="es-ES_tradnl"/>
        </w:rPr>
      </w:pPr>
    </w:p>
    <w:p w14:paraId="6344D5CB" w14:textId="38AED640" w:rsidR="006F7C16" w:rsidRPr="00A70450" w:rsidRDefault="006F7C16"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Carlos</w:t>
      </w:r>
      <w:r w:rsidR="0069012E" w:rsidRPr="00A70450">
        <w:rPr>
          <w:rFonts w:asciiTheme="majorHAnsi" w:hAnsiTheme="majorHAnsi"/>
          <w:i/>
          <w:color w:val="1F497D" w:themeColor="text2"/>
          <w:lang w:val="es-ES_tradnl"/>
        </w:rPr>
        <w:t xml:space="preserve"> B.</w:t>
      </w:r>
    </w:p>
    <w:p w14:paraId="62CAAF93" w14:textId="52EF13E3" w:rsidR="006F7C16" w:rsidRPr="00A70450" w:rsidRDefault="006F7C16" w:rsidP="000166DC">
      <w:pPr>
        <w:jc w:val="both"/>
        <w:rPr>
          <w:rFonts w:asciiTheme="majorHAnsi" w:hAnsiTheme="majorHAnsi"/>
          <w:lang w:val="es-ES_tradnl"/>
        </w:rPr>
      </w:pPr>
      <w:r w:rsidRPr="00A70450">
        <w:rPr>
          <w:rFonts w:asciiTheme="majorHAnsi" w:hAnsiTheme="majorHAnsi"/>
          <w:lang w:val="es-ES_tradnl"/>
        </w:rPr>
        <w:t xml:space="preserve">Esta sesión misma tiene un significado importante para la CdP. Estábamos discutiendo </w:t>
      </w:r>
      <w:r w:rsidR="00777229" w:rsidRPr="00A70450">
        <w:rPr>
          <w:rFonts w:asciiTheme="majorHAnsi" w:hAnsiTheme="majorHAnsi"/>
          <w:lang w:val="es-ES_tradnl"/>
        </w:rPr>
        <w:t xml:space="preserve">en </w:t>
      </w:r>
      <w:r w:rsidRPr="00A70450">
        <w:rPr>
          <w:rFonts w:asciiTheme="majorHAnsi" w:hAnsiTheme="majorHAnsi"/>
          <w:lang w:val="es-ES_tradnl"/>
        </w:rPr>
        <w:t>la reunión regional los aspectos globales que son nuestro desafío en relación a los sistemas alimentarios</w:t>
      </w:r>
      <w:r w:rsidR="00777229" w:rsidRPr="00A70450">
        <w:rPr>
          <w:rFonts w:asciiTheme="majorHAnsi" w:hAnsiTheme="majorHAnsi"/>
          <w:lang w:val="es-ES_tradnl"/>
        </w:rPr>
        <w:t xml:space="preserve"> y su transformación</w:t>
      </w:r>
      <w:r w:rsidRPr="00A70450">
        <w:rPr>
          <w:rFonts w:asciiTheme="majorHAnsi" w:hAnsiTheme="majorHAnsi"/>
          <w:lang w:val="es-ES_tradnl"/>
        </w:rPr>
        <w:t xml:space="preserve">. Ese hecho es importante porque pone nuestro trabajo que es muy específico, regional, </w:t>
      </w:r>
      <w:r w:rsidR="00777229" w:rsidRPr="00A70450">
        <w:rPr>
          <w:rFonts w:asciiTheme="majorHAnsi" w:hAnsiTheme="majorHAnsi"/>
          <w:lang w:val="es-ES_tradnl"/>
        </w:rPr>
        <w:t xml:space="preserve">con el que todos </w:t>
      </w:r>
      <w:r w:rsidRPr="00A70450">
        <w:rPr>
          <w:rFonts w:asciiTheme="majorHAnsi" w:hAnsiTheme="majorHAnsi"/>
          <w:lang w:val="es-ES_tradnl"/>
        </w:rPr>
        <w:t>con</w:t>
      </w:r>
      <w:r w:rsidR="000E4105" w:rsidRPr="00A70450">
        <w:rPr>
          <w:rFonts w:asciiTheme="majorHAnsi" w:hAnsiTheme="majorHAnsi"/>
          <w:lang w:val="es-ES_tradnl"/>
        </w:rPr>
        <w:t>s</w:t>
      </w:r>
      <w:r w:rsidRPr="00A70450">
        <w:rPr>
          <w:rFonts w:asciiTheme="majorHAnsi" w:hAnsiTheme="majorHAnsi"/>
          <w:lang w:val="es-ES_tradnl"/>
        </w:rPr>
        <w:t xml:space="preserve">cientes de que tiene esas relaciones, necesitamos ponerlo en un contexto global, </w:t>
      </w:r>
      <w:r w:rsidR="00777229" w:rsidRPr="00A70450">
        <w:rPr>
          <w:rFonts w:asciiTheme="majorHAnsi" w:hAnsiTheme="majorHAnsi"/>
          <w:lang w:val="es-ES_tradnl"/>
        </w:rPr>
        <w:t>necesitamos nosotros ponerlo en ese contexto, esto nos ayuda</w:t>
      </w:r>
      <w:r w:rsidRPr="00A70450">
        <w:rPr>
          <w:rFonts w:asciiTheme="majorHAnsi" w:hAnsiTheme="majorHAnsi"/>
          <w:lang w:val="es-ES_tradnl"/>
        </w:rPr>
        <w:t xml:space="preserve"> a hablar y contribuir de manera más tangible</w:t>
      </w:r>
      <w:r w:rsidR="00777229" w:rsidRPr="00A70450">
        <w:rPr>
          <w:rFonts w:asciiTheme="majorHAnsi" w:hAnsiTheme="majorHAnsi"/>
          <w:lang w:val="es-ES_tradnl"/>
        </w:rPr>
        <w:t xml:space="preserve"> al aspecto global</w:t>
      </w:r>
      <w:r w:rsidRPr="00A70450">
        <w:rPr>
          <w:rFonts w:asciiTheme="majorHAnsi" w:hAnsiTheme="majorHAnsi"/>
          <w:lang w:val="es-ES_tradnl"/>
        </w:rPr>
        <w:t>. Estoy interesado en cómo la CdP puede contribuir a las actividades de</w:t>
      </w:r>
      <w:r w:rsidR="00777229" w:rsidRPr="00A70450">
        <w:rPr>
          <w:rFonts w:asciiTheme="majorHAnsi" w:hAnsiTheme="majorHAnsi"/>
          <w:lang w:val="es-ES_tradnl"/>
        </w:rPr>
        <w:t>l</w:t>
      </w:r>
      <w:r w:rsidRPr="00A70450">
        <w:rPr>
          <w:rFonts w:asciiTheme="majorHAnsi" w:hAnsiTheme="majorHAnsi"/>
          <w:lang w:val="es-ES_tradnl"/>
        </w:rPr>
        <w:t xml:space="preserve"> eve</w:t>
      </w:r>
      <w:r w:rsidR="00235D70" w:rsidRPr="00A70450">
        <w:rPr>
          <w:rFonts w:asciiTheme="majorHAnsi" w:hAnsiTheme="majorHAnsi"/>
          <w:lang w:val="es-ES_tradnl"/>
        </w:rPr>
        <w:t>nto global organizado por las Naciones Unidas</w:t>
      </w:r>
      <w:r w:rsidRPr="00A70450">
        <w:rPr>
          <w:rFonts w:asciiTheme="majorHAnsi" w:hAnsiTheme="majorHAnsi"/>
          <w:lang w:val="es-ES_tradnl"/>
        </w:rPr>
        <w:t xml:space="preserve"> para el año entrante, deberíamos tener una participación de algún tipo allí. </w:t>
      </w:r>
    </w:p>
    <w:p w14:paraId="14BE8AA6" w14:textId="77777777" w:rsidR="006F7C16" w:rsidRPr="00A70450" w:rsidRDefault="006F7C16" w:rsidP="000166DC">
      <w:pPr>
        <w:jc w:val="both"/>
        <w:rPr>
          <w:rFonts w:asciiTheme="majorHAnsi" w:hAnsiTheme="majorHAnsi"/>
          <w:lang w:val="es-ES_tradnl"/>
        </w:rPr>
      </w:pPr>
    </w:p>
    <w:p w14:paraId="6CD9B986" w14:textId="5C51AE04" w:rsidR="006F7C16" w:rsidRPr="00A70450" w:rsidRDefault="006F7C16"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Claire</w:t>
      </w:r>
      <w:r w:rsidR="001F1BD1" w:rsidRPr="00A70450">
        <w:rPr>
          <w:rFonts w:asciiTheme="majorHAnsi" w:hAnsiTheme="majorHAnsi"/>
          <w:i/>
          <w:color w:val="1F497D" w:themeColor="text2"/>
          <w:lang w:val="es-ES_tradnl"/>
        </w:rPr>
        <w:t xml:space="preserve"> N.</w:t>
      </w:r>
    </w:p>
    <w:p w14:paraId="49FD793A" w14:textId="706C8DCB" w:rsidR="00812EC4" w:rsidRPr="00A70450" w:rsidRDefault="00526D85" w:rsidP="000166DC">
      <w:pPr>
        <w:jc w:val="both"/>
        <w:rPr>
          <w:rFonts w:asciiTheme="majorHAnsi" w:hAnsiTheme="majorHAnsi"/>
          <w:lang w:val="es-ES_tradnl"/>
        </w:rPr>
      </w:pPr>
      <w:r w:rsidRPr="00A70450">
        <w:rPr>
          <w:rFonts w:asciiTheme="majorHAnsi" w:hAnsiTheme="majorHAnsi"/>
          <w:lang w:val="es-ES_tradnl"/>
        </w:rPr>
        <w:t>Hay que e</w:t>
      </w:r>
      <w:r w:rsidR="00235D70" w:rsidRPr="00A70450">
        <w:rPr>
          <w:rFonts w:asciiTheme="majorHAnsi" w:hAnsiTheme="majorHAnsi"/>
          <w:lang w:val="es-ES_tradnl"/>
        </w:rPr>
        <w:t>star atentos a</w:t>
      </w:r>
      <w:r w:rsidRPr="00A70450">
        <w:rPr>
          <w:rFonts w:asciiTheme="majorHAnsi" w:hAnsiTheme="majorHAnsi"/>
          <w:lang w:val="es-ES_tradnl"/>
        </w:rPr>
        <w:t xml:space="preserve"> </w:t>
      </w:r>
      <w:r w:rsidR="006F7C16" w:rsidRPr="00A70450">
        <w:rPr>
          <w:rFonts w:asciiTheme="majorHAnsi" w:hAnsiTheme="majorHAnsi"/>
          <w:lang w:val="es-ES_tradnl"/>
        </w:rPr>
        <w:t>qué se</w:t>
      </w:r>
      <w:r w:rsidR="00235D70" w:rsidRPr="00A70450">
        <w:rPr>
          <w:rFonts w:asciiTheme="majorHAnsi" w:hAnsiTheme="majorHAnsi"/>
          <w:lang w:val="es-ES_tradnl"/>
        </w:rPr>
        <w:t xml:space="preserve"> decide en </w:t>
      </w:r>
      <w:r w:rsidRPr="00A70450">
        <w:rPr>
          <w:rFonts w:asciiTheme="majorHAnsi" w:hAnsiTheme="majorHAnsi"/>
          <w:lang w:val="es-ES_tradnl"/>
        </w:rPr>
        <w:t xml:space="preserve">estos </w:t>
      </w:r>
      <w:r w:rsidR="00235D70" w:rsidRPr="00A70450">
        <w:rPr>
          <w:rFonts w:asciiTheme="majorHAnsi" w:hAnsiTheme="majorHAnsi"/>
          <w:lang w:val="es-ES_tradnl"/>
        </w:rPr>
        <w:t xml:space="preserve">eventos globales, </w:t>
      </w:r>
      <w:r w:rsidRPr="00A70450">
        <w:rPr>
          <w:rFonts w:asciiTheme="majorHAnsi" w:hAnsiTheme="majorHAnsi"/>
          <w:lang w:val="es-ES_tradnl"/>
        </w:rPr>
        <w:t xml:space="preserve">cómo afectan de manera positiva o negativa, </w:t>
      </w:r>
      <w:r w:rsidR="00235D70" w:rsidRPr="00A70450">
        <w:rPr>
          <w:rFonts w:asciiTheme="majorHAnsi" w:hAnsiTheme="majorHAnsi"/>
          <w:lang w:val="es-ES_tradnl"/>
        </w:rPr>
        <w:t>cuál</w:t>
      </w:r>
      <w:r w:rsidR="006F7C16" w:rsidRPr="00A70450">
        <w:rPr>
          <w:rFonts w:asciiTheme="majorHAnsi" w:hAnsiTheme="majorHAnsi"/>
          <w:lang w:val="es-ES_tradnl"/>
        </w:rPr>
        <w:t xml:space="preserve"> es la relación entre</w:t>
      </w:r>
      <w:r w:rsidRPr="00A70450">
        <w:rPr>
          <w:rFonts w:asciiTheme="majorHAnsi" w:hAnsiTheme="majorHAnsi"/>
          <w:lang w:val="es-ES_tradnl"/>
        </w:rPr>
        <w:t xml:space="preserve"> las</w:t>
      </w:r>
      <w:r w:rsidR="00235D70" w:rsidRPr="00A70450">
        <w:rPr>
          <w:rFonts w:asciiTheme="majorHAnsi" w:hAnsiTheme="majorHAnsi"/>
          <w:lang w:val="es-ES_tradnl"/>
        </w:rPr>
        <w:t xml:space="preserve"> políticas que vienen de </w:t>
      </w:r>
      <w:r w:rsidRPr="00A70450">
        <w:rPr>
          <w:rFonts w:asciiTheme="majorHAnsi" w:hAnsiTheme="majorHAnsi"/>
          <w:lang w:val="es-ES_tradnl"/>
        </w:rPr>
        <w:t xml:space="preserve">la </w:t>
      </w:r>
      <w:r w:rsidR="00235D70" w:rsidRPr="00A70450">
        <w:rPr>
          <w:rFonts w:asciiTheme="majorHAnsi" w:hAnsiTheme="majorHAnsi"/>
          <w:lang w:val="es-ES_tradnl"/>
        </w:rPr>
        <w:t>FAO, Naciones Unidas,</w:t>
      </w:r>
      <w:r w:rsidR="006F7C16" w:rsidRPr="00A70450">
        <w:rPr>
          <w:rFonts w:asciiTheme="majorHAnsi" w:hAnsiTheme="majorHAnsi"/>
          <w:lang w:val="es-ES_tradnl"/>
        </w:rPr>
        <w:t xml:space="preserve"> B</w:t>
      </w:r>
      <w:r w:rsidR="00235D70" w:rsidRPr="00A70450">
        <w:rPr>
          <w:rFonts w:asciiTheme="majorHAnsi" w:hAnsiTheme="majorHAnsi"/>
          <w:lang w:val="es-ES_tradnl"/>
        </w:rPr>
        <w:t xml:space="preserve">anco </w:t>
      </w:r>
      <w:r w:rsidR="006F7C16" w:rsidRPr="00A70450">
        <w:rPr>
          <w:rFonts w:asciiTheme="majorHAnsi" w:hAnsiTheme="majorHAnsi"/>
          <w:lang w:val="es-ES_tradnl"/>
        </w:rPr>
        <w:t>M</w:t>
      </w:r>
      <w:r w:rsidR="00235D70" w:rsidRPr="00A70450">
        <w:rPr>
          <w:rFonts w:asciiTheme="majorHAnsi" w:hAnsiTheme="majorHAnsi"/>
          <w:lang w:val="es-ES_tradnl"/>
        </w:rPr>
        <w:t>undial,</w:t>
      </w:r>
      <w:r w:rsidR="006F7C16" w:rsidRPr="00A70450">
        <w:rPr>
          <w:rFonts w:asciiTheme="majorHAnsi" w:hAnsiTheme="majorHAnsi"/>
          <w:lang w:val="es-ES_tradnl"/>
        </w:rPr>
        <w:t xml:space="preserve"> cómo afectan los países y</w:t>
      </w:r>
      <w:r w:rsidR="00812EC4" w:rsidRPr="00A70450">
        <w:rPr>
          <w:rFonts w:asciiTheme="majorHAnsi" w:hAnsiTheme="majorHAnsi"/>
          <w:lang w:val="es-ES_tradnl"/>
        </w:rPr>
        <w:t xml:space="preserve"> las</w:t>
      </w:r>
      <w:r w:rsidR="006F7C16" w:rsidRPr="00A70450">
        <w:rPr>
          <w:rFonts w:asciiTheme="majorHAnsi" w:hAnsiTheme="majorHAnsi"/>
          <w:lang w:val="es-ES_tradnl"/>
        </w:rPr>
        <w:t xml:space="preserve"> empresas multinacionales</w:t>
      </w:r>
      <w:r w:rsidR="00812EC4" w:rsidRPr="00A70450">
        <w:rPr>
          <w:rFonts w:asciiTheme="majorHAnsi" w:hAnsiTheme="majorHAnsi"/>
          <w:lang w:val="es-ES_tradnl"/>
        </w:rPr>
        <w:t xml:space="preserve"> también</w:t>
      </w:r>
      <w:r w:rsidR="006F7C16" w:rsidRPr="00A70450">
        <w:rPr>
          <w:rFonts w:asciiTheme="majorHAnsi" w:hAnsiTheme="majorHAnsi"/>
          <w:lang w:val="es-ES_tradnl"/>
        </w:rPr>
        <w:t>.</w:t>
      </w:r>
      <w:r w:rsidR="00812EC4" w:rsidRPr="00A70450">
        <w:rPr>
          <w:rFonts w:asciiTheme="majorHAnsi" w:hAnsiTheme="majorHAnsi"/>
          <w:lang w:val="es-ES_tradnl"/>
        </w:rPr>
        <w:t xml:space="preserve"> No es tan sencillo, actores y a</w:t>
      </w:r>
      <w:r w:rsidR="006F7C16" w:rsidRPr="00A70450">
        <w:rPr>
          <w:rFonts w:asciiTheme="majorHAnsi" w:hAnsiTheme="majorHAnsi"/>
          <w:lang w:val="es-ES_tradnl"/>
        </w:rPr>
        <w:t>gricultores están críticos, qué cambia para mi día a día</w:t>
      </w:r>
      <w:r w:rsidR="00812EC4" w:rsidRPr="00A70450">
        <w:rPr>
          <w:rFonts w:asciiTheme="majorHAnsi" w:hAnsiTheme="majorHAnsi"/>
          <w:lang w:val="es-ES_tradnl"/>
        </w:rPr>
        <w:t>, aún si cambios normativos nacionales pasan</w:t>
      </w:r>
      <w:r w:rsidR="006F7C16" w:rsidRPr="00A70450">
        <w:rPr>
          <w:rFonts w:asciiTheme="majorHAnsi" w:hAnsiTheme="majorHAnsi"/>
          <w:lang w:val="es-ES_tradnl"/>
        </w:rPr>
        <w:t xml:space="preserve">. </w:t>
      </w:r>
      <w:r w:rsidR="00812EC4" w:rsidRPr="00A70450">
        <w:rPr>
          <w:rFonts w:asciiTheme="majorHAnsi" w:hAnsiTheme="majorHAnsi"/>
          <w:lang w:val="es-ES_tradnl"/>
        </w:rPr>
        <w:t>H</w:t>
      </w:r>
      <w:r w:rsidR="006F7C16" w:rsidRPr="00A70450">
        <w:rPr>
          <w:rFonts w:asciiTheme="majorHAnsi" w:hAnsiTheme="majorHAnsi"/>
          <w:lang w:val="es-ES_tradnl"/>
        </w:rPr>
        <w:t>ay muchas roturas en estos enlaces.</w:t>
      </w:r>
      <w:r w:rsidR="00812EC4" w:rsidRPr="00A70450">
        <w:rPr>
          <w:rFonts w:asciiTheme="majorHAnsi" w:hAnsiTheme="majorHAnsi"/>
          <w:lang w:val="es-ES_tradnl"/>
        </w:rPr>
        <w:t xml:space="preserve"> Hay que pensar críticamente, que bueno que Global Alliance nos invitó a pensar así.</w:t>
      </w:r>
    </w:p>
    <w:p w14:paraId="6132A7DE" w14:textId="77777777" w:rsidR="006F7C16" w:rsidRPr="00A70450" w:rsidRDefault="006F7C16" w:rsidP="000166DC">
      <w:pPr>
        <w:jc w:val="both"/>
        <w:rPr>
          <w:rFonts w:asciiTheme="majorHAnsi" w:hAnsiTheme="majorHAnsi"/>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305832" w:rsidRPr="00A70450" w14:paraId="02C30886" w14:textId="77777777" w:rsidTr="0069012E">
        <w:tc>
          <w:tcPr>
            <w:tcW w:w="450" w:type="dxa"/>
          </w:tcPr>
          <w:p w14:paraId="15327624" w14:textId="77777777" w:rsidR="00305832" w:rsidRPr="00A70450" w:rsidRDefault="00305832" w:rsidP="0069012E">
            <w:pPr>
              <w:tabs>
                <w:tab w:val="left" w:pos="360"/>
              </w:tabs>
              <w:jc w:val="both"/>
              <w:rPr>
                <w:lang w:val="es-ES_tradnl"/>
              </w:rPr>
            </w:pPr>
            <w:r w:rsidRPr="00A70450">
              <w:rPr>
                <w:lang w:val="es-ES_tradnl"/>
              </w:rPr>
              <w:drawing>
                <wp:inline distT="0" distB="0" distL="0" distR="0" wp14:anchorId="0F2ABEB2" wp14:editId="75E2671D">
                  <wp:extent cx="383449" cy="343506"/>
                  <wp:effectExtent l="0" t="0" r="0" b="1270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4BEAF521" w14:textId="77777777" w:rsidR="00305832" w:rsidRPr="00A70450" w:rsidRDefault="00305832" w:rsidP="0069012E">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4A60E97F" w14:textId="77777777" w:rsidR="001F1BD1" w:rsidRPr="00A70450" w:rsidRDefault="008F4F95" w:rsidP="001F1BD1">
            <w:pPr>
              <w:jc w:val="both"/>
              <w:rPr>
                <w:rStyle w:val="Hipervnculo"/>
                <w:rFonts w:asciiTheme="majorHAnsi" w:eastAsia="Times New Roman" w:hAnsiTheme="majorHAnsi" w:cs="Times New Roman"/>
                <w:sz w:val="20"/>
                <w:szCs w:val="20"/>
                <w:lang w:val="es-ES_tradnl"/>
              </w:rPr>
            </w:pPr>
            <w:hyperlink r:id="rId100" w:history="1">
              <w:r w:rsidR="001F1BD1" w:rsidRPr="00A70450">
                <w:rPr>
                  <w:rStyle w:val="Hipervnculo"/>
                  <w:rFonts w:asciiTheme="majorHAnsi" w:eastAsia="Times New Roman" w:hAnsiTheme="majorHAnsi" w:cs="Times New Roman"/>
                  <w:sz w:val="20"/>
                  <w:szCs w:val="20"/>
                  <w:lang w:val="es-ES_tradnl"/>
                </w:rPr>
                <w:t>http://andescdp.org/cdp16/espacio_abierto/llamamientos_accion_sistemas_alimentarios</w:t>
              </w:r>
            </w:hyperlink>
          </w:p>
          <w:p w14:paraId="740F1C71" w14:textId="77777777" w:rsidR="00305832" w:rsidRPr="00A70450" w:rsidRDefault="00305832" w:rsidP="00305832">
            <w:pPr>
              <w:jc w:val="both"/>
              <w:rPr>
                <w:rFonts w:asciiTheme="majorHAnsi" w:eastAsia="Times New Roman" w:hAnsiTheme="majorHAnsi" w:cs="Times New Roman"/>
                <w:sz w:val="20"/>
                <w:szCs w:val="20"/>
                <w:lang w:val="es-ES_tradnl"/>
              </w:rPr>
            </w:pPr>
          </w:p>
        </w:tc>
      </w:tr>
    </w:tbl>
    <w:p w14:paraId="74CDC103" w14:textId="77777777" w:rsidR="00665159" w:rsidRDefault="00665159" w:rsidP="000166DC">
      <w:pPr>
        <w:jc w:val="both"/>
        <w:rPr>
          <w:rFonts w:asciiTheme="majorHAnsi" w:hAnsiTheme="majorHAnsi"/>
          <w:b/>
          <w:color w:val="1F497D" w:themeColor="text2"/>
          <w:lang w:val="es-ES_tradnl"/>
        </w:rPr>
      </w:pPr>
    </w:p>
    <w:p w14:paraId="4F60FA83" w14:textId="77777777" w:rsidR="00C5098E" w:rsidRDefault="00C5098E" w:rsidP="000166DC">
      <w:pPr>
        <w:jc w:val="both"/>
        <w:rPr>
          <w:rFonts w:asciiTheme="majorHAnsi" w:hAnsiTheme="majorHAnsi"/>
          <w:b/>
          <w:color w:val="1F497D" w:themeColor="text2"/>
          <w:lang w:val="es-ES_tradnl"/>
        </w:rPr>
      </w:pPr>
    </w:p>
    <w:p w14:paraId="56775FA3" w14:textId="77777777" w:rsidR="00C5098E" w:rsidRPr="00A70450" w:rsidRDefault="00C5098E" w:rsidP="000166DC">
      <w:pPr>
        <w:jc w:val="both"/>
        <w:rPr>
          <w:rFonts w:asciiTheme="majorHAnsi" w:hAnsiTheme="majorHAnsi"/>
          <w:b/>
          <w:color w:val="1F497D" w:themeColor="text2"/>
          <w:lang w:val="es-ES_tradnl"/>
        </w:rPr>
      </w:pPr>
    </w:p>
    <w:p w14:paraId="3F1E0F2F" w14:textId="7F3951B1" w:rsidR="00D0749B" w:rsidRPr="00A70450" w:rsidRDefault="00D0749B" w:rsidP="000166DC">
      <w:pPr>
        <w:jc w:val="both"/>
        <w:rPr>
          <w:rFonts w:asciiTheme="majorHAnsi" w:hAnsiTheme="majorHAnsi"/>
          <w:b/>
          <w:color w:val="1F497D" w:themeColor="text2"/>
          <w:lang w:val="es-ES_tradnl"/>
        </w:rPr>
      </w:pPr>
      <w:r w:rsidRPr="00A70450">
        <w:rPr>
          <w:rFonts w:asciiTheme="majorHAnsi" w:hAnsiTheme="majorHAnsi"/>
          <w:b/>
          <w:color w:val="1F497D" w:themeColor="text2"/>
          <w:lang w:val="es-ES_tradnl"/>
        </w:rPr>
        <w:lastRenderedPageBreak/>
        <w:t>8.6 Semillas y Escuelas</w:t>
      </w:r>
    </w:p>
    <w:p w14:paraId="6C979A5F" w14:textId="77777777" w:rsidR="006F7C16" w:rsidRPr="00A70450" w:rsidRDefault="006F7C16" w:rsidP="000166DC">
      <w:pPr>
        <w:jc w:val="both"/>
        <w:rPr>
          <w:rFonts w:asciiTheme="majorHAnsi" w:hAnsiTheme="majorHAnsi"/>
          <w:b/>
          <w:color w:val="1F497D" w:themeColor="text2"/>
          <w:lang w:val="es-ES_tradnl"/>
        </w:rPr>
      </w:pPr>
    </w:p>
    <w:p w14:paraId="3C664CE2" w14:textId="74200D5D" w:rsidR="00812EC4" w:rsidRPr="00A70450" w:rsidRDefault="00812EC4"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 xml:space="preserve">Fabiola </w:t>
      </w:r>
      <w:r w:rsidR="00EE2635" w:rsidRPr="00A70450">
        <w:rPr>
          <w:rFonts w:asciiTheme="majorHAnsi" w:hAnsiTheme="majorHAnsi"/>
          <w:i/>
          <w:color w:val="1F497D" w:themeColor="text2"/>
          <w:lang w:val="es-ES_tradnl"/>
        </w:rPr>
        <w:t>P.</w:t>
      </w:r>
    </w:p>
    <w:p w14:paraId="65BDC61E" w14:textId="77777777" w:rsidR="00812EC4" w:rsidRPr="00A70450" w:rsidRDefault="00812EC4" w:rsidP="000166DC">
      <w:pPr>
        <w:jc w:val="both"/>
        <w:rPr>
          <w:rFonts w:asciiTheme="majorHAnsi" w:hAnsiTheme="majorHAnsi"/>
          <w:lang w:val="es-ES_tradnl"/>
        </w:rPr>
      </w:pPr>
    </w:p>
    <w:p w14:paraId="67F4A52D" w14:textId="2B0AC080" w:rsidR="00C60376" w:rsidRPr="00A70450" w:rsidRDefault="00172AEF" w:rsidP="000166DC">
      <w:pPr>
        <w:jc w:val="both"/>
        <w:rPr>
          <w:rFonts w:asciiTheme="majorHAnsi" w:hAnsiTheme="majorHAnsi"/>
          <w:lang w:val="es-ES_tradnl"/>
        </w:rPr>
      </w:pPr>
      <w:r w:rsidRPr="00A70450">
        <w:rPr>
          <w:rFonts w:asciiTheme="majorHAnsi" w:hAnsiTheme="majorHAnsi"/>
          <w:lang w:val="es-ES_tradnl"/>
        </w:rPr>
        <w:t>Empezamos por preguntarnos q</w:t>
      </w:r>
      <w:r w:rsidR="00C60376" w:rsidRPr="00A70450">
        <w:rPr>
          <w:rFonts w:asciiTheme="majorHAnsi" w:hAnsiTheme="majorHAnsi"/>
          <w:lang w:val="es-ES_tradnl"/>
        </w:rPr>
        <w:t>ué es</w:t>
      </w:r>
      <w:r w:rsidRPr="00A70450">
        <w:rPr>
          <w:rFonts w:asciiTheme="majorHAnsi" w:hAnsiTheme="majorHAnsi"/>
          <w:lang w:val="es-ES_tradnl"/>
        </w:rPr>
        <w:t>tán haciendo en este tema los</w:t>
      </w:r>
      <w:r w:rsidR="00C60376" w:rsidRPr="00A70450">
        <w:rPr>
          <w:rFonts w:asciiTheme="majorHAnsi" w:hAnsiTheme="majorHAnsi"/>
          <w:lang w:val="es-ES_tradnl"/>
        </w:rPr>
        <w:t xml:space="preserve"> proyectos e instituciones y luego qué puntos de encuentro identificamos entre nuestras experiencias. Como grandes resultados hemos visto que varios de los proyectos han tenido en algún momento d</w:t>
      </w:r>
      <w:r w:rsidR="00235D70" w:rsidRPr="00A70450">
        <w:rPr>
          <w:rFonts w:asciiTheme="majorHAnsi" w:hAnsiTheme="majorHAnsi"/>
          <w:lang w:val="es-ES_tradnl"/>
        </w:rPr>
        <w:t>i</w:t>
      </w:r>
      <w:r w:rsidR="00C60376" w:rsidRPr="00A70450">
        <w:rPr>
          <w:rFonts w:asciiTheme="majorHAnsi" w:hAnsiTheme="majorHAnsi"/>
          <w:lang w:val="es-ES_tradnl"/>
        </w:rPr>
        <w:t xml:space="preserve">ficultades para entrar a la escuela, </w:t>
      </w:r>
      <w:r w:rsidR="00CE2832" w:rsidRPr="00A70450">
        <w:rPr>
          <w:rFonts w:asciiTheme="majorHAnsi" w:hAnsiTheme="majorHAnsi"/>
          <w:lang w:val="es-ES_tradnl"/>
        </w:rPr>
        <w:t xml:space="preserve">los docentes </w:t>
      </w:r>
      <w:r w:rsidR="00C60376" w:rsidRPr="00A70450">
        <w:rPr>
          <w:rFonts w:asciiTheme="majorHAnsi" w:hAnsiTheme="majorHAnsi"/>
          <w:lang w:val="es-ES_tradnl"/>
        </w:rPr>
        <w:t>son los duros, necesitamos incidir en ellos</w:t>
      </w:r>
      <w:r w:rsidR="00CE2832" w:rsidRPr="00A70450">
        <w:rPr>
          <w:rFonts w:asciiTheme="majorHAnsi" w:hAnsiTheme="majorHAnsi"/>
          <w:lang w:val="es-ES_tradnl"/>
        </w:rPr>
        <w:t xml:space="preserve"> desde el principio para poder tener un trabajo exitoso en la escuela. Desde nuestra experiencia ha resultado bien la</w:t>
      </w:r>
      <w:r w:rsidR="00C60376" w:rsidRPr="00A70450">
        <w:rPr>
          <w:rFonts w:asciiTheme="majorHAnsi" w:hAnsiTheme="majorHAnsi"/>
          <w:lang w:val="es-ES_tradnl"/>
        </w:rPr>
        <w:t xml:space="preserve"> motivación y </w:t>
      </w:r>
      <w:r w:rsidR="00CE2832" w:rsidRPr="00A70450">
        <w:rPr>
          <w:rFonts w:asciiTheme="majorHAnsi" w:hAnsiTheme="majorHAnsi"/>
          <w:lang w:val="es-ES_tradnl"/>
        </w:rPr>
        <w:t xml:space="preserve">la </w:t>
      </w:r>
      <w:r w:rsidR="00C60376" w:rsidRPr="00A70450">
        <w:rPr>
          <w:rFonts w:asciiTheme="majorHAnsi" w:hAnsiTheme="majorHAnsi"/>
          <w:lang w:val="es-ES_tradnl"/>
        </w:rPr>
        <w:t xml:space="preserve">reciprocidad, la universidad es </w:t>
      </w:r>
      <w:r w:rsidR="00CE2832" w:rsidRPr="00A70450">
        <w:rPr>
          <w:rFonts w:asciiTheme="majorHAnsi" w:hAnsiTheme="majorHAnsi"/>
          <w:lang w:val="es-ES_tradnl"/>
        </w:rPr>
        <w:t xml:space="preserve">un </w:t>
      </w:r>
      <w:r w:rsidR="00C60376" w:rsidRPr="00A70450">
        <w:rPr>
          <w:rFonts w:asciiTheme="majorHAnsi" w:hAnsiTheme="majorHAnsi"/>
          <w:lang w:val="es-ES_tradnl"/>
        </w:rPr>
        <w:t xml:space="preserve">espacio de prestigio y eso apoya a docentes y escuelas que les interesa la </w:t>
      </w:r>
      <w:r w:rsidR="00CE2832" w:rsidRPr="00A70450">
        <w:rPr>
          <w:rFonts w:asciiTheme="majorHAnsi" w:hAnsiTheme="majorHAnsi"/>
          <w:lang w:val="es-ES_tradnl"/>
        </w:rPr>
        <w:t>certificación y hay posibilidades de pasantías con ellos. Los d</w:t>
      </w:r>
      <w:r w:rsidR="00C60376" w:rsidRPr="00A70450">
        <w:rPr>
          <w:rFonts w:asciiTheme="majorHAnsi" w:hAnsiTheme="majorHAnsi"/>
          <w:lang w:val="es-ES_tradnl"/>
        </w:rPr>
        <w:t>irect</w:t>
      </w:r>
      <w:r w:rsidR="00CE2832" w:rsidRPr="00A70450">
        <w:rPr>
          <w:rFonts w:asciiTheme="majorHAnsi" w:hAnsiTheme="majorHAnsi"/>
          <w:lang w:val="es-ES_tradnl"/>
        </w:rPr>
        <w:t>ores tienen un papel importante también.</w:t>
      </w:r>
    </w:p>
    <w:p w14:paraId="2F719B52" w14:textId="77777777" w:rsidR="00C60376" w:rsidRPr="00A70450" w:rsidRDefault="00C60376" w:rsidP="000166DC">
      <w:pPr>
        <w:jc w:val="both"/>
        <w:rPr>
          <w:rFonts w:asciiTheme="majorHAnsi" w:hAnsiTheme="majorHAnsi"/>
          <w:lang w:val="es-ES_tradnl"/>
        </w:rPr>
      </w:pPr>
    </w:p>
    <w:p w14:paraId="7CEFB98E" w14:textId="77777777" w:rsidR="00CE2832" w:rsidRPr="00A70450" w:rsidRDefault="00C60376" w:rsidP="000166DC">
      <w:pPr>
        <w:jc w:val="both"/>
        <w:rPr>
          <w:rFonts w:asciiTheme="majorHAnsi" w:hAnsiTheme="majorHAnsi"/>
          <w:lang w:val="es-ES_tradnl"/>
        </w:rPr>
      </w:pPr>
      <w:r w:rsidRPr="00A70450">
        <w:rPr>
          <w:rFonts w:asciiTheme="majorHAnsi" w:hAnsiTheme="majorHAnsi"/>
          <w:lang w:val="es-ES_tradnl"/>
        </w:rPr>
        <w:t>El tema de la conectividad actualmente es lo de hoy</w:t>
      </w:r>
      <w:r w:rsidR="00CE2832" w:rsidRPr="00A70450">
        <w:rPr>
          <w:rFonts w:asciiTheme="majorHAnsi" w:hAnsiTheme="majorHAnsi"/>
          <w:lang w:val="es-ES_tradnl"/>
        </w:rPr>
        <w:t xml:space="preserve">. Se volvió a retomar el tema de </w:t>
      </w:r>
      <w:r w:rsidRPr="00A70450">
        <w:rPr>
          <w:rFonts w:asciiTheme="majorHAnsi" w:hAnsiTheme="majorHAnsi"/>
          <w:lang w:val="es-ES_tradnl"/>
        </w:rPr>
        <w:t>incluir internet, radio, en nuestros diferentes proyectos para poder trabajar a distancia</w:t>
      </w:r>
      <w:r w:rsidR="00CE2832" w:rsidRPr="00A70450">
        <w:rPr>
          <w:rFonts w:asciiTheme="majorHAnsi" w:hAnsiTheme="majorHAnsi"/>
          <w:lang w:val="es-ES_tradnl"/>
        </w:rPr>
        <w:t xml:space="preserve"> que es un reto</w:t>
      </w:r>
      <w:r w:rsidRPr="00A70450">
        <w:rPr>
          <w:rFonts w:asciiTheme="majorHAnsi" w:hAnsiTheme="majorHAnsi"/>
          <w:lang w:val="es-ES_tradnl"/>
        </w:rPr>
        <w:t xml:space="preserve">. </w:t>
      </w:r>
    </w:p>
    <w:p w14:paraId="25586157" w14:textId="77777777" w:rsidR="00CE2832" w:rsidRPr="00A70450" w:rsidRDefault="00CE2832" w:rsidP="000166DC">
      <w:pPr>
        <w:jc w:val="both"/>
        <w:rPr>
          <w:rFonts w:asciiTheme="majorHAnsi" w:hAnsiTheme="majorHAnsi"/>
          <w:lang w:val="es-ES_tradnl"/>
        </w:rPr>
      </w:pPr>
    </w:p>
    <w:p w14:paraId="346068D0" w14:textId="203418E7" w:rsidR="00C60376" w:rsidRPr="00A70450" w:rsidRDefault="00CE2832" w:rsidP="000166DC">
      <w:pPr>
        <w:jc w:val="both"/>
        <w:rPr>
          <w:rFonts w:asciiTheme="majorHAnsi" w:hAnsiTheme="majorHAnsi"/>
          <w:lang w:val="es-ES_tradnl"/>
        </w:rPr>
      </w:pPr>
      <w:r w:rsidRPr="00A70450">
        <w:rPr>
          <w:rFonts w:asciiTheme="majorHAnsi" w:hAnsiTheme="majorHAnsi"/>
          <w:lang w:val="es-ES_tradnl"/>
        </w:rPr>
        <w:t>Hablamos de la agro-biodiversidad, de las semillas y otros temas, con un enfoque más amplio. Hablamos también de la educación comunitaria,</w:t>
      </w:r>
      <w:r w:rsidR="00C60376" w:rsidRPr="00A70450">
        <w:rPr>
          <w:rFonts w:asciiTheme="majorHAnsi" w:hAnsiTheme="majorHAnsi"/>
          <w:lang w:val="es-ES_tradnl"/>
        </w:rPr>
        <w:t xml:space="preserve"> se habló d</w:t>
      </w:r>
      <w:r w:rsidRPr="00A70450">
        <w:rPr>
          <w:rFonts w:asciiTheme="majorHAnsi" w:hAnsiTheme="majorHAnsi"/>
          <w:lang w:val="es-ES_tradnl"/>
        </w:rPr>
        <w:t>e cómo trabajar directo con niñx</w:t>
      </w:r>
      <w:r w:rsidR="00C60376" w:rsidRPr="00A70450">
        <w:rPr>
          <w:rFonts w:asciiTheme="majorHAnsi" w:hAnsiTheme="majorHAnsi"/>
          <w:lang w:val="es-ES_tradnl"/>
        </w:rPr>
        <w:t>s de</w:t>
      </w:r>
      <w:r w:rsidRPr="00A70450">
        <w:rPr>
          <w:rFonts w:asciiTheme="majorHAnsi" w:hAnsiTheme="majorHAnsi"/>
          <w:lang w:val="es-ES_tradnl"/>
        </w:rPr>
        <w:t xml:space="preserve"> temas de</w:t>
      </w:r>
      <w:r w:rsidR="00C60376" w:rsidRPr="00A70450">
        <w:rPr>
          <w:rFonts w:asciiTheme="majorHAnsi" w:hAnsiTheme="majorHAnsi"/>
          <w:lang w:val="es-ES_tradnl"/>
        </w:rPr>
        <w:t xml:space="preserve"> nutrición y salud. Pueden ser promotores, son esponja</w:t>
      </w:r>
      <w:r w:rsidR="006D6A75" w:rsidRPr="00A70450">
        <w:rPr>
          <w:rFonts w:asciiTheme="majorHAnsi" w:hAnsiTheme="majorHAnsi"/>
          <w:lang w:val="es-ES_tradnl"/>
        </w:rPr>
        <w:t>s que aprenden rápidamente</w:t>
      </w:r>
      <w:r w:rsidR="00C60376" w:rsidRPr="00A70450">
        <w:rPr>
          <w:rFonts w:asciiTheme="majorHAnsi" w:hAnsiTheme="majorHAnsi"/>
          <w:lang w:val="es-ES_tradnl"/>
        </w:rPr>
        <w:t xml:space="preserve">, pensar en trabajar con ellos. Es una preocupación particular del proyecto abordar explícitamente el tema de salud </w:t>
      </w:r>
      <w:r w:rsidR="006D6A75" w:rsidRPr="00A70450">
        <w:rPr>
          <w:rFonts w:asciiTheme="majorHAnsi" w:hAnsiTheme="majorHAnsi"/>
          <w:lang w:val="es-ES_tradnl"/>
        </w:rPr>
        <w:t xml:space="preserve">en las escuelas de manera directa </w:t>
      </w:r>
      <w:r w:rsidR="00C60376" w:rsidRPr="00A70450">
        <w:rPr>
          <w:rFonts w:asciiTheme="majorHAnsi" w:hAnsiTheme="majorHAnsi"/>
          <w:lang w:val="es-ES_tradnl"/>
        </w:rPr>
        <w:t>por el contexto que estamos viviendo.</w:t>
      </w:r>
    </w:p>
    <w:p w14:paraId="71A1CD19" w14:textId="77777777" w:rsidR="00C60376" w:rsidRPr="00A70450" w:rsidRDefault="00C60376" w:rsidP="000166DC">
      <w:pPr>
        <w:jc w:val="both"/>
        <w:rPr>
          <w:rFonts w:asciiTheme="majorHAnsi" w:hAnsiTheme="majorHAnsi"/>
          <w:lang w:val="es-ES_tradnl"/>
        </w:rPr>
      </w:pPr>
    </w:p>
    <w:p w14:paraId="67463A9B" w14:textId="64FFB003" w:rsidR="00C60376" w:rsidRPr="00A70450" w:rsidRDefault="00C60376" w:rsidP="000166DC">
      <w:pPr>
        <w:jc w:val="both"/>
        <w:rPr>
          <w:rFonts w:asciiTheme="majorHAnsi" w:hAnsiTheme="majorHAnsi"/>
          <w:lang w:val="es-ES_tradnl"/>
        </w:rPr>
      </w:pPr>
      <w:r w:rsidRPr="00A70450">
        <w:rPr>
          <w:rFonts w:asciiTheme="majorHAnsi" w:hAnsiTheme="majorHAnsi"/>
          <w:lang w:val="es-ES_tradnl"/>
        </w:rPr>
        <w:t xml:space="preserve">Otro aspecto que consideramos como proyecto es que para que perdure el trabajo con </w:t>
      </w:r>
      <w:r w:rsidR="007E12A8" w:rsidRPr="00A70450">
        <w:rPr>
          <w:rFonts w:asciiTheme="majorHAnsi" w:hAnsiTheme="majorHAnsi"/>
          <w:lang w:val="es-ES_tradnl"/>
        </w:rPr>
        <w:t xml:space="preserve">las </w:t>
      </w:r>
      <w:r w:rsidRPr="00A70450">
        <w:rPr>
          <w:rFonts w:asciiTheme="majorHAnsi" w:hAnsiTheme="majorHAnsi"/>
          <w:lang w:val="es-ES_tradnl"/>
        </w:rPr>
        <w:t>escuelas en el tiempo necesitamos hacer in</w:t>
      </w:r>
      <w:r w:rsidR="00546079" w:rsidRPr="00A70450">
        <w:rPr>
          <w:rFonts w:asciiTheme="majorHAnsi" w:hAnsiTheme="majorHAnsi"/>
          <w:lang w:val="es-ES_tradnl"/>
        </w:rPr>
        <w:t>ci</w:t>
      </w:r>
      <w:r w:rsidRPr="00A70450">
        <w:rPr>
          <w:rFonts w:asciiTheme="majorHAnsi" w:hAnsiTheme="majorHAnsi"/>
          <w:lang w:val="es-ES_tradnl"/>
        </w:rPr>
        <w:t>dencia política porque si las autoridades no están involucradas</w:t>
      </w:r>
      <w:r w:rsidR="007E12A8" w:rsidRPr="00A70450">
        <w:rPr>
          <w:rFonts w:asciiTheme="majorHAnsi" w:hAnsiTheme="majorHAnsi"/>
          <w:lang w:val="es-ES_tradnl"/>
        </w:rPr>
        <w:t xml:space="preserve"> (agricultura, educación, ambiente)</w:t>
      </w:r>
      <w:r w:rsidRPr="00A70450">
        <w:rPr>
          <w:rFonts w:asciiTheme="majorHAnsi" w:hAnsiTheme="majorHAnsi"/>
          <w:lang w:val="es-ES_tradnl"/>
        </w:rPr>
        <w:t xml:space="preserve"> y no entran </w:t>
      </w:r>
      <w:r w:rsidR="007E12A8" w:rsidRPr="00A70450">
        <w:rPr>
          <w:rFonts w:asciiTheme="majorHAnsi" w:hAnsiTheme="majorHAnsi"/>
          <w:lang w:val="es-ES_tradnl"/>
        </w:rPr>
        <w:t>a las políticas públicas</w:t>
      </w:r>
      <w:r w:rsidRPr="00A70450">
        <w:rPr>
          <w:rFonts w:asciiTheme="majorHAnsi" w:hAnsiTheme="majorHAnsi"/>
          <w:lang w:val="es-ES_tradnl"/>
        </w:rPr>
        <w:t xml:space="preserve"> se quedan co</w:t>
      </w:r>
      <w:r w:rsidR="00546079" w:rsidRPr="00A70450">
        <w:rPr>
          <w:rFonts w:asciiTheme="majorHAnsi" w:hAnsiTheme="majorHAnsi"/>
          <w:lang w:val="es-ES_tradnl"/>
        </w:rPr>
        <w:t>mo experiencias aisladas. Si qu</w:t>
      </w:r>
      <w:r w:rsidRPr="00A70450">
        <w:rPr>
          <w:rFonts w:asciiTheme="majorHAnsi" w:hAnsiTheme="majorHAnsi"/>
          <w:lang w:val="es-ES_tradnl"/>
        </w:rPr>
        <w:t xml:space="preserve">eremos trabajar </w:t>
      </w:r>
      <w:r w:rsidR="007E12A8" w:rsidRPr="00A70450">
        <w:rPr>
          <w:rFonts w:asciiTheme="majorHAnsi" w:hAnsiTheme="majorHAnsi"/>
          <w:lang w:val="es-ES_tradnl"/>
        </w:rPr>
        <w:t xml:space="preserve">estos temas debe ser </w:t>
      </w:r>
      <w:r w:rsidRPr="00A70450">
        <w:rPr>
          <w:rFonts w:asciiTheme="majorHAnsi" w:hAnsiTheme="majorHAnsi"/>
          <w:lang w:val="es-ES_tradnl"/>
        </w:rPr>
        <w:t xml:space="preserve">desde </w:t>
      </w:r>
      <w:r w:rsidR="007E12A8" w:rsidRPr="00A70450">
        <w:rPr>
          <w:rFonts w:asciiTheme="majorHAnsi" w:hAnsiTheme="majorHAnsi"/>
          <w:lang w:val="es-ES_tradnl"/>
        </w:rPr>
        <w:t xml:space="preserve">la </w:t>
      </w:r>
      <w:r w:rsidRPr="00A70450">
        <w:rPr>
          <w:rFonts w:asciiTheme="majorHAnsi" w:hAnsiTheme="majorHAnsi"/>
          <w:lang w:val="es-ES_tradnl"/>
        </w:rPr>
        <w:t xml:space="preserve">pedagogía intercultural para fortalecer </w:t>
      </w:r>
      <w:r w:rsidR="007E12A8" w:rsidRPr="00A70450">
        <w:rPr>
          <w:rFonts w:asciiTheme="majorHAnsi" w:hAnsiTheme="majorHAnsi"/>
          <w:lang w:val="es-ES_tradnl"/>
        </w:rPr>
        <w:t xml:space="preserve">las </w:t>
      </w:r>
      <w:r w:rsidRPr="00A70450">
        <w:rPr>
          <w:rFonts w:asciiTheme="majorHAnsi" w:hAnsiTheme="majorHAnsi"/>
          <w:lang w:val="es-ES_tradnl"/>
        </w:rPr>
        <w:t xml:space="preserve">propuestas de educación intercultural bilingüe, profundizar en </w:t>
      </w:r>
      <w:r w:rsidR="007E12A8" w:rsidRPr="00A70450">
        <w:rPr>
          <w:rFonts w:asciiTheme="majorHAnsi" w:hAnsiTheme="majorHAnsi"/>
          <w:lang w:val="es-ES_tradnl"/>
        </w:rPr>
        <w:t xml:space="preserve">la discusión de los </w:t>
      </w:r>
      <w:r w:rsidRPr="00A70450">
        <w:rPr>
          <w:rFonts w:asciiTheme="majorHAnsi" w:hAnsiTheme="majorHAnsi"/>
          <w:lang w:val="es-ES_tradnl"/>
        </w:rPr>
        <w:t>contenidos, la local tradicional y la</w:t>
      </w:r>
      <w:r w:rsidR="007E12A8" w:rsidRPr="00A70450">
        <w:rPr>
          <w:rFonts w:asciiTheme="majorHAnsi" w:hAnsiTheme="majorHAnsi"/>
          <w:lang w:val="es-ES_tradnl"/>
        </w:rPr>
        <w:t xml:space="preserve"> de la</w:t>
      </w:r>
      <w:r w:rsidRPr="00A70450">
        <w:rPr>
          <w:rFonts w:asciiTheme="majorHAnsi" w:hAnsiTheme="majorHAnsi"/>
          <w:lang w:val="es-ES_tradnl"/>
        </w:rPr>
        <w:t xml:space="preserve"> ciencia occidental. Estamos proponiendo </w:t>
      </w:r>
      <w:r w:rsidR="00F12BAD" w:rsidRPr="00A70450">
        <w:rPr>
          <w:rFonts w:asciiTheme="majorHAnsi" w:hAnsiTheme="majorHAnsi"/>
          <w:lang w:val="es-ES_tradnl"/>
        </w:rPr>
        <w:t xml:space="preserve">como actividad </w:t>
      </w:r>
      <w:r w:rsidRPr="00A70450">
        <w:rPr>
          <w:rFonts w:asciiTheme="majorHAnsi" w:hAnsiTheme="majorHAnsi"/>
          <w:lang w:val="es-ES_tradnl"/>
        </w:rPr>
        <w:t xml:space="preserve">una revisión del estado de arte de experiencias tanto a nivel regional andino como </w:t>
      </w:r>
      <w:r w:rsidR="00F12BAD" w:rsidRPr="00A70450">
        <w:rPr>
          <w:rFonts w:asciiTheme="majorHAnsi" w:hAnsiTheme="majorHAnsi"/>
          <w:lang w:val="es-ES_tradnl"/>
        </w:rPr>
        <w:t>internacional</w:t>
      </w:r>
      <w:r w:rsidRPr="00A70450">
        <w:rPr>
          <w:rFonts w:asciiTheme="majorHAnsi" w:hAnsiTheme="majorHAnsi"/>
          <w:lang w:val="es-ES_tradnl"/>
        </w:rPr>
        <w:t xml:space="preserve"> para revisar TICS que nos van a ser útil</w:t>
      </w:r>
      <w:r w:rsidR="00F12BAD" w:rsidRPr="00A70450">
        <w:rPr>
          <w:rFonts w:asciiTheme="majorHAnsi" w:hAnsiTheme="majorHAnsi"/>
          <w:lang w:val="es-ES_tradnl"/>
        </w:rPr>
        <w:t>es para contactarnos con agricultores o profesores</w:t>
      </w:r>
      <w:r w:rsidRPr="00A70450">
        <w:rPr>
          <w:rFonts w:asciiTheme="majorHAnsi" w:hAnsiTheme="majorHAnsi"/>
          <w:lang w:val="es-ES_tradnl"/>
        </w:rPr>
        <w:t xml:space="preserve">. </w:t>
      </w:r>
      <w:r w:rsidR="00F12BAD" w:rsidRPr="00A70450">
        <w:rPr>
          <w:rFonts w:asciiTheme="majorHAnsi" w:hAnsiTheme="majorHAnsi"/>
          <w:lang w:val="es-ES_tradnl"/>
        </w:rPr>
        <w:t xml:space="preserve">Una revisión y luego un apoyo técnico para identificar </w:t>
      </w:r>
      <w:r w:rsidRPr="00A70450">
        <w:rPr>
          <w:rFonts w:asciiTheme="majorHAnsi" w:hAnsiTheme="majorHAnsi"/>
          <w:lang w:val="es-ES_tradnl"/>
        </w:rPr>
        <w:t xml:space="preserve">qué especialista podría ayudarnos para esta comunicación a distancia con </w:t>
      </w:r>
      <w:r w:rsidR="00F12BAD" w:rsidRPr="00A70450">
        <w:rPr>
          <w:rFonts w:asciiTheme="majorHAnsi" w:hAnsiTheme="majorHAnsi"/>
          <w:lang w:val="es-ES_tradnl"/>
        </w:rPr>
        <w:t>nuestros proyectos y con los actores con quienes trabajamos.</w:t>
      </w:r>
    </w:p>
    <w:p w14:paraId="0F0A20B5" w14:textId="77777777" w:rsidR="006F7C16" w:rsidRPr="00A70450" w:rsidRDefault="006F7C16" w:rsidP="000166DC">
      <w:pPr>
        <w:jc w:val="both"/>
        <w:rPr>
          <w:rFonts w:asciiTheme="majorHAnsi" w:hAnsiTheme="majorHAnsi"/>
          <w:b/>
          <w:color w:val="1F497D" w:themeColor="text2"/>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325C4B" w:rsidRPr="00A70450" w14:paraId="7A300B46" w14:textId="77777777" w:rsidTr="001F1BD1">
        <w:tc>
          <w:tcPr>
            <w:tcW w:w="450" w:type="dxa"/>
          </w:tcPr>
          <w:p w14:paraId="3EEC1174" w14:textId="77777777" w:rsidR="00325C4B" w:rsidRPr="00A70450" w:rsidRDefault="00325C4B" w:rsidP="001F1BD1">
            <w:pPr>
              <w:tabs>
                <w:tab w:val="left" w:pos="360"/>
              </w:tabs>
              <w:jc w:val="both"/>
              <w:rPr>
                <w:lang w:val="es-ES_tradnl"/>
              </w:rPr>
            </w:pPr>
            <w:r w:rsidRPr="00A70450">
              <w:rPr>
                <w:lang w:val="es-ES_tradnl"/>
              </w:rPr>
              <w:drawing>
                <wp:inline distT="0" distB="0" distL="0" distR="0" wp14:anchorId="202D7B5C" wp14:editId="0BE246E0">
                  <wp:extent cx="383449" cy="343506"/>
                  <wp:effectExtent l="0" t="0" r="0" b="1270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016668C2" w14:textId="77777777" w:rsidR="00325C4B" w:rsidRPr="00A70450" w:rsidRDefault="00325C4B" w:rsidP="001F1BD1">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51D24785" w14:textId="77777777" w:rsidR="001F1BD1" w:rsidRPr="00A70450" w:rsidRDefault="008F4F95" w:rsidP="001F1BD1">
            <w:pPr>
              <w:jc w:val="both"/>
              <w:rPr>
                <w:rFonts w:asciiTheme="majorHAnsi" w:eastAsia="Times New Roman" w:hAnsiTheme="majorHAnsi" w:cs="Times New Roman"/>
                <w:sz w:val="20"/>
                <w:szCs w:val="20"/>
                <w:lang w:val="es-ES_tradnl"/>
              </w:rPr>
            </w:pPr>
            <w:hyperlink r:id="rId101" w:history="1">
              <w:r w:rsidR="001F1BD1" w:rsidRPr="00A70450">
                <w:rPr>
                  <w:rStyle w:val="Hipervnculo"/>
                  <w:rFonts w:asciiTheme="majorHAnsi" w:eastAsia="Times New Roman" w:hAnsiTheme="majorHAnsi" w:cs="Times New Roman"/>
                  <w:sz w:val="20"/>
                  <w:szCs w:val="20"/>
                  <w:lang w:val="es-ES_tradnl"/>
                </w:rPr>
                <w:t>http://andescdp.org/cdp16/espacio_abierto/semillar_escuelas</w:t>
              </w:r>
            </w:hyperlink>
          </w:p>
          <w:p w14:paraId="50CD973E" w14:textId="77777777" w:rsidR="00325C4B" w:rsidRPr="00A70450" w:rsidRDefault="00325C4B" w:rsidP="001F1BD1">
            <w:pPr>
              <w:jc w:val="both"/>
              <w:rPr>
                <w:rFonts w:asciiTheme="majorHAnsi" w:eastAsia="Times New Roman" w:hAnsiTheme="majorHAnsi" w:cs="Times New Roman"/>
                <w:sz w:val="20"/>
                <w:szCs w:val="20"/>
                <w:lang w:val="es-ES_tradnl"/>
              </w:rPr>
            </w:pPr>
          </w:p>
        </w:tc>
      </w:tr>
    </w:tbl>
    <w:p w14:paraId="2A966E43" w14:textId="77777777" w:rsidR="00D0749B" w:rsidRPr="00A70450" w:rsidRDefault="00D0749B" w:rsidP="000166DC">
      <w:pPr>
        <w:jc w:val="both"/>
        <w:rPr>
          <w:rFonts w:asciiTheme="majorHAnsi" w:hAnsiTheme="majorHAnsi"/>
          <w:b/>
          <w:color w:val="1F497D" w:themeColor="text2"/>
          <w:lang w:val="es-ES_tradnl"/>
        </w:rPr>
      </w:pPr>
    </w:p>
    <w:p w14:paraId="3A489C05" w14:textId="77777777" w:rsidR="00546079" w:rsidRDefault="00546079" w:rsidP="000166DC">
      <w:pPr>
        <w:jc w:val="both"/>
        <w:rPr>
          <w:rFonts w:asciiTheme="majorHAnsi" w:hAnsiTheme="majorHAnsi"/>
          <w:b/>
          <w:color w:val="1F497D" w:themeColor="text2"/>
          <w:lang w:val="es-ES_tradnl"/>
        </w:rPr>
      </w:pPr>
    </w:p>
    <w:p w14:paraId="3C9CC735" w14:textId="77777777" w:rsidR="00C5098E" w:rsidRDefault="00C5098E" w:rsidP="000166DC">
      <w:pPr>
        <w:jc w:val="both"/>
        <w:rPr>
          <w:rFonts w:asciiTheme="majorHAnsi" w:hAnsiTheme="majorHAnsi"/>
          <w:b/>
          <w:color w:val="1F497D" w:themeColor="text2"/>
          <w:lang w:val="es-ES_tradnl"/>
        </w:rPr>
      </w:pPr>
    </w:p>
    <w:p w14:paraId="659311AC" w14:textId="77777777" w:rsidR="00C5098E" w:rsidRPr="00A70450" w:rsidRDefault="00C5098E" w:rsidP="000166DC">
      <w:pPr>
        <w:jc w:val="both"/>
        <w:rPr>
          <w:rFonts w:asciiTheme="majorHAnsi" w:hAnsiTheme="majorHAnsi"/>
          <w:b/>
          <w:color w:val="1F497D" w:themeColor="text2"/>
          <w:lang w:val="es-ES_tradnl"/>
        </w:rPr>
      </w:pPr>
    </w:p>
    <w:p w14:paraId="1A6AE5BA" w14:textId="11FBBE0E" w:rsidR="00D0749B" w:rsidRPr="00A70450" w:rsidRDefault="00D0749B" w:rsidP="000166DC">
      <w:pPr>
        <w:jc w:val="both"/>
        <w:rPr>
          <w:rFonts w:asciiTheme="majorHAnsi" w:hAnsiTheme="majorHAnsi"/>
          <w:b/>
          <w:color w:val="1F497D" w:themeColor="text2"/>
          <w:lang w:val="es-ES_tradnl"/>
        </w:rPr>
      </w:pPr>
      <w:r w:rsidRPr="00A70450">
        <w:rPr>
          <w:rFonts w:asciiTheme="majorHAnsi" w:hAnsiTheme="majorHAnsi"/>
          <w:b/>
          <w:color w:val="1F497D" w:themeColor="text2"/>
          <w:lang w:val="es-ES_tradnl"/>
        </w:rPr>
        <w:lastRenderedPageBreak/>
        <w:t>8.7 Agricultura Regenerativa</w:t>
      </w:r>
    </w:p>
    <w:p w14:paraId="6810BA55" w14:textId="77777777" w:rsidR="00D0749B" w:rsidRPr="00A70450" w:rsidRDefault="00D0749B" w:rsidP="000166DC">
      <w:pPr>
        <w:jc w:val="both"/>
        <w:rPr>
          <w:rFonts w:asciiTheme="majorHAnsi" w:hAnsiTheme="majorHAnsi"/>
          <w:b/>
          <w:color w:val="1F497D" w:themeColor="text2"/>
          <w:lang w:val="es-ES_tradnl"/>
        </w:rPr>
      </w:pPr>
    </w:p>
    <w:p w14:paraId="7C9D859B" w14:textId="76D8AC4C" w:rsidR="00D95EE1" w:rsidRPr="00A70450" w:rsidRDefault="00D95EE1"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Ángel M.</w:t>
      </w:r>
    </w:p>
    <w:p w14:paraId="421B74E2" w14:textId="77777777" w:rsidR="00D95EE1" w:rsidRPr="00A70450" w:rsidRDefault="00D95EE1" w:rsidP="000166DC">
      <w:pPr>
        <w:jc w:val="both"/>
        <w:rPr>
          <w:rFonts w:asciiTheme="majorHAnsi" w:hAnsiTheme="majorHAnsi"/>
          <w:lang w:val="es-ES_tradnl"/>
        </w:rPr>
      </w:pPr>
    </w:p>
    <w:p w14:paraId="4DB4194B" w14:textId="0F3A0D7C" w:rsidR="00C60376" w:rsidRPr="00A70450" w:rsidRDefault="005B6DB6" w:rsidP="000166DC">
      <w:pPr>
        <w:jc w:val="both"/>
        <w:rPr>
          <w:rFonts w:asciiTheme="majorHAnsi" w:hAnsiTheme="majorHAnsi"/>
          <w:lang w:val="es-ES_tradnl"/>
        </w:rPr>
      </w:pPr>
      <w:r w:rsidRPr="00A70450">
        <w:rPr>
          <w:rFonts w:asciiTheme="majorHAnsi" w:hAnsiTheme="majorHAnsi"/>
          <w:lang w:val="es-ES_tradnl"/>
        </w:rPr>
        <w:t>Ernesto nos compartió una tabla elab</w:t>
      </w:r>
      <w:r w:rsidR="00EB0AE5" w:rsidRPr="00A70450">
        <w:rPr>
          <w:rFonts w:asciiTheme="majorHAnsi" w:hAnsiTheme="majorHAnsi"/>
          <w:lang w:val="es-ES_tradnl"/>
        </w:rPr>
        <w:t>orado por NILS sobre la agricultura renegerativa, la agricultura orgánica, la agroecología. Todos estos enfoques tiene una base en la agroecología y hay que ser críticos. Están en pugna y hay que tener esto claro para aprovechar cosas importantes de cada uno y no tomar como bandera uno de ellos. Cecilia nos aclaraba cómo el Proyecto de Punas y Agua optó por la agricultura regenerativa a partir de una revisión bibliográfica y sobre todo porque en las comunidades en las que se trabaja la actividad</w:t>
      </w:r>
      <w:r w:rsidR="00C60376" w:rsidRPr="00A70450">
        <w:rPr>
          <w:rFonts w:asciiTheme="majorHAnsi" w:hAnsiTheme="majorHAnsi"/>
          <w:lang w:val="es-ES_tradnl"/>
        </w:rPr>
        <w:t xml:space="preserve"> de mayor importancia es la ganadería. Había diversas opiniones en el debate.</w:t>
      </w:r>
      <w:r w:rsidR="001F5044" w:rsidRPr="00A70450">
        <w:rPr>
          <w:rFonts w:asciiTheme="majorHAnsi" w:hAnsiTheme="majorHAnsi"/>
          <w:lang w:val="es-ES_tradnl"/>
        </w:rPr>
        <w:t xml:space="preserve"> Steve nos indicaba que estos enfoques t</w:t>
      </w:r>
      <w:r w:rsidR="00C60376" w:rsidRPr="00A70450">
        <w:rPr>
          <w:rFonts w:asciiTheme="majorHAnsi" w:hAnsiTheme="majorHAnsi"/>
          <w:lang w:val="es-ES_tradnl"/>
        </w:rPr>
        <w:t xml:space="preserve">ienen muchos actores o intereses como la agricultura industrial, </w:t>
      </w:r>
      <w:r w:rsidR="001F5044" w:rsidRPr="00A70450">
        <w:rPr>
          <w:rFonts w:asciiTheme="majorHAnsi" w:hAnsiTheme="majorHAnsi"/>
          <w:lang w:val="es-ES_tradnl"/>
        </w:rPr>
        <w:t xml:space="preserve">lo </w:t>
      </w:r>
      <w:r w:rsidR="00C60376" w:rsidRPr="00A70450">
        <w:rPr>
          <w:rFonts w:asciiTheme="majorHAnsi" w:hAnsiTheme="majorHAnsi"/>
          <w:lang w:val="es-ES_tradnl"/>
        </w:rPr>
        <w:t xml:space="preserve">que tiene su par en </w:t>
      </w:r>
      <w:r w:rsidR="001F5044" w:rsidRPr="00A70450">
        <w:rPr>
          <w:rFonts w:asciiTheme="majorHAnsi" w:hAnsiTheme="majorHAnsi"/>
          <w:lang w:val="es-ES_tradnl"/>
        </w:rPr>
        <w:t xml:space="preserve">los </w:t>
      </w:r>
      <w:r w:rsidR="00C60376" w:rsidRPr="00A70450">
        <w:rPr>
          <w:rFonts w:asciiTheme="majorHAnsi" w:hAnsiTheme="majorHAnsi"/>
          <w:lang w:val="es-ES_tradnl"/>
        </w:rPr>
        <w:t xml:space="preserve">conocimientos locales que deben ser revalorados. Vanessa nos hablaba de innovaciones bio-culturales, </w:t>
      </w:r>
      <w:r w:rsidR="001F5044" w:rsidRPr="00A70450">
        <w:rPr>
          <w:rFonts w:asciiTheme="majorHAnsi" w:hAnsiTheme="majorHAnsi"/>
          <w:lang w:val="es-ES_tradnl"/>
        </w:rPr>
        <w:t xml:space="preserve">que </w:t>
      </w:r>
      <w:r w:rsidR="00C60376" w:rsidRPr="00A70450">
        <w:rPr>
          <w:rFonts w:asciiTheme="majorHAnsi" w:hAnsiTheme="majorHAnsi"/>
          <w:lang w:val="es-ES_tradnl"/>
        </w:rPr>
        <w:t xml:space="preserve">hace un </w:t>
      </w:r>
      <w:r w:rsidR="00C60376" w:rsidRPr="00A70450">
        <w:rPr>
          <w:rFonts w:asciiTheme="majorHAnsi" w:hAnsiTheme="majorHAnsi"/>
          <w:i/>
          <w:lang w:val="es-ES_tradnl"/>
        </w:rPr>
        <w:t>mix</w:t>
      </w:r>
      <w:r w:rsidR="00C60376" w:rsidRPr="00A70450">
        <w:rPr>
          <w:rFonts w:asciiTheme="majorHAnsi" w:hAnsiTheme="majorHAnsi"/>
          <w:lang w:val="es-ES_tradnl"/>
        </w:rPr>
        <w:t xml:space="preserve"> de estos saberes </w:t>
      </w:r>
      <w:r w:rsidR="001F5044" w:rsidRPr="00A70450">
        <w:rPr>
          <w:rFonts w:asciiTheme="majorHAnsi" w:hAnsiTheme="majorHAnsi"/>
          <w:lang w:val="es-ES_tradnl"/>
        </w:rPr>
        <w:t xml:space="preserve">tradicionales </w:t>
      </w:r>
      <w:r w:rsidR="00C60376" w:rsidRPr="00A70450">
        <w:rPr>
          <w:rFonts w:asciiTheme="majorHAnsi" w:hAnsiTheme="majorHAnsi"/>
          <w:lang w:val="es-ES_tradnl"/>
        </w:rPr>
        <w:t>con</w:t>
      </w:r>
      <w:r w:rsidR="001F5044" w:rsidRPr="00A70450">
        <w:rPr>
          <w:rFonts w:asciiTheme="majorHAnsi" w:hAnsiTheme="majorHAnsi"/>
          <w:lang w:val="es-ES_tradnl"/>
        </w:rPr>
        <w:t xml:space="preserve"> conocimiento moderno y sus</w:t>
      </w:r>
      <w:r w:rsidR="00C60376" w:rsidRPr="00A70450">
        <w:rPr>
          <w:rFonts w:asciiTheme="majorHAnsi" w:hAnsiTheme="majorHAnsi"/>
          <w:lang w:val="es-ES_tradnl"/>
        </w:rPr>
        <w:t xml:space="preserve"> tecnologías. </w:t>
      </w:r>
      <w:r w:rsidR="001F5044" w:rsidRPr="00A70450">
        <w:rPr>
          <w:rFonts w:asciiTheme="majorHAnsi" w:hAnsiTheme="majorHAnsi"/>
          <w:lang w:val="es-ES_tradnl"/>
        </w:rPr>
        <w:t>La agricultura Claire nos indicaba que p</w:t>
      </w:r>
      <w:r w:rsidR="00C60376" w:rsidRPr="00A70450">
        <w:rPr>
          <w:rFonts w:asciiTheme="majorHAnsi" w:hAnsiTheme="majorHAnsi"/>
          <w:lang w:val="es-ES_tradnl"/>
        </w:rPr>
        <w:t xml:space="preserve">rofundiza bastante en </w:t>
      </w:r>
      <w:r w:rsidR="001F5044" w:rsidRPr="00A70450">
        <w:rPr>
          <w:rFonts w:asciiTheme="majorHAnsi" w:hAnsiTheme="majorHAnsi"/>
          <w:lang w:val="es-ES_tradnl"/>
        </w:rPr>
        <w:t xml:space="preserve">la </w:t>
      </w:r>
      <w:r w:rsidR="00C60376" w:rsidRPr="00A70450">
        <w:rPr>
          <w:rFonts w:asciiTheme="majorHAnsi" w:hAnsiTheme="majorHAnsi"/>
          <w:lang w:val="es-ES_tradnl"/>
        </w:rPr>
        <w:t>div</w:t>
      </w:r>
      <w:r w:rsidR="00823E98" w:rsidRPr="00A70450">
        <w:rPr>
          <w:rFonts w:asciiTheme="majorHAnsi" w:hAnsiTheme="majorHAnsi"/>
          <w:lang w:val="es-ES_tradnl"/>
        </w:rPr>
        <w:t>ersidad y sinergias de la agroe</w:t>
      </w:r>
      <w:r w:rsidR="00C60376" w:rsidRPr="00A70450">
        <w:rPr>
          <w:rFonts w:asciiTheme="majorHAnsi" w:hAnsiTheme="majorHAnsi"/>
          <w:lang w:val="es-ES_tradnl"/>
        </w:rPr>
        <w:t>c</w:t>
      </w:r>
      <w:r w:rsidR="00823E98" w:rsidRPr="00A70450">
        <w:rPr>
          <w:rFonts w:asciiTheme="majorHAnsi" w:hAnsiTheme="majorHAnsi"/>
          <w:lang w:val="es-ES_tradnl"/>
        </w:rPr>
        <w:t>o</w:t>
      </w:r>
      <w:r w:rsidR="00C60376" w:rsidRPr="00A70450">
        <w:rPr>
          <w:rFonts w:asciiTheme="majorHAnsi" w:hAnsiTheme="majorHAnsi"/>
          <w:lang w:val="es-ES_tradnl"/>
        </w:rPr>
        <w:t>logía.</w:t>
      </w:r>
    </w:p>
    <w:p w14:paraId="113B2F29" w14:textId="77777777" w:rsidR="00C60376" w:rsidRPr="00A70450" w:rsidRDefault="00C60376" w:rsidP="000166DC">
      <w:pPr>
        <w:jc w:val="both"/>
        <w:rPr>
          <w:rFonts w:asciiTheme="majorHAnsi" w:hAnsiTheme="majorHAnsi"/>
          <w:lang w:val="es-ES_tradnl"/>
        </w:rPr>
      </w:pPr>
    </w:p>
    <w:p w14:paraId="268CF45D" w14:textId="448DACAA" w:rsidR="00C60376" w:rsidRPr="00A70450" w:rsidRDefault="00C60376" w:rsidP="000166DC">
      <w:pPr>
        <w:jc w:val="both"/>
        <w:rPr>
          <w:rFonts w:asciiTheme="majorHAnsi" w:hAnsiTheme="majorHAnsi"/>
          <w:i/>
          <w:color w:val="1F497D" w:themeColor="text2"/>
          <w:lang w:val="es-ES_tradnl"/>
        </w:rPr>
      </w:pPr>
      <w:r w:rsidRPr="00A70450">
        <w:rPr>
          <w:rFonts w:asciiTheme="majorHAnsi" w:hAnsiTheme="majorHAnsi"/>
          <w:i/>
          <w:color w:val="1F497D" w:themeColor="text2"/>
          <w:lang w:val="es-ES_tradnl"/>
        </w:rPr>
        <w:t>Cecilia</w:t>
      </w:r>
      <w:r w:rsidR="001F1BD1" w:rsidRPr="00A70450">
        <w:rPr>
          <w:rFonts w:asciiTheme="majorHAnsi" w:hAnsiTheme="majorHAnsi"/>
          <w:i/>
          <w:color w:val="1F497D" w:themeColor="text2"/>
          <w:lang w:val="es-ES_tradnl"/>
        </w:rPr>
        <w:t xml:space="preserve"> T.</w:t>
      </w:r>
    </w:p>
    <w:p w14:paraId="08875DAB" w14:textId="4EC73A4B" w:rsidR="00C60376" w:rsidRPr="00A70450" w:rsidRDefault="00C60376" w:rsidP="000166DC">
      <w:pPr>
        <w:jc w:val="both"/>
        <w:rPr>
          <w:rFonts w:asciiTheme="majorHAnsi" w:hAnsiTheme="majorHAnsi"/>
          <w:i/>
          <w:lang w:val="es-ES_tradnl"/>
        </w:rPr>
      </w:pPr>
      <w:r w:rsidRPr="00A70450">
        <w:rPr>
          <w:rFonts w:asciiTheme="majorHAnsi" w:hAnsiTheme="majorHAnsi"/>
          <w:lang w:val="es-ES_tradnl"/>
        </w:rPr>
        <w:t xml:space="preserve">Se mencionó sobre </w:t>
      </w:r>
      <w:r w:rsidR="008F426B" w:rsidRPr="00A70450">
        <w:rPr>
          <w:rFonts w:asciiTheme="majorHAnsi" w:hAnsiTheme="majorHAnsi"/>
          <w:lang w:val="es-ES_tradnl"/>
        </w:rPr>
        <w:t>el trabajo de equipo que se hacen</w:t>
      </w:r>
      <w:r w:rsidRPr="00A70450">
        <w:rPr>
          <w:rFonts w:asciiTheme="majorHAnsi" w:hAnsiTheme="majorHAnsi"/>
          <w:lang w:val="es-ES_tradnl"/>
        </w:rPr>
        <w:t xml:space="preserve"> en los suelos con </w:t>
      </w:r>
      <w:r w:rsidR="008F426B" w:rsidRPr="00A70450">
        <w:rPr>
          <w:rFonts w:asciiTheme="majorHAnsi" w:hAnsiTheme="majorHAnsi"/>
          <w:lang w:val="es-ES_tradnl"/>
        </w:rPr>
        <w:t xml:space="preserve">el </w:t>
      </w:r>
      <w:r w:rsidRPr="00A70450">
        <w:rPr>
          <w:rFonts w:asciiTheme="majorHAnsi" w:hAnsiTheme="majorHAnsi"/>
          <w:lang w:val="es-ES_tradnl"/>
        </w:rPr>
        <w:t>proyecto de Steve con forrajes</w:t>
      </w:r>
      <w:r w:rsidR="008F426B" w:rsidRPr="00A70450">
        <w:rPr>
          <w:rFonts w:asciiTheme="majorHAnsi" w:hAnsiTheme="majorHAnsi"/>
          <w:lang w:val="es-ES_tradnl"/>
        </w:rPr>
        <w:t xml:space="preserve"> y eso se llevó a otra escala. D</w:t>
      </w:r>
      <w:r w:rsidRPr="00A70450">
        <w:rPr>
          <w:rFonts w:asciiTheme="majorHAnsi" w:hAnsiTheme="majorHAnsi"/>
          <w:lang w:val="es-ES_tradnl"/>
        </w:rPr>
        <w:t xml:space="preserve">esde la agricultura regenerativa se tiene esa visión, </w:t>
      </w:r>
      <w:r w:rsidR="008F426B" w:rsidRPr="00A70450">
        <w:rPr>
          <w:rFonts w:asciiTheme="majorHAnsi" w:hAnsiTheme="majorHAnsi"/>
          <w:lang w:val="es-ES_tradnl"/>
        </w:rPr>
        <w:t>de trabajo de equipo con la</w:t>
      </w:r>
      <w:r w:rsidRPr="00A70450">
        <w:rPr>
          <w:rFonts w:asciiTheme="majorHAnsi" w:hAnsiTheme="majorHAnsi"/>
          <w:lang w:val="es-ES_tradnl"/>
        </w:rPr>
        <w:t xml:space="preserve"> naturaleza, incluyendo los manejadores</w:t>
      </w:r>
      <w:r w:rsidR="008F426B" w:rsidRPr="00A70450">
        <w:rPr>
          <w:rFonts w:asciiTheme="majorHAnsi" w:hAnsiTheme="majorHAnsi"/>
          <w:lang w:val="es-ES_tradnl"/>
        </w:rPr>
        <w:t xml:space="preserve"> que son</w:t>
      </w:r>
      <w:r w:rsidRPr="00A70450">
        <w:rPr>
          <w:rFonts w:asciiTheme="majorHAnsi" w:hAnsiTheme="majorHAnsi"/>
          <w:lang w:val="es-ES_tradnl"/>
        </w:rPr>
        <w:t xml:space="preserve"> los productores, </w:t>
      </w:r>
      <w:r w:rsidR="008F426B" w:rsidRPr="00A70450">
        <w:rPr>
          <w:rFonts w:asciiTheme="majorHAnsi" w:hAnsiTheme="majorHAnsi"/>
          <w:lang w:val="es-ES_tradnl"/>
        </w:rPr>
        <w:t>hay una</w:t>
      </w:r>
      <w:r w:rsidRPr="00A70450">
        <w:rPr>
          <w:rFonts w:asciiTheme="majorHAnsi" w:hAnsiTheme="majorHAnsi"/>
          <w:lang w:val="es-ES_tradnl"/>
        </w:rPr>
        <w:t xml:space="preserve"> mirada</w:t>
      </w:r>
      <w:r w:rsidR="008F426B" w:rsidRPr="00A70450">
        <w:rPr>
          <w:rFonts w:asciiTheme="majorHAnsi" w:hAnsiTheme="majorHAnsi"/>
          <w:lang w:val="es-ES_tradnl"/>
        </w:rPr>
        <w:t xml:space="preserve"> distinta de la naturaleza</w:t>
      </w:r>
      <w:r w:rsidRPr="00A70450">
        <w:rPr>
          <w:rFonts w:asciiTheme="majorHAnsi" w:hAnsiTheme="majorHAnsi"/>
          <w:lang w:val="es-ES_tradnl"/>
        </w:rPr>
        <w:t>,</w:t>
      </w:r>
      <w:r w:rsidR="008F426B" w:rsidRPr="00A70450">
        <w:rPr>
          <w:rFonts w:asciiTheme="majorHAnsi" w:hAnsiTheme="majorHAnsi"/>
          <w:lang w:val="es-ES_tradnl"/>
        </w:rPr>
        <w:t xml:space="preserve"> es como el </w:t>
      </w:r>
      <w:r w:rsidRPr="00A70450">
        <w:rPr>
          <w:rFonts w:asciiTheme="majorHAnsi" w:hAnsiTheme="majorHAnsi"/>
          <w:lang w:val="es-ES_tradnl"/>
        </w:rPr>
        <w:t xml:space="preserve">productor como un elemento más de la naturaleza. </w:t>
      </w:r>
      <w:r w:rsidR="008F426B" w:rsidRPr="00A70450">
        <w:rPr>
          <w:rFonts w:asciiTheme="majorHAnsi" w:hAnsiTheme="majorHAnsi"/>
          <w:lang w:val="es-ES_tradnl"/>
        </w:rPr>
        <w:t>Habían e</w:t>
      </w:r>
      <w:r w:rsidRPr="00A70450">
        <w:rPr>
          <w:rFonts w:asciiTheme="majorHAnsi" w:hAnsiTheme="majorHAnsi"/>
          <w:lang w:val="es-ES_tradnl"/>
        </w:rPr>
        <w:t>xperiencia</w:t>
      </w:r>
      <w:r w:rsidR="008F426B" w:rsidRPr="00A70450">
        <w:rPr>
          <w:rFonts w:asciiTheme="majorHAnsi" w:hAnsiTheme="majorHAnsi"/>
          <w:lang w:val="es-ES_tradnl"/>
        </w:rPr>
        <w:t>s</w:t>
      </w:r>
      <w:r w:rsidRPr="00A70450">
        <w:rPr>
          <w:rFonts w:asciiTheme="majorHAnsi" w:hAnsiTheme="majorHAnsi"/>
          <w:lang w:val="es-ES_tradnl"/>
        </w:rPr>
        <w:t xml:space="preserve"> de Eliseo y de Alejandro de </w:t>
      </w:r>
      <w:r w:rsidR="008F426B" w:rsidRPr="00A70450">
        <w:rPr>
          <w:rFonts w:asciiTheme="majorHAnsi" w:hAnsiTheme="majorHAnsi"/>
          <w:lang w:val="es-ES_tradnl"/>
        </w:rPr>
        <w:t>Bolivia</w:t>
      </w:r>
      <w:r w:rsidRPr="00A70450">
        <w:rPr>
          <w:rFonts w:asciiTheme="majorHAnsi" w:hAnsiTheme="majorHAnsi"/>
          <w:lang w:val="es-ES_tradnl"/>
        </w:rPr>
        <w:t xml:space="preserve"> que tienen la misma visión. Piensa</w:t>
      </w:r>
      <w:r w:rsidR="008F426B" w:rsidRPr="00A70450">
        <w:rPr>
          <w:rFonts w:asciiTheme="majorHAnsi" w:hAnsiTheme="majorHAnsi"/>
          <w:lang w:val="es-ES_tradnl"/>
        </w:rPr>
        <w:t>n</w:t>
      </w:r>
      <w:r w:rsidRPr="00A70450">
        <w:rPr>
          <w:rFonts w:asciiTheme="majorHAnsi" w:hAnsiTheme="majorHAnsi"/>
          <w:lang w:val="es-ES_tradnl"/>
        </w:rPr>
        <w:t xml:space="preserve"> que desde el suelo hay un trabajo de equipo. Habría que ver entonces el </w:t>
      </w:r>
      <w:r w:rsidR="000068EB" w:rsidRPr="00A70450">
        <w:rPr>
          <w:rFonts w:asciiTheme="majorHAnsi" w:hAnsiTheme="majorHAnsi"/>
          <w:lang w:val="es-ES_tradnl"/>
        </w:rPr>
        <w:t xml:space="preserve">rol de la ganadería y el suelo, </w:t>
      </w:r>
      <w:r w:rsidRPr="00A70450">
        <w:rPr>
          <w:rFonts w:asciiTheme="majorHAnsi" w:hAnsiTheme="majorHAnsi"/>
          <w:lang w:val="es-ES_tradnl"/>
        </w:rPr>
        <w:t>el rol que tiene la ganadería en la regeneración o construcción, o desde las miradas diversas, ya sea que extrae nutrientes o contribuye a su formación. Faltó tiempo para ver qué producto</w:t>
      </w:r>
      <w:r w:rsidR="000068EB" w:rsidRPr="00A70450">
        <w:rPr>
          <w:rFonts w:asciiTheme="majorHAnsi" w:hAnsiTheme="majorHAnsi"/>
          <w:lang w:val="es-ES_tradnl"/>
        </w:rPr>
        <w:t xml:space="preserve"> podría resultar de esta sesión, quizás un </w:t>
      </w:r>
      <w:r w:rsidR="000068EB" w:rsidRPr="00A70450">
        <w:rPr>
          <w:rFonts w:asciiTheme="majorHAnsi" w:hAnsiTheme="majorHAnsi"/>
          <w:i/>
          <w:lang w:val="es-ES_tradnl"/>
        </w:rPr>
        <w:t xml:space="preserve">white </w:t>
      </w:r>
      <w:r w:rsidR="000953F4" w:rsidRPr="00A70450">
        <w:rPr>
          <w:rFonts w:asciiTheme="majorHAnsi" w:hAnsiTheme="majorHAnsi"/>
          <w:i/>
          <w:lang w:val="es-ES_tradnl"/>
        </w:rPr>
        <w:t>paper sobre el rol de la ganadería y el suelo.</w:t>
      </w:r>
    </w:p>
    <w:p w14:paraId="4C212058" w14:textId="77777777" w:rsidR="00C60376" w:rsidRPr="00A70450" w:rsidRDefault="00C60376" w:rsidP="000166DC">
      <w:pPr>
        <w:jc w:val="both"/>
        <w:rPr>
          <w:rFonts w:asciiTheme="majorHAnsi" w:hAnsiTheme="majorHAnsi"/>
          <w:lang w:val="es-ES_tradnl"/>
        </w:rPr>
      </w:pPr>
    </w:p>
    <w:p w14:paraId="0988358C" w14:textId="097233E4" w:rsidR="00C60376" w:rsidRPr="00A70450" w:rsidRDefault="000953F4" w:rsidP="000166DC">
      <w:pPr>
        <w:jc w:val="both"/>
        <w:rPr>
          <w:rFonts w:asciiTheme="majorHAnsi" w:hAnsiTheme="majorHAnsi"/>
          <w:lang w:val="es-ES_tradnl"/>
        </w:rPr>
      </w:pPr>
      <w:r w:rsidRPr="00A70450">
        <w:rPr>
          <w:rFonts w:asciiTheme="majorHAnsi" w:hAnsiTheme="majorHAnsi"/>
          <w:lang w:val="es-ES_tradnl"/>
        </w:rPr>
        <w:t>En el Grupo de Suelos y Paisajes ya tenemos un grupo de discusión de p</w:t>
      </w:r>
      <w:r w:rsidR="00C60376" w:rsidRPr="00A70450">
        <w:rPr>
          <w:rFonts w:asciiTheme="majorHAnsi" w:hAnsiTheme="majorHAnsi"/>
          <w:lang w:val="es-ES_tradnl"/>
        </w:rPr>
        <w:t xml:space="preserve">apers de distintos enfoques </w:t>
      </w:r>
      <w:r w:rsidRPr="00A70450">
        <w:rPr>
          <w:rFonts w:asciiTheme="majorHAnsi" w:hAnsiTheme="majorHAnsi"/>
          <w:lang w:val="es-ES_tradnl"/>
        </w:rPr>
        <w:t xml:space="preserve">para </w:t>
      </w:r>
      <w:r w:rsidR="00C60376" w:rsidRPr="00A70450">
        <w:rPr>
          <w:rFonts w:asciiTheme="majorHAnsi" w:hAnsiTheme="majorHAnsi"/>
          <w:lang w:val="es-ES_tradnl"/>
        </w:rPr>
        <w:t>revisar</w:t>
      </w:r>
      <w:r w:rsidRPr="00A70450">
        <w:rPr>
          <w:rFonts w:asciiTheme="majorHAnsi" w:hAnsiTheme="majorHAnsi"/>
          <w:lang w:val="es-ES_tradnl"/>
        </w:rPr>
        <w:t>los</w:t>
      </w:r>
      <w:r w:rsidR="00C60376" w:rsidRPr="00A70450">
        <w:rPr>
          <w:rFonts w:asciiTheme="majorHAnsi" w:hAnsiTheme="majorHAnsi"/>
          <w:lang w:val="es-ES_tradnl"/>
        </w:rPr>
        <w:t xml:space="preserve">. </w:t>
      </w:r>
      <w:r w:rsidRPr="00A70450">
        <w:rPr>
          <w:rFonts w:asciiTheme="majorHAnsi" w:hAnsiTheme="majorHAnsi"/>
          <w:lang w:val="es-ES_tradnl"/>
        </w:rPr>
        <w:t>Propusimos w</w:t>
      </w:r>
      <w:r w:rsidR="00C60376" w:rsidRPr="00A70450">
        <w:rPr>
          <w:rFonts w:asciiTheme="majorHAnsi" w:hAnsiTheme="majorHAnsi"/>
          <w:lang w:val="es-ES_tradnl"/>
        </w:rPr>
        <w:t>ebina</w:t>
      </w:r>
      <w:r w:rsidRPr="00A70450">
        <w:rPr>
          <w:rFonts w:asciiTheme="majorHAnsi" w:hAnsiTheme="majorHAnsi"/>
          <w:lang w:val="es-ES_tradnl"/>
        </w:rPr>
        <w:t>r de revisión de enfoques agroe</w:t>
      </w:r>
      <w:r w:rsidR="00C60376" w:rsidRPr="00A70450">
        <w:rPr>
          <w:rFonts w:asciiTheme="majorHAnsi" w:hAnsiTheme="majorHAnsi"/>
          <w:lang w:val="es-ES_tradnl"/>
        </w:rPr>
        <w:t>c</w:t>
      </w:r>
      <w:r w:rsidRPr="00A70450">
        <w:rPr>
          <w:rFonts w:asciiTheme="majorHAnsi" w:hAnsiTheme="majorHAnsi"/>
          <w:lang w:val="es-ES_tradnl"/>
        </w:rPr>
        <w:t>o</w:t>
      </w:r>
      <w:r w:rsidR="00C60376" w:rsidRPr="00A70450">
        <w:rPr>
          <w:rFonts w:asciiTheme="majorHAnsi" w:hAnsiTheme="majorHAnsi"/>
          <w:lang w:val="es-ES_tradnl"/>
        </w:rPr>
        <w:t xml:space="preserve">lógicos y el otro producto </w:t>
      </w:r>
      <w:r w:rsidRPr="00A70450">
        <w:rPr>
          <w:rFonts w:asciiTheme="majorHAnsi" w:hAnsiTheme="majorHAnsi"/>
          <w:lang w:val="es-ES_tradnl"/>
        </w:rPr>
        <w:t xml:space="preserve">era una </w:t>
      </w:r>
      <w:r w:rsidR="00C60376" w:rsidRPr="00A70450">
        <w:rPr>
          <w:rFonts w:asciiTheme="majorHAnsi" w:hAnsiTheme="majorHAnsi"/>
          <w:lang w:val="es-ES_tradnl"/>
        </w:rPr>
        <w:t>AT en capacitación en manejo holístico</w:t>
      </w:r>
      <w:r w:rsidRPr="00A70450">
        <w:rPr>
          <w:rFonts w:asciiTheme="majorHAnsi" w:hAnsiTheme="majorHAnsi"/>
          <w:lang w:val="es-ES_tradnl"/>
        </w:rPr>
        <w:t>,</w:t>
      </w:r>
      <w:r w:rsidR="00C60376" w:rsidRPr="00A70450">
        <w:rPr>
          <w:rFonts w:asciiTheme="majorHAnsi" w:hAnsiTheme="majorHAnsi"/>
          <w:lang w:val="es-ES_tradnl"/>
        </w:rPr>
        <w:t xml:space="preserve"> agricultura regenerativa. </w:t>
      </w:r>
    </w:p>
    <w:p w14:paraId="0F88899A" w14:textId="77777777" w:rsidR="00812EC4" w:rsidRPr="00A70450" w:rsidRDefault="00812EC4" w:rsidP="000166DC">
      <w:pPr>
        <w:jc w:val="both"/>
        <w:rPr>
          <w:rFonts w:asciiTheme="majorHAnsi" w:hAnsiTheme="majorHAnsi"/>
          <w:lang w:val="es-ES_tradnl"/>
        </w:rPr>
      </w:pP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127"/>
      </w:tblGrid>
      <w:tr w:rsidR="00325C4B" w:rsidRPr="00A70450" w14:paraId="2592A364" w14:textId="77777777" w:rsidTr="001F1BD1">
        <w:tc>
          <w:tcPr>
            <w:tcW w:w="450" w:type="dxa"/>
          </w:tcPr>
          <w:p w14:paraId="02C5B9AC" w14:textId="77777777" w:rsidR="00325C4B" w:rsidRPr="00A70450" w:rsidRDefault="00325C4B" w:rsidP="001F1BD1">
            <w:pPr>
              <w:tabs>
                <w:tab w:val="left" w:pos="360"/>
              </w:tabs>
              <w:jc w:val="both"/>
              <w:rPr>
                <w:lang w:val="es-ES_tradnl"/>
              </w:rPr>
            </w:pPr>
            <w:r w:rsidRPr="00A70450">
              <w:rPr>
                <w:lang w:val="es-ES_tradnl"/>
              </w:rPr>
              <w:drawing>
                <wp:inline distT="0" distB="0" distL="0" distR="0" wp14:anchorId="0592EF6D" wp14:editId="70F7CFA2">
                  <wp:extent cx="383449" cy="343506"/>
                  <wp:effectExtent l="0" t="0" r="0" b="1270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496" w:type="dxa"/>
          </w:tcPr>
          <w:p w14:paraId="7670BB18" w14:textId="77777777" w:rsidR="00325C4B" w:rsidRPr="00A70450" w:rsidRDefault="00325C4B" w:rsidP="001F1BD1">
            <w:pPr>
              <w:rPr>
                <w:rFonts w:eastAsia="Times New Roman" w:cs="Times New Roman"/>
                <w:b/>
                <w:sz w:val="20"/>
                <w:szCs w:val="20"/>
                <w:lang w:val="es-ES_tradnl"/>
              </w:rPr>
            </w:pPr>
            <w:r w:rsidRPr="00A70450">
              <w:rPr>
                <w:rFonts w:eastAsia="Times New Roman" w:cs="Times New Roman"/>
                <w:b/>
                <w:sz w:val="20"/>
                <w:szCs w:val="20"/>
                <w:lang w:val="es-ES_tradnl"/>
              </w:rPr>
              <w:t>Video de la sesión y documentos generados en ésta, disponibles en:</w:t>
            </w:r>
          </w:p>
          <w:p w14:paraId="5DC69017" w14:textId="7A6F3B30" w:rsidR="00325C4B" w:rsidRPr="00A70450" w:rsidRDefault="008F4F95" w:rsidP="001F1BD1">
            <w:pPr>
              <w:jc w:val="both"/>
              <w:rPr>
                <w:rFonts w:asciiTheme="majorHAnsi" w:eastAsia="Times New Roman" w:hAnsiTheme="majorHAnsi" w:cs="Times New Roman"/>
                <w:sz w:val="20"/>
                <w:szCs w:val="20"/>
                <w:lang w:val="es-ES_tradnl"/>
              </w:rPr>
            </w:pPr>
            <w:hyperlink r:id="rId102" w:history="1">
              <w:r w:rsidR="001F1BD1" w:rsidRPr="00A70450">
                <w:rPr>
                  <w:rStyle w:val="Hipervnculo"/>
                  <w:rFonts w:asciiTheme="majorHAnsi" w:eastAsia="Times New Roman" w:hAnsiTheme="majorHAnsi" w:cs="Times New Roman"/>
                  <w:sz w:val="20"/>
                  <w:szCs w:val="20"/>
                  <w:lang w:val="es-ES_tradnl"/>
                </w:rPr>
                <w:t>http://andescdp.org/cdp16/espacio_abierto/agricultura_regenerativa</w:t>
              </w:r>
            </w:hyperlink>
          </w:p>
        </w:tc>
      </w:tr>
    </w:tbl>
    <w:p w14:paraId="127F4B48" w14:textId="77777777" w:rsidR="00D0749B" w:rsidRPr="00A70450" w:rsidRDefault="00D0749B">
      <w:pPr>
        <w:rPr>
          <w:b/>
          <w:color w:val="1F497D" w:themeColor="text2"/>
          <w:lang w:val="es-ES_tradnl"/>
        </w:rPr>
      </w:pPr>
    </w:p>
    <w:p w14:paraId="7B4D80FD" w14:textId="77777777" w:rsidR="003567C0" w:rsidRPr="00A70450" w:rsidRDefault="003567C0">
      <w:pPr>
        <w:rPr>
          <w:b/>
          <w:color w:val="1F497D" w:themeColor="text2"/>
          <w:lang w:val="es-ES_tradnl"/>
        </w:rPr>
      </w:pPr>
    </w:p>
    <w:p w14:paraId="675A5AE6" w14:textId="77777777" w:rsidR="003567C0" w:rsidRPr="00A70450" w:rsidRDefault="003567C0">
      <w:pPr>
        <w:rPr>
          <w:b/>
          <w:color w:val="1F497D" w:themeColor="text2"/>
          <w:lang w:val="es-ES_tradnl"/>
        </w:rPr>
      </w:pPr>
    </w:p>
    <w:p w14:paraId="738868DD" w14:textId="77777777" w:rsidR="00553F6A" w:rsidRDefault="00553F6A">
      <w:pPr>
        <w:rPr>
          <w:b/>
          <w:color w:val="1F497D" w:themeColor="text2"/>
          <w:lang w:val="es-ES_tradnl"/>
        </w:rPr>
      </w:pPr>
    </w:p>
    <w:p w14:paraId="5619D005" w14:textId="77777777" w:rsidR="00C5098E" w:rsidRDefault="00C5098E">
      <w:pPr>
        <w:rPr>
          <w:b/>
          <w:color w:val="1F497D" w:themeColor="text2"/>
          <w:lang w:val="es-ES_tradnl"/>
        </w:rPr>
      </w:pPr>
    </w:p>
    <w:p w14:paraId="374E362B" w14:textId="77777777" w:rsidR="00C5098E" w:rsidRDefault="00C5098E">
      <w:pPr>
        <w:rPr>
          <w:b/>
          <w:color w:val="1F497D" w:themeColor="text2"/>
          <w:lang w:val="es-ES_tradnl"/>
        </w:rPr>
      </w:pPr>
    </w:p>
    <w:p w14:paraId="4E80EE1B" w14:textId="77777777" w:rsidR="00C5098E" w:rsidRDefault="00C5098E">
      <w:pPr>
        <w:rPr>
          <w:b/>
          <w:color w:val="1F497D" w:themeColor="text2"/>
          <w:lang w:val="es-ES_tradnl"/>
        </w:rPr>
      </w:pPr>
    </w:p>
    <w:p w14:paraId="433B5D85" w14:textId="77777777" w:rsidR="00C5098E" w:rsidRDefault="00C5098E">
      <w:pPr>
        <w:rPr>
          <w:b/>
          <w:color w:val="1F497D" w:themeColor="text2"/>
          <w:lang w:val="es-ES_tradnl"/>
        </w:rPr>
      </w:pPr>
    </w:p>
    <w:p w14:paraId="577F9DBE" w14:textId="77777777" w:rsidR="00C5098E" w:rsidRPr="00A70450" w:rsidRDefault="00C5098E">
      <w:pPr>
        <w:rPr>
          <w:b/>
          <w:color w:val="1F497D" w:themeColor="text2"/>
          <w:lang w:val="es-ES_tradnl"/>
        </w:rPr>
      </w:pPr>
    </w:p>
    <w:p w14:paraId="3F2C3385" w14:textId="193AC368" w:rsidR="00D0749B" w:rsidRPr="00A70450" w:rsidRDefault="00D0749B">
      <w:pPr>
        <w:rPr>
          <w:b/>
          <w:color w:val="1F497D" w:themeColor="text2"/>
          <w:lang w:val="es-ES_tradnl"/>
        </w:rPr>
      </w:pPr>
      <w:r w:rsidRPr="00A70450">
        <w:rPr>
          <w:b/>
          <w:color w:val="1F497D" w:themeColor="text2"/>
          <w:lang w:val="es-ES_tradnl"/>
        </w:rPr>
        <w:lastRenderedPageBreak/>
        <w:t>IX. Reuniones por País</w:t>
      </w:r>
    </w:p>
    <w:p w14:paraId="0B2E4854" w14:textId="77777777" w:rsidR="00D0749B" w:rsidRPr="00A70450" w:rsidRDefault="00D0749B">
      <w:pPr>
        <w:rPr>
          <w:b/>
          <w:color w:val="1F497D" w:themeColor="text2"/>
          <w:lang w:val="es-ES_tradnl"/>
        </w:rPr>
      </w:pPr>
    </w:p>
    <w:p w14:paraId="4E97A4E4" w14:textId="5E353AAE" w:rsidR="000A5A72" w:rsidRPr="00A70450" w:rsidRDefault="003567C0" w:rsidP="003567C0">
      <w:pPr>
        <w:jc w:val="both"/>
        <w:rPr>
          <w:lang w:val="es-ES_tradnl"/>
        </w:rPr>
      </w:pPr>
      <w:r w:rsidRPr="00A70450">
        <w:rPr>
          <w:lang w:val="es-ES_tradnl"/>
        </w:rPr>
        <w:t>Durante la CdP16 se organizaron reuniones por país (Bolivia, Ecuador, Perú) para que lxs proyectos pudiesen coordinar acciones en sus respectivos países y territorios. Las reuniones fueron sumamente productivas y a partir de ellas se identificaron un conjunto de colaboraciones que se reportan a continuación y que también están incluidas en la matriz de planificación 2020-2021. Muchas gracias a lxs facilitadorxs de estas sesiones.</w:t>
      </w:r>
    </w:p>
    <w:p w14:paraId="2E5D4A2E" w14:textId="77777777" w:rsidR="003567C0" w:rsidRPr="00A70450" w:rsidRDefault="003567C0" w:rsidP="003567C0">
      <w:pPr>
        <w:jc w:val="both"/>
        <w:rPr>
          <w:lang w:val="es-ES_tradnl"/>
        </w:rPr>
      </w:pPr>
    </w:p>
    <w:p w14:paraId="4BF38EA5" w14:textId="6F8E5102" w:rsidR="003567C0" w:rsidRPr="00A70450" w:rsidRDefault="003567C0" w:rsidP="003567C0">
      <w:pPr>
        <w:jc w:val="both"/>
        <w:rPr>
          <w:b/>
          <w:color w:val="1F497D" w:themeColor="text2"/>
          <w:lang w:val="es-ES_tradnl"/>
        </w:rPr>
      </w:pPr>
      <w:r w:rsidRPr="00A70450">
        <w:rPr>
          <w:b/>
          <w:color w:val="1F497D" w:themeColor="text2"/>
          <w:lang w:val="es-ES_tradnl"/>
        </w:rPr>
        <w:t>9.1 Bolivia</w:t>
      </w:r>
    </w:p>
    <w:p w14:paraId="0AF96098" w14:textId="77777777" w:rsidR="003567C0" w:rsidRPr="00A70450" w:rsidRDefault="003567C0" w:rsidP="003567C0">
      <w:pPr>
        <w:jc w:val="both"/>
        <w:rPr>
          <w:b/>
          <w:color w:val="1F497D" w:themeColor="text2"/>
          <w:lang w:val="es-ES_tradnl"/>
        </w:rPr>
      </w:pPr>
    </w:p>
    <w:p w14:paraId="2D6A9956" w14:textId="15FB2496" w:rsidR="00167B08" w:rsidRPr="00A70450" w:rsidRDefault="00167B08" w:rsidP="003567C0">
      <w:pPr>
        <w:jc w:val="both"/>
        <w:rPr>
          <w:lang w:val="es-ES_tradnl"/>
        </w:rPr>
      </w:pPr>
      <w:r w:rsidRPr="00A70450">
        <w:rPr>
          <w:b/>
          <w:lang w:val="es-ES_tradnl"/>
        </w:rPr>
        <w:t>1. Ideas compartidas por los proyectos en la sesión</w:t>
      </w:r>
    </w:p>
    <w:p w14:paraId="6D8941BF" w14:textId="77777777" w:rsidR="00167B08" w:rsidRPr="00A70450" w:rsidRDefault="00167B08" w:rsidP="003567C0">
      <w:pPr>
        <w:jc w:val="both"/>
        <w:rPr>
          <w:b/>
          <w:color w:val="1F497D" w:themeColor="text2"/>
          <w:lang w:val="es-ES_tradnl"/>
        </w:rPr>
      </w:pPr>
    </w:p>
    <w:p w14:paraId="4BB3046C" w14:textId="1EF8B1A4" w:rsidR="00167B08" w:rsidRPr="00A70450" w:rsidRDefault="00133146" w:rsidP="00EF5EC4">
      <w:pPr>
        <w:pStyle w:val="Prrafodelista"/>
        <w:numPr>
          <w:ilvl w:val="0"/>
          <w:numId w:val="49"/>
        </w:numPr>
        <w:spacing w:after="160" w:line="259" w:lineRule="auto"/>
        <w:jc w:val="both"/>
        <w:rPr>
          <w:lang w:val="es-ES_tradnl"/>
        </w:rPr>
      </w:pPr>
      <w:r w:rsidRPr="00A70450">
        <w:rPr>
          <w:lang w:val="es-ES_tradnl"/>
        </w:rPr>
        <w:t>Sonia</w:t>
      </w:r>
      <w:r w:rsidR="00167B08" w:rsidRPr="00A70450">
        <w:rPr>
          <w:lang w:val="es-ES_tradnl"/>
        </w:rPr>
        <w:t xml:space="preserve"> Laura</w:t>
      </w:r>
      <w:r w:rsidRPr="00A70450">
        <w:rPr>
          <w:lang w:val="es-ES_tradnl"/>
        </w:rPr>
        <w:t xml:space="preserve">: </w:t>
      </w:r>
    </w:p>
    <w:p w14:paraId="1B841198" w14:textId="2DBD938E" w:rsidR="00133146" w:rsidRPr="00A70450" w:rsidRDefault="00133146" w:rsidP="00167B08">
      <w:pPr>
        <w:pStyle w:val="Prrafodelista"/>
        <w:spacing w:after="160" w:line="259" w:lineRule="auto"/>
        <w:jc w:val="both"/>
        <w:rPr>
          <w:bCs/>
          <w:lang w:val="es-ES_tradnl"/>
        </w:rPr>
      </w:pPr>
      <w:r w:rsidRPr="00A70450">
        <w:rPr>
          <w:lang w:val="es-ES_tradnl"/>
        </w:rPr>
        <w:t xml:space="preserve">Protocolo COVID para ingresar a campo y trabajar con agricultores investigadores. Es importante tenerlo y considerarlo. Se tiene una primera propuesta trabajada entre varios colegas (Sonia, Eliseo, Edwin, Israel, otros). Eliseo, seria interesante compartir protocolos, cuyos insumos pueden ser útiles, entonces puede ser una reunión para intercambiar protocolos. </w:t>
      </w:r>
      <w:r w:rsidRPr="00A70450">
        <w:rPr>
          <w:bCs/>
          <w:lang w:val="es-ES_tradnl"/>
        </w:rPr>
        <w:t>Reunión para compartir protocolo/s COVID 19 de bioseguridad, de acciones y de investigaciones entre proyectos/PROINPA (Eliseo)</w:t>
      </w:r>
    </w:p>
    <w:p w14:paraId="5CD26CC6" w14:textId="77777777" w:rsidR="00167B08" w:rsidRPr="00A70450" w:rsidRDefault="00167B08" w:rsidP="00167B08">
      <w:pPr>
        <w:pStyle w:val="Prrafodelista"/>
        <w:spacing w:after="160" w:line="259" w:lineRule="auto"/>
        <w:jc w:val="both"/>
        <w:rPr>
          <w:lang w:val="es-ES_tradnl"/>
        </w:rPr>
      </w:pPr>
    </w:p>
    <w:p w14:paraId="134C4EF1" w14:textId="77777777" w:rsidR="00D0572E" w:rsidRPr="00A70450" w:rsidRDefault="00167B08" w:rsidP="00EF5EC4">
      <w:pPr>
        <w:pStyle w:val="Prrafodelista"/>
        <w:numPr>
          <w:ilvl w:val="0"/>
          <w:numId w:val="50"/>
        </w:numPr>
        <w:spacing w:after="160" w:line="259" w:lineRule="auto"/>
        <w:jc w:val="both"/>
        <w:rPr>
          <w:lang w:val="es-ES_tradnl"/>
        </w:rPr>
      </w:pPr>
      <w:r w:rsidRPr="00A70450">
        <w:rPr>
          <w:lang w:val="es-ES_tradnl"/>
        </w:rPr>
        <w:t>Mar</w:t>
      </w:r>
      <w:r w:rsidR="00D0572E" w:rsidRPr="00A70450">
        <w:rPr>
          <w:lang w:val="es-ES_tradnl"/>
        </w:rPr>
        <w:t>ía</w:t>
      </w:r>
      <w:r w:rsidR="00133146" w:rsidRPr="00A70450">
        <w:rPr>
          <w:lang w:val="es-ES_tradnl"/>
        </w:rPr>
        <w:t xml:space="preserve"> Omonte/Mariana</w:t>
      </w:r>
      <w:r w:rsidRPr="00A70450">
        <w:rPr>
          <w:lang w:val="es-ES_tradnl"/>
        </w:rPr>
        <w:t xml:space="preserve"> Alem</w:t>
      </w:r>
      <w:r w:rsidR="00133146" w:rsidRPr="00A70450">
        <w:rPr>
          <w:lang w:val="es-ES_tradnl"/>
        </w:rPr>
        <w:t xml:space="preserve">: </w:t>
      </w:r>
    </w:p>
    <w:p w14:paraId="7A8C7426" w14:textId="77777777" w:rsidR="00D0572E" w:rsidRPr="00A70450" w:rsidRDefault="00D0572E" w:rsidP="00D0572E">
      <w:pPr>
        <w:pStyle w:val="Prrafodelista"/>
        <w:spacing w:after="160" w:line="259" w:lineRule="auto"/>
        <w:jc w:val="both"/>
        <w:rPr>
          <w:lang w:val="es-ES_tradnl"/>
        </w:rPr>
      </w:pPr>
      <w:r w:rsidRPr="00A70450">
        <w:rPr>
          <w:lang w:val="es-ES_tradnl"/>
        </w:rPr>
        <w:t>C</w:t>
      </w:r>
      <w:r w:rsidR="00133146" w:rsidRPr="00A70450">
        <w:rPr>
          <w:lang w:val="es-ES_tradnl"/>
        </w:rPr>
        <w:t xml:space="preserve">omo </w:t>
      </w:r>
      <w:r w:rsidR="00167B08" w:rsidRPr="00A70450">
        <w:rPr>
          <w:lang w:val="es-ES_tradnl"/>
        </w:rPr>
        <w:t>Ecoconsumo</w:t>
      </w:r>
      <w:r w:rsidR="00133146" w:rsidRPr="00A70450">
        <w:rPr>
          <w:lang w:val="es-ES_tradnl"/>
        </w:rPr>
        <w:t xml:space="preserve"> no tiene trabajo directo con agricultores, se recoge encuestas, por lo que se propuso dos actividades: recoger información cualitativa con métodos virtuales (les pedimos apuntarse), y la segunda actividad es un taller con Yasmin para capacitarse en otras herramientas</w:t>
      </w:r>
      <w:r w:rsidRPr="00A70450">
        <w:rPr>
          <w:lang w:val="es-ES_tradnl"/>
        </w:rPr>
        <w:t xml:space="preserve"> de facilitación virtual</w:t>
      </w:r>
      <w:r w:rsidR="00133146" w:rsidRPr="00A70450">
        <w:rPr>
          <w:lang w:val="es-ES_tradnl"/>
        </w:rPr>
        <w:t xml:space="preserve">. </w:t>
      </w:r>
      <w:r w:rsidR="00133146" w:rsidRPr="00A70450">
        <w:rPr>
          <w:bCs/>
          <w:lang w:val="es-ES_tradnl"/>
        </w:rPr>
        <w:t>Participar en encuestas/participar del taller con Yasmin</w:t>
      </w:r>
      <w:r w:rsidR="00133146" w:rsidRPr="00A70450">
        <w:rPr>
          <w:lang w:val="es-ES_tradnl"/>
        </w:rPr>
        <w:t>. Es int</w:t>
      </w:r>
      <w:r w:rsidRPr="00A70450">
        <w:rPr>
          <w:lang w:val="es-ES_tradnl"/>
        </w:rPr>
        <w:t>eresante la propuesta de fortalecer</w:t>
      </w:r>
      <w:r w:rsidR="00133146" w:rsidRPr="00A70450">
        <w:rPr>
          <w:lang w:val="es-ES_tradnl"/>
        </w:rPr>
        <w:t xml:space="preserve"> capacidades. </w:t>
      </w:r>
    </w:p>
    <w:p w14:paraId="2E4E4F8B" w14:textId="77777777" w:rsidR="00D0572E" w:rsidRPr="00A70450" w:rsidRDefault="00D0572E" w:rsidP="00D0572E">
      <w:pPr>
        <w:pStyle w:val="Prrafodelista"/>
        <w:spacing w:after="160" w:line="259" w:lineRule="auto"/>
        <w:jc w:val="both"/>
        <w:rPr>
          <w:lang w:val="es-ES_tradnl"/>
        </w:rPr>
      </w:pPr>
    </w:p>
    <w:p w14:paraId="34A3A8D2" w14:textId="46AF3330" w:rsidR="00133146" w:rsidRPr="00A70450" w:rsidRDefault="00133146" w:rsidP="00EF5EC4">
      <w:pPr>
        <w:pStyle w:val="Prrafodelista"/>
        <w:numPr>
          <w:ilvl w:val="0"/>
          <w:numId w:val="50"/>
        </w:numPr>
        <w:spacing w:after="160" w:line="259" w:lineRule="auto"/>
        <w:rPr>
          <w:lang w:val="es-ES_tradnl"/>
        </w:rPr>
      </w:pPr>
      <w:r w:rsidRPr="00A70450">
        <w:rPr>
          <w:lang w:val="es-ES_tradnl"/>
        </w:rPr>
        <w:t>Carlos</w:t>
      </w:r>
      <w:r w:rsidR="00D0572E" w:rsidRPr="00A70450">
        <w:rPr>
          <w:lang w:val="es-ES_tradnl"/>
        </w:rPr>
        <w:t xml:space="preserve"> Barahona</w:t>
      </w:r>
      <w:r w:rsidRPr="00A70450">
        <w:rPr>
          <w:lang w:val="es-ES_tradnl"/>
        </w:rPr>
        <w:t xml:space="preserve">: </w:t>
      </w:r>
      <w:r w:rsidR="00D0572E" w:rsidRPr="00A70450">
        <w:rPr>
          <w:lang w:val="es-ES_tradnl"/>
        </w:rPr>
        <w:br/>
        <w:t>N</w:t>
      </w:r>
      <w:r w:rsidRPr="00A70450">
        <w:rPr>
          <w:lang w:val="es-ES_tradnl"/>
        </w:rPr>
        <w:t xml:space="preserve">osotros podemos apoyar con espacios virtuales y nos interesa ser parte de esta actividad, porque mi mandato es apoyarles. Como STATS4SD puede ofrecer un sitio web para guardar </w:t>
      </w:r>
      <w:r w:rsidR="00D0572E" w:rsidRPr="00A70450">
        <w:rPr>
          <w:lang w:val="es-ES_tradnl"/>
        </w:rPr>
        <w:t>la información</w:t>
      </w:r>
      <w:r w:rsidRPr="00A70450">
        <w:rPr>
          <w:lang w:val="es-ES_tradnl"/>
        </w:rPr>
        <w:t xml:space="preserve">. </w:t>
      </w:r>
      <w:r w:rsidR="00167B08" w:rsidRPr="00A70450">
        <w:rPr>
          <w:lang w:val="es-ES_tradnl"/>
        </w:rPr>
        <w:t>Ya está planificada</w:t>
      </w:r>
      <w:r w:rsidR="00D0572E" w:rsidRPr="00A70450">
        <w:rPr>
          <w:lang w:val="es-ES_tradnl"/>
        </w:rPr>
        <w:t xml:space="preserve"> la actividad</w:t>
      </w:r>
      <w:r w:rsidR="00167B08" w:rsidRPr="00A70450">
        <w:rPr>
          <w:lang w:val="es-ES_tradnl"/>
        </w:rPr>
        <w:t>, se pueden sumar.</w:t>
      </w:r>
    </w:p>
    <w:p w14:paraId="7B2AADB8" w14:textId="77777777" w:rsidR="00167B08" w:rsidRPr="00A70450" w:rsidRDefault="00167B08" w:rsidP="00167B08">
      <w:pPr>
        <w:pStyle w:val="Prrafodelista"/>
        <w:spacing w:after="160" w:line="259" w:lineRule="auto"/>
        <w:jc w:val="both"/>
        <w:rPr>
          <w:lang w:val="es-ES_tradnl"/>
        </w:rPr>
      </w:pPr>
    </w:p>
    <w:p w14:paraId="05904766" w14:textId="61F851B8" w:rsidR="00133146" w:rsidRPr="00A70450" w:rsidRDefault="00133146" w:rsidP="00EF5EC4">
      <w:pPr>
        <w:pStyle w:val="Prrafodelista"/>
        <w:numPr>
          <w:ilvl w:val="0"/>
          <w:numId w:val="50"/>
        </w:numPr>
        <w:spacing w:after="160" w:line="259" w:lineRule="auto"/>
        <w:rPr>
          <w:lang w:val="es-ES_tradnl"/>
        </w:rPr>
      </w:pPr>
      <w:r w:rsidRPr="00A70450">
        <w:rPr>
          <w:lang w:val="es-ES_tradnl"/>
        </w:rPr>
        <w:t>Georgina</w:t>
      </w:r>
      <w:r w:rsidR="00167B08" w:rsidRPr="00A70450">
        <w:rPr>
          <w:lang w:val="es-ES_tradnl"/>
        </w:rPr>
        <w:t xml:space="preserve"> Catacora:</w:t>
      </w:r>
      <w:r w:rsidRPr="00A70450">
        <w:rPr>
          <w:lang w:val="es-ES_tradnl"/>
        </w:rPr>
        <w:t xml:space="preserve"> </w:t>
      </w:r>
      <w:r w:rsidR="00167B08" w:rsidRPr="00A70450">
        <w:rPr>
          <w:lang w:val="es-ES_tradnl"/>
        </w:rPr>
        <w:br/>
        <w:t>Se está</w:t>
      </w:r>
      <w:r w:rsidRPr="00A70450">
        <w:rPr>
          <w:lang w:val="es-ES_tradnl"/>
        </w:rPr>
        <w:t xml:space="preserve"> hablando de protocolos por interacciones y a que otros protocolos se están refiriendo, tal vez de forma virtual; muchos ya saben manejar zoom, ferias virtuales campesinas, visitas de campo virtuales, entrevistas virtuales, podríamos retroalimentarnos de la creatividad de otros con una o dos sesiones. </w:t>
      </w:r>
    </w:p>
    <w:p w14:paraId="0E63EE11" w14:textId="77777777" w:rsidR="00167B08" w:rsidRPr="00A70450" w:rsidRDefault="00167B08" w:rsidP="00167B08">
      <w:pPr>
        <w:pStyle w:val="Prrafodelista"/>
        <w:spacing w:after="160" w:line="259" w:lineRule="auto"/>
        <w:jc w:val="both"/>
        <w:rPr>
          <w:lang w:val="es-ES_tradnl"/>
        </w:rPr>
      </w:pPr>
    </w:p>
    <w:p w14:paraId="4A4B9007" w14:textId="77777777" w:rsidR="00D0572E" w:rsidRPr="00A70450" w:rsidRDefault="00D0572E" w:rsidP="00167B08">
      <w:pPr>
        <w:pStyle w:val="Prrafodelista"/>
        <w:spacing w:after="160" w:line="259" w:lineRule="auto"/>
        <w:jc w:val="both"/>
        <w:rPr>
          <w:lang w:val="es-ES_tradnl"/>
        </w:rPr>
      </w:pPr>
    </w:p>
    <w:p w14:paraId="3A49F4F6" w14:textId="03C9BD4C" w:rsidR="00167B08" w:rsidRPr="00A70450" w:rsidRDefault="00167B08" w:rsidP="00EF5EC4">
      <w:pPr>
        <w:pStyle w:val="Prrafodelista"/>
        <w:numPr>
          <w:ilvl w:val="0"/>
          <w:numId w:val="50"/>
        </w:numPr>
        <w:spacing w:after="160" w:line="259" w:lineRule="auto"/>
        <w:jc w:val="both"/>
        <w:rPr>
          <w:lang w:val="es-ES_tradnl"/>
        </w:rPr>
      </w:pPr>
      <w:r w:rsidRPr="00A70450">
        <w:rPr>
          <w:lang w:val="es-ES_tradnl"/>
        </w:rPr>
        <w:lastRenderedPageBreak/>
        <w:t>Sergio Larrea</w:t>
      </w:r>
      <w:r w:rsidR="00D0572E" w:rsidRPr="00A70450">
        <w:rPr>
          <w:lang w:val="es-ES_tradnl"/>
        </w:rPr>
        <w:t>:</w:t>
      </w:r>
    </w:p>
    <w:p w14:paraId="59100FD8" w14:textId="712EF46C" w:rsidR="00167B08" w:rsidRPr="00A70450" w:rsidRDefault="00167B08" w:rsidP="00D0572E">
      <w:pPr>
        <w:pStyle w:val="Prrafodelista"/>
        <w:spacing w:after="160" w:line="259" w:lineRule="auto"/>
        <w:rPr>
          <w:lang w:val="es-ES_tradnl"/>
        </w:rPr>
      </w:pPr>
      <w:r w:rsidRPr="00A70450">
        <w:rPr>
          <w:lang w:val="es-ES_tradnl"/>
        </w:rPr>
        <w:t>Con gusto puede acompañar al grupo en las sesiones que planifique en el marco de su AT.</w:t>
      </w:r>
      <w:r w:rsidR="00D0572E" w:rsidRPr="00A70450">
        <w:rPr>
          <w:lang w:val="es-ES_tradnl"/>
        </w:rPr>
        <w:br/>
      </w:r>
    </w:p>
    <w:p w14:paraId="318692D1" w14:textId="77777777" w:rsidR="00167B08" w:rsidRPr="00A70450" w:rsidRDefault="00133146" w:rsidP="00EF5EC4">
      <w:pPr>
        <w:pStyle w:val="Prrafodelista"/>
        <w:numPr>
          <w:ilvl w:val="0"/>
          <w:numId w:val="50"/>
        </w:numPr>
        <w:spacing w:after="160" w:line="259" w:lineRule="auto"/>
        <w:jc w:val="both"/>
        <w:rPr>
          <w:lang w:val="es-ES_tradnl"/>
        </w:rPr>
      </w:pPr>
      <w:r w:rsidRPr="00A70450">
        <w:rPr>
          <w:lang w:val="es-ES_tradnl"/>
        </w:rPr>
        <w:t>Yasmin</w:t>
      </w:r>
      <w:r w:rsidR="00167B08" w:rsidRPr="00A70450">
        <w:rPr>
          <w:lang w:val="es-ES_tradnl"/>
        </w:rPr>
        <w:t xml:space="preserve"> Jalil</w:t>
      </w:r>
      <w:r w:rsidRPr="00A70450">
        <w:rPr>
          <w:lang w:val="es-ES_tradnl"/>
        </w:rPr>
        <w:t xml:space="preserve">: </w:t>
      </w:r>
    </w:p>
    <w:p w14:paraId="7991451D" w14:textId="6FA6E774" w:rsidR="00133146" w:rsidRPr="00A70450" w:rsidRDefault="00167B08" w:rsidP="00167B08">
      <w:pPr>
        <w:pStyle w:val="Prrafodelista"/>
        <w:spacing w:after="160" w:line="259" w:lineRule="auto"/>
        <w:jc w:val="both"/>
        <w:rPr>
          <w:lang w:val="es-ES_tradnl"/>
        </w:rPr>
      </w:pPr>
      <w:r w:rsidRPr="00A70450">
        <w:rPr>
          <w:lang w:val="es-ES_tradnl"/>
        </w:rPr>
        <w:t>P</w:t>
      </w:r>
      <w:r w:rsidR="00133146" w:rsidRPr="00A70450">
        <w:rPr>
          <w:lang w:val="es-ES_tradnl"/>
        </w:rPr>
        <w:t>uede ser interesante un intercambio de herramientas y experiencias</w:t>
      </w:r>
      <w:r w:rsidRPr="00A70450">
        <w:rPr>
          <w:lang w:val="es-ES_tradnl"/>
        </w:rPr>
        <w:t xml:space="preserve"> entre varias organizaciones de desarrollo que están enfrentando retos similares en la región. Es necesario </w:t>
      </w:r>
      <w:r w:rsidR="00133146" w:rsidRPr="00A70450">
        <w:rPr>
          <w:lang w:val="es-ES_tradnl"/>
        </w:rPr>
        <w:t xml:space="preserve">altar brechas digitales mediante </w:t>
      </w:r>
      <w:r w:rsidRPr="00A70450">
        <w:rPr>
          <w:lang w:val="es-ES_tradnl"/>
        </w:rPr>
        <w:t xml:space="preserve">el </w:t>
      </w:r>
      <w:r w:rsidR="00133146" w:rsidRPr="00A70450">
        <w:rPr>
          <w:lang w:val="es-ES_tradnl"/>
        </w:rPr>
        <w:t>fortalecimient</w:t>
      </w:r>
      <w:r w:rsidRPr="00A70450">
        <w:rPr>
          <w:lang w:val="es-ES_tradnl"/>
        </w:rPr>
        <w:t>o de capacidades. Se puede usar herramientas virtuales</w:t>
      </w:r>
      <w:r w:rsidR="00133146" w:rsidRPr="00A70450">
        <w:rPr>
          <w:lang w:val="es-ES_tradnl"/>
        </w:rPr>
        <w:t xml:space="preserve">, </w:t>
      </w:r>
      <w:r w:rsidRPr="00A70450">
        <w:rPr>
          <w:lang w:val="es-ES_tradnl"/>
        </w:rPr>
        <w:t xml:space="preserve">pero también medios convencionales más accesibles como </w:t>
      </w:r>
      <w:r w:rsidR="00133146" w:rsidRPr="00A70450">
        <w:rPr>
          <w:lang w:val="es-ES_tradnl"/>
        </w:rPr>
        <w:t xml:space="preserve">radio e impresos. </w:t>
      </w:r>
    </w:p>
    <w:p w14:paraId="1D9B9BC4" w14:textId="77777777" w:rsidR="00167B08" w:rsidRPr="00A70450" w:rsidRDefault="00167B08" w:rsidP="00133146">
      <w:pPr>
        <w:pStyle w:val="Ttulo"/>
        <w:rPr>
          <w:b/>
          <w:sz w:val="24"/>
          <w:szCs w:val="24"/>
          <w:lang w:val="es-ES_tradnl"/>
        </w:rPr>
      </w:pPr>
    </w:p>
    <w:p w14:paraId="5515738D" w14:textId="3163CF8B" w:rsidR="00133146" w:rsidRPr="00A70450" w:rsidRDefault="00D0572E" w:rsidP="00133146">
      <w:pPr>
        <w:pStyle w:val="Ttulo"/>
        <w:rPr>
          <w:b/>
          <w:sz w:val="24"/>
          <w:szCs w:val="24"/>
          <w:lang w:val="es-ES_tradnl"/>
        </w:rPr>
      </w:pPr>
      <w:r w:rsidRPr="00A70450">
        <w:rPr>
          <w:b/>
          <w:sz w:val="24"/>
          <w:szCs w:val="24"/>
          <w:lang w:val="es-ES_tradnl"/>
        </w:rPr>
        <w:t xml:space="preserve">2. </w:t>
      </w:r>
      <w:r w:rsidR="00C1113E" w:rsidRPr="00A70450">
        <w:rPr>
          <w:b/>
          <w:sz w:val="24"/>
          <w:szCs w:val="24"/>
          <w:lang w:val="es-ES_tradnl"/>
        </w:rPr>
        <w:t>Acuerdos de Colaboración</w:t>
      </w:r>
      <w:r w:rsidR="00167B08" w:rsidRPr="00A70450">
        <w:rPr>
          <w:b/>
          <w:sz w:val="24"/>
          <w:szCs w:val="24"/>
          <w:lang w:val="es-ES_tradnl"/>
        </w:rPr>
        <w:t xml:space="preserve"> entre los Proyectos de Bolivia</w:t>
      </w:r>
    </w:p>
    <w:p w14:paraId="04F57EF5" w14:textId="77777777" w:rsidR="00C1113E" w:rsidRPr="00A70450" w:rsidRDefault="00C1113E" w:rsidP="00C1113E">
      <w:pPr>
        <w:rPr>
          <w:lang w:val="es-ES_tradnl"/>
        </w:rPr>
      </w:pPr>
    </w:p>
    <w:p w14:paraId="32FED88B" w14:textId="5E0833ED" w:rsidR="00133146" w:rsidRPr="00A70450" w:rsidRDefault="001D5A93" w:rsidP="0026620C">
      <w:pPr>
        <w:jc w:val="both"/>
        <w:rPr>
          <w:lang w:val="es-ES_tradnl"/>
        </w:rPr>
      </w:pPr>
      <w:r w:rsidRPr="00A70450">
        <w:rPr>
          <w:lang w:val="es-ES_tradnl"/>
        </w:rPr>
        <w:t>1. Qué</w:t>
      </w:r>
      <w:r w:rsidR="00133146" w:rsidRPr="00A70450">
        <w:rPr>
          <w:lang w:val="es-ES_tradnl"/>
        </w:rPr>
        <w:t xml:space="preserve">: </w:t>
      </w:r>
      <w:r w:rsidR="00133146" w:rsidRPr="00A70450">
        <w:rPr>
          <w:b/>
          <w:bCs/>
          <w:lang w:val="es-ES_tradnl"/>
        </w:rPr>
        <w:t>compartir protocolo/s COVID 19 de bioseguridad, de acciones y de investigaciones entre proyectos/PROINPA.</w:t>
      </w:r>
    </w:p>
    <w:p w14:paraId="75C60AAF" w14:textId="77777777" w:rsidR="00133146" w:rsidRPr="00A70450" w:rsidRDefault="00133146" w:rsidP="0026620C">
      <w:pPr>
        <w:jc w:val="both"/>
        <w:rPr>
          <w:lang w:val="es-ES_tradnl"/>
        </w:rPr>
      </w:pPr>
      <w:r w:rsidRPr="00A70450">
        <w:rPr>
          <w:lang w:val="es-ES_tradnl"/>
        </w:rPr>
        <w:t xml:space="preserve">Cómo: </w:t>
      </w:r>
      <w:r w:rsidRPr="00A70450">
        <w:rPr>
          <w:bCs/>
          <w:lang w:val="es-ES_tradnl"/>
        </w:rPr>
        <w:t>intercambiar por correo electrónico</w:t>
      </w:r>
    </w:p>
    <w:p w14:paraId="4994D2A3" w14:textId="77777777" w:rsidR="00133146" w:rsidRPr="00A70450" w:rsidRDefault="00133146" w:rsidP="0026620C">
      <w:pPr>
        <w:jc w:val="both"/>
        <w:rPr>
          <w:lang w:val="es-ES_tradnl"/>
        </w:rPr>
      </w:pPr>
      <w:r w:rsidRPr="00A70450">
        <w:rPr>
          <w:lang w:val="es-ES_tradnl"/>
        </w:rPr>
        <w:t>Cuando: 21 a 30 de julio 2020</w:t>
      </w:r>
    </w:p>
    <w:p w14:paraId="6D6182D1" w14:textId="77777777" w:rsidR="00133146" w:rsidRPr="00A70450" w:rsidRDefault="00133146" w:rsidP="0026620C">
      <w:pPr>
        <w:jc w:val="both"/>
        <w:rPr>
          <w:b/>
          <w:bCs/>
          <w:lang w:val="es-ES_tradnl"/>
        </w:rPr>
      </w:pPr>
      <w:r w:rsidRPr="00A70450">
        <w:rPr>
          <w:lang w:val="es-ES_tradnl"/>
        </w:rPr>
        <w:t xml:space="preserve">Quién lidera: </w:t>
      </w:r>
      <w:r w:rsidRPr="00A70450">
        <w:rPr>
          <w:b/>
          <w:bCs/>
          <w:lang w:val="es-ES_tradnl"/>
        </w:rPr>
        <w:t>Eliseo – PROINPA</w:t>
      </w:r>
    </w:p>
    <w:p w14:paraId="50E47054" w14:textId="77777777" w:rsidR="00133146" w:rsidRPr="00A70450" w:rsidRDefault="00133146" w:rsidP="0026620C">
      <w:pPr>
        <w:jc w:val="both"/>
        <w:rPr>
          <w:lang w:val="es-ES_tradnl"/>
        </w:rPr>
      </w:pPr>
      <w:r w:rsidRPr="00A70450">
        <w:rPr>
          <w:lang w:val="es-ES_tradnl"/>
        </w:rPr>
        <w:t>Costo: 0</w:t>
      </w:r>
    </w:p>
    <w:p w14:paraId="66B62FA3" w14:textId="77777777" w:rsidR="00133146" w:rsidRPr="00A70450" w:rsidRDefault="00133146" w:rsidP="0026620C">
      <w:pPr>
        <w:jc w:val="both"/>
        <w:rPr>
          <w:b/>
          <w:bCs/>
          <w:lang w:val="es-ES_tradnl"/>
        </w:rPr>
      </w:pPr>
    </w:p>
    <w:p w14:paraId="764E7A58" w14:textId="77777777" w:rsidR="00133146" w:rsidRPr="00A70450" w:rsidRDefault="00133146" w:rsidP="0026620C">
      <w:pPr>
        <w:jc w:val="both"/>
        <w:rPr>
          <w:lang w:val="es-ES_tradnl"/>
        </w:rPr>
      </w:pPr>
      <w:r w:rsidRPr="00A70450">
        <w:rPr>
          <w:lang w:val="es-ES_tradnl"/>
        </w:rPr>
        <w:t xml:space="preserve">2. Que: </w:t>
      </w:r>
      <w:r w:rsidRPr="00A70450">
        <w:rPr>
          <w:b/>
          <w:bCs/>
          <w:lang w:val="es-ES_tradnl"/>
        </w:rPr>
        <w:t>fortalecer el protocolo COVID 19 de bioseguridad inicial para compartir con la CdP.</w:t>
      </w:r>
    </w:p>
    <w:p w14:paraId="3BB88505" w14:textId="77777777" w:rsidR="00133146" w:rsidRPr="00A70450" w:rsidRDefault="00133146" w:rsidP="0026620C">
      <w:pPr>
        <w:jc w:val="both"/>
        <w:rPr>
          <w:lang w:val="es-ES_tradnl"/>
        </w:rPr>
      </w:pPr>
      <w:r w:rsidRPr="00A70450">
        <w:rPr>
          <w:lang w:val="es-ES_tradnl"/>
        </w:rPr>
        <w:t xml:space="preserve">Cómo: </w:t>
      </w:r>
      <w:r w:rsidRPr="00A70450">
        <w:rPr>
          <w:b/>
          <w:bCs/>
          <w:lang w:val="es-ES_tradnl"/>
        </w:rPr>
        <w:t>reuniones para mejorar el protocolo de partida compartido en la CdP.</w:t>
      </w:r>
    </w:p>
    <w:p w14:paraId="30D3DED1" w14:textId="77777777" w:rsidR="00133146" w:rsidRPr="00A70450" w:rsidRDefault="00133146" w:rsidP="0026620C">
      <w:pPr>
        <w:jc w:val="both"/>
        <w:rPr>
          <w:lang w:val="es-ES_tradnl"/>
        </w:rPr>
      </w:pPr>
      <w:r w:rsidRPr="00A70450">
        <w:rPr>
          <w:lang w:val="es-ES_tradnl"/>
        </w:rPr>
        <w:t>Cuando: Agosto 2020, iniciamos el 3 de agosto.</w:t>
      </w:r>
    </w:p>
    <w:p w14:paraId="4B17D523" w14:textId="77777777" w:rsidR="00133146" w:rsidRPr="00A70450" w:rsidRDefault="00133146" w:rsidP="0026620C">
      <w:pPr>
        <w:jc w:val="both"/>
        <w:rPr>
          <w:b/>
          <w:bCs/>
          <w:lang w:val="es-ES_tradnl"/>
        </w:rPr>
      </w:pPr>
      <w:r w:rsidRPr="00A70450">
        <w:rPr>
          <w:lang w:val="es-ES_tradnl"/>
        </w:rPr>
        <w:t xml:space="preserve">Quién lidera: </w:t>
      </w:r>
      <w:r w:rsidRPr="00A70450">
        <w:rPr>
          <w:b/>
          <w:bCs/>
          <w:lang w:val="es-ES_tradnl"/>
        </w:rPr>
        <w:t>PROSUCO</w:t>
      </w:r>
    </w:p>
    <w:p w14:paraId="6C58780E" w14:textId="77777777" w:rsidR="00133146" w:rsidRPr="00A70450" w:rsidRDefault="00133146" w:rsidP="0026620C">
      <w:pPr>
        <w:jc w:val="both"/>
        <w:rPr>
          <w:lang w:val="es-ES_tradnl"/>
        </w:rPr>
      </w:pPr>
      <w:r w:rsidRPr="00A70450">
        <w:rPr>
          <w:lang w:val="es-ES_tradnl"/>
        </w:rPr>
        <w:t>Costo: 0</w:t>
      </w:r>
    </w:p>
    <w:p w14:paraId="190290D9" w14:textId="77777777" w:rsidR="00133146" w:rsidRPr="00A70450" w:rsidRDefault="00133146" w:rsidP="0026620C">
      <w:pPr>
        <w:jc w:val="both"/>
        <w:rPr>
          <w:lang w:val="es-ES_tradnl"/>
        </w:rPr>
      </w:pPr>
    </w:p>
    <w:p w14:paraId="127B8DB5" w14:textId="7A0CA179" w:rsidR="00133146" w:rsidRPr="00A70450" w:rsidRDefault="001D5A93" w:rsidP="0026620C">
      <w:pPr>
        <w:jc w:val="both"/>
        <w:rPr>
          <w:lang w:val="es-ES_tradnl"/>
        </w:rPr>
      </w:pPr>
      <w:r w:rsidRPr="00A70450">
        <w:rPr>
          <w:lang w:val="es-ES_tradnl"/>
        </w:rPr>
        <w:t>3. Qué</w:t>
      </w:r>
      <w:r w:rsidR="00133146" w:rsidRPr="00A70450">
        <w:rPr>
          <w:lang w:val="es-ES_tradnl"/>
        </w:rPr>
        <w:t xml:space="preserve">: </w:t>
      </w:r>
      <w:r w:rsidR="00133146" w:rsidRPr="00A70450">
        <w:rPr>
          <w:b/>
          <w:bCs/>
          <w:lang w:val="es-ES_tradnl"/>
        </w:rPr>
        <w:t>intercambiar herramientas de fa</w:t>
      </w:r>
      <w:r w:rsidR="0026620C" w:rsidRPr="00A70450">
        <w:rPr>
          <w:b/>
          <w:bCs/>
          <w:lang w:val="es-ES_tradnl"/>
        </w:rPr>
        <w:t>cilitación virtuales y hasta dón</w:t>
      </w:r>
      <w:r w:rsidR="00133146" w:rsidRPr="00A70450">
        <w:rPr>
          <w:b/>
          <w:bCs/>
          <w:lang w:val="es-ES_tradnl"/>
        </w:rPr>
        <w:t xml:space="preserve">de llegan; como interaccionar </w:t>
      </w:r>
      <w:r w:rsidR="0026620C" w:rsidRPr="00A70450">
        <w:rPr>
          <w:b/>
          <w:bCs/>
          <w:lang w:val="es-ES_tradnl"/>
        </w:rPr>
        <w:t>con ella</w:t>
      </w:r>
      <w:r w:rsidR="00133146" w:rsidRPr="00A70450">
        <w:rPr>
          <w:b/>
          <w:bCs/>
          <w:lang w:val="es-ES_tradnl"/>
        </w:rPr>
        <w:t>s (internet, radio, impresos). Que combine el intercambio de experiencias de i</w:t>
      </w:r>
      <w:r w:rsidR="0026620C" w:rsidRPr="00A70450">
        <w:rPr>
          <w:b/>
          <w:bCs/>
          <w:lang w:val="es-ES_tradnl"/>
        </w:rPr>
        <w:t>nvestigación acción en línea, có</w:t>
      </w:r>
      <w:r w:rsidR="00133146" w:rsidRPr="00A70450">
        <w:rPr>
          <w:b/>
          <w:bCs/>
          <w:lang w:val="es-ES_tradnl"/>
        </w:rPr>
        <w:t>mo recoger datos y cómo podemos continuar en estas investigaciones desde los medios a distancia.</w:t>
      </w:r>
    </w:p>
    <w:p w14:paraId="28F80710" w14:textId="77777777" w:rsidR="00133146" w:rsidRPr="00A70450" w:rsidRDefault="00133146" w:rsidP="0026620C">
      <w:pPr>
        <w:jc w:val="both"/>
        <w:rPr>
          <w:lang w:val="es-ES_tradnl"/>
        </w:rPr>
      </w:pPr>
      <w:r w:rsidRPr="00A70450">
        <w:rPr>
          <w:lang w:val="es-ES_tradnl"/>
        </w:rPr>
        <w:t>Cómo: reuniones virtuales</w:t>
      </w:r>
    </w:p>
    <w:p w14:paraId="4E33AE07" w14:textId="4FF90816" w:rsidR="00133146" w:rsidRPr="00A70450" w:rsidRDefault="001D5A93" w:rsidP="0026620C">
      <w:pPr>
        <w:jc w:val="both"/>
        <w:rPr>
          <w:lang w:val="es-ES_tradnl"/>
        </w:rPr>
      </w:pPr>
      <w:r w:rsidRPr="00A70450">
        <w:rPr>
          <w:lang w:val="es-ES_tradnl"/>
        </w:rPr>
        <w:t>Cuá</w:t>
      </w:r>
      <w:r w:rsidR="00133146" w:rsidRPr="00A70450">
        <w:rPr>
          <w:lang w:val="es-ES_tradnl"/>
        </w:rPr>
        <w:t>ndo: 20 de julio a octubre</w:t>
      </w:r>
    </w:p>
    <w:p w14:paraId="2FA82BBE" w14:textId="77777777" w:rsidR="00133146" w:rsidRPr="00A70450" w:rsidRDefault="00133146" w:rsidP="0026620C">
      <w:pPr>
        <w:jc w:val="both"/>
        <w:rPr>
          <w:lang w:val="es-ES_tradnl"/>
        </w:rPr>
      </w:pPr>
      <w:r w:rsidRPr="00A70450">
        <w:rPr>
          <w:lang w:val="es-ES_tradnl"/>
        </w:rPr>
        <w:t xml:space="preserve">Quién lidera: </w:t>
      </w:r>
      <w:r w:rsidRPr="00A70450">
        <w:rPr>
          <w:b/>
          <w:bCs/>
          <w:lang w:val="es-ES_tradnl"/>
        </w:rPr>
        <w:t>AGRECOL</w:t>
      </w:r>
    </w:p>
    <w:p w14:paraId="61A2F2C3" w14:textId="77777777" w:rsidR="00133146" w:rsidRPr="00A70450" w:rsidRDefault="00133146" w:rsidP="0026620C">
      <w:pPr>
        <w:jc w:val="both"/>
        <w:rPr>
          <w:lang w:val="es-ES_tradnl"/>
        </w:rPr>
      </w:pPr>
      <w:r w:rsidRPr="00A70450">
        <w:rPr>
          <w:lang w:val="es-ES_tradnl"/>
        </w:rPr>
        <w:t>Costo AT: 5000 USD</w:t>
      </w:r>
    </w:p>
    <w:p w14:paraId="4347FB68" w14:textId="77777777" w:rsidR="00133146" w:rsidRPr="00A70450" w:rsidRDefault="00133146" w:rsidP="0026620C">
      <w:pPr>
        <w:jc w:val="both"/>
        <w:rPr>
          <w:lang w:val="es-ES_tradnl"/>
        </w:rPr>
      </w:pPr>
    </w:p>
    <w:p w14:paraId="3B849315" w14:textId="0B736A70" w:rsidR="00133146" w:rsidRPr="00A70450" w:rsidRDefault="001D5A93" w:rsidP="0026620C">
      <w:pPr>
        <w:jc w:val="both"/>
        <w:rPr>
          <w:b/>
          <w:bCs/>
          <w:lang w:val="es-ES_tradnl"/>
        </w:rPr>
      </w:pPr>
      <w:r w:rsidRPr="00A70450">
        <w:rPr>
          <w:lang w:val="es-ES_tradnl"/>
        </w:rPr>
        <w:t>4. Qué</w:t>
      </w:r>
      <w:r w:rsidR="00133146" w:rsidRPr="00A70450">
        <w:rPr>
          <w:lang w:val="es-ES_tradnl"/>
        </w:rPr>
        <w:t xml:space="preserve">: </w:t>
      </w:r>
      <w:r w:rsidR="00133146" w:rsidRPr="00A70450">
        <w:rPr>
          <w:b/>
          <w:bCs/>
          <w:lang w:val="es-ES_tradnl"/>
        </w:rPr>
        <w:t>2do taller NDVI – Crop Monitoring</w:t>
      </w:r>
      <w:r w:rsidR="00133146" w:rsidRPr="00A70450">
        <w:rPr>
          <w:lang w:val="es-ES_tradnl"/>
        </w:rPr>
        <w:t xml:space="preserve"> </w:t>
      </w:r>
    </w:p>
    <w:p w14:paraId="680B5F59" w14:textId="77777777" w:rsidR="00133146" w:rsidRPr="00A70450" w:rsidRDefault="00133146" w:rsidP="0026620C">
      <w:pPr>
        <w:jc w:val="both"/>
        <w:rPr>
          <w:lang w:val="es-ES_tradnl"/>
        </w:rPr>
      </w:pPr>
      <w:r w:rsidRPr="00A70450">
        <w:rPr>
          <w:lang w:val="es-ES_tradnl"/>
        </w:rPr>
        <w:t>Cómo: Taller virtual</w:t>
      </w:r>
    </w:p>
    <w:p w14:paraId="1755C78E" w14:textId="3E584B58" w:rsidR="00133146" w:rsidRPr="00A70450" w:rsidRDefault="001D5A93" w:rsidP="0026620C">
      <w:pPr>
        <w:jc w:val="both"/>
        <w:rPr>
          <w:lang w:val="es-ES_tradnl"/>
        </w:rPr>
      </w:pPr>
      <w:r w:rsidRPr="00A70450">
        <w:rPr>
          <w:lang w:val="es-ES_tradnl"/>
        </w:rPr>
        <w:t>Cuá</w:t>
      </w:r>
      <w:r w:rsidR="00133146" w:rsidRPr="00A70450">
        <w:rPr>
          <w:lang w:val="es-ES_tradnl"/>
        </w:rPr>
        <w:t>ndo: septiembre a diciembre 2020</w:t>
      </w:r>
    </w:p>
    <w:p w14:paraId="50D54D7B" w14:textId="77777777" w:rsidR="00133146" w:rsidRPr="00A70450" w:rsidRDefault="00133146" w:rsidP="0026620C">
      <w:pPr>
        <w:jc w:val="both"/>
        <w:rPr>
          <w:lang w:val="es-ES_tradnl"/>
        </w:rPr>
      </w:pPr>
      <w:r w:rsidRPr="00A70450">
        <w:rPr>
          <w:lang w:val="es-ES_tradnl"/>
        </w:rPr>
        <w:t xml:space="preserve">Quién lidera: </w:t>
      </w:r>
      <w:r w:rsidRPr="00A70450">
        <w:rPr>
          <w:b/>
          <w:lang w:val="es-ES_tradnl"/>
        </w:rPr>
        <w:t>UMSA</w:t>
      </w:r>
    </w:p>
    <w:p w14:paraId="220A38AF" w14:textId="6D1E9A7D" w:rsidR="00133146" w:rsidRPr="00A70450" w:rsidRDefault="001D5A93" w:rsidP="0026620C">
      <w:pPr>
        <w:jc w:val="both"/>
        <w:rPr>
          <w:lang w:val="es-ES_tradnl"/>
        </w:rPr>
      </w:pPr>
      <w:r w:rsidRPr="00A70450">
        <w:rPr>
          <w:lang w:val="es-ES_tradnl"/>
        </w:rPr>
        <w:t>Quié</w:t>
      </w:r>
      <w:r w:rsidR="00133146" w:rsidRPr="00A70450">
        <w:rPr>
          <w:lang w:val="es-ES_tradnl"/>
        </w:rPr>
        <w:t>n facilita: SIG - Pablo</w:t>
      </w:r>
    </w:p>
    <w:p w14:paraId="7D2D529C" w14:textId="77777777" w:rsidR="00133146" w:rsidRPr="00A70450" w:rsidRDefault="00133146" w:rsidP="0026620C">
      <w:pPr>
        <w:jc w:val="both"/>
        <w:rPr>
          <w:lang w:val="es-ES_tradnl"/>
        </w:rPr>
      </w:pPr>
      <w:r w:rsidRPr="00A70450">
        <w:rPr>
          <w:lang w:val="es-ES_tradnl"/>
        </w:rPr>
        <w:t>Costo AT: 2000 USD (licencias crop monitoring)</w:t>
      </w:r>
    </w:p>
    <w:p w14:paraId="4EC71DFC" w14:textId="77777777" w:rsidR="00133146" w:rsidRPr="00A70450" w:rsidRDefault="00133146" w:rsidP="00133146">
      <w:pPr>
        <w:rPr>
          <w:lang w:val="es-ES_tradnl"/>
        </w:rPr>
      </w:pPr>
    </w:p>
    <w:p w14:paraId="47D63B5E" w14:textId="306D89B4" w:rsidR="00133146" w:rsidRPr="00A70450" w:rsidRDefault="00C1113E" w:rsidP="00133146">
      <w:pPr>
        <w:rPr>
          <w:lang w:val="es-ES_tradnl"/>
        </w:rPr>
      </w:pPr>
      <w:r w:rsidRPr="00A70450">
        <w:rPr>
          <w:b/>
          <w:lang w:val="es-ES_tradnl"/>
        </w:rPr>
        <w:lastRenderedPageBreak/>
        <w:t xml:space="preserve">5. </w:t>
      </w:r>
      <w:r w:rsidR="00133146" w:rsidRPr="00A70450">
        <w:rPr>
          <w:b/>
          <w:lang w:val="es-ES_tradnl"/>
        </w:rPr>
        <w:t>Congreso SOCLA</w:t>
      </w:r>
      <w:r w:rsidR="001D5A93" w:rsidRPr="00A70450">
        <w:rPr>
          <w:lang w:val="es-ES_tradnl"/>
        </w:rPr>
        <w:t xml:space="preserve"> Información complementaria brindada por Georgina Catacora</w:t>
      </w:r>
      <w:r w:rsidR="00133146" w:rsidRPr="00A70450">
        <w:rPr>
          <w:lang w:val="es-ES_tradnl"/>
        </w:rPr>
        <w:t>:</w:t>
      </w:r>
    </w:p>
    <w:p w14:paraId="0F86F5CE" w14:textId="77777777" w:rsidR="00C1113E" w:rsidRPr="00A70450" w:rsidRDefault="00C1113E" w:rsidP="00FE5527">
      <w:pPr>
        <w:rPr>
          <w:lang w:val="es-ES_tradnl"/>
        </w:rPr>
      </w:pPr>
    </w:p>
    <w:p w14:paraId="655487ED" w14:textId="3D17248C" w:rsidR="00FE5527" w:rsidRPr="00A70450" w:rsidRDefault="00133146" w:rsidP="001D5A93">
      <w:pPr>
        <w:jc w:val="both"/>
        <w:rPr>
          <w:lang w:val="es-ES_tradnl"/>
        </w:rPr>
      </w:pPr>
      <w:r w:rsidRPr="00A70450">
        <w:rPr>
          <w:lang w:val="es-ES_tradnl"/>
        </w:rPr>
        <w:t>El congreso de SOCLA se realizará del 25-26 de nov en línea. Las opciones de participación activa para la CdP son: 1. Postulación de trabajos para presentación oral según los ejes temáticos del congreso, 2. postulación de posters, 3. postulación de mesas de discusión, y 4. postulación de experiencias de trabajo. Georgina</w:t>
      </w:r>
      <w:r w:rsidR="001D5A93" w:rsidRPr="00A70450">
        <w:rPr>
          <w:lang w:val="es-ES_tradnl"/>
        </w:rPr>
        <w:t>, quien es parte de la Junta D</w:t>
      </w:r>
      <w:r w:rsidRPr="00A70450">
        <w:rPr>
          <w:lang w:val="es-ES_tradnl"/>
        </w:rPr>
        <w:t>irectiva de SOCLA ofrece apoyo pa</w:t>
      </w:r>
      <w:r w:rsidR="001D5A93" w:rsidRPr="00A70450">
        <w:rPr>
          <w:lang w:val="es-ES_tradnl"/>
        </w:rPr>
        <w:t>ra la organización y comunicació</w:t>
      </w:r>
      <w:r w:rsidRPr="00A70450">
        <w:rPr>
          <w:lang w:val="es-ES_tradnl"/>
        </w:rPr>
        <w:t>n. A través de Mariana Alem manda</w:t>
      </w:r>
      <w:r w:rsidR="001D5A93" w:rsidRPr="00A70450">
        <w:rPr>
          <w:lang w:val="es-ES_tradnl"/>
        </w:rPr>
        <w:t>rá</w:t>
      </w:r>
      <w:r w:rsidRPr="00A70450">
        <w:rPr>
          <w:lang w:val="es-ES_tradnl"/>
        </w:rPr>
        <w:t xml:space="preserve"> los formatos de postulación a la CdP</w:t>
      </w:r>
      <w:r w:rsidR="001D5A93" w:rsidRPr="00A70450">
        <w:rPr>
          <w:lang w:val="es-ES_tradnl"/>
        </w:rPr>
        <w:t>.</w:t>
      </w:r>
    </w:p>
    <w:p w14:paraId="669788D3" w14:textId="77777777" w:rsidR="00FE5527" w:rsidRPr="00A70450" w:rsidRDefault="00FE5527" w:rsidP="00FE5527">
      <w:pPr>
        <w:rPr>
          <w:b/>
          <w:color w:val="1F497D" w:themeColor="text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0A5A72" w:rsidRPr="00A70450" w14:paraId="3C333E52" w14:textId="77777777" w:rsidTr="00D0572E">
        <w:tc>
          <w:tcPr>
            <w:tcW w:w="738" w:type="dxa"/>
          </w:tcPr>
          <w:p w14:paraId="26523B14" w14:textId="77777777" w:rsidR="000A5A72" w:rsidRPr="00A70450" w:rsidRDefault="000A5A72" w:rsidP="00D0572E">
            <w:pPr>
              <w:jc w:val="both"/>
              <w:rPr>
                <w:lang w:val="es-ES_tradnl"/>
              </w:rPr>
            </w:pPr>
            <w:r w:rsidRPr="00A70450">
              <w:rPr>
                <w:lang w:val="es-ES_tradnl"/>
              </w:rPr>
              <w:drawing>
                <wp:inline distT="0" distB="0" distL="0" distR="0" wp14:anchorId="14EAB266" wp14:editId="0ACAA808">
                  <wp:extent cx="383449" cy="343506"/>
                  <wp:effectExtent l="0" t="0" r="0" b="1270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3BB14482" w14:textId="788A33E9" w:rsidR="000A5A72" w:rsidRPr="00A70450" w:rsidRDefault="000A5A72" w:rsidP="00D0572E">
            <w:pPr>
              <w:jc w:val="both"/>
              <w:rPr>
                <w:b/>
                <w:sz w:val="20"/>
                <w:szCs w:val="20"/>
                <w:lang w:val="es-ES_tradnl"/>
              </w:rPr>
            </w:pPr>
            <w:r w:rsidRPr="00A70450">
              <w:rPr>
                <w:b/>
                <w:sz w:val="20"/>
                <w:szCs w:val="20"/>
                <w:lang w:val="es-ES_tradnl"/>
              </w:rPr>
              <w:t>Ver el video de la sesión en:</w:t>
            </w:r>
          </w:p>
          <w:p w14:paraId="5257CF1C" w14:textId="77777777" w:rsidR="000A5A72" w:rsidRPr="00A70450" w:rsidRDefault="008F4F95" w:rsidP="000A5A72">
            <w:pPr>
              <w:rPr>
                <w:rFonts w:eastAsia="Times New Roman" w:cs="Times New Roman"/>
                <w:lang w:val="es-ES_tradnl"/>
              </w:rPr>
            </w:pPr>
            <w:hyperlink r:id="rId103" w:history="1">
              <w:r w:rsidR="000A5A72" w:rsidRPr="00A70450">
                <w:rPr>
                  <w:rStyle w:val="Hipervnculo"/>
                  <w:rFonts w:eastAsia="Times New Roman" w:cs="Times New Roman"/>
                  <w:lang w:val="es-ES_tradnl"/>
                </w:rPr>
                <w:t>http://andescdp.org/cdp16/reuniones_por_pais/bolivia</w:t>
              </w:r>
            </w:hyperlink>
          </w:p>
          <w:p w14:paraId="1A9E0BB1" w14:textId="77777777" w:rsidR="000A5A72" w:rsidRPr="00A70450" w:rsidRDefault="000A5A72" w:rsidP="00D0572E">
            <w:pPr>
              <w:rPr>
                <w:rFonts w:eastAsia="Times New Roman" w:cs="Times New Roman"/>
                <w:lang w:val="es-ES_tradnl"/>
              </w:rPr>
            </w:pPr>
          </w:p>
        </w:tc>
      </w:tr>
    </w:tbl>
    <w:p w14:paraId="59B428CE" w14:textId="77777777" w:rsidR="003567C0" w:rsidRPr="00A70450" w:rsidRDefault="003567C0" w:rsidP="003567C0">
      <w:pPr>
        <w:jc w:val="both"/>
        <w:rPr>
          <w:b/>
          <w:color w:val="1F497D" w:themeColor="text2"/>
          <w:lang w:val="es-ES_tradnl"/>
        </w:rPr>
      </w:pPr>
    </w:p>
    <w:p w14:paraId="253D9A83" w14:textId="5AE34C5D" w:rsidR="003567C0" w:rsidRPr="00A70450" w:rsidRDefault="003567C0" w:rsidP="003567C0">
      <w:pPr>
        <w:jc w:val="both"/>
        <w:rPr>
          <w:b/>
          <w:color w:val="1F497D" w:themeColor="text2"/>
          <w:lang w:val="es-ES_tradnl"/>
        </w:rPr>
      </w:pPr>
      <w:r w:rsidRPr="00A70450">
        <w:rPr>
          <w:b/>
          <w:color w:val="1F497D" w:themeColor="text2"/>
          <w:lang w:val="es-ES_tradnl"/>
        </w:rPr>
        <w:t>9.2 Ecuador</w:t>
      </w:r>
    </w:p>
    <w:p w14:paraId="0A3CF7CC" w14:textId="77777777" w:rsidR="00133146" w:rsidRPr="00A70450" w:rsidRDefault="00133146" w:rsidP="00133146">
      <w:pPr>
        <w:pStyle w:val="normal0"/>
        <w:rPr>
          <w:lang w:val="es-ES_tradnl"/>
        </w:rPr>
      </w:pPr>
    </w:p>
    <w:p w14:paraId="5FFAFC3D" w14:textId="77777777" w:rsidR="00133146" w:rsidRPr="00A70450" w:rsidRDefault="00133146" w:rsidP="0026620C">
      <w:pPr>
        <w:pStyle w:val="normal0"/>
        <w:jc w:val="both"/>
        <w:rPr>
          <w:lang w:val="es-ES_tradnl"/>
        </w:rPr>
      </w:pPr>
      <w:r w:rsidRPr="00A70450">
        <w:rPr>
          <w:lang w:val="es-ES_tradnl"/>
        </w:rPr>
        <w:t>Jeff menciona que hay un nuevo proyecto para hacer unos videos en Ecuador.</w:t>
      </w:r>
    </w:p>
    <w:p w14:paraId="3AAB93AA" w14:textId="77E53E81" w:rsidR="00133146" w:rsidRPr="00A70450" w:rsidRDefault="00133146" w:rsidP="00EF5EC4">
      <w:pPr>
        <w:pStyle w:val="normal0"/>
        <w:numPr>
          <w:ilvl w:val="0"/>
          <w:numId w:val="42"/>
        </w:numPr>
        <w:jc w:val="both"/>
        <w:rPr>
          <w:lang w:val="es-ES_tradnl"/>
        </w:rPr>
      </w:pPr>
      <w:r w:rsidRPr="00A70450">
        <w:rPr>
          <w:lang w:val="es-ES_tradnl"/>
        </w:rPr>
        <w:t>La idea es hacer un taller para escribir guiones para video</w:t>
      </w:r>
      <w:r w:rsidR="009B2D72" w:rsidRPr="00A70450">
        <w:rPr>
          <w:lang w:val="es-ES_tradnl"/>
        </w:rPr>
        <w:t>.</w:t>
      </w:r>
    </w:p>
    <w:p w14:paraId="634CC2FD" w14:textId="275EB8D3" w:rsidR="00133146" w:rsidRPr="00A70450" w:rsidRDefault="00133146" w:rsidP="00EF5EC4">
      <w:pPr>
        <w:pStyle w:val="normal0"/>
        <w:numPr>
          <w:ilvl w:val="0"/>
          <w:numId w:val="42"/>
        </w:numPr>
        <w:jc w:val="both"/>
        <w:rPr>
          <w:lang w:val="es-ES_tradnl"/>
        </w:rPr>
      </w:pPr>
      <w:r w:rsidRPr="00A70450">
        <w:rPr>
          <w:lang w:val="es-ES_tradnl"/>
        </w:rPr>
        <w:t xml:space="preserve">Luego la idea </w:t>
      </w:r>
      <w:r w:rsidR="009B2D72" w:rsidRPr="00A70450">
        <w:rPr>
          <w:lang w:val="es-ES_tradnl"/>
        </w:rPr>
        <w:t xml:space="preserve">es que los participantes </w:t>
      </w:r>
      <w:r w:rsidRPr="00A70450">
        <w:rPr>
          <w:lang w:val="es-ES_tradnl"/>
        </w:rPr>
        <w:t xml:space="preserve">escriban el guion y luego vendrían con todo el equipo de grabación. </w:t>
      </w:r>
    </w:p>
    <w:p w14:paraId="12E142C6" w14:textId="309BE27C" w:rsidR="00133146" w:rsidRPr="00A70450" w:rsidRDefault="00133146" w:rsidP="00EF5EC4">
      <w:pPr>
        <w:pStyle w:val="normal0"/>
        <w:numPr>
          <w:ilvl w:val="0"/>
          <w:numId w:val="42"/>
        </w:numPr>
        <w:jc w:val="both"/>
        <w:rPr>
          <w:lang w:val="es-ES_tradnl"/>
        </w:rPr>
      </w:pPr>
      <w:r w:rsidRPr="00A70450">
        <w:rPr>
          <w:lang w:val="es-ES_tradnl"/>
        </w:rPr>
        <w:t>Ekorural, CIP, IRD, PMA</w:t>
      </w:r>
      <w:r w:rsidR="009B2D72" w:rsidRPr="00A70450">
        <w:rPr>
          <w:lang w:val="es-ES_tradnl"/>
        </w:rPr>
        <w:t>.</w:t>
      </w:r>
    </w:p>
    <w:p w14:paraId="66CB57C1" w14:textId="77777777" w:rsidR="00133146" w:rsidRPr="00A70450" w:rsidRDefault="00133146" w:rsidP="00EF5EC4">
      <w:pPr>
        <w:pStyle w:val="normal0"/>
        <w:numPr>
          <w:ilvl w:val="0"/>
          <w:numId w:val="42"/>
        </w:numPr>
        <w:jc w:val="both"/>
        <w:rPr>
          <w:lang w:val="es-ES_tradnl"/>
        </w:rPr>
      </w:pPr>
      <w:r w:rsidRPr="00A70450">
        <w:rPr>
          <w:lang w:val="es-ES_tradnl"/>
        </w:rPr>
        <w:t xml:space="preserve">Jeff nos contactaría el 15 de Enero. </w:t>
      </w:r>
    </w:p>
    <w:p w14:paraId="21F27F4D" w14:textId="77777777" w:rsidR="00133146" w:rsidRPr="00A70450" w:rsidRDefault="00133146" w:rsidP="0026620C">
      <w:pPr>
        <w:pStyle w:val="normal0"/>
        <w:jc w:val="both"/>
        <w:rPr>
          <w:lang w:val="es-ES_tradnl"/>
        </w:rPr>
      </w:pPr>
    </w:p>
    <w:p w14:paraId="6F0A6DEF" w14:textId="3DFD25E7" w:rsidR="00133146" w:rsidRPr="00A70450" w:rsidRDefault="009C308D" w:rsidP="0026620C">
      <w:pPr>
        <w:pStyle w:val="normal0"/>
        <w:jc w:val="both"/>
        <w:rPr>
          <w:lang w:val="es-ES_tradnl"/>
        </w:rPr>
      </w:pPr>
      <w:r>
        <w:rPr>
          <w:lang w:val="es-ES_tradnl"/>
        </w:rPr>
        <w:t>Ekorural</w:t>
      </w:r>
    </w:p>
    <w:p w14:paraId="7E28562B" w14:textId="4AE5910C" w:rsidR="00133146" w:rsidRPr="00A70450" w:rsidRDefault="009B2D72" w:rsidP="00EF5EC4">
      <w:pPr>
        <w:pStyle w:val="normal0"/>
        <w:numPr>
          <w:ilvl w:val="0"/>
          <w:numId w:val="44"/>
        </w:numPr>
        <w:jc w:val="both"/>
        <w:rPr>
          <w:lang w:val="es-ES_tradnl"/>
        </w:rPr>
      </w:pPr>
      <w:r w:rsidRPr="00A70450">
        <w:rPr>
          <w:lang w:val="es-ES_tradnl"/>
        </w:rPr>
        <w:t>Están t</w:t>
      </w:r>
      <w:r w:rsidR="00133146" w:rsidRPr="00A70450">
        <w:rPr>
          <w:lang w:val="es-ES_tradnl"/>
        </w:rPr>
        <w:t>rabajando con la UTN en tema de PMP, Agrobiodiversidad no solamente p</w:t>
      </w:r>
      <w:r w:rsidRPr="00A70450">
        <w:rPr>
          <w:lang w:val="es-ES_tradnl"/>
        </w:rPr>
        <w:t>apa sino también productos hortí</w:t>
      </w:r>
      <w:r w:rsidR="00133146" w:rsidRPr="00A70450">
        <w:rPr>
          <w:lang w:val="es-ES_tradnl"/>
        </w:rPr>
        <w:t>colas.</w:t>
      </w:r>
    </w:p>
    <w:p w14:paraId="6C7EA2A2" w14:textId="13C14F70" w:rsidR="00133146" w:rsidRPr="00A70450" w:rsidRDefault="00133146" w:rsidP="00EF5EC4">
      <w:pPr>
        <w:pStyle w:val="normal0"/>
        <w:numPr>
          <w:ilvl w:val="0"/>
          <w:numId w:val="44"/>
        </w:numPr>
        <w:jc w:val="both"/>
        <w:rPr>
          <w:lang w:val="es-ES_tradnl"/>
        </w:rPr>
      </w:pPr>
      <w:r w:rsidRPr="00A70450">
        <w:rPr>
          <w:lang w:val="es-ES_tradnl"/>
        </w:rPr>
        <w:t>En el año anterior se propuso que tengamos una reunión como país</w:t>
      </w:r>
      <w:r w:rsidR="009B2D72" w:rsidRPr="00A70450">
        <w:rPr>
          <w:lang w:val="es-ES_tradnl"/>
        </w:rPr>
        <w:t>,</w:t>
      </w:r>
      <w:r w:rsidRPr="00A70450">
        <w:rPr>
          <w:lang w:val="es-ES_tradnl"/>
        </w:rPr>
        <w:t xml:space="preserve"> sin embargo no nos logramos reunir. Se puede establecer un whatsapp</w:t>
      </w:r>
      <w:r w:rsidR="009B2D72" w:rsidRPr="00A70450">
        <w:rPr>
          <w:lang w:val="es-ES_tradnl"/>
        </w:rPr>
        <w:t>.</w:t>
      </w:r>
      <w:r w:rsidRPr="00A70450">
        <w:rPr>
          <w:lang w:val="es-ES_tradnl"/>
        </w:rPr>
        <w:t xml:space="preserve"> </w:t>
      </w:r>
    </w:p>
    <w:p w14:paraId="51321A29" w14:textId="7A113454" w:rsidR="00133146" w:rsidRPr="00A70450" w:rsidRDefault="00133146" w:rsidP="00EF5EC4">
      <w:pPr>
        <w:pStyle w:val="normal0"/>
        <w:numPr>
          <w:ilvl w:val="0"/>
          <w:numId w:val="44"/>
        </w:numPr>
        <w:jc w:val="both"/>
        <w:rPr>
          <w:lang w:val="es-ES_tradnl"/>
        </w:rPr>
      </w:pPr>
      <w:r w:rsidRPr="00A70450">
        <w:rPr>
          <w:lang w:val="es-ES_tradnl"/>
        </w:rPr>
        <w:t>Se puede lograr hacer una reunión</w:t>
      </w:r>
      <w:r w:rsidR="009B2D72" w:rsidRPr="00A70450">
        <w:rPr>
          <w:lang w:val="es-ES_tradnl"/>
        </w:rPr>
        <w:t>.</w:t>
      </w:r>
    </w:p>
    <w:p w14:paraId="0A2273BC" w14:textId="3F090BD2" w:rsidR="00133146" w:rsidRPr="00A70450" w:rsidRDefault="009B2D72" w:rsidP="00EF5EC4">
      <w:pPr>
        <w:pStyle w:val="normal0"/>
        <w:numPr>
          <w:ilvl w:val="0"/>
          <w:numId w:val="44"/>
        </w:numPr>
        <w:jc w:val="both"/>
        <w:rPr>
          <w:lang w:val="es-ES_tradnl"/>
        </w:rPr>
      </w:pPr>
      <w:r w:rsidRPr="00A70450">
        <w:rPr>
          <w:lang w:val="es-ES_tradnl"/>
        </w:rPr>
        <w:t>En el Grupo SAL se está proponiendo: t</w:t>
      </w:r>
      <w:r w:rsidR="00133146" w:rsidRPr="00A70450">
        <w:rPr>
          <w:lang w:val="es-ES_tradnl"/>
        </w:rPr>
        <w:t>alleres sobre metodologías cualitativas (Steve Sherwood) para investigación a distancia y de que forma hacerla (Agosto-Septiembre). Es una de las actividades que ya esta en la planificación.</w:t>
      </w:r>
    </w:p>
    <w:p w14:paraId="66BEA8CB" w14:textId="77777777" w:rsidR="00133146" w:rsidRPr="00A70450" w:rsidRDefault="00133146" w:rsidP="00EF5EC4">
      <w:pPr>
        <w:pStyle w:val="normal0"/>
        <w:numPr>
          <w:ilvl w:val="0"/>
          <w:numId w:val="44"/>
        </w:numPr>
        <w:jc w:val="both"/>
        <w:rPr>
          <w:lang w:val="es-ES_tradnl"/>
        </w:rPr>
      </w:pPr>
      <w:r w:rsidRPr="00A70450">
        <w:rPr>
          <w:lang w:val="es-ES_tradnl"/>
        </w:rPr>
        <w:t>Priscila (estudiante de PhD con Ekorural): Ella está haciendo su tesis acerca de las motivaciones para que la gente escoja sus alimentos</w:t>
      </w:r>
    </w:p>
    <w:p w14:paraId="3B5E681C" w14:textId="77777777" w:rsidR="00133146" w:rsidRPr="00A70450" w:rsidRDefault="00133146" w:rsidP="0026620C">
      <w:pPr>
        <w:pStyle w:val="normal0"/>
        <w:jc w:val="both"/>
        <w:rPr>
          <w:lang w:val="es-ES_tradnl"/>
        </w:rPr>
      </w:pPr>
    </w:p>
    <w:p w14:paraId="2FCCD762" w14:textId="6EEC2C85" w:rsidR="00133146" w:rsidRPr="00A70450" w:rsidRDefault="009B2D72" w:rsidP="0026620C">
      <w:pPr>
        <w:pStyle w:val="normal0"/>
        <w:jc w:val="both"/>
        <w:rPr>
          <w:lang w:val="es-ES_tradnl"/>
        </w:rPr>
      </w:pPr>
      <w:r w:rsidRPr="00A70450">
        <w:rPr>
          <w:lang w:val="es-ES_tradnl"/>
        </w:rPr>
        <w:t>IRD: p</w:t>
      </w:r>
      <w:r w:rsidR="00133146" w:rsidRPr="00A70450">
        <w:rPr>
          <w:lang w:val="es-ES_tradnl"/>
        </w:rPr>
        <w:t>odemos trabajar más conjuntamente</w:t>
      </w:r>
    </w:p>
    <w:p w14:paraId="606FA2F1" w14:textId="77777777" w:rsidR="00133146" w:rsidRPr="00A70450" w:rsidRDefault="00133146" w:rsidP="00EF5EC4">
      <w:pPr>
        <w:pStyle w:val="normal0"/>
        <w:numPr>
          <w:ilvl w:val="0"/>
          <w:numId w:val="41"/>
        </w:numPr>
        <w:jc w:val="both"/>
        <w:rPr>
          <w:lang w:val="es-ES_tradnl"/>
        </w:rPr>
      </w:pPr>
      <w:r w:rsidRPr="00A70450">
        <w:rPr>
          <w:lang w:val="es-ES_tradnl"/>
        </w:rPr>
        <w:t>Proponer un forma de comunicación</w:t>
      </w:r>
    </w:p>
    <w:p w14:paraId="35CAD74F" w14:textId="621285F4" w:rsidR="00133146" w:rsidRPr="00A70450" w:rsidRDefault="00133146" w:rsidP="00EF5EC4">
      <w:pPr>
        <w:pStyle w:val="normal0"/>
        <w:numPr>
          <w:ilvl w:val="0"/>
          <w:numId w:val="41"/>
        </w:numPr>
        <w:jc w:val="both"/>
        <w:rPr>
          <w:lang w:val="es-ES_tradnl"/>
        </w:rPr>
      </w:pPr>
      <w:r w:rsidRPr="00A70450">
        <w:rPr>
          <w:lang w:val="es-ES_tradnl"/>
        </w:rPr>
        <w:t xml:space="preserve">Tatiana va a </w:t>
      </w:r>
      <w:r w:rsidR="009B2D72" w:rsidRPr="00A70450">
        <w:rPr>
          <w:lang w:val="es-ES_tradnl"/>
        </w:rPr>
        <w:t>empezar su trabajo de doctorado, que sería</w:t>
      </w:r>
      <w:r w:rsidRPr="00A70450">
        <w:rPr>
          <w:lang w:val="es-ES_tradnl"/>
        </w:rPr>
        <w:t xml:space="preserve"> una parte en Ecuador y otra parte en Francia.</w:t>
      </w:r>
    </w:p>
    <w:p w14:paraId="41B2D0C9" w14:textId="22A8B83B" w:rsidR="00133146" w:rsidRPr="00A70450" w:rsidRDefault="009B2D72" w:rsidP="00EF5EC4">
      <w:pPr>
        <w:pStyle w:val="normal0"/>
        <w:numPr>
          <w:ilvl w:val="0"/>
          <w:numId w:val="41"/>
        </w:numPr>
        <w:jc w:val="both"/>
        <w:rPr>
          <w:lang w:val="es-ES_tradnl"/>
        </w:rPr>
      </w:pPr>
      <w:r w:rsidRPr="00A70450">
        <w:rPr>
          <w:lang w:val="es-ES_tradnl"/>
        </w:rPr>
        <w:t>Tatiana: l</w:t>
      </w:r>
      <w:r w:rsidR="00133146" w:rsidRPr="00A70450">
        <w:rPr>
          <w:lang w:val="es-ES_tradnl"/>
        </w:rPr>
        <w:t>a investigación de ella es acerca de manejo integrado de plagas y polinizadores. Quiere hacer un link con modelos bio</w:t>
      </w:r>
      <w:r w:rsidR="0026620C" w:rsidRPr="00A70450">
        <w:rPr>
          <w:lang w:val="es-ES_tradnl"/>
        </w:rPr>
        <w:t>-</w:t>
      </w:r>
      <w:r w:rsidR="00133146" w:rsidRPr="00A70450">
        <w:rPr>
          <w:lang w:val="es-ES_tradnl"/>
        </w:rPr>
        <w:t>económicos</w:t>
      </w:r>
      <w:r w:rsidRPr="00A70450">
        <w:rPr>
          <w:lang w:val="es-ES_tradnl"/>
        </w:rPr>
        <w:t>.</w:t>
      </w:r>
    </w:p>
    <w:p w14:paraId="040075C1" w14:textId="77777777" w:rsidR="00133146" w:rsidRPr="00A70450" w:rsidRDefault="00133146" w:rsidP="00EF5EC4">
      <w:pPr>
        <w:pStyle w:val="normal0"/>
        <w:numPr>
          <w:ilvl w:val="0"/>
          <w:numId w:val="41"/>
        </w:numPr>
        <w:jc w:val="both"/>
        <w:rPr>
          <w:lang w:val="es-ES_tradnl"/>
        </w:rPr>
      </w:pPr>
      <w:r w:rsidRPr="00A70450">
        <w:rPr>
          <w:lang w:val="es-ES_tradnl"/>
        </w:rPr>
        <w:t>Se mencionó que el tema del psilido de la papa puede considerarse un caso de estudio.</w:t>
      </w:r>
    </w:p>
    <w:p w14:paraId="20B23293" w14:textId="3DB07E1C" w:rsidR="00133146" w:rsidRPr="00A70450" w:rsidRDefault="00133146" w:rsidP="00EF5EC4">
      <w:pPr>
        <w:pStyle w:val="normal0"/>
        <w:numPr>
          <w:ilvl w:val="0"/>
          <w:numId w:val="41"/>
        </w:numPr>
        <w:jc w:val="both"/>
        <w:rPr>
          <w:lang w:val="es-ES_tradnl"/>
        </w:rPr>
      </w:pPr>
      <w:r w:rsidRPr="00A70450">
        <w:rPr>
          <w:lang w:val="es-ES_tradnl"/>
        </w:rPr>
        <w:t>El IRD actualmente está cola</w:t>
      </w:r>
      <w:r w:rsidR="0026620C" w:rsidRPr="00A70450">
        <w:rPr>
          <w:lang w:val="es-ES_tradnl"/>
        </w:rPr>
        <w:t>borando con la U.Central, U.Cató</w:t>
      </w:r>
      <w:r w:rsidRPr="00A70450">
        <w:rPr>
          <w:lang w:val="es-ES_tradnl"/>
        </w:rPr>
        <w:t>lica, y la UTC</w:t>
      </w:r>
      <w:r w:rsidR="009B2D72" w:rsidRPr="00A70450">
        <w:rPr>
          <w:lang w:val="es-ES_tradnl"/>
        </w:rPr>
        <w:t>.</w:t>
      </w:r>
    </w:p>
    <w:p w14:paraId="6F4AF37D" w14:textId="36E2C75F" w:rsidR="00133146" w:rsidRPr="00A70450" w:rsidRDefault="0026620C" w:rsidP="00EF5EC4">
      <w:pPr>
        <w:pStyle w:val="normal0"/>
        <w:numPr>
          <w:ilvl w:val="0"/>
          <w:numId w:val="41"/>
        </w:numPr>
        <w:jc w:val="both"/>
        <w:rPr>
          <w:lang w:val="es-ES_tradnl"/>
        </w:rPr>
      </w:pPr>
      <w:r w:rsidRPr="00A70450">
        <w:rPr>
          <w:lang w:val="es-ES_tradnl"/>
        </w:rPr>
        <w:t>Van a tener una reunió</w:t>
      </w:r>
      <w:r w:rsidR="00133146" w:rsidRPr="00A70450">
        <w:rPr>
          <w:lang w:val="es-ES_tradnl"/>
        </w:rPr>
        <w:t>n de arranque (septiembre y octubre)</w:t>
      </w:r>
      <w:r w:rsidR="009B2D72" w:rsidRPr="00A70450">
        <w:rPr>
          <w:lang w:val="es-ES_tradnl"/>
        </w:rPr>
        <w:t>.</w:t>
      </w:r>
    </w:p>
    <w:p w14:paraId="296BE431" w14:textId="77777777" w:rsidR="00133146" w:rsidRPr="00A70450" w:rsidRDefault="00133146" w:rsidP="0026620C">
      <w:pPr>
        <w:pStyle w:val="normal0"/>
        <w:jc w:val="both"/>
        <w:rPr>
          <w:lang w:val="es-ES_tradnl"/>
        </w:rPr>
      </w:pPr>
    </w:p>
    <w:p w14:paraId="2B1E074A" w14:textId="77777777" w:rsidR="00133146" w:rsidRPr="00A70450" w:rsidRDefault="00133146" w:rsidP="0026620C">
      <w:pPr>
        <w:pStyle w:val="normal0"/>
        <w:jc w:val="both"/>
        <w:rPr>
          <w:lang w:val="es-ES_tradnl"/>
        </w:rPr>
      </w:pPr>
      <w:r w:rsidRPr="00A70450">
        <w:rPr>
          <w:lang w:val="es-ES_tradnl"/>
        </w:rPr>
        <w:t xml:space="preserve">CIP: </w:t>
      </w:r>
    </w:p>
    <w:p w14:paraId="3A0A7368" w14:textId="35076120" w:rsidR="00133146" w:rsidRPr="00A70450" w:rsidRDefault="00133146" w:rsidP="00EF5EC4">
      <w:pPr>
        <w:pStyle w:val="normal0"/>
        <w:numPr>
          <w:ilvl w:val="0"/>
          <w:numId w:val="43"/>
        </w:numPr>
        <w:jc w:val="both"/>
        <w:rPr>
          <w:lang w:val="es-ES_tradnl"/>
        </w:rPr>
      </w:pPr>
      <w:r w:rsidRPr="00A70450">
        <w:rPr>
          <w:lang w:val="es-ES_tradnl"/>
        </w:rPr>
        <w:t>El CIP está organizando una serie de webinarios alrededor del tema de Punta Morada en Ecuador. Potencialmente se van a hacer cada uno o dos meses</w:t>
      </w:r>
      <w:r w:rsidR="009B2D72" w:rsidRPr="00A70450">
        <w:rPr>
          <w:lang w:val="es-ES_tradnl"/>
        </w:rPr>
        <w:t>.</w:t>
      </w:r>
    </w:p>
    <w:p w14:paraId="3DFA283C" w14:textId="17E938D0" w:rsidR="00133146" w:rsidRPr="00A70450" w:rsidRDefault="00133146" w:rsidP="00EF5EC4">
      <w:pPr>
        <w:pStyle w:val="normal0"/>
        <w:numPr>
          <w:ilvl w:val="0"/>
          <w:numId w:val="43"/>
        </w:numPr>
        <w:jc w:val="both"/>
        <w:rPr>
          <w:lang w:val="es-ES_tradnl"/>
        </w:rPr>
      </w:pPr>
      <w:r w:rsidRPr="00A70450">
        <w:rPr>
          <w:lang w:val="es-ES_tradnl"/>
        </w:rPr>
        <w:t>Xuanyu (CIP WUR) está</w:t>
      </w:r>
      <w:r w:rsidR="009B2D72" w:rsidRPr="00A70450">
        <w:rPr>
          <w:lang w:val="es-ES_tradnl"/>
        </w:rPr>
        <w:t xml:space="preserve"> avanzando en el protocolo de gé</w:t>
      </w:r>
      <w:r w:rsidRPr="00A70450">
        <w:rPr>
          <w:lang w:val="es-ES_tradnl"/>
        </w:rPr>
        <w:t>nero y estrategias de respuesta para deg</w:t>
      </w:r>
      <w:r w:rsidR="0026620C" w:rsidRPr="00A70450">
        <w:rPr>
          <w:lang w:val="es-ES_tradnl"/>
        </w:rPr>
        <w:t>eneración de semilla (todos están invitados a la discusió</w:t>
      </w:r>
      <w:r w:rsidRPr="00A70450">
        <w:rPr>
          <w:lang w:val="es-ES_tradnl"/>
        </w:rPr>
        <w:t>n del taller)</w:t>
      </w:r>
      <w:r w:rsidR="009B2D72" w:rsidRPr="00A70450">
        <w:rPr>
          <w:lang w:val="es-ES_tradnl"/>
        </w:rPr>
        <w:t>.</w:t>
      </w:r>
    </w:p>
    <w:p w14:paraId="40E65C44" w14:textId="69353862" w:rsidR="00133146" w:rsidRPr="00A70450" w:rsidRDefault="00133146" w:rsidP="00EF5EC4">
      <w:pPr>
        <w:pStyle w:val="normal0"/>
        <w:numPr>
          <w:ilvl w:val="0"/>
          <w:numId w:val="43"/>
        </w:numPr>
        <w:jc w:val="both"/>
        <w:rPr>
          <w:lang w:val="es-ES_tradnl"/>
        </w:rPr>
      </w:pPr>
      <w:r w:rsidRPr="00A70450">
        <w:rPr>
          <w:lang w:val="es-ES_tradnl"/>
        </w:rPr>
        <w:t>Xuanyu (CIP WUR) está terminando su reporte de la pasantía acerca del ro</w:t>
      </w:r>
      <w:r w:rsidR="0026620C" w:rsidRPr="00A70450">
        <w:rPr>
          <w:lang w:val="es-ES_tradnl"/>
        </w:rPr>
        <w:t>l de las políticas y comunicació</w:t>
      </w:r>
      <w:r w:rsidRPr="00A70450">
        <w:rPr>
          <w:lang w:val="es-ES_tradnl"/>
        </w:rPr>
        <w:t>n en el manejo de punta morada</w:t>
      </w:r>
      <w:r w:rsidR="009B2D72" w:rsidRPr="00A70450">
        <w:rPr>
          <w:lang w:val="es-ES_tradnl"/>
        </w:rPr>
        <w:t>.</w:t>
      </w:r>
    </w:p>
    <w:p w14:paraId="0EFB5472" w14:textId="66650B00" w:rsidR="003567C0" w:rsidRPr="00A70450" w:rsidRDefault="00133146" w:rsidP="00EF5EC4">
      <w:pPr>
        <w:pStyle w:val="normal0"/>
        <w:numPr>
          <w:ilvl w:val="0"/>
          <w:numId w:val="43"/>
        </w:numPr>
        <w:jc w:val="both"/>
        <w:rPr>
          <w:lang w:val="es-ES_tradnl"/>
        </w:rPr>
      </w:pPr>
      <w:r w:rsidRPr="00A70450">
        <w:rPr>
          <w:lang w:val="es-ES_tradnl"/>
        </w:rPr>
        <w:t>Queda pendiente compartir lo</w:t>
      </w:r>
      <w:r w:rsidR="0026620C" w:rsidRPr="00A70450">
        <w:rPr>
          <w:lang w:val="es-ES_tradnl"/>
        </w:rPr>
        <w:t>s</w:t>
      </w:r>
      <w:r w:rsidR="009B2D72" w:rsidRPr="00A70450">
        <w:rPr>
          <w:lang w:val="es-ES_tradnl"/>
        </w:rPr>
        <w:t xml:space="preserve"> resultados de gé</w:t>
      </w:r>
      <w:r w:rsidR="0026620C" w:rsidRPr="00A70450">
        <w:rPr>
          <w:lang w:val="es-ES_tradnl"/>
        </w:rPr>
        <w:t>nero y estrate</w:t>
      </w:r>
      <w:r w:rsidRPr="00A70450">
        <w:rPr>
          <w:lang w:val="es-ES_tradnl"/>
        </w:rPr>
        <w:t xml:space="preserve">gias de </w:t>
      </w:r>
      <w:r w:rsidR="009B2D72" w:rsidRPr="00A70450">
        <w:rPr>
          <w:lang w:val="es-ES_tradnl"/>
        </w:rPr>
        <w:t>reemplazo parcial de semillas (e</w:t>
      </w:r>
      <w:r w:rsidRPr="00A70450">
        <w:rPr>
          <w:lang w:val="es-ES_tradnl"/>
        </w:rPr>
        <w:t>sto se puede hacer a través de un webinar)</w:t>
      </w:r>
      <w:r w:rsidR="009B2D72" w:rsidRPr="00A70450">
        <w:rPr>
          <w:lang w:val="es-ES_tradnl"/>
        </w:rPr>
        <w:t>.</w:t>
      </w:r>
    </w:p>
    <w:p w14:paraId="520CB221" w14:textId="77777777" w:rsidR="00FE5527" w:rsidRPr="00A70450" w:rsidRDefault="00FE5527" w:rsidP="00FE5527">
      <w:pPr>
        <w:rPr>
          <w:rFonts w:eastAsia="Times New Roman" w:cs="Times New Roman"/>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167B08" w:rsidRPr="00A70450" w14:paraId="7FB2FD19" w14:textId="77777777" w:rsidTr="00D0572E">
        <w:tc>
          <w:tcPr>
            <w:tcW w:w="738" w:type="dxa"/>
          </w:tcPr>
          <w:p w14:paraId="29A3799B" w14:textId="77777777" w:rsidR="00167B08" w:rsidRPr="00A70450" w:rsidRDefault="00167B08" w:rsidP="00D0572E">
            <w:pPr>
              <w:jc w:val="both"/>
              <w:rPr>
                <w:lang w:val="es-ES_tradnl"/>
              </w:rPr>
            </w:pPr>
            <w:r w:rsidRPr="00A70450">
              <w:rPr>
                <w:lang w:val="es-ES_tradnl"/>
              </w:rPr>
              <w:drawing>
                <wp:inline distT="0" distB="0" distL="0" distR="0" wp14:anchorId="10A4B57A" wp14:editId="19D2B382">
                  <wp:extent cx="383449" cy="343506"/>
                  <wp:effectExtent l="0" t="0" r="0" b="1270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7F7CFBF5" w14:textId="68EE337D" w:rsidR="00167B08" w:rsidRPr="00A70450" w:rsidRDefault="00167B08" w:rsidP="00D0572E">
            <w:pPr>
              <w:jc w:val="both"/>
              <w:rPr>
                <w:b/>
                <w:sz w:val="20"/>
                <w:szCs w:val="20"/>
                <w:lang w:val="es-ES_tradnl"/>
              </w:rPr>
            </w:pPr>
            <w:r w:rsidRPr="00A70450">
              <w:rPr>
                <w:b/>
                <w:sz w:val="20"/>
                <w:szCs w:val="20"/>
                <w:lang w:val="es-ES_tradnl"/>
              </w:rPr>
              <w:t>Ver el video de la sesión en:</w:t>
            </w:r>
          </w:p>
          <w:p w14:paraId="72BC2503" w14:textId="77777777" w:rsidR="00167B08" w:rsidRPr="00A70450" w:rsidRDefault="008F4F95" w:rsidP="00167B08">
            <w:pPr>
              <w:rPr>
                <w:rFonts w:eastAsia="Times New Roman" w:cs="Times New Roman"/>
                <w:sz w:val="20"/>
                <w:szCs w:val="20"/>
                <w:lang w:val="es-ES_tradnl"/>
              </w:rPr>
            </w:pPr>
            <w:hyperlink r:id="rId104" w:history="1">
              <w:r w:rsidR="00167B08" w:rsidRPr="00A70450">
                <w:rPr>
                  <w:rStyle w:val="Hipervnculo"/>
                  <w:rFonts w:eastAsia="Times New Roman" w:cs="Times New Roman"/>
                  <w:sz w:val="20"/>
                  <w:szCs w:val="20"/>
                  <w:lang w:val="es-ES_tradnl"/>
                </w:rPr>
                <w:t>http://andescdp.org/cdp16/reuniones_por_pais/ecuador</w:t>
              </w:r>
            </w:hyperlink>
          </w:p>
          <w:p w14:paraId="78DADF3C" w14:textId="77777777" w:rsidR="00167B08" w:rsidRPr="00A70450" w:rsidRDefault="00167B08" w:rsidP="00D0572E">
            <w:pPr>
              <w:rPr>
                <w:rFonts w:eastAsia="Times New Roman" w:cs="Times New Roman"/>
                <w:lang w:val="es-ES_tradnl"/>
              </w:rPr>
            </w:pPr>
          </w:p>
        </w:tc>
      </w:tr>
    </w:tbl>
    <w:p w14:paraId="5816B1C8" w14:textId="77777777" w:rsidR="00FE5527" w:rsidRPr="00A70450" w:rsidRDefault="00FE5527" w:rsidP="003567C0">
      <w:pPr>
        <w:jc w:val="both"/>
        <w:rPr>
          <w:b/>
          <w:color w:val="1F497D" w:themeColor="text2"/>
          <w:lang w:val="es-ES_tradnl"/>
        </w:rPr>
      </w:pPr>
    </w:p>
    <w:p w14:paraId="79AF3838" w14:textId="77777777" w:rsidR="00FE5527" w:rsidRPr="00A70450" w:rsidRDefault="00FE5527" w:rsidP="003567C0">
      <w:pPr>
        <w:jc w:val="both"/>
        <w:rPr>
          <w:b/>
          <w:color w:val="1F497D" w:themeColor="text2"/>
          <w:lang w:val="es-ES_tradnl"/>
        </w:rPr>
      </w:pPr>
    </w:p>
    <w:p w14:paraId="5CF57967" w14:textId="2985AAA3" w:rsidR="003567C0" w:rsidRPr="00A70450" w:rsidRDefault="003567C0" w:rsidP="003567C0">
      <w:pPr>
        <w:jc w:val="both"/>
        <w:rPr>
          <w:b/>
          <w:color w:val="1F497D" w:themeColor="text2"/>
          <w:lang w:val="es-ES_tradnl"/>
        </w:rPr>
      </w:pPr>
      <w:r w:rsidRPr="00A70450">
        <w:rPr>
          <w:b/>
          <w:color w:val="1F497D" w:themeColor="text2"/>
          <w:lang w:val="es-ES_tradnl"/>
        </w:rPr>
        <w:t>9.3 Perú</w:t>
      </w:r>
    </w:p>
    <w:p w14:paraId="1D034F98" w14:textId="77777777" w:rsidR="00612E65" w:rsidRPr="00A70450" w:rsidRDefault="00612E65" w:rsidP="00612E65">
      <w:pPr>
        <w:pStyle w:val="normal0"/>
        <w:rPr>
          <w:lang w:val="es-ES_tradnl"/>
        </w:rPr>
      </w:pPr>
    </w:p>
    <w:p w14:paraId="18EEB858" w14:textId="591CAC70" w:rsidR="00612E65" w:rsidRPr="00A70450" w:rsidRDefault="00612E65" w:rsidP="00612E65">
      <w:pPr>
        <w:pStyle w:val="normal0"/>
        <w:rPr>
          <w:lang w:val="es-ES_tradnl"/>
        </w:rPr>
      </w:pPr>
      <w:r w:rsidRPr="00A70450">
        <w:rPr>
          <w:lang w:val="es-ES_tradnl"/>
        </w:rPr>
        <w:t>Los proyectos</w:t>
      </w:r>
      <w:r w:rsidR="00407975" w:rsidRPr="00A70450">
        <w:rPr>
          <w:lang w:val="es-ES_tradnl"/>
        </w:rPr>
        <w:t xml:space="preserve"> participantes fueron:</w:t>
      </w:r>
    </w:p>
    <w:p w14:paraId="1922D5AC" w14:textId="77777777" w:rsidR="00612E65" w:rsidRPr="00A70450" w:rsidRDefault="00612E65" w:rsidP="00612E65">
      <w:pPr>
        <w:pStyle w:val="normal0"/>
        <w:rPr>
          <w:lang w:val="es-ES_tradnl"/>
        </w:rPr>
      </w:pPr>
    </w:p>
    <w:p w14:paraId="23113544" w14:textId="77777777" w:rsidR="00612E65" w:rsidRPr="00A70450" w:rsidRDefault="00612E65" w:rsidP="00EF5EC4">
      <w:pPr>
        <w:pStyle w:val="normal0"/>
        <w:numPr>
          <w:ilvl w:val="0"/>
          <w:numId w:val="45"/>
        </w:numPr>
        <w:rPr>
          <w:lang w:val="es-ES_tradnl"/>
        </w:rPr>
      </w:pPr>
      <w:r w:rsidRPr="00A70450">
        <w:rPr>
          <w:lang w:val="es-ES_tradnl"/>
        </w:rPr>
        <w:t>ABD y dietas</w:t>
      </w:r>
    </w:p>
    <w:p w14:paraId="66352A46" w14:textId="77777777" w:rsidR="00612E65" w:rsidRPr="00A70450" w:rsidRDefault="00612E65" w:rsidP="00EF5EC4">
      <w:pPr>
        <w:pStyle w:val="normal0"/>
        <w:numPr>
          <w:ilvl w:val="0"/>
          <w:numId w:val="45"/>
        </w:numPr>
        <w:rPr>
          <w:lang w:val="es-ES_tradnl"/>
        </w:rPr>
      </w:pPr>
      <w:r w:rsidRPr="00A70450">
        <w:rPr>
          <w:lang w:val="es-ES_tradnl"/>
        </w:rPr>
        <w:t>Punas Agua/IM</w:t>
      </w:r>
    </w:p>
    <w:p w14:paraId="20A39E97" w14:textId="77777777" w:rsidR="00612E65" w:rsidRPr="00A70450" w:rsidRDefault="00612E65" w:rsidP="00EF5EC4">
      <w:pPr>
        <w:pStyle w:val="normal0"/>
        <w:numPr>
          <w:ilvl w:val="0"/>
          <w:numId w:val="45"/>
        </w:numPr>
        <w:rPr>
          <w:lang w:val="es-ES_tradnl"/>
        </w:rPr>
      </w:pPr>
      <w:r w:rsidRPr="00A70450">
        <w:rPr>
          <w:lang w:val="es-ES_tradnl"/>
        </w:rPr>
        <w:t>Yanapai/VM</w:t>
      </w:r>
    </w:p>
    <w:p w14:paraId="4007D48E" w14:textId="77777777" w:rsidR="00612E65" w:rsidRPr="00A70450" w:rsidRDefault="00612E65" w:rsidP="00EF5EC4">
      <w:pPr>
        <w:pStyle w:val="normal0"/>
        <w:numPr>
          <w:ilvl w:val="0"/>
          <w:numId w:val="45"/>
        </w:numPr>
        <w:rPr>
          <w:lang w:val="es-ES_tradnl"/>
        </w:rPr>
      </w:pPr>
      <w:r w:rsidRPr="00A70450">
        <w:rPr>
          <w:lang w:val="es-ES_tradnl"/>
        </w:rPr>
        <w:t>CIZA/UNALM</w:t>
      </w:r>
    </w:p>
    <w:p w14:paraId="0772334A" w14:textId="77777777" w:rsidR="00612E65" w:rsidRPr="00A70450" w:rsidRDefault="00612E65" w:rsidP="00EF5EC4">
      <w:pPr>
        <w:pStyle w:val="normal0"/>
        <w:numPr>
          <w:ilvl w:val="0"/>
          <w:numId w:val="45"/>
        </w:numPr>
        <w:rPr>
          <w:lang w:val="es-ES_tradnl"/>
        </w:rPr>
      </w:pPr>
      <w:r w:rsidRPr="00A70450">
        <w:rPr>
          <w:lang w:val="es-ES_tradnl"/>
        </w:rPr>
        <w:t>Bioles/RIKOLTO</w:t>
      </w:r>
    </w:p>
    <w:p w14:paraId="43266058" w14:textId="77777777" w:rsidR="00612E65" w:rsidRPr="00A70450" w:rsidRDefault="00612E65" w:rsidP="00EF5EC4">
      <w:pPr>
        <w:pStyle w:val="normal0"/>
        <w:numPr>
          <w:ilvl w:val="0"/>
          <w:numId w:val="45"/>
        </w:numPr>
        <w:rPr>
          <w:lang w:val="es-ES_tradnl"/>
        </w:rPr>
      </w:pPr>
      <w:r w:rsidRPr="00A70450">
        <w:rPr>
          <w:lang w:val="es-ES_tradnl"/>
        </w:rPr>
        <w:t>Py Mercados en Cusco</w:t>
      </w:r>
    </w:p>
    <w:p w14:paraId="324AEE3B" w14:textId="77777777" w:rsidR="00612E65" w:rsidRPr="00A70450" w:rsidRDefault="00612E65" w:rsidP="00EF5EC4">
      <w:pPr>
        <w:pStyle w:val="normal0"/>
        <w:numPr>
          <w:ilvl w:val="0"/>
          <w:numId w:val="45"/>
        </w:numPr>
        <w:rPr>
          <w:lang w:val="es-ES_tradnl"/>
        </w:rPr>
      </w:pPr>
      <w:r w:rsidRPr="00A70450">
        <w:rPr>
          <w:lang w:val="es-ES_tradnl"/>
        </w:rPr>
        <w:t>Aguapan</w:t>
      </w:r>
    </w:p>
    <w:p w14:paraId="7FA2143D" w14:textId="77777777" w:rsidR="00612E65" w:rsidRPr="00A70450" w:rsidRDefault="00612E65" w:rsidP="00EF5EC4">
      <w:pPr>
        <w:pStyle w:val="normal0"/>
        <w:numPr>
          <w:ilvl w:val="0"/>
          <w:numId w:val="45"/>
        </w:numPr>
        <w:rPr>
          <w:lang w:val="es-ES_tradnl"/>
        </w:rPr>
      </w:pPr>
      <w:r w:rsidRPr="00A70450">
        <w:rPr>
          <w:lang w:val="es-ES_tradnl"/>
        </w:rPr>
        <w:t>Vecinos Mundiales</w:t>
      </w:r>
    </w:p>
    <w:p w14:paraId="07EF5AF4" w14:textId="77777777" w:rsidR="00612E65" w:rsidRPr="00A70450" w:rsidRDefault="00612E65" w:rsidP="00612E65">
      <w:pPr>
        <w:pStyle w:val="normal0"/>
        <w:rPr>
          <w:lang w:val="es-ES_tradnl"/>
        </w:rPr>
      </w:pPr>
    </w:p>
    <w:p w14:paraId="64011C76" w14:textId="52B1E43B" w:rsidR="00612E65" w:rsidRPr="00A70450" w:rsidRDefault="00407975" w:rsidP="00612E65">
      <w:pPr>
        <w:pStyle w:val="normal0"/>
        <w:rPr>
          <w:lang w:val="es-ES_tradnl"/>
        </w:rPr>
      </w:pPr>
      <w:r w:rsidRPr="00A70450">
        <w:rPr>
          <w:lang w:val="es-ES_tradnl"/>
        </w:rPr>
        <w:t>Los temas tratados fueron:</w:t>
      </w:r>
    </w:p>
    <w:p w14:paraId="3C1026EB" w14:textId="77777777" w:rsidR="00407975" w:rsidRPr="00A70450" w:rsidRDefault="00407975" w:rsidP="00612E65">
      <w:pPr>
        <w:pStyle w:val="normal0"/>
        <w:rPr>
          <w:lang w:val="es-ES_tradnl"/>
        </w:rPr>
      </w:pPr>
    </w:p>
    <w:p w14:paraId="6DD4841A" w14:textId="39A2FE01" w:rsidR="00612E65" w:rsidRPr="00A70450" w:rsidRDefault="00407975" w:rsidP="00407975">
      <w:pPr>
        <w:pStyle w:val="normal0"/>
        <w:rPr>
          <w:b/>
          <w:lang w:val="es-ES_tradnl"/>
        </w:rPr>
      </w:pPr>
      <w:r w:rsidRPr="00A70450">
        <w:rPr>
          <w:b/>
          <w:lang w:val="es-ES_tradnl"/>
        </w:rPr>
        <w:t xml:space="preserve">1. </w:t>
      </w:r>
      <w:r w:rsidR="00612E65" w:rsidRPr="00A70450">
        <w:rPr>
          <w:b/>
          <w:lang w:val="es-ES_tradnl"/>
        </w:rPr>
        <w:t xml:space="preserve">Grupo Semillas (CIZA UNALM): </w:t>
      </w:r>
      <w:r w:rsidR="00612E65" w:rsidRPr="00A70450">
        <w:rPr>
          <w:lang w:val="es-ES_tradnl"/>
        </w:rPr>
        <w:t>se iba realiza una reunión de semillas y escuelas en Lima en abril 2020.</w:t>
      </w:r>
      <w:r w:rsidRPr="00A70450">
        <w:rPr>
          <w:b/>
          <w:lang w:val="es-ES_tradnl"/>
        </w:rPr>
        <w:t xml:space="preserve"> </w:t>
      </w:r>
      <w:r w:rsidR="00612E65" w:rsidRPr="00A70450">
        <w:rPr>
          <w:lang w:val="es-ES_tradnl"/>
        </w:rPr>
        <w:t>Liderado por CIZA-UNALM (Fabiola Parra, Juan Torres)</w:t>
      </w:r>
      <w:r w:rsidRPr="00A70450">
        <w:rPr>
          <w:b/>
          <w:lang w:val="es-ES_tradnl"/>
        </w:rPr>
        <w:t xml:space="preserve">. </w:t>
      </w:r>
      <w:r w:rsidR="00612E65" w:rsidRPr="00A70450">
        <w:rPr>
          <w:lang w:val="es-ES_tradnl"/>
        </w:rPr>
        <w:t xml:space="preserve">Temas: </w:t>
      </w:r>
      <w:r w:rsidRPr="00A70450">
        <w:rPr>
          <w:lang w:val="es-ES_tradnl"/>
        </w:rPr>
        <w:t>l</w:t>
      </w:r>
      <w:r w:rsidR="00612E65" w:rsidRPr="00A70450">
        <w:rPr>
          <w:lang w:val="es-ES_tradnl"/>
        </w:rPr>
        <w:t>os agricultores</w:t>
      </w:r>
      <w:r w:rsidRPr="00A70450">
        <w:rPr>
          <w:lang w:val="es-ES_tradnl"/>
        </w:rPr>
        <w:t>, e</w:t>
      </w:r>
      <w:r w:rsidR="00612E65" w:rsidRPr="00A70450">
        <w:rPr>
          <w:lang w:val="es-ES_tradnl"/>
        </w:rPr>
        <w:t>l profesor</w:t>
      </w:r>
      <w:r w:rsidRPr="00A70450">
        <w:rPr>
          <w:lang w:val="es-ES_tradnl"/>
        </w:rPr>
        <w:t>, l</w:t>
      </w:r>
      <w:r w:rsidR="00612E65" w:rsidRPr="00A70450">
        <w:rPr>
          <w:lang w:val="es-ES_tradnl"/>
        </w:rPr>
        <w:t>os niños</w:t>
      </w:r>
      <w:r w:rsidRPr="00A70450">
        <w:rPr>
          <w:lang w:val="es-ES_tradnl"/>
        </w:rPr>
        <w:t>; s</w:t>
      </w:r>
      <w:r w:rsidR="00612E65" w:rsidRPr="00A70450">
        <w:rPr>
          <w:lang w:val="es-ES_tradnl"/>
        </w:rPr>
        <w:t>emillas locales</w:t>
      </w:r>
      <w:r w:rsidRPr="00A70450">
        <w:rPr>
          <w:lang w:val="es-ES_tradnl"/>
        </w:rPr>
        <w:t>; TdC del grupo semillas y del grupo SAL (</w:t>
      </w:r>
      <w:r w:rsidR="00612E65" w:rsidRPr="00A70450">
        <w:rPr>
          <w:lang w:val="es-ES_tradnl"/>
        </w:rPr>
        <w:t>20.08.20)</w:t>
      </w:r>
    </w:p>
    <w:p w14:paraId="565DFA12" w14:textId="77777777" w:rsidR="00612E65" w:rsidRPr="00A70450" w:rsidRDefault="00612E65" w:rsidP="00407975">
      <w:pPr>
        <w:pStyle w:val="normal0"/>
        <w:rPr>
          <w:b/>
          <w:lang w:val="es-ES_tradnl"/>
        </w:rPr>
      </w:pPr>
    </w:p>
    <w:p w14:paraId="7668BAF5" w14:textId="2FA534C3" w:rsidR="00612E65" w:rsidRPr="00A70450" w:rsidRDefault="00407975" w:rsidP="00407975">
      <w:pPr>
        <w:pStyle w:val="normal0"/>
        <w:rPr>
          <w:b/>
          <w:lang w:val="es-ES_tradnl"/>
        </w:rPr>
      </w:pPr>
      <w:r w:rsidRPr="00A70450">
        <w:rPr>
          <w:b/>
          <w:lang w:val="es-ES_tradnl"/>
        </w:rPr>
        <w:t xml:space="preserve">2. </w:t>
      </w:r>
      <w:r w:rsidR="00612E65" w:rsidRPr="00A70450">
        <w:rPr>
          <w:b/>
          <w:lang w:val="es-ES_tradnl"/>
        </w:rPr>
        <w:t>Agro</w:t>
      </w:r>
      <w:r w:rsidRPr="00A70450">
        <w:rPr>
          <w:b/>
          <w:lang w:val="es-ES_tradnl"/>
        </w:rPr>
        <w:t xml:space="preserve">- </w:t>
      </w:r>
      <w:r w:rsidR="00612E65" w:rsidRPr="00A70450">
        <w:rPr>
          <w:b/>
          <w:lang w:val="es-ES_tradnl"/>
        </w:rPr>
        <w:t>biodiversidad y dietas -Resiliencia (Univ. Michigan, Centro Inter. Papa)</w:t>
      </w:r>
      <w:r w:rsidRPr="00A70450">
        <w:rPr>
          <w:b/>
          <w:lang w:val="es-ES_tradnl"/>
        </w:rPr>
        <w:t xml:space="preserve">. </w:t>
      </w:r>
      <w:r w:rsidR="00612E65" w:rsidRPr="00A70450">
        <w:rPr>
          <w:lang w:val="es-ES_tradnl"/>
        </w:rPr>
        <w:t>Podría estar en semillas</w:t>
      </w:r>
    </w:p>
    <w:p w14:paraId="0D8D83A1" w14:textId="77777777" w:rsidR="00407975" w:rsidRPr="00A70450" w:rsidRDefault="00407975" w:rsidP="00407975">
      <w:pPr>
        <w:pStyle w:val="normal0"/>
        <w:ind w:left="1440"/>
        <w:rPr>
          <w:lang w:val="es-ES_tradnl"/>
        </w:rPr>
      </w:pPr>
    </w:p>
    <w:p w14:paraId="6D1F44E5" w14:textId="51BFF88B" w:rsidR="00612E65" w:rsidRPr="00A70450" w:rsidRDefault="00407975" w:rsidP="00407975">
      <w:pPr>
        <w:pStyle w:val="normal0"/>
        <w:rPr>
          <w:b/>
          <w:lang w:val="es-ES_tradnl"/>
        </w:rPr>
      </w:pPr>
      <w:r w:rsidRPr="00A70450">
        <w:rPr>
          <w:b/>
          <w:lang w:val="es-ES_tradnl"/>
        </w:rPr>
        <w:t xml:space="preserve">3. </w:t>
      </w:r>
      <w:r w:rsidR="00612E65" w:rsidRPr="00A70450">
        <w:rPr>
          <w:b/>
          <w:lang w:val="es-ES_tradnl"/>
        </w:rPr>
        <w:t>Identificar temas en común (TdC)</w:t>
      </w:r>
      <w:r w:rsidRPr="00A70450">
        <w:rPr>
          <w:b/>
          <w:lang w:val="es-ES_tradnl"/>
        </w:rPr>
        <w:t xml:space="preserve"> para el Grupo Perú.</w:t>
      </w:r>
    </w:p>
    <w:p w14:paraId="50546BFF" w14:textId="77777777" w:rsidR="00407975" w:rsidRPr="00A70450" w:rsidRDefault="00407975" w:rsidP="00407975">
      <w:pPr>
        <w:pStyle w:val="normal0"/>
        <w:rPr>
          <w:lang w:val="es-ES_tradnl"/>
        </w:rPr>
      </w:pPr>
    </w:p>
    <w:p w14:paraId="7DBA008A" w14:textId="47DC9575" w:rsidR="00612E65" w:rsidRPr="00A70450" w:rsidRDefault="00612E65" w:rsidP="00EF5EC4">
      <w:pPr>
        <w:pStyle w:val="normal0"/>
        <w:numPr>
          <w:ilvl w:val="0"/>
          <w:numId w:val="47"/>
        </w:numPr>
        <w:rPr>
          <w:b/>
          <w:lang w:val="es-ES_tradnl"/>
        </w:rPr>
      </w:pPr>
      <w:r w:rsidRPr="00A70450">
        <w:rPr>
          <w:b/>
          <w:lang w:val="es-ES_tradnl"/>
        </w:rPr>
        <w:t>Conocimientos ancestrales</w:t>
      </w:r>
      <w:r w:rsidR="00FE5527" w:rsidRPr="00A70450">
        <w:rPr>
          <w:b/>
          <w:lang w:val="es-ES_tradnl"/>
        </w:rPr>
        <w:t xml:space="preserve"> (e</w:t>
      </w:r>
      <w:r w:rsidRPr="00A70450">
        <w:rPr>
          <w:b/>
          <w:lang w:val="es-ES_tradnl"/>
        </w:rPr>
        <w:t>ntre proyectos</w:t>
      </w:r>
      <w:r w:rsidR="00FE5527" w:rsidRPr="00A70450">
        <w:rPr>
          <w:b/>
          <w:lang w:val="es-ES_tradnl"/>
        </w:rPr>
        <w:t>)</w:t>
      </w:r>
    </w:p>
    <w:p w14:paraId="4CAEBD58" w14:textId="77777777" w:rsidR="00407975" w:rsidRPr="00A70450" w:rsidRDefault="00407975" w:rsidP="00407975">
      <w:pPr>
        <w:pStyle w:val="normal0"/>
        <w:ind w:left="2880"/>
        <w:rPr>
          <w:b/>
          <w:lang w:val="es-ES_tradnl"/>
        </w:rPr>
      </w:pPr>
    </w:p>
    <w:p w14:paraId="713602BB" w14:textId="24BD519A" w:rsidR="00612E65" w:rsidRPr="00A70450" w:rsidRDefault="00612E65" w:rsidP="00EF5EC4">
      <w:pPr>
        <w:pStyle w:val="normal0"/>
        <w:numPr>
          <w:ilvl w:val="0"/>
          <w:numId w:val="47"/>
        </w:numPr>
        <w:rPr>
          <w:b/>
          <w:lang w:val="es-ES_tradnl"/>
        </w:rPr>
      </w:pPr>
      <w:r w:rsidRPr="00A70450">
        <w:rPr>
          <w:b/>
          <w:lang w:val="es-ES_tradnl"/>
        </w:rPr>
        <w:lastRenderedPageBreak/>
        <w:t>Estrategias de trabajo en campo por restricciones por COVID</w:t>
      </w:r>
      <w:r w:rsidR="00FE5527" w:rsidRPr="00A70450">
        <w:rPr>
          <w:b/>
          <w:lang w:val="es-ES_tradnl"/>
        </w:rPr>
        <w:t xml:space="preserve">. </w:t>
      </w:r>
      <w:r w:rsidR="00FE5527" w:rsidRPr="00A70450">
        <w:rPr>
          <w:lang w:val="es-ES_tradnl"/>
        </w:rPr>
        <w:t xml:space="preserve">Lidera: Vanesa. </w:t>
      </w:r>
      <w:r w:rsidRPr="00A70450">
        <w:rPr>
          <w:lang w:val="es-ES_tradnl"/>
        </w:rPr>
        <w:t>Cadenas de correos</w:t>
      </w:r>
      <w:r w:rsidR="00FE5527" w:rsidRPr="00A70450">
        <w:rPr>
          <w:lang w:val="es-ES_tradnl"/>
        </w:rPr>
        <w:t xml:space="preserve">. </w:t>
      </w:r>
      <w:r w:rsidRPr="00A70450">
        <w:rPr>
          <w:lang w:val="es-ES_tradnl"/>
        </w:rPr>
        <w:t>Carpeta en Drive/Drogbox</w:t>
      </w:r>
    </w:p>
    <w:p w14:paraId="66A2B26E" w14:textId="77777777" w:rsidR="00407975" w:rsidRPr="00A70450" w:rsidRDefault="00407975" w:rsidP="00407975">
      <w:pPr>
        <w:pStyle w:val="normal0"/>
        <w:ind w:left="2880"/>
        <w:rPr>
          <w:b/>
          <w:lang w:val="es-ES_tradnl"/>
        </w:rPr>
      </w:pPr>
    </w:p>
    <w:p w14:paraId="4CA59FBD" w14:textId="7900E145" w:rsidR="00612E65" w:rsidRPr="00A70450" w:rsidRDefault="00612E65" w:rsidP="00EF5EC4">
      <w:pPr>
        <w:pStyle w:val="normal0"/>
        <w:numPr>
          <w:ilvl w:val="0"/>
          <w:numId w:val="47"/>
        </w:numPr>
        <w:rPr>
          <w:b/>
          <w:lang w:val="es-ES_tradnl"/>
        </w:rPr>
      </w:pPr>
      <w:r w:rsidRPr="00A70450">
        <w:rPr>
          <w:b/>
          <w:lang w:val="es-ES_tradnl"/>
        </w:rPr>
        <w:t>Paisajes y áreas naturales protegidas</w:t>
      </w:r>
      <w:r w:rsidR="00FE5527" w:rsidRPr="00A70450">
        <w:rPr>
          <w:b/>
          <w:lang w:val="es-ES_tradnl"/>
        </w:rPr>
        <w:t xml:space="preserve"> (e</w:t>
      </w:r>
      <w:r w:rsidRPr="00A70450">
        <w:rPr>
          <w:b/>
          <w:lang w:val="es-ES_tradnl"/>
        </w:rPr>
        <w:t>ntre proyectos</w:t>
      </w:r>
      <w:r w:rsidR="00FE5527" w:rsidRPr="00A70450">
        <w:rPr>
          <w:b/>
          <w:lang w:val="es-ES_tradnl"/>
        </w:rPr>
        <w:t>)</w:t>
      </w:r>
    </w:p>
    <w:p w14:paraId="0AA42185" w14:textId="77777777" w:rsidR="00407975" w:rsidRPr="00A70450" w:rsidRDefault="00407975" w:rsidP="00407975">
      <w:pPr>
        <w:pStyle w:val="normal0"/>
        <w:ind w:left="2880"/>
        <w:rPr>
          <w:b/>
          <w:lang w:val="es-ES_tradnl"/>
        </w:rPr>
      </w:pPr>
    </w:p>
    <w:p w14:paraId="2E42CE0F" w14:textId="0F55E3F9" w:rsidR="00612E65" w:rsidRPr="00A70450" w:rsidRDefault="00612E65" w:rsidP="00EF5EC4">
      <w:pPr>
        <w:pStyle w:val="normal0"/>
        <w:numPr>
          <w:ilvl w:val="0"/>
          <w:numId w:val="47"/>
        </w:numPr>
        <w:rPr>
          <w:b/>
          <w:lang w:val="es-ES_tradnl"/>
        </w:rPr>
      </w:pPr>
      <w:r w:rsidRPr="00A70450">
        <w:rPr>
          <w:b/>
          <w:lang w:val="es-ES_tradnl"/>
        </w:rPr>
        <w:t>Reservas de carbono en zonas alta</w:t>
      </w:r>
      <w:r w:rsidR="00FE5527" w:rsidRPr="00A70450">
        <w:rPr>
          <w:b/>
          <w:lang w:val="es-ES_tradnl"/>
        </w:rPr>
        <w:t>s (e</w:t>
      </w:r>
      <w:r w:rsidRPr="00A70450">
        <w:rPr>
          <w:b/>
          <w:lang w:val="es-ES_tradnl"/>
        </w:rPr>
        <w:t>ntre proyectos</w:t>
      </w:r>
      <w:r w:rsidR="00FE5527" w:rsidRPr="00A70450">
        <w:rPr>
          <w:b/>
          <w:lang w:val="es-ES_tradnl"/>
        </w:rPr>
        <w:t>)</w:t>
      </w:r>
    </w:p>
    <w:p w14:paraId="55A6B2F2" w14:textId="77777777" w:rsidR="00407975" w:rsidRPr="00A70450" w:rsidRDefault="00407975" w:rsidP="00407975">
      <w:pPr>
        <w:pStyle w:val="normal0"/>
        <w:ind w:left="2880"/>
        <w:rPr>
          <w:b/>
          <w:lang w:val="es-ES_tradnl"/>
        </w:rPr>
      </w:pPr>
    </w:p>
    <w:p w14:paraId="53E7CEFE" w14:textId="77777777" w:rsidR="00612E65" w:rsidRPr="00A70450" w:rsidRDefault="00612E65" w:rsidP="00EF5EC4">
      <w:pPr>
        <w:pStyle w:val="normal0"/>
        <w:numPr>
          <w:ilvl w:val="0"/>
          <w:numId w:val="47"/>
        </w:numPr>
        <w:rPr>
          <w:b/>
          <w:lang w:val="es-ES_tradnl"/>
        </w:rPr>
      </w:pPr>
      <w:r w:rsidRPr="00A70450">
        <w:rPr>
          <w:b/>
          <w:lang w:val="es-ES_tradnl"/>
        </w:rPr>
        <w:t>Incidencia política</w:t>
      </w:r>
    </w:p>
    <w:p w14:paraId="17EE54EA" w14:textId="77777777" w:rsidR="00612E65" w:rsidRPr="00A70450" w:rsidRDefault="00612E65" w:rsidP="00FE5527">
      <w:pPr>
        <w:pStyle w:val="normal0"/>
        <w:rPr>
          <w:b/>
          <w:lang w:val="es-ES_tradnl"/>
        </w:rPr>
      </w:pPr>
    </w:p>
    <w:p w14:paraId="0AF222AB" w14:textId="22D8B3B9" w:rsidR="00FE5527" w:rsidRPr="00A70450" w:rsidRDefault="00FE5527" w:rsidP="00EF5EC4">
      <w:pPr>
        <w:pStyle w:val="normal0"/>
        <w:numPr>
          <w:ilvl w:val="0"/>
          <w:numId w:val="46"/>
        </w:numPr>
        <w:rPr>
          <w:lang w:val="es-ES_tradnl"/>
        </w:rPr>
      </w:pPr>
      <w:r w:rsidRPr="00A70450">
        <w:rPr>
          <w:rFonts w:hint="eastAsia"/>
          <w:lang w:val="es-ES_tradnl"/>
        </w:rPr>
        <w:t>Ejemplo de consorcios para lograr incidencia en regiones / nacional, con reuniones bimensuales; reuniones con ministerios y otros entes con influencia en políticas.</w:t>
      </w:r>
    </w:p>
    <w:p w14:paraId="0628A19D" w14:textId="12BBB1FA" w:rsidR="00FE5527" w:rsidRPr="00A70450" w:rsidRDefault="000A5A72" w:rsidP="00EF5EC4">
      <w:pPr>
        <w:pStyle w:val="normal0"/>
        <w:numPr>
          <w:ilvl w:val="0"/>
          <w:numId w:val="46"/>
        </w:numPr>
        <w:rPr>
          <w:lang w:val="es-ES_tradnl"/>
        </w:rPr>
      </w:pPr>
      <w:r w:rsidRPr="00A70450">
        <w:rPr>
          <w:rFonts w:hint="eastAsia"/>
          <w:lang w:val="es-ES_tradnl"/>
        </w:rPr>
        <w:t>Incidencia lograda por el Parque de la P</w:t>
      </w:r>
      <w:r w:rsidR="00FE5527" w:rsidRPr="00A70450">
        <w:rPr>
          <w:rFonts w:hint="eastAsia"/>
          <w:lang w:val="es-ES_tradnl"/>
        </w:rPr>
        <w:t>apa; visibilizarse en la prensa local - alianzas con gobiernos locales y regionales</w:t>
      </w:r>
    </w:p>
    <w:p w14:paraId="5FCCACF2" w14:textId="53684E18" w:rsidR="00FE5527" w:rsidRPr="00A70450" w:rsidRDefault="00FE5527" w:rsidP="00EF5EC4">
      <w:pPr>
        <w:pStyle w:val="normal0"/>
        <w:numPr>
          <w:ilvl w:val="0"/>
          <w:numId w:val="46"/>
        </w:numPr>
        <w:rPr>
          <w:lang w:val="es-ES_tradnl"/>
        </w:rPr>
      </w:pPr>
      <w:r w:rsidRPr="00A70450">
        <w:rPr>
          <w:rFonts w:hint="eastAsia"/>
          <w:lang w:val="es-ES_tradnl"/>
        </w:rPr>
        <w:t>Normas comunales sobre uso de fertilizantes y plaguic</w:t>
      </w:r>
      <w:r w:rsidR="000A5A72" w:rsidRPr="00A70450">
        <w:rPr>
          <w:rFonts w:hint="eastAsia"/>
          <w:lang w:val="es-ES_tradnl"/>
        </w:rPr>
        <w:t>idas, ejemplo de Quilcas, Jun</w:t>
      </w:r>
      <w:r w:rsidR="000A5A72" w:rsidRPr="00A70450">
        <w:rPr>
          <w:lang w:val="es-ES_tradnl"/>
        </w:rPr>
        <w:t>ín.</w:t>
      </w:r>
    </w:p>
    <w:p w14:paraId="4A13A07F" w14:textId="08DFFC51" w:rsidR="00FE5527" w:rsidRPr="00A70450" w:rsidRDefault="000A5A72" w:rsidP="00EF5EC4">
      <w:pPr>
        <w:pStyle w:val="normal0"/>
        <w:numPr>
          <w:ilvl w:val="0"/>
          <w:numId w:val="46"/>
        </w:numPr>
        <w:rPr>
          <w:lang w:val="es-ES_tradnl"/>
        </w:rPr>
      </w:pPr>
      <w:r w:rsidRPr="00A70450">
        <w:rPr>
          <w:rFonts w:hint="eastAsia"/>
          <w:lang w:val="es-ES_tradnl"/>
        </w:rPr>
        <w:t>Mesa de c</w:t>
      </w:r>
      <w:r w:rsidR="00FE5527" w:rsidRPr="00A70450">
        <w:rPr>
          <w:rFonts w:hint="eastAsia"/>
          <w:lang w:val="es-ES_tradnl"/>
        </w:rPr>
        <w:t>oncertación para la lucha contra la pobreza, tiene ofi</w:t>
      </w:r>
      <w:r w:rsidRPr="00A70450">
        <w:rPr>
          <w:rFonts w:hint="eastAsia"/>
          <w:lang w:val="es-ES_tradnl"/>
        </w:rPr>
        <w:t>cinas en cada región (hilary), tienen inter</w:t>
      </w:r>
      <w:r w:rsidRPr="00A70450">
        <w:rPr>
          <w:lang w:val="es-ES_tradnl"/>
        </w:rPr>
        <w:t>é</w:t>
      </w:r>
      <w:r w:rsidR="00FE5527" w:rsidRPr="00A70450">
        <w:rPr>
          <w:rFonts w:hint="eastAsia"/>
          <w:lang w:val="es-ES_tradnl"/>
        </w:rPr>
        <w:t>s en estos temas y una red, ej. en Huanuco 15-18 instituci</w:t>
      </w:r>
      <w:r w:rsidRPr="00A70450">
        <w:rPr>
          <w:rFonts w:hint="eastAsia"/>
          <w:lang w:val="es-ES_tradnl"/>
        </w:rPr>
        <w:t>ones que están participando / v</w:t>
      </w:r>
      <w:r w:rsidRPr="00A70450">
        <w:rPr>
          <w:lang w:val="es-ES_tradnl"/>
        </w:rPr>
        <w:t>í</w:t>
      </w:r>
      <w:r w:rsidR="00FE5527" w:rsidRPr="00A70450">
        <w:rPr>
          <w:rFonts w:hint="eastAsia"/>
          <w:lang w:val="es-ES_tradnl"/>
        </w:rPr>
        <w:t>nculos con el gobierno regional.</w:t>
      </w:r>
    </w:p>
    <w:p w14:paraId="6E010725" w14:textId="3859FCE1" w:rsidR="00FE5527" w:rsidRPr="00A70450" w:rsidRDefault="00FE5527" w:rsidP="00EF5EC4">
      <w:pPr>
        <w:pStyle w:val="normal0"/>
        <w:numPr>
          <w:ilvl w:val="0"/>
          <w:numId w:val="46"/>
        </w:numPr>
        <w:rPr>
          <w:lang w:val="es-ES_tradnl"/>
        </w:rPr>
      </w:pPr>
      <w:r w:rsidRPr="00A70450">
        <w:rPr>
          <w:rFonts w:hint="eastAsia"/>
          <w:lang w:val="es-ES_tradnl"/>
        </w:rPr>
        <w:t>Dirección regional de educación es la parte de gobierno donde se coo</w:t>
      </w:r>
      <w:r w:rsidR="000A5A72" w:rsidRPr="00A70450">
        <w:rPr>
          <w:rFonts w:hint="eastAsia"/>
          <w:lang w:val="es-ES_tradnl"/>
        </w:rPr>
        <w:t>rdina CIZA/UNALM; incluso hay m</w:t>
      </w:r>
      <w:r w:rsidR="000A5A72" w:rsidRPr="00A70450">
        <w:rPr>
          <w:lang w:val="es-ES_tradnl"/>
        </w:rPr>
        <w:t>á</w:t>
      </w:r>
      <w:r w:rsidRPr="00A70450">
        <w:rPr>
          <w:rFonts w:hint="eastAsia"/>
          <w:lang w:val="es-ES_tradnl"/>
        </w:rPr>
        <w:t>s apertura en niveles más altos del gobierno, sin embargo el punto clave de coordinación es regional</w:t>
      </w:r>
      <w:r w:rsidR="000A5A72" w:rsidRPr="00A70450">
        <w:rPr>
          <w:lang w:val="es-ES_tradnl"/>
        </w:rPr>
        <w:t>.</w:t>
      </w:r>
    </w:p>
    <w:p w14:paraId="387BFC92" w14:textId="7C1DE844" w:rsidR="00FE5527" w:rsidRPr="00A70450" w:rsidRDefault="00FE5527" w:rsidP="00EF5EC4">
      <w:pPr>
        <w:pStyle w:val="normal0"/>
        <w:numPr>
          <w:ilvl w:val="0"/>
          <w:numId w:val="46"/>
        </w:numPr>
        <w:rPr>
          <w:lang w:val="es-ES_tradnl"/>
        </w:rPr>
      </w:pPr>
      <w:r w:rsidRPr="00A70450">
        <w:rPr>
          <w:rFonts w:hint="eastAsia"/>
          <w:lang w:val="es-ES_tradnl"/>
        </w:rPr>
        <w:t>En incidencia se puede trabajar con</w:t>
      </w:r>
      <w:r w:rsidRPr="00A70450">
        <w:rPr>
          <w:rFonts w:hint="eastAsia"/>
          <w:i/>
          <w:lang w:val="es-ES_tradnl"/>
        </w:rPr>
        <w:t xml:space="preserve"> influencers</w:t>
      </w:r>
      <w:r w:rsidRPr="00A70450">
        <w:rPr>
          <w:rFonts w:hint="eastAsia"/>
          <w:lang w:val="es-ES_tradnl"/>
        </w:rPr>
        <w:t xml:space="preserve"> online</w:t>
      </w:r>
      <w:r w:rsidRPr="00A70450">
        <w:rPr>
          <w:lang w:val="es-ES_tradnl"/>
        </w:rPr>
        <w:t>.</w:t>
      </w:r>
    </w:p>
    <w:p w14:paraId="25D3D736" w14:textId="763DEC6A" w:rsidR="00FE5527" w:rsidRPr="00A70450" w:rsidRDefault="00FE5527" w:rsidP="00EF5EC4">
      <w:pPr>
        <w:pStyle w:val="normal0"/>
        <w:numPr>
          <w:ilvl w:val="0"/>
          <w:numId w:val="46"/>
        </w:numPr>
        <w:rPr>
          <w:lang w:val="es-ES_tradnl"/>
        </w:rPr>
      </w:pPr>
      <w:r w:rsidRPr="00A70450">
        <w:rPr>
          <w:rFonts w:hint="eastAsia"/>
          <w:lang w:val="es-ES_tradnl"/>
        </w:rPr>
        <w:t>Teobaldo: intento en marcha en Perú de aprobar un reglamento que facilitaría el uso de transgénicos.</w:t>
      </w:r>
    </w:p>
    <w:p w14:paraId="1DF9BDDD" w14:textId="77777777" w:rsidR="00FE5527" w:rsidRPr="00A70450" w:rsidRDefault="00FE5527" w:rsidP="00FE5527">
      <w:pPr>
        <w:pStyle w:val="normal0"/>
        <w:rPr>
          <w:b/>
          <w:lang w:val="es-ES_tradnl"/>
        </w:rPr>
      </w:pPr>
    </w:p>
    <w:p w14:paraId="2D3C5B5E" w14:textId="77777777" w:rsidR="00612E65" w:rsidRPr="00A70450" w:rsidRDefault="00612E65" w:rsidP="00EF5EC4">
      <w:pPr>
        <w:pStyle w:val="normal0"/>
        <w:numPr>
          <w:ilvl w:val="0"/>
          <w:numId w:val="46"/>
        </w:numPr>
        <w:rPr>
          <w:b/>
          <w:lang w:val="es-ES_tradnl"/>
        </w:rPr>
      </w:pPr>
      <w:r w:rsidRPr="00A70450">
        <w:rPr>
          <w:b/>
          <w:lang w:val="es-ES_tradnl"/>
        </w:rPr>
        <w:t>Enseñanza multicultural/intercultural</w:t>
      </w:r>
    </w:p>
    <w:p w14:paraId="6D8E82D5" w14:textId="77777777" w:rsidR="00FE5527" w:rsidRPr="00A70450" w:rsidRDefault="00FE5527" w:rsidP="00FE5527">
      <w:pPr>
        <w:pStyle w:val="normal0"/>
        <w:rPr>
          <w:b/>
          <w:lang w:val="es-ES_tradnl"/>
        </w:rPr>
      </w:pPr>
    </w:p>
    <w:p w14:paraId="7F89EE20" w14:textId="0F3E1506" w:rsidR="00612E65" w:rsidRPr="00A70450" w:rsidRDefault="00FE5527" w:rsidP="00FE5527">
      <w:pPr>
        <w:pStyle w:val="normal0"/>
        <w:rPr>
          <w:b/>
          <w:lang w:val="es-ES_tradnl"/>
        </w:rPr>
      </w:pPr>
      <w:r w:rsidRPr="00A70450">
        <w:rPr>
          <w:b/>
          <w:lang w:val="es-ES_tradnl"/>
        </w:rPr>
        <w:t xml:space="preserve">4. </w:t>
      </w:r>
      <w:r w:rsidR="00612E65" w:rsidRPr="00A70450">
        <w:rPr>
          <w:b/>
          <w:lang w:val="es-ES_tradnl"/>
        </w:rPr>
        <w:t>Reuniones</w:t>
      </w:r>
    </w:p>
    <w:p w14:paraId="197DE06E" w14:textId="77777777" w:rsidR="000A5A72" w:rsidRPr="00A70450" w:rsidRDefault="000A5A72" w:rsidP="00FE5527">
      <w:pPr>
        <w:pStyle w:val="normal0"/>
        <w:rPr>
          <w:b/>
          <w:lang w:val="es-ES_tradnl"/>
        </w:rPr>
      </w:pPr>
    </w:p>
    <w:p w14:paraId="0D178BB2" w14:textId="541ADEA6" w:rsidR="000A5A72" w:rsidRPr="00A70450" w:rsidRDefault="000A5A72" w:rsidP="00FE5527">
      <w:pPr>
        <w:pStyle w:val="normal0"/>
        <w:rPr>
          <w:lang w:val="es-ES_tradnl"/>
        </w:rPr>
      </w:pPr>
      <w:r w:rsidRPr="00A70450">
        <w:rPr>
          <w:lang w:val="es-ES_tradnl"/>
        </w:rPr>
        <w:t>Se planificó las siguientes reuniones:</w:t>
      </w:r>
    </w:p>
    <w:p w14:paraId="434C4FA9" w14:textId="77777777" w:rsidR="00C70795" w:rsidRPr="00A70450" w:rsidRDefault="00C70795" w:rsidP="00FE5527">
      <w:pPr>
        <w:pStyle w:val="normal0"/>
        <w:rPr>
          <w:lang w:val="es-ES_tradnl"/>
        </w:rPr>
      </w:pPr>
    </w:p>
    <w:p w14:paraId="69813EAE" w14:textId="783161B2" w:rsidR="00612E65" w:rsidRPr="00A70450" w:rsidRDefault="000A5A72" w:rsidP="00EF5EC4">
      <w:pPr>
        <w:pStyle w:val="normal0"/>
        <w:numPr>
          <w:ilvl w:val="0"/>
          <w:numId w:val="48"/>
        </w:numPr>
        <w:rPr>
          <w:lang w:val="es-ES_tradnl"/>
        </w:rPr>
      </w:pPr>
      <w:r w:rsidRPr="00A70450">
        <w:rPr>
          <w:lang w:val="es-ES_tradnl"/>
        </w:rPr>
        <w:t>Intercambio de ex</w:t>
      </w:r>
      <w:r w:rsidR="00612E65" w:rsidRPr="00A70450">
        <w:rPr>
          <w:lang w:val="es-ES_tradnl"/>
        </w:rPr>
        <w:t>periencias en Incidencia política.</w:t>
      </w:r>
    </w:p>
    <w:p w14:paraId="1E4E7932" w14:textId="77777777" w:rsidR="00612E65" w:rsidRPr="00A70450" w:rsidRDefault="00612E65" w:rsidP="00C70795">
      <w:pPr>
        <w:pStyle w:val="normal0"/>
        <w:rPr>
          <w:lang w:val="es-ES_tradnl"/>
        </w:rPr>
      </w:pPr>
      <w:r w:rsidRPr="00A70450">
        <w:rPr>
          <w:lang w:val="es-ES_tradnl"/>
        </w:rPr>
        <w:t>Producto: Plan de incidencia política</w:t>
      </w:r>
    </w:p>
    <w:p w14:paraId="438C40CA" w14:textId="77777777" w:rsidR="00612E65" w:rsidRPr="00A70450" w:rsidRDefault="00612E65" w:rsidP="00C70795">
      <w:pPr>
        <w:pStyle w:val="normal0"/>
        <w:rPr>
          <w:lang w:val="es-ES_tradnl"/>
        </w:rPr>
      </w:pPr>
      <w:r w:rsidRPr="00A70450">
        <w:rPr>
          <w:lang w:val="es-ES_tradnl"/>
        </w:rPr>
        <w:t>Fecha: 12 y 13 nov 2020</w:t>
      </w:r>
    </w:p>
    <w:p w14:paraId="1F6494AA" w14:textId="77777777" w:rsidR="000A5A72" w:rsidRPr="00A70450" w:rsidRDefault="000A5A72" w:rsidP="000A5A72">
      <w:pPr>
        <w:pStyle w:val="normal0"/>
        <w:ind w:left="2880"/>
        <w:rPr>
          <w:lang w:val="es-ES_tradnl"/>
        </w:rPr>
      </w:pPr>
    </w:p>
    <w:p w14:paraId="769E661D" w14:textId="77777777" w:rsidR="00612E65" w:rsidRPr="00A70450" w:rsidRDefault="00612E65" w:rsidP="00EF5EC4">
      <w:pPr>
        <w:pStyle w:val="normal0"/>
        <w:numPr>
          <w:ilvl w:val="0"/>
          <w:numId w:val="48"/>
        </w:numPr>
        <w:rPr>
          <w:lang w:val="es-ES_tradnl"/>
        </w:rPr>
      </w:pPr>
      <w:r w:rsidRPr="00A70450">
        <w:rPr>
          <w:lang w:val="es-ES_tradnl"/>
        </w:rPr>
        <w:t>Intercambio de experiencia de semillas y escuelas.</w:t>
      </w:r>
    </w:p>
    <w:p w14:paraId="35C0537B" w14:textId="77777777" w:rsidR="00612E65" w:rsidRPr="00A70450" w:rsidRDefault="00612E65" w:rsidP="00C70795">
      <w:pPr>
        <w:pStyle w:val="normal0"/>
        <w:rPr>
          <w:lang w:val="es-ES_tradnl"/>
        </w:rPr>
      </w:pPr>
      <w:r w:rsidRPr="00A70450">
        <w:rPr>
          <w:lang w:val="es-ES_tradnl"/>
        </w:rPr>
        <w:t>Producto: agenda de trabajo en conjunto de los países andinos</w:t>
      </w:r>
    </w:p>
    <w:p w14:paraId="2E4F73B8" w14:textId="77777777" w:rsidR="00612E65" w:rsidRPr="00A70450" w:rsidRDefault="00612E65" w:rsidP="00C70795">
      <w:pPr>
        <w:pStyle w:val="normal0"/>
        <w:rPr>
          <w:lang w:val="es-ES_tradnl"/>
        </w:rPr>
      </w:pPr>
      <w:r w:rsidRPr="00A70450">
        <w:rPr>
          <w:lang w:val="es-ES_tradnl"/>
        </w:rPr>
        <w:t>Fecha: 22 y 23 de oct 2020</w:t>
      </w:r>
    </w:p>
    <w:p w14:paraId="25DC68B0" w14:textId="77777777" w:rsidR="000A5A72" w:rsidRPr="00A70450" w:rsidRDefault="000A5A72" w:rsidP="000A5A72">
      <w:pPr>
        <w:pStyle w:val="normal0"/>
        <w:ind w:left="2880"/>
        <w:rPr>
          <w:lang w:val="es-ES_tradnl"/>
        </w:rPr>
      </w:pPr>
    </w:p>
    <w:p w14:paraId="3917321C" w14:textId="27ABDB3E" w:rsidR="00612E65" w:rsidRPr="00A70450" w:rsidRDefault="00612E65" w:rsidP="00EF5EC4">
      <w:pPr>
        <w:pStyle w:val="normal0"/>
        <w:numPr>
          <w:ilvl w:val="0"/>
          <w:numId w:val="48"/>
        </w:numPr>
        <w:rPr>
          <w:lang w:val="es-ES_tradnl"/>
        </w:rPr>
      </w:pPr>
      <w:r w:rsidRPr="00A70450">
        <w:rPr>
          <w:lang w:val="es-ES_tradnl"/>
        </w:rPr>
        <w:t>Sexto encuentro de agricultores guardianes</w:t>
      </w:r>
      <w:r w:rsidR="00C70795" w:rsidRPr="00A70450">
        <w:rPr>
          <w:lang w:val="es-ES_tradnl"/>
        </w:rPr>
        <w:t xml:space="preserve"> de papa nativa del centro del P</w:t>
      </w:r>
      <w:r w:rsidRPr="00A70450">
        <w:rPr>
          <w:lang w:val="es-ES_tradnl"/>
        </w:rPr>
        <w:t>erú.</w:t>
      </w:r>
    </w:p>
    <w:p w14:paraId="49EA34F6" w14:textId="77777777" w:rsidR="00612E65" w:rsidRPr="00A70450" w:rsidRDefault="00612E65" w:rsidP="00C70795">
      <w:pPr>
        <w:pStyle w:val="normal0"/>
        <w:rPr>
          <w:lang w:val="es-ES_tradnl"/>
        </w:rPr>
      </w:pPr>
      <w:r w:rsidRPr="00A70450">
        <w:rPr>
          <w:lang w:val="es-ES_tradnl"/>
        </w:rPr>
        <w:t>Fecha: 10-15 de jun 2021</w:t>
      </w:r>
    </w:p>
    <w:p w14:paraId="13A8EE60" w14:textId="77777777" w:rsidR="000A5A72" w:rsidRPr="00A70450" w:rsidRDefault="000A5A72" w:rsidP="000A5A72">
      <w:pPr>
        <w:pStyle w:val="normal0"/>
        <w:ind w:left="2880"/>
        <w:rPr>
          <w:lang w:val="es-ES_tradnl"/>
        </w:rPr>
      </w:pPr>
    </w:p>
    <w:p w14:paraId="38FEA493" w14:textId="77777777" w:rsidR="00612E65" w:rsidRPr="00A70450" w:rsidRDefault="00612E65" w:rsidP="00EF5EC4">
      <w:pPr>
        <w:pStyle w:val="normal0"/>
        <w:numPr>
          <w:ilvl w:val="0"/>
          <w:numId w:val="48"/>
        </w:numPr>
        <w:rPr>
          <w:lang w:val="es-ES_tradnl"/>
        </w:rPr>
      </w:pPr>
      <w:r w:rsidRPr="00A70450">
        <w:rPr>
          <w:lang w:val="es-ES_tradnl"/>
        </w:rPr>
        <w:t>Agrobiodiversidad y dietas - 2021, métodos y herramientas y vínculo con alimentación?--”MASTER CLASS de herramientas agrobiodiversidad y dietas”</w:t>
      </w:r>
    </w:p>
    <w:p w14:paraId="1BFC61C3" w14:textId="77777777" w:rsidR="00612E65" w:rsidRPr="00A70450" w:rsidRDefault="00612E65" w:rsidP="00C70795">
      <w:pPr>
        <w:pStyle w:val="normal0"/>
        <w:rPr>
          <w:lang w:val="es-ES_tradnl"/>
        </w:rPr>
      </w:pPr>
      <w:r w:rsidRPr="00A70450">
        <w:rPr>
          <w:lang w:val="es-ES_tradnl"/>
        </w:rPr>
        <w:lastRenderedPageBreak/>
        <w:t>Fecha: 10.12.2021</w:t>
      </w:r>
    </w:p>
    <w:p w14:paraId="52CD8276" w14:textId="77777777" w:rsidR="000A5A72" w:rsidRPr="00A70450" w:rsidRDefault="000A5A72" w:rsidP="000A5A72">
      <w:pPr>
        <w:pStyle w:val="normal0"/>
        <w:ind w:left="2880"/>
        <w:rPr>
          <w:lang w:val="es-ES_tradnl"/>
        </w:rPr>
      </w:pPr>
    </w:p>
    <w:p w14:paraId="3C3F3ED2" w14:textId="60FB1334" w:rsidR="00612E65" w:rsidRPr="00A70450" w:rsidRDefault="00612E65" w:rsidP="00EF5EC4">
      <w:pPr>
        <w:pStyle w:val="normal0"/>
        <w:numPr>
          <w:ilvl w:val="0"/>
          <w:numId w:val="48"/>
        </w:numPr>
        <w:rPr>
          <w:lang w:val="es-ES_tradnl"/>
        </w:rPr>
      </w:pPr>
      <w:r w:rsidRPr="00A70450">
        <w:rPr>
          <w:lang w:val="es-ES_tradnl"/>
        </w:rPr>
        <w:t>Intercambio de agricultores (Forraje</w:t>
      </w:r>
      <w:r w:rsidR="00FE5527" w:rsidRPr="00A70450">
        <w:rPr>
          <w:lang w:val="es-ES_tradnl"/>
        </w:rPr>
        <w:t>s y descansos y Punas y Agua)</w:t>
      </w:r>
    </w:p>
    <w:p w14:paraId="1B315B56" w14:textId="77777777" w:rsidR="00C70795" w:rsidRPr="00A70450" w:rsidRDefault="00C70795" w:rsidP="00C70795">
      <w:pPr>
        <w:pStyle w:val="normal0"/>
        <w:rPr>
          <w:lang w:val="es-ES_tradnl"/>
        </w:rPr>
      </w:pPr>
    </w:p>
    <w:p w14:paraId="6159D4FB" w14:textId="111F7BB7" w:rsidR="00612E65" w:rsidRPr="00A70450" w:rsidRDefault="00612E65" w:rsidP="00C70795">
      <w:pPr>
        <w:pStyle w:val="normal0"/>
        <w:rPr>
          <w:lang w:val="es-ES_tradnl"/>
        </w:rPr>
      </w:pPr>
      <w:r w:rsidRPr="00A70450">
        <w:rPr>
          <w:lang w:val="es-ES_tradnl"/>
        </w:rPr>
        <w:t>Título: Planificación de actividad de compartir experiencias manejo de paisajes en contextos alto</w:t>
      </w:r>
      <w:r w:rsidR="000A5A72" w:rsidRPr="00A70450">
        <w:rPr>
          <w:lang w:val="es-ES_tradnl"/>
        </w:rPr>
        <w:t>-</w:t>
      </w:r>
      <w:r w:rsidRPr="00A70450">
        <w:rPr>
          <w:lang w:val="es-ES_tradnl"/>
        </w:rPr>
        <w:t xml:space="preserve">andinos, entre proyectos y agricultores </w:t>
      </w:r>
    </w:p>
    <w:p w14:paraId="6ADC2982" w14:textId="77777777" w:rsidR="00C70795" w:rsidRPr="00A70450" w:rsidRDefault="00C70795" w:rsidP="00C70795">
      <w:pPr>
        <w:pStyle w:val="normal0"/>
        <w:rPr>
          <w:lang w:val="es-ES_tradnl"/>
        </w:rPr>
      </w:pPr>
    </w:p>
    <w:p w14:paraId="4E4C8117" w14:textId="76074CF0" w:rsidR="00612E65" w:rsidRPr="00A70450" w:rsidRDefault="00612E65" w:rsidP="00C70795">
      <w:pPr>
        <w:pStyle w:val="normal0"/>
        <w:rPr>
          <w:lang w:val="es-ES_tradnl"/>
        </w:rPr>
      </w:pPr>
      <w:r w:rsidRPr="00A70450">
        <w:rPr>
          <w:lang w:val="es-ES_tradnl"/>
        </w:rPr>
        <w:t>Descripción: Planificación de una reunión virtual/presencial o serie entre 2021 y 2022, para intercambiar experiencias en términos de manejo a nivel de paisaje, integración ganadería-agricultura-suelos y agua, conc</w:t>
      </w:r>
      <w:r w:rsidR="000A5A72" w:rsidRPr="00A70450">
        <w:rPr>
          <w:lang w:val="es-ES_tradnl"/>
        </w:rPr>
        <w:t>ertación</w:t>
      </w:r>
      <w:r w:rsidRPr="00A70450">
        <w:rPr>
          <w:lang w:val="es-ES_tradnl"/>
        </w:rPr>
        <w:t xml:space="preserve"> e incidencia local y regional (temas por afinar todavía), </w:t>
      </w:r>
      <w:r w:rsidR="000A5A72" w:rsidRPr="00A70450">
        <w:rPr>
          <w:lang w:val="es-ES_tradnl"/>
        </w:rPr>
        <w:t>con participación de agricultorx</w:t>
      </w:r>
      <w:r w:rsidRPr="00A70450">
        <w:rPr>
          <w:lang w:val="es-ES_tradnl"/>
        </w:rPr>
        <w:t>s representantes.</w:t>
      </w:r>
    </w:p>
    <w:p w14:paraId="68013C60" w14:textId="77777777" w:rsidR="00612E65" w:rsidRPr="00A70450" w:rsidRDefault="00612E65" w:rsidP="00C70795">
      <w:pPr>
        <w:pStyle w:val="normal0"/>
        <w:rPr>
          <w:lang w:val="es-ES_tradnl"/>
        </w:rPr>
      </w:pPr>
      <w:r w:rsidRPr="00A70450">
        <w:rPr>
          <w:lang w:val="es-ES_tradnl"/>
        </w:rPr>
        <w:t>Fecha: entre diciembre 2020 y marzo 2021</w:t>
      </w:r>
    </w:p>
    <w:p w14:paraId="7FD9DDF0" w14:textId="4ED4260E" w:rsidR="000A5A72" w:rsidRPr="00A70450" w:rsidRDefault="00612E65" w:rsidP="00C70795">
      <w:pPr>
        <w:pStyle w:val="normal0"/>
        <w:rPr>
          <w:lang w:val="es-ES_tradnl"/>
        </w:rPr>
      </w:pPr>
      <w:r w:rsidRPr="00A70450">
        <w:rPr>
          <w:lang w:val="es-ES_tradnl"/>
        </w:rPr>
        <w:t>Lidera: F</w:t>
      </w:r>
      <w:r w:rsidR="000A5A72" w:rsidRPr="00A70450">
        <w:rPr>
          <w:lang w:val="es-ES_tradnl"/>
        </w:rPr>
        <w:t>orrajes y Descansos + Instituto de Montaña.</w:t>
      </w:r>
    </w:p>
    <w:p w14:paraId="3BC4CDBD" w14:textId="77777777" w:rsidR="00BE23FF" w:rsidRPr="00A70450" w:rsidRDefault="00BE23FF" w:rsidP="00BE23FF">
      <w:pPr>
        <w:pStyle w:val="normal0"/>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C70795" w:rsidRPr="00A70450" w14:paraId="65A20BFA" w14:textId="77777777" w:rsidTr="00D0572E">
        <w:tc>
          <w:tcPr>
            <w:tcW w:w="738" w:type="dxa"/>
          </w:tcPr>
          <w:p w14:paraId="66A8F834" w14:textId="77777777" w:rsidR="00C70795" w:rsidRPr="00A70450" w:rsidRDefault="00C70795" w:rsidP="00D0572E">
            <w:pPr>
              <w:jc w:val="both"/>
              <w:rPr>
                <w:lang w:val="es-ES_tradnl"/>
              </w:rPr>
            </w:pPr>
            <w:r w:rsidRPr="00A70450">
              <w:rPr>
                <w:lang w:val="es-ES_tradnl"/>
              </w:rPr>
              <w:drawing>
                <wp:inline distT="0" distB="0" distL="0" distR="0" wp14:anchorId="14B25E93" wp14:editId="19E2DE55">
                  <wp:extent cx="383449" cy="343506"/>
                  <wp:effectExtent l="0" t="0" r="0" b="1270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7B46C6EB" w14:textId="4E4BD2D8" w:rsidR="00C70795" w:rsidRPr="00A70450" w:rsidRDefault="00C70795" w:rsidP="00D0572E">
            <w:pPr>
              <w:jc w:val="both"/>
              <w:rPr>
                <w:b/>
                <w:sz w:val="20"/>
                <w:szCs w:val="20"/>
                <w:lang w:val="es-ES_tradnl"/>
              </w:rPr>
            </w:pPr>
            <w:r w:rsidRPr="00A70450">
              <w:rPr>
                <w:b/>
                <w:sz w:val="20"/>
                <w:szCs w:val="20"/>
                <w:lang w:val="es-ES_tradnl"/>
              </w:rPr>
              <w:t>Ver el video de la sesión en:</w:t>
            </w:r>
          </w:p>
          <w:p w14:paraId="1F921C17" w14:textId="77777777" w:rsidR="00C70795" w:rsidRPr="00A70450" w:rsidRDefault="008F4F95" w:rsidP="00C70795">
            <w:pPr>
              <w:rPr>
                <w:rFonts w:eastAsia="Times New Roman" w:cs="Times New Roman"/>
                <w:sz w:val="20"/>
                <w:szCs w:val="20"/>
                <w:lang w:val="es-ES_tradnl"/>
              </w:rPr>
            </w:pPr>
            <w:hyperlink r:id="rId105" w:history="1">
              <w:r w:rsidR="00C70795" w:rsidRPr="00A70450">
                <w:rPr>
                  <w:rStyle w:val="Hipervnculo"/>
                  <w:rFonts w:eastAsia="Times New Roman" w:cs="Times New Roman"/>
                  <w:sz w:val="20"/>
                  <w:szCs w:val="20"/>
                  <w:lang w:val="es-ES_tradnl"/>
                </w:rPr>
                <w:t>http://andescdp.org/cdp16/reuniones_por_pais/peru</w:t>
              </w:r>
            </w:hyperlink>
          </w:p>
          <w:p w14:paraId="654A1204" w14:textId="77777777" w:rsidR="00C70795" w:rsidRPr="00A70450" w:rsidRDefault="00C70795" w:rsidP="00D0572E">
            <w:pPr>
              <w:rPr>
                <w:rFonts w:eastAsia="Times New Roman" w:cs="Times New Roman"/>
                <w:lang w:val="es-ES_tradnl"/>
              </w:rPr>
            </w:pPr>
          </w:p>
        </w:tc>
      </w:tr>
    </w:tbl>
    <w:p w14:paraId="08159FA9" w14:textId="77777777" w:rsidR="00BE23FF" w:rsidRPr="00A70450" w:rsidRDefault="00BE23FF" w:rsidP="00BE23FF">
      <w:pPr>
        <w:pStyle w:val="normal0"/>
        <w:rPr>
          <w:lang w:val="es-ES_tradnl"/>
        </w:rPr>
      </w:pPr>
    </w:p>
    <w:p w14:paraId="642444CF" w14:textId="77777777" w:rsidR="000A5A72" w:rsidRPr="00A70450" w:rsidRDefault="000A5A72">
      <w:pPr>
        <w:rPr>
          <w:b/>
          <w:color w:val="1F497D" w:themeColor="text2"/>
          <w:lang w:val="es-ES_tradnl"/>
        </w:rPr>
      </w:pPr>
    </w:p>
    <w:p w14:paraId="1EFDEA64" w14:textId="77777777" w:rsidR="002A1FF1" w:rsidRPr="00A70450" w:rsidRDefault="002A1FF1">
      <w:pPr>
        <w:rPr>
          <w:b/>
          <w:color w:val="1F497D" w:themeColor="text2"/>
          <w:lang w:val="es-ES_tradnl"/>
        </w:rPr>
      </w:pPr>
    </w:p>
    <w:p w14:paraId="6B009122" w14:textId="77777777" w:rsidR="0099515B" w:rsidRPr="00A70450" w:rsidRDefault="0099515B">
      <w:pPr>
        <w:rPr>
          <w:b/>
          <w:color w:val="1F497D" w:themeColor="text2"/>
          <w:lang w:val="es-ES_tradnl"/>
        </w:rPr>
        <w:sectPr w:rsidR="0099515B" w:rsidRPr="00A70450" w:rsidSect="00313E37">
          <w:footerReference w:type="even" r:id="rId106"/>
          <w:footerReference w:type="default" r:id="rId107"/>
          <w:pgSz w:w="12240" w:h="15840"/>
          <w:pgMar w:top="1417" w:right="1701" w:bottom="1417" w:left="1701" w:header="720" w:footer="720" w:gutter="0"/>
          <w:pgNumType w:start="0"/>
          <w:cols w:space="720"/>
          <w:titlePg/>
          <w:docGrid w:linePitch="360"/>
        </w:sectPr>
      </w:pPr>
    </w:p>
    <w:p w14:paraId="778C67EF" w14:textId="2D107260" w:rsidR="00D0749B" w:rsidRPr="00A70450" w:rsidRDefault="00D0749B">
      <w:pPr>
        <w:rPr>
          <w:b/>
          <w:color w:val="1F497D" w:themeColor="text2"/>
          <w:lang w:val="es-ES_tradnl"/>
        </w:rPr>
      </w:pPr>
      <w:r w:rsidRPr="00A70450">
        <w:rPr>
          <w:b/>
          <w:color w:val="1F497D" w:themeColor="text2"/>
          <w:lang w:val="es-ES_tradnl"/>
        </w:rPr>
        <w:lastRenderedPageBreak/>
        <w:t>X. Planificación 2020-2021</w:t>
      </w:r>
    </w:p>
    <w:p w14:paraId="4D63EFD7" w14:textId="77777777" w:rsidR="009B2D72" w:rsidRPr="00A70450" w:rsidRDefault="009B2D72">
      <w:pPr>
        <w:rPr>
          <w:b/>
          <w:color w:val="1F497D" w:themeColor="text2"/>
          <w:lang w:val="es-ES_tradnl"/>
        </w:rPr>
      </w:pPr>
    </w:p>
    <w:p w14:paraId="0DF4FA14" w14:textId="601684AA" w:rsidR="009B2D72" w:rsidRPr="00A70450" w:rsidRDefault="00EC2AF8" w:rsidP="00EC2AF8">
      <w:pPr>
        <w:jc w:val="both"/>
        <w:rPr>
          <w:lang w:val="es-ES_tradnl"/>
        </w:rPr>
      </w:pPr>
      <w:r w:rsidRPr="00A70450">
        <w:rPr>
          <w:lang w:val="es-ES_tradnl"/>
        </w:rPr>
        <w:t>Como resultado de cada una de las sesiones de la CdP16 los proyectos muy activa y entusiastamente identificaron acciones colaborativas que les permiten ir más allá de sus proyectos e incrementar el impacto potencial de sus acciones. A continuación las innovadoras acciones planificadas para el período 2020-2021:</w:t>
      </w:r>
    </w:p>
    <w:p w14:paraId="00EA949D" w14:textId="77777777" w:rsidR="0099515B" w:rsidRPr="00A70450" w:rsidRDefault="0099515B">
      <w:pPr>
        <w:rPr>
          <w:b/>
          <w:color w:val="1F497D" w:themeColor="text2"/>
          <w:lang w:val="es-ES_tradnl"/>
        </w:rPr>
      </w:pPr>
    </w:p>
    <w:tbl>
      <w:tblPr>
        <w:tblW w:w="13467" w:type="dxa"/>
        <w:tblInd w:w="70" w:type="dxa"/>
        <w:tblLayout w:type="fixed"/>
        <w:tblCellMar>
          <w:left w:w="70" w:type="dxa"/>
          <w:right w:w="70" w:type="dxa"/>
        </w:tblCellMar>
        <w:tblLook w:val="04A0" w:firstRow="1" w:lastRow="0" w:firstColumn="1" w:lastColumn="0" w:noHBand="0" w:noVBand="1"/>
      </w:tblPr>
      <w:tblGrid>
        <w:gridCol w:w="567"/>
        <w:gridCol w:w="1276"/>
        <w:gridCol w:w="2693"/>
        <w:gridCol w:w="851"/>
        <w:gridCol w:w="1134"/>
        <w:gridCol w:w="1843"/>
        <w:gridCol w:w="2409"/>
        <w:gridCol w:w="1701"/>
        <w:gridCol w:w="993"/>
      </w:tblGrid>
      <w:tr w:rsidR="00313E37" w:rsidRPr="00A70450" w14:paraId="2225A6D3" w14:textId="77777777" w:rsidTr="00313E37">
        <w:trPr>
          <w:trHeight w:hRule="exact" w:val="1318"/>
          <w:tblHeader/>
        </w:trPr>
        <w:tc>
          <w:tcPr>
            <w:tcW w:w="567" w:type="dxa"/>
            <w:tcBorders>
              <w:top w:val="single" w:sz="12" w:space="0" w:color="auto"/>
              <w:left w:val="nil"/>
              <w:bottom w:val="single" w:sz="12" w:space="0" w:color="auto"/>
              <w:right w:val="nil"/>
            </w:tcBorders>
            <w:shd w:val="clear" w:color="auto" w:fill="C2D69B" w:themeFill="accent3" w:themeFillTint="99"/>
            <w:noWrap/>
            <w:hideMark/>
          </w:tcPr>
          <w:p w14:paraId="20A1519D"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No.</w:t>
            </w:r>
          </w:p>
        </w:tc>
        <w:tc>
          <w:tcPr>
            <w:tcW w:w="1276" w:type="dxa"/>
            <w:tcBorders>
              <w:top w:val="single" w:sz="12" w:space="0" w:color="auto"/>
              <w:left w:val="nil"/>
              <w:bottom w:val="single" w:sz="12" w:space="0" w:color="auto"/>
              <w:right w:val="nil"/>
            </w:tcBorders>
            <w:shd w:val="clear" w:color="auto" w:fill="C2D69B" w:themeFill="accent3" w:themeFillTint="99"/>
            <w:hideMark/>
          </w:tcPr>
          <w:p w14:paraId="67C4AE7A"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Nombre de la actividad</w:t>
            </w:r>
          </w:p>
        </w:tc>
        <w:tc>
          <w:tcPr>
            <w:tcW w:w="2693" w:type="dxa"/>
            <w:tcBorders>
              <w:top w:val="single" w:sz="12" w:space="0" w:color="auto"/>
              <w:left w:val="nil"/>
              <w:bottom w:val="single" w:sz="12" w:space="0" w:color="auto"/>
              <w:right w:val="nil"/>
            </w:tcBorders>
            <w:shd w:val="clear" w:color="auto" w:fill="C2D69B" w:themeFill="accent3" w:themeFillTint="99"/>
            <w:hideMark/>
          </w:tcPr>
          <w:p w14:paraId="7F66723B"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Breve descripción de la actividad</w:t>
            </w:r>
          </w:p>
        </w:tc>
        <w:tc>
          <w:tcPr>
            <w:tcW w:w="851" w:type="dxa"/>
            <w:tcBorders>
              <w:top w:val="single" w:sz="12" w:space="0" w:color="auto"/>
              <w:left w:val="nil"/>
              <w:bottom w:val="single" w:sz="12" w:space="0" w:color="auto"/>
              <w:right w:val="nil"/>
            </w:tcBorders>
            <w:shd w:val="clear" w:color="auto" w:fill="C2D69B" w:themeFill="accent3" w:themeFillTint="99"/>
            <w:hideMark/>
          </w:tcPr>
          <w:p w14:paraId="18394190"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Fecha de inicio</w:t>
            </w:r>
          </w:p>
        </w:tc>
        <w:tc>
          <w:tcPr>
            <w:tcW w:w="1134" w:type="dxa"/>
            <w:tcBorders>
              <w:top w:val="single" w:sz="12" w:space="0" w:color="auto"/>
              <w:left w:val="nil"/>
              <w:bottom w:val="single" w:sz="12" w:space="0" w:color="auto"/>
              <w:right w:val="nil"/>
            </w:tcBorders>
            <w:shd w:val="clear" w:color="auto" w:fill="C2D69B" w:themeFill="accent3" w:themeFillTint="99"/>
            <w:hideMark/>
          </w:tcPr>
          <w:p w14:paraId="6794FC2A"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Fecha de finalización</w:t>
            </w:r>
          </w:p>
        </w:tc>
        <w:tc>
          <w:tcPr>
            <w:tcW w:w="1843" w:type="dxa"/>
            <w:tcBorders>
              <w:top w:val="single" w:sz="12" w:space="0" w:color="auto"/>
              <w:left w:val="nil"/>
              <w:bottom w:val="single" w:sz="12" w:space="0" w:color="auto"/>
              <w:right w:val="nil"/>
            </w:tcBorders>
            <w:shd w:val="clear" w:color="auto" w:fill="C2D69B" w:themeFill="accent3" w:themeFillTint="99"/>
            <w:hideMark/>
          </w:tcPr>
          <w:p w14:paraId="599AC2B4"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Persona o Institución que lidera la actividad</w:t>
            </w:r>
          </w:p>
        </w:tc>
        <w:tc>
          <w:tcPr>
            <w:tcW w:w="2409" w:type="dxa"/>
            <w:tcBorders>
              <w:top w:val="single" w:sz="12" w:space="0" w:color="auto"/>
              <w:left w:val="nil"/>
              <w:bottom w:val="single" w:sz="12" w:space="0" w:color="auto"/>
              <w:right w:val="nil"/>
            </w:tcBorders>
            <w:shd w:val="clear" w:color="auto" w:fill="C2D69B" w:themeFill="accent3" w:themeFillTint="99"/>
            <w:hideMark/>
          </w:tcPr>
          <w:p w14:paraId="212C5F5D"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Personas o Instituciones interesadas en participar de la actividad</w:t>
            </w:r>
          </w:p>
        </w:tc>
        <w:tc>
          <w:tcPr>
            <w:tcW w:w="1701" w:type="dxa"/>
            <w:tcBorders>
              <w:top w:val="single" w:sz="12" w:space="0" w:color="auto"/>
              <w:left w:val="nil"/>
              <w:bottom w:val="single" w:sz="12" w:space="0" w:color="auto"/>
              <w:right w:val="nil"/>
            </w:tcBorders>
            <w:shd w:val="clear" w:color="auto" w:fill="C2D69B" w:themeFill="accent3" w:themeFillTint="99"/>
            <w:hideMark/>
          </w:tcPr>
          <w:p w14:paraId="3E5342CF"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¿Requiere esta actividad apoyo financiero del CCRP Andes? ¿Cuál es el monto en dólares?</w:t>
            </w:r>
          </w:p>
        </w:tc>
        <w:tc>
          <w:tcPr>
            <w:tcW w:w="993" w:type="dxa"/>
            <w:tcBorders>
              <w:top w:val="single" w:sz="12" w:space="0" w:color="auto"/>
              <w:left w:val="nil"/>
              <w:bottom w:val="single" w:sz="12" w:space="0" w:color="auto"/>
              <w:right w:val="nil"/>
            </w:tcBorders>
            <w:shd w:val="clear" w:color="auto" w:fill="C2D69B" w:themeFill="accent3" w:themeFillTint="99"/>
            <w:hideMark/>
          </w:tcPr>
          <w:p w14:paraId="1B36D8BE" w14:textId="77777777" w:rsidR="0099515B" w:rsidRPr="00A70450" w:rsidRDefault="0099515B" w:rsidP="0099515B">
            <w:pPr>
              <w:rPr>
                <w:rFonts w:ascii="Arial" w:eastAsia="Times New Roman" w:hAnsi="Arial" w:cs="Arial"/>
                <w:b/>
                <w:bCs/>
                <w:sz w:val="18"/>
                <w:szCs w:val="18"/>
                <w:lang w:val="es-ES_tradnl" w:eastAsia="es-ES_tradnl"/>
              </w:rPr>
            </w:pPr>
            <w:r w:rsidRPr="00A70450">
              <w:rPr>
                <w:rFonts w:ascii="Arial" w:eastAsia="Times New Roman" w:hAnsi="Arial" w:cs="Arial"/>
                <w:b/>
                <w:bCs/>
                <w:sz w:val="18"/>
                <w:szCs w:val="18"/>
                <w:lang w:val="es-ES_tradnl" w:eastAsia="es-ES_tradnl"/>
              </w:rPr>
              <w:t>Alcance de la actividad</w:t>
            </w:r>
          </w:p>
        </w:tc>
      </w:tr>
      <w:tr w:rsidR="008809A6" w:rsidRPr="00A70450" w14:paraId="72B7746A" w14:textId="77777777" w:rsidTr="008809A6">
        <w:trPr>
          <w:trHeight w:val="580"/>
        </w:trPr>
        <w:tc>
          <w:tcPr>
            <w:tcW w:w="567" w:type="dxa"/>
            <w:tcBorders>
              <w:top w:val="nil"/>
              <w:left w:val="nil"/>
              <w:bottom w:val="nil"/>
              <w:right w:val="nil"/>
            </w:tcBorders>
            <w:shd w:val="clear" w:color="000000" w:fill="FFFF00"/>
            <w:noWrap/>
            <w:hideMark/>
          </w:tcPr>
          <w:p w14:paraId="197DB02A"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G.1</w:t>
            </w:r>
          </w:p>
        </w:tc>
        <w:tc>
          <w:tcPr>
            <w:tcW w:w="1276" w:type="dxa"/>
            <w:tcBorders>
              <w:top w:val="nil"/>
              <w:left w:val="nil"/>
              <w:bottom w:val="nil"/>
              <w:right w:val="nil"/>
            </w:tcBorders>
            <w:shd w:val="clear" w:color="000000" w:fill="FFFF00"/>
            <w:hideMark/>
          </w:tcPr>
          <w:p w14:paraId="05DC07F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Webinarios sobre el manejo ecologico de plagas y enfermedades</w:t>
            </w:r>
          </w:p>
        </w:tc>
        <w:tc>
          <w:tcPr>
            <w:tcW w:w="2693" w:type="dxa"/>
            <w:tcBorders>
              <w:top w:val="nil"/>
              <w:left w:val="nil"/>
              <w:bottom w:val="nil"/>
              <w:right w:val="nil"/>
            </w:tcBorders>
            <w:shd w:val="clear" w:color="000000" w:fill="FFFF00"/>
            <w:hideMark/>
          </w:tcPr>
          <w:p w14:paraId="652B286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Esto es un espacio virtual dónde los proyectos que trabajan en este tema en las tres regiones se reúnen cada mes. Tuvimos la primera reunión en junio.</w:t>
            </w:r>
          </w:p>
        </w:tc>
        <w:tc>
          <w:tcPr>
            <w:tcW w:w="851" w:type="dxa"/>
            <w:tcBorders>
              <w:top w:val="nil"/>
              <w:left w:val="nil"/>
              <w:bottom w:val="nil"/>
              <w:right w:val="nil"/>
            </w:tcBorders>
            <w:shd w:val="clear" w:color="000000" w:fill="FFFF00"/>
            <w:hideMark/>
          </w:tcPr>
          <w:p w14:paraId="43B92FA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16/6/20</w:t>
            </w:r>
          </w:p>
        </w:tc>
        <w:tc>
          <w:tcPr>
            <w:tcW w:w="1134" w:type="dxa"/>
            <w:tcBorders>
              <w:top w:val="nil"/>
              <w:left w:val="nil"/>
              <w:bottom w:val="nil"/>
              <w:right w:val="nil"/>
            </w:tcBorders>
            <w:shd w:val="clear" w:color="000000" w:fill="FFFF00"/>
            <w:hideMark/>
          </w:tcPr>
          <w:p w14:paraId="3265599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15/9/20</w:t>
            </w:r>
          </w:p>
        </w:tc>
        <w:tc>
          <w:tcPr>
            <w:tcW w:w="1843" w:type="dxa"/>
            <w:tcBorders>
              <w:top w:val="nil"/>
              <w:left w:val="nil"/>
              <w:bottom w:val="nil"/>
              <w:right w:val="nil"/>
            </w:tcBorders>
            <w:shd w:val="clear" w:color="000000" w:fill="FFFF00"/>
            <w:hideMark/>
          </w:tcPr>
          <w:p w14:paraId="752B5D8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Claire Nicklin/ Olivier Dangles</w:t>
            </w:r>
          </w:p>
        </w:tc>
        <w:tc>
          <w:tcPr>
            <w:tcW w:w="2409" w:type="dxa"/>
            <w:tcBorders>
              <w:top w:val="nil"/>
              <w:left w:val="nil"/>
              <w:bottom w:val="nil"/>
              <w:right w:val="nil"/>
            </w:tcBorders>
            <w:shd w:val="clear" w:color="000000" w:fill="FFFF00"/>
            <w:hideMark/>
          </w:tcPr>
          <w:p w14:paraId="1BB01C86"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IRD, PROINPA, CIP, PROSUCO (Elio) UMSA-Missouri (Edwin), Yanapai</w:t>
            </w:r>
          </w:p>
        </w:tc>
        <w:tc>
          <w:tcPr>
            <w:tcW w:w="1701" w:type="dxa"/>
            <w:tcBorders>
              <w:top w:val="nil"/>
              <w:left w:val="nil"/>
              <w:bottom w:val="nil"/>
              <w:right w:val="nil"/>
            </w:tcBorders>
            <w:shd w:val="clear" w:color="000000" w:fill="FFFF00"/>
            <w:hideMark/>
          </w:tcPr>
          <w:p w14:paraId="4E430CB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7D4C49C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A14858" w:rsidRPr="00A70450" w14:paraId="1FD310FE" w14:textId="77777777" w:rsidTr="008809A6">
        <w:trPr>
          <w:trHeight w:val="2160"/>
        </w:trPr>
        <w:tc>
          <w:tcPr>
            <w:tcW w:w="567" w:type="dxa"/>
            <w:tcBorders>
              <w:top w:val="nil"/>
              <w:left w:val="nil"/>
              <w:bottom w:val="nil"/>
              <w:right w:val="nil"/>
            </w:tcBorders>
            <w:shd w:val="clear" w:color="auto" w:fill="auto"/>
            <w:noWrap/>
            <w:hideMark/>
          </w:tcPr>
          <w:p w14:paraId="02FA02F8"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G.2</w:t>
            </w:r>
          </w:p>
        </w:tc>
        <w:tc>
          <w:tcPr>
            <w:tcW w:w="1276" w:type="dxa"/>
            <w:tcBorders>
              <w:top w:val="nil"/>
              <w:left w:val="nil"/>
              <w:bottom w:val="nil"/>
              <w:right w:val="nil"/>
            </w:tcBorders>
            <w:shd w:val="clear" w:color="auto" w:fill="auto"/>
            <w:hideMark/>
          </w:tcPr>
          <w:p w14:paraId="4C508C5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Diversidad Equidad Inclusión</w:t>
            </w:r>
          </w:p>
        </w:tc>
        <w:tc>
          <w:tcPr>
            <w:tcW w:w="2693" w:type="dxa"/>
            <w:tcBorders>
              <w:top w:val="nil"/>
              <w:left w:val="nil"/>
              <w:bottom w:val="nil"/>
              <w:right w:val="nil"/>
            </w:tcBorders>
            <w:shd w:val="clear" w:color="auto" w:fill="auto"/>
            <w:hideMark/>
          </w:tcPr>
          <w:p w14:paraId="4924611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En el contexto de la pandemia, la casa se transformó en el mundo. La política feminista antirracista que ancestralmente batalla desde la casa, es la fuente de inspiración para las resistencias actuales a extractivimos de toto tipo. </w:t>
            </w:r>
            <w:r w:rsidRPr="00A70450">
              <w:rPr>
                <w:rFonts w:ascii="Arial" w:eastAsia="Times New Roman" w:hAnsi="Arial" w:cs="Arial"/>
                <w:color w:val="000000"/>
                <w:sz w:val="18"/>
                <w:szCs w:val="18"/>
                <w:lang w:val="es-ES_tradnl" w:eastAsia="es-ES_tradnl"/>
              </w:rPr>
              <w:br/>
              <w:t>La casa en las comunidades originarias, campesinas y de agriculturas agroecológicas implica una densificación de relaciones sociales, económicas, culturales, y desigualdades de género, intergeneracionales, etnicidad y raciales.</w:t>
            </w:r>
            <w:r w:rsidRPr="00A70450">
              <w:rPr>
                <w:rFonts w:ascii="Arial" w:eastAsia="Times New Roman" w:hAnsi="Arial" w:cs="Arial"/>
                <w:color w:val="000000"/>
                <w:sz w:val="18"/>
                <w:szCs w:val="18"/>
                <w:lang w:val="es-ES_tradnl" w:eastAsia="es-ES_tradnl"/>
              </w:rPr>
              <w:br/>
              <w:t xml:space="preserve">Esta sesión abordará el enfoque interseccional situado para abrir preguntas en tiempos de covid 19, y repensar los </w:t>
            </w:r>
            <w:r w:rsidRPr="00A70450">
              <w:rPr>
                <w:rFonts w:ascii="Arial" w:eastAsia="Times New Roman" w:hAnsi="Arial" w:cs="Arial"/>
                <w:color w:val="000000"/>
                <w:sz w:val="18"/>
                <w:szCs w:val="18"/>
                <w:lang w:val="es-ES_tradnl" w:eastAsia="es-ES_tradnl"/>
              </w:rPr>
              <w:lastRenderedPageBreak/>
              <w:t>espacios de la agroecología, siendo la casa sino el central.</w:t>
            </w:r>
          </w:p>
        </w:tc>
        <w:tc>
          <w:tcPr>
            <w:tcW w:w="851" w:type="dxa"/>
            <w:tcBorders>
              <w:top w:val="nil"/>
              <w:left w:val="nil"/>
              <w:bottom w:val="nil"/>
              <w:right w:val="nil"/>
            </w:tcBorders>
            <w:shd w:val="clear" w:color="auto" w:fill="auto"/>
            <w:hideMark/>
          </w:tcPr>
          <w:p w14:paraId="13AE63E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lastRenderedPageBreak/>
              <w:t>14/7/20</w:t>
            </w:r>
          </w:p>
        </w:tc>
        <w:tc>
          <w:tcPr>
            <w:tcW w:w="1134" w:type="dxa"/>
            <w:tcBorders>
              <w:top w:val="nil"/>
              <w:left w:val="nil"/>
              <w:bottom w:val="nil"/>
              <w:right w:val="nil"/>
            </w:tcBorders>
            <w:shd w:val="clear" w:color="auto" w:fill="auto"/>
            <w:hideMark/>
          </w:tcPr>
          <w:p w14:paraId="243BBB5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30/12/21</w:t>
            </w:r>
          </w:p>
        </w:tc>
        <w:tc>
          <w:tcPr>
            <w:tcW w:w="1843" w:type="dxa"/>
            <w:tcBorders>
              <w:top w:val="nil"/>
              <w:left w:val="nil"/>
              <w:bottom w:val="nil"/>
              <w:right w:val="nil"/>
            </w:tcBorders>
            <w:shd w:val="clear" w:color="auto" w:fill="auto"/>
            <w:hideMark/>
          </w:tcPr>
          <w:p w14:paraId="228E95F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Karina Bidaseca  CLACSO</w:t>
            </w:r>
          </w:p>
        </w:tc>
        <w:tc>
          <w:tcPr>
            <w:tcW w:w="2409" w:type="dxa"/>
            <w:tcBorders>
              <w:top w:val="nil"/>
              <w:left w:val="nil"/>
              <w:bottom w:val="nil"/>
              <w:right w:val="nil"/>
            </w:tcBorders>
            <w:shd w:val="clear" w:color="auto" w:fill="auto"/>
            <w:hideMark/>
          </w:tcPr>
          <w:p w14:paraId="531C797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Clacso, EkoRural</w:t>
            </w:r>
          </w:p>
        </w:tc>
        <w:tc>
          <w:tcPr>
            <w:tcW w:w="1701" w:type="dxa"/>
            <w:tcBorders>
              <w:top w:val="nil"/>
              <w:left w:val="nil"/>
              <w:bottom w:val="nil"/>
              <w:right w:val="nil"/>
            </w:tcBorders>
            <w:shd w:val="clear" w:color="auto" w:fill="auto"/>
            <w:hideMark/>
          </w:tcPr>
          <w:p w14:paraId="066C249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w:t>
            </w:r>
          </w:p>
        </w:tc>
        <w:tc>
          <w:tcPr>
            <w:tcW w:w="993" w:type="dxa"/>
            <w:tcBorders>
              <w:top w:val="nil"/>
              <w:left w:val="nil"/>
              <w:bottom w:val="nil"/>
              <w:right w:val="nil"/>
            </w:tcBorders>
            <w:shd w:val="clear" w:color="auto" w:fill="auto"/>
            <w:hideMark/>
          </w:tcPr>
          <w:p w14:paraId="7DC5943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8809A6" w:rsidRPr="00A70450" w14:paraId="3B31DF5D" w14:textId="77777777" w:rsidTr="008809A6">
        <w:trPr>
          <w:trHeight w:val="1400"/>
        </w:trPr>
        <w:tc>
          <w:tcPr>
            <w:tcW w:w="567" w:type="dxa"/>
            <w:tcBorders>
              <w:top w:val="nil"/>
              <w:left w:val="nil"/>
              <w:bottom w:val="nil"/>
              <w:right w:val="nil"/>
            </w:tcBorders>
            <w:shd w:val="clear" w:color="000000" w:fill="FFFF00"/>
            <w:noWrap/>
            <w:hideMark/>
          </w:tcPr>
          <w:p w14:paraId="7F3F970B"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G.3</w:t>
            </w:r>
          </w:p>
        </w:tc>
        <w:tc>
          <w:tcPr>
            <w:tcW w:w="1276" w:type="dxa"/>
            <w:tcBorders>
              <w:top w:val="nil"/>
              <w:left w:val="nil"/>
              <w:bottom w:val="nil"/>
              <w:right w:val="nil"/>
            </w:tcBorders>
            <w:shd w:val="clear" w:color="000000" w:fill="FFFF00"/>
            <w:hideMark/>
          </w:tcPr>
          <w:p w14:paraId="459278B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Taller de formación: enfoque de género en procesos de investigación</w:t>
            </w:r>
          </w:p>
        </w:tc>
        <w:tc>
          <w:tcPr>
            <w:tcW w:w="2693" w:type="dxa"/>
            <w:tcBorders>
              <w:top w:val="nil"/>
              <w:left w:val="nil"/>
              <w:bottom w:val="nil"/>
              <w:right w:val="nil"/>
            </w:tcBorders>
            <w:shd w:val="clear" w:color="000000" w:fill="FFFF00"/>
            <w:hideMark/>
          </w:tcPr>
          <w:p w14:paraId="1F2E81F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Objetivo: Capacitar de manera virtual en contenidos sobre género y teorías feministas situadas para que los y las becarias puedan incluir en sus procesos de investigación variables, indicadores, observaciones, reflexiones que aporten a visibilizar las desigualdades entre géneros y construir estrategias para superarlas en los procesos investigativos.</w:t>
            </w:r>
          </w:p>
        </w:tc>
        <w:tc>
          <w:tcPr>
            <w:tcW w:w="851" w:type="dxa"/>
            <w:tcBorders>
              <w:top w:val="nil"/>
              <w:left w:val="nil"/>
              <w:bottom w:val="nil"/>
              <w:right w:val="nil"/>
            </w:tcBorders>
            <w:shd w:val="clear" w:color="000000" w:fill="FFFF00"/>
            <w:hideMark/>
          </w:tcPr>
          <w:p w14:paraId="563CA70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20/7/20</w:t>
            </w:r>
          </w:p>
        </w:tc>
        <w:tc>
          <w:tcPr>
            <w:tcW w:w="1134" w:type="dxa"/>
            <w:tcBorders>
              <w:top w:val="nil"/>
              <w:left w:val="nil"/>
              <w:bottom w:val="nil"/>
              <w:right w:val="nil"/>
            </w:tcBorders>
            <w:shd w:val="clear" w:color="000000" w:fill="FFFF00"/>
            <w:hideMark/>
          </w:tcPr>
          <w:p w14:paraId="6FE0067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22/7/20</w:t>
            </w:r>
          </w:p>
        </w:tc>
        <w:tc>
          <w:tcPr>
            <w:tcW w:w="1843" w:type="dxa"/>
            <w:tcBorders>
              <w:top w:val="nil"/>
              <w:left w:val="nil"/>
              <w:bottom w:val="nil"/>
              <w:right w:val="nil"/>
            </w:tcBorders>
            <w:shd w:val="clear" w:color="000000" w:fill="FFFF00"/>
            <w:hideMark/>
          </w:tcPr>
          <w:p w14:paraId="0064DE0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CLACSO. Karina Bidaseca</w:t>
            </w:r>
          </w:p>
        </w:tc>
        <w:tc>
          <w:tcPr>
            <w:tcW w:w="2409" w:type="dxa"/>
            <w:tcBorders>
              <w:top w:val="nil"/>
              <w:left w:val="nil"/>
              <w:bottom w:val="nil"/>
              <w:right w:val="nil"/>
            </w:tcBorders>
            <w:shd w:val="clear" w:color="000000" w:fill="FFFF00"/>
            <w:hideMark/>
          </w:tcPr>
          <w:p w14:paraId="38A72B8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Becaria/os. Agroecología Clacso- McKnight</w:t>
            </w:r>
          </w:p>
        </w:tc>
        <w:tc>
          <w:tcPr>
            <w:tcW w:w="1701" w:type="dxa"/>
            <w:tcBorders>
              <w:top w:val="nil"/>
              <w:left w:val="nil"/>
              <w:bottom w:val="nil"/>
              <w:right w:val="nil"/>
            </w:tcBorders>
            <w:shd w:val="clear" w:color="000000" w:fill="FFFF00"/>
            <w:hideMark/>
          </w:tcPr>
          <w:p w14:paraId="003DCA97"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5D91BDF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A14858" w:rsidRPr="00A70450" w14:paraId="5ECADDD8" w14:textId="77777777" w:rsidTr="008809A6">
        <w:trPr>
          <w:trHeight w:val="1400"/>
        </w:trPr>
        <w:tc>
          <w:tcPr>
            <w:tcW w:w="567" w:type="dxa"/>
            <w:tcBorders>
              <w:top w:val="nil"/>
              <w:left w:val="nil"/>
              <w:bottom w:val="nil"/>
              <w:right w:val="nil"/>
            </w:tcBorders>
            <w:shd w:val="clear" w:color="auto" w:fill="auto"/>
            <w:noWrap/>
            <w:hideMark/>
          </w:tcPr>
          <w:p w14:paraId="0352B5DA"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G.4</w:t>
            </w:r>
          </w:p>
        </w:tc>
        <w:tc>
          <w:tcPr>
            <w:tcW w:w="1276" w:type="dxa"/>
            <w:tcBorders>
              <w:top w:val="nil"/>
              <w:left w:val="nil"/>
              <w:bottom w:val="nil"/>
              <w:right w:val="nil"/>
            </w:tcBorders>
            <w:shd w:val="clear" w:color="auto" w:fill="auto"/>
            <w:hideMark/>
          </w:tcPr>
          <w:p w14:paraId="17170F1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Webinarios inter-regionales de la CCRP sobre escuelas rurales y conocimiento local</w:t>
            </w:r>
          </w:p>
        </w:tc>
        <w:tc>
          <w:tcPr>
            <w:tcW w:w="2693" w:type="dxa"/>
            <w:tcBorders>
              <w:top w:val="nil"/>
              <w:left w:val="nil"/>
              <w:bottom w:val="nil"/>
              <w:right w:val="nil"/>
            </w:tcBorders>
            <w:shd w:val="clear" w:color="auto" w:fill="auto"/>
            <w:hideMark/>
          </w:tcPr>
          <w:p w14:paraId="6AAB97B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Estos son una serie de 3 webinarios sobre escuelas rurales y conocimientos locales. Ya hemos tenido el primero en junio del proyecto CIZA. Los otros dos están programados por agosto y octubre y serían presentaciones de África de este y oeste. Luego es posible que discutiremos otras innovaciones de interés común entre las regiones.</w:t>
            </w:r>
          </w:p>
        </w:tc>
        <w:tc>
          <w:tcPr>
            <w:tcW w:w="851" w:type="dxa"/>
            <w:tcBorders>
              <w:top w:val="nil"/>
              <w:left w:val="nil"/>
              <w:bottom w:val="nil"/>
              <w:right w:val="nil"/>
            </w:tcBorders>
            <w:shd w:val="clear" w:color="auto" w:fill="auto"/>
            <w:hideMark/>
          </w:tcPr>
          <w:p w14:paraId="53E9141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13/8/20</w:t>
            </w:r>
          </w:p>
        </w:tc>
        <w:tc>
          <w:tcPr>
            <w:tcW w:w="1134" w:type="dxa"/>
            <w:tcBorders>
              <w:top w:val="nil"/>
              <w:left w:val="nil"/>
              <w:bottom w:val="nil"/>
              <w:right w:val="nil"/>
            </w:tcBorders>
            <w:shd w:val="clear" w:color="auto" w:fill="auto"/>
            <w:hideMark/>
          </w:tcPr>
          <w:p w14:paraId="2FB4757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10/12/20</w:t>
            </w:r>
          </w:p>
        </w:tc>
        <w:tc>
          <w:tcPr>
            <w:tcW w:w="1843" w:type="dxa"/>
            <w:tcBorders>
              <w:top w:val="nil"/>
              <w:left w:val="nil"/>
              <w:bottom w:val="nil"/>
              <w:right w:val="nil"/>
            </w:tcBorders>
            <w:shd w:val="clear" w:color="auto" w:fill="auto"/>
            <w:hideMark/>
          </w:tcPr>
          <w:p w14:paraId="390A6E0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Claire Nicklin</w:t>
            </w:r>
          </w:p>
        </w:tc>
        <w:tc>
          <w:tcPr>
            <w:tcW w:w="2409" w:type="dxa"/>
            <w:tcBorders>
              <w:top w:val="nil"/>
              <w:left w:val="nil"/>
              <w:bottom w:val="nil"/>
              <w:right w:val="nil"/>
            </w:tcBorders>
            <w:shd w:val="clear" w:color="auto" w:fill="auto"/>
            <w:hideMark/>
          </w:tcPr>
          <w:p w14:paraId="602B032A"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CIZA, PROSUCO, Yanapai, Agrecol, EkoRural, UMSA-MISSOURI</w:t>
            </w:r>
          </w:p>
        </w:tc>
        <w:tc>
          <w:tcPr>
            <w:tcW w:w="1701" w:type="dxa"/>
            <w:tcBorders>
              <w:top w:val="nil"/>
              <w:left w:val="nil"/>
              <w:bottom w:val="nil"/>
              <w:right w:val="nil"/>
            </w:tcBorders>
            <w:shd w:val="clear" w:color="auto" w:fill="auto"/>
            <w:hideMark/>
          </w:tcPr>
          <w:p w14:paraId="6D25443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49B5CEC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8809A6" w:rsidRPr="00A70450" w14:paraId="76EA804C" w14:textId="77777777" w:rsidTr="008809A6">
        <w:trPr>
          <w:trHeight w:val="840"/>
        </w:trPr>
        <w:tc>
          <w:tcPr>
            <w:tcW w:w="567" w:type="dxa"/>
            <w:tcBorders>
              <w:top w:val="nil"/>
              <w:left w:val="nil"/>
              <w:bottom w:val="nil"/>
              <w:right w:val="nil"/>
            </w:tcBorders>
            <w:shd w:val="clear" w:color="000000" w:fill="FFFF00"/>
            <w:noWrap/>
            <w:hideMark/>
          </w:tcPr>
          <w:p w14:paraId="27AD85BB"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G.5</w:t>
            </w:r>
          </w:p>
        </w:tc>
        <w:tc>
          <w:tcPr>
            <w:tcW w:w="1276" w:type="dxa"/>
            <w:tcBorders>
              <w:top w:val="nil"/>
              <w:left w:val="nil"/>
              <w:bottom w:val="nil"/>
              <w:right w:val="nil"/>
            </w:tcBorders>
            <w:shd w:val="clear" w:color="000000" w:fill="FFFF00"/>
            <w:hideMark/>
          </w:tcPr>
          <w:p w14:paraId="46F01DB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Investigación y formación con comunidades Afro andinas: diversidad, justicia racial e inclusión</w:t>
            </w:r>
          </w:p>
        </w:tc>
        <w:tc>
          <w:tcPr>
            <w:tcW w:w="2693" w:type="dxa"/>
            <w:tcBorders>
              <w:top w:val="nil"/>
              <w:left w:val="nil"/>
              <w:bottom w:val="nil"/>
              <w:right w:val="nil"/>
            </w:tcBorders>
            <w:shd w:val="clear" w:color="000000" w:fill="FFFF00"/>
            <w:hideMark/>
          </w:tcPr>
          <w:p w14:paraId="04B1CE7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Proceso de investigación participativa y formación con comunidades afro andinas en Bolivia, Perú y Ecuador con perspectiva sur-sur y transversalización de género.</w:t>
            </w:r>
          </w:p>
        </w:tc>
        <w:tc>
          <w:tcPr>
            <w:tcW w:w="851" w:type="dxa"/>
            <w:tcBorders>
              <w:top w:val="nil"/>
              <w:left w:val="nil"/>
              <w:bottom w:val="nil"/>
              <w:right w:val="nil"/>
            </w:tcBorders>
            <w:shd w:val="clear" w:color="000000" w:fill="FFFF00"/>
            <w:hideMark/>
          </w:tcPr>
          <w:p w14:paraId="3449F61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1/9/20</w:t>
            </w:r>
          </w:p>
        </w:tc>
        <w:tc>
          <w:tcPr>
            <w:tcW w:w="1134" w:type="dxa"/>
            <w:tcBorders>
              <w:top w:val="nil"/>
              <w:left w:val="nil"/>
              <w:bottom w:val="nil"/>
              <w:right w:val="nil"/>
            </w:tcBorders>
            <w:shd w:val="clear" w:color="000000" w:fill="FFFF00"/>
            <w:hideMark/>
          </w:tcPr>
          <w:p w14:paraId="14734BF8"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1/9/21</w:t>
            </w:r>
          </w:p>
        </w:tc>
        <w:tc>
          <w:tcPr>
            <w:tcW w:w="1843" w:type="dxa"/>
            <w:tcBorders>
              <w:top w:val="nil"/>
              <w:left w:val="nil"/>
              <w:bottom w:val="nil"/>
              <w:right w:val="nil"/>
            </w:tcBorders>
            <w:shd w:val="clear" w:color="000000" w:fill="FFFF00"/>
            <w:hideMark/>
          </w:tcPr>
          <w:p w14:paraId="26361AA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Karina Bidaseca</w:t>
            </w:r>
          </w:p>
        </w:tc>
        <w:tc>
          <w:tcPr>
            <w:tcW w:w="2409" w:type="dxa"/>
            <w:tcBorders>
              <w:top w:val="nil"/>
              <w:left w:val="nil"/>
              <w:bottom w:val="nil"/>
              <w:right w:val="nil"/>
            </w:tcBorders>
            <w:shd w:val="clear" w:color="000000" w:fill="FFFF00"/>
            <w:hideMark/>
          </w:tcPr>
          <w:p w14:paraId="04A82214"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CLACSO , Claudia Pozo Bacaria</w:t>
            </w:r>
          </w:p>
        </w:tc>
        <w:tc>
          <w:tcPr>
            <w:tcW w:w="1701" w:type="dxa"/>
            <w:tcBorders>
              <w:top w:val="nil"/>
              <w:left w:val="nil"/>
              <w:bottom w:val="nil"/>
              <w:right w:val="nil"/>
            </w:tcBorders>
            <w:shd w:val="clear" w:color="000000" w:fill="FFFF00"/>
            <w:hideMark/>
          </w:tcPr>
          <w:p w14:paraId="4130045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120.000</w:t>
            </w:r>
          </w:p>
        </w:tc>
        <w:tc>
          <w:tcPr>
            <w:tcW w:w="993" w:type="dxa"/>
            <w:tcBorders>
              <w:top w:val="nil"/>
              <w:left w:val="nil"/>
              <w:bottom w:val="nil"/>
              <w:right w:val="nil"/>
            </w:tcBorders>
            <w:shd w:val="clear" w:color="000000" w:fill="FFFF00"/>
            <w:hideMark/>
          </w:tcPr>
          <w:p w14:paraId="6A23B52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A14858" w:rsidRPr="00A70450" w14:paraId="4BEA3D02" w14:textId="77777777" w:rsidTr="008809A6">
        <w:trPr>
          <w:trHeight w:val="1400"/>
        </w:trPr>
        <w:tc>
          <w:tcPr>
            <w:tcW w:w="567" w:type="dxa"/>
            <w:tcBorders>
              <w:top w:val="nil"/>
              <w:left w:val="nil"/>
              <w:bottom w:val="nil"/>
              <w:right w:val="nil"/>
            </w:tcBorders>
            <w:shd w:val="clear" w:color="auto" w:fill="auto"/>
            <w:noWrap/>
            <w:hideMark/>
          </w:tcPr>
          <w:p w14:paraId="1D48D49B"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G.6</w:t>
            </w:r>
          </w:p>
        </w:tc>
        <w:tc>
          <w:tcPr>
            <w:tcW w:w="1276" w:type="dxa"/>
            <w:tcBorders>
              <w:top w:val="nil"/>
              <w:left w:val="nil"/>
              <w:bottom w:val="nil"/>
              <w:right w:val="nil"/>
            </w:tcBorders>
            <w:shd w:val="clear" w:color="auto" w:fill="auto"/>
            <w:hideMark/>
          </w:tcPr>
          <w:p w14:paraId="0E10EE7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Revision de enfoques y metodologías para fortalecimiento de capacidades de comunicación/interacción a distancia</w:t>
            </w:r>
          </w:p>
        </w:tc>
        <w:tc>
          <w:tcPr>
            <w:tcW w:w="2693" w:type="dxa"/>
            <w:tcBorders>
              <w:top w:val="nil"/>
              <w:left w:val="nil"/>
              <w:bottom w:val="nil"/>
              <w:right w:val="nil"/>
            </w:tcBorders>
            <w:shd w:val="clear" w:color="auto" w:fill="auto"/>
            <w:hideMark/>
          </w:tcPr>
          <w:p w14:paraId="3A9A036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Indagar en el estado del arte acerca del uso herramientas y estrategias de comunicación para la interacción con las zonas de trabajo tanto con agricultores como con profesores de escuelas rurales, e identificar especialistas internacionales y/o nacionales que en estos temas que nos puedan brindar apoyo técnico</w:t>
            </w:r>
          </w:p>
        </w:tc>
        <w:tc>
          <w:tcPr>
            <w:tcW w:w="851" w:type="dxa"/>
            <w:tcBorders>
              <w:top w:val="nil"/>
              <w:left w:val="nil"/>
              <w:bottom w:val="nil"/>
              <w:right w:val="nil"/>
            </w:tcBorders>
            <w:shd w:val="clear" w:color="auto" w:fill="auto"/>
            <w:hideMark/>
          </w:tcPr>
          <w:p w14:paraId="4180958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1/10/20</w:t>
            </w:r>
          </w:p>
        </w:tc>
        <w:tc>
          <w:tcPr>
            <w:tcW w:w="1134" w:type="dxa"/>
            <w:tcBorders>
              <w:top w:val="nil"/>
              <w:left w:val="nil"/>
              <w:bottom w:val="nil"/>
              <w:right w:val="nil"/>
            </w:tcBorders>
            <w:shd w:val="clear" w:color="auto" w:fill="auto"/>
            <w:hideMark/>
          </w:tcPr>
          <w:p w14:paraId="7CF4339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31/12/20</w:t>
            </w:r>
          </w:p>
        </w:tc>
        <w:tc>
          <w:tcPr>
            <w:tcW w:w="1843" w:type="dxa"/>
            <w:tcBorders>
              <w:top w:val="nil"/>
              <w:left w:val="nil"/>
              <w:bottom w:val="nil"/>
              <w:right w:val="nil"/>
            </w:tcBorders>
            <w:shd w:val="clear" w:color="auto" w:fill="auto"/>
            <w:hideMark/>
          </w:tcPr>
          <w:p w14:paraId="3F6C8E8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CIZA UNALM</w:t>
            </w:r>
          </w:p>
        </w:tc>
        <w:tc>
          <w:tcPr>
            <w:tcW w:w="2409" w:type="dxa"/>
            <w:tcBorders>
              <w:top w:val="nil"/>
              <w:left w:val="nil"/>
              <w:bottom w:val="nil"/>
              <w:right w:val="nil"/>
            </w:tcBorders>
            <w:shd w:val="clear" w:color="auto" w:fill="auto"/>
            <w:hideMark/>
          </w:tcPr>
          <w:p w14:paraId="42A5E847"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CIP, YANAPAI, UMSA-MISSOURI, Roxana y Sandra Becarias CLACSO, AGRECOL, EkoRural, Claudia Loarte (becaria CLACSO)</w:t>
            </w:r>
          </w:p>
        </w:tc>
        <w:tc>
          <w:tcPr>
            <w:tcW w:w="1701" w:type="dxa"/>
            <w:tcBorders>
              <w:top w:val="nil"/>
              <w:left w:val="nil"/>
              <w:bottom w:val="nil"/>
              <w:right w:val="nil"/>
            </w:tcBorders>
            <w:shd w:val="clear" w:color="auto" w:fill="auto"/>
            <w:hideMark/>
          </w:tcPr>
          <w:p w14:paraId="71CCCDF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10.000</w:t>
            </w:r>
          </w:p>
        </w:tc>
        <w:tc>
          <w:tcPr>
            <w:tcW w:w="993" w:type="dxa"/>
            <w:tcBorders>
              <w:top w:val="nil"/>
              <w:left w:val="nil"/>
              <w:bottom w:val="nil"/>
              <w:right w:val="nil"/>
            </w:tcBorders>
            <w:shd w:val="clear" w:color="auto" w:fill="auto"/>
            <w:hideMark/>
          </w:tcPr>
          <w:p w14:paraId="5905BB2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8809A6" w:rsidRPr="00A70450" w14:paraId="289FC981" w14:textId="77777777" w:rsidTr="008809A6">
        <w:trPr>
          <w:trHeight w:val="1400"/>
        </w:trPr>
        <w:tc>
          <w:tcPr>
            <w:tcW w:w="567" w:type="dxa"/>
            <w:tcBorders>
              <w:top w:val="nil"/>
              <w:left w:val="nil"/>
              <w:bottom w:val="nil"/>
              <w:right w:val="nil"/>
            </w:tcBorders>
            <w:shd w:val="clear" w:color="000000" w:fill="FFFF00"/>
            <w:noWrap/>
            <w:hideMark/>
          </w:tcPr>
          <w:p w14:paraId="74334E24"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G.7</w:t>
            </w:r>
          </w:p>
        </w:tc>
        <w:tc>
          <w:tcPr>
            <w:tcW w:w="1276" w:type="dxa"/>
            <w:tcBorders>
              <w:top w:val="nil"/>
              <w:left w:val="nil"/>
              <w:bottom w:val="nil"/>
              <w:right w:val="nil"/>
            </w:tcBorders>
            <w:shd w:val="clear" w:color="000000" w:fill="FFFF00"/>
            <w:hideMark/>
          </w:tcPr>
          <w:p w14:paraId="6F49A1C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Webinarios sobre manejo de plagas </w:t>
            </w:r>
          </w:p>
        </w:tc>
        <w:tc>
          <w:tcPr>
            <w:tcW w:w="2693" w:type="dxa"/>
            <w:tcBorders>
              <w:top w:val="nil"/>
              <w:left w:val="nil"/>
              <w:bottom w:val="nil"/>
              <w:right w:val="nil"/>
            </w:tcBorders>
            <w:shd w:val="clear" w:color="000000" w:fill="FFFF00"/>
            <w:hideMark/>
          </w:tcPr>
          <w:p w14:paraId="76D136D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Continuaremos los Webinars CCRP Andes- Africa bimestrales sobre manejo de insectos.</w:t>
            </w:r>
            <w:r w:rsidRPr="00A70450">
              <w:rPr>
                <w:rFonts w:ascii="Arial" w:eastAsia="Times New Roman" w:hAnsi="Arial" w:cs="Arial"/>
                <w:color w:val="000000"/>
                <w:sz w:val="18"/>
                <w:szCs w:val="18"/>
                <w:lang w:val="es-ES_tradnl" w:eastAsia="es-ES_tradnl"/>
              </w:rPr>
              <w:br w:type="page"/>
              <w:t>Nos encontraremos cada dos meses para tratar distintos temas relacionados con manejo integrado de insectos (herramientas como apps, uso de pesticidas y casa de quìmicos, etc.)</w:t>
            </w:r>
          </w:p>
        </w:tc>
        <w:tc>
          <w:tcPr>
            <w:tcW w:w="851" w:type="dxa"/>
            <w:tcBorders>
              <w:top w:val="nil"/>
              <w:left w:val="nil"/>
              <w:bottom w:val="nil"/>
              <w:right w:val="nil"/>
            </w:tcBorders>
            <w:shd w:val="clear" w:color="000000" w:fill="FFFF00"/>
            <w:hideMark/>
          </w:tcPr>
          <w:p w14:paraId="5332FD8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15/10/20</w:t>
            </w:r>
          </w:p>
        </w:tc>
        <w:tc>
          <w:tcPr>
            <w:tcW w:w="1134" w:type="dxa"/>
            <w:tcBorders>
              <w:top w:val="nil"/>
              <w:left w:val="nil"/>
              <w:bottom w:val="nil"/>
              <w:right w:val="nil"/>
            </w:tcBorders>
            <w:shd w:val="clear" w:color="000000" w:fill="FFFF00"/>
            <w:hideMark/>
          </w:tcPr>
          <w:p w14:paraId="6634E8E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15/6/21</w:t>
            </w:r>
          </w:p>
        </w:tc>
        <w:tc>
          <w:tcPr>
            <w:tcW w:w="1843" w:type="dxa"/>
            <w:tcBorders>
              <w:top w:val="nil"/>
              <w:left w:val="nil"/>
              <w:bottom w:val="nil"/>
              <w:right w:val="nil"/>
            </w:tcBorders>
            <w:shd w:val="clear" w:color="000000" w:fill="FFFF00"/>
            <w:hideMark/>
          </w:tcPr>
          <w:p w14:paraId="16D7BCF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AMIGO</w:t>
            </w:r>
          </w:p>
        </w:tc>
        <w:tc>
          <w:tcPr>
            <w:tcW w:w="2409" w:type="dxa"/>
            <w:tcBorders>
              <w:top w:val="nil"/>
              <w:left w:val="nil"/>
              <w:bottom w:val="nil"/>
              <w:right w:val="nil"/>
            </w:tcBorders>
            <w:shd w:val="clear" w:color="000000" w:fill="FFFF00"/>
            <w:hideMark/>
          </w:tcPr>
          <w:p w14:paraId="6D79EBEE"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Miembros del proyecto AMIGO - IRD, PROINPA, PROSUCO (Elio), UMSA-MISSOURI (Edwin), YANAPAI</w:t>
            </w:r>
          </w:p>
        </w:tc>
        <w:tc>
          <w:tcPr>
            <w:tcW w:w="1701" w:type="dxa"/>
            <w:tcBorders>
              <w:top w:val="nil"/>
              <w:left w:val="nil"/>
              <w:bottom w:val="nil"/>
              <w:right w:val="nil"/>
            </w:tcBorders>
            <w:shd w:val="clear" w:color="000000" w:fill="FFFF00"/>
            <w:hideMark/>
          </w:tcPr>
          <w:p w14:paraId="795D083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0111F2E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A14858" w:rsidRPr="00A70450" w14:paraId="5D213B54" w14:textId="77777777" w:rsidTr="008809A6">
        <w:trPr>
          <w:trHeight w:val="840"/>
        </w:trPr>
        <w:tc>
          <w:tcPr>
            <w:tcW w:w="567" w:type="dxa"/>
            <w:tcBorders>
              <w:top w:val="nil"/>
              <w:left w:val="nil"/>
              <w:bottom w:val="nil"/>
              <w:right w:val="nil"/>
            </w:tcBorders>
            <w:shd w:val="clear" w:color="auto" w:fill="auto"/>
            <w:noWrap/>
            <w:hideMark/>
          </w:tcPr>
          <w:p w14:paraId="150227F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G.8</w:t>
            </w:r>
          </w:p>
        </w:tc>
        <w:tc>
          <w:tcPr>
            <w:tcW w:w="1276" w:type="dxa"/>
            <w:tcBorders>
              <w:top w:val="nil"/>
              <w:left w:val="nil"/>
              <w:bottom w:val="nil"/>
              <w:right w:val="nil"/>
            </w:tcBorders>
            <w:shd w:val="clear" w:color="auto" w:fill="auto"/>
            <w:hideMark/>
          </w:tcPr>
          <w:p w14:paraId="0EC311D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Videos para el kit de suelos</w:t>
            </w:r>
          </w:p>
        </w:tc>
        <w:tc>
          <w:tcPr>
            <w:tcW w:w="2693" w:type="dxa"/>
            <w:tcBorders>
              <w:top w:val="nil"/>
              <w:left w:val="nil"/>
              <w:bottom w:val="nil"/>
              <w:right w:val="nil"/>
            </w:tcBorders>
            <w:shd w:val="clear" w:color="auto" w:fill="auto"/>
            <w:hideMark/>
          </w:tcPr>
          <w:p w14:paraId="6C91548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Elaboración de videos para demostrar y explicar los procedimientos del kit de suelos, contextualizados para la región andina y agricultura familiar.</w:t>
            </w:r>
          </w:p>
        </w:tc>
        <w:tc>
          <w:tcPr>
            <w:tcW w:w="851" w:type="dxa"/>
            <w:tcBorders>
              <w:top w:val="nil"/>
              <w:left w:val="nil"/>
              <w:bottom w:val="nil"/>
              <w:right w:val="nil"/>
            </w:tcBorders>
            <w:shd w:val="clear" w:color="auto" w:fill="auto"/>
            <w:hideMark/>
          </w:tcPr>
          <w:p w14:paraId="1E642C8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1/11/20</w:t>
            </w:r>
          </w:p>
        </w:tc>
        <w:tc>
          <w:tcPr>
            <w:tcW w:w="1134" w:type="dxa"/>
            <w:tcBorders>
              <w:top w:val="nil"/>
              <w:left w:val="nil"/>
              <w:bottom w:val="nil"/>
              <w:right w:val="nil"/>
            </w:tcBorders>
            <w:shd w:val="clear" w:color="auto" w:fill="auto"/>
            <w:hideMark/>
          </w:tcPr>
          <w:p w14:paraId="040BF2F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1/5/21</w:t>
            </w:r>
          </w:p>
        </w:tc>
        <w:tc>
          <w:tcPr>
            <w:tcW w:w="1843" w:type="dxa"/>
            <w:tcBorders>
              <w:top w:val="nil"/>
              <w:left w:val="nil"/>
              <w:bottom w:val="nil"/>
              <w:right w:val="nil"/>
            </w:tcBorders>
            <w:shd w:val="clear" w:color="auto" w:fill="auto"/>
            <w:hideMark/>
          </w:tcPr>
          <w:p w14:paraId="59746D4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Suelos Transversal, Prosuco, Yanapai, Proinpa</w:t>
            </w:r>
          </w:p>
        </w:tc>
        <w:tc>
          <w:tcPr>
            <w:tcW w:w="2409" w:type="dxa"/>
            <w:tcBorders>
              <w:top w:val="nil"/>
              <w:left w:val="nil"/>
              <w:bottom w:val="nil"/>
              <w:right w:val="nil"/>
            </w:tcBorders>
            <w:shd w:val="clear" w:color="auto" w:fill="auto"/>
            <w:hideMark/>
          </w:tcPr>
          <w:p w14:paraId="6291398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Instituto de Montaña (IdM), Vecinos Mundiales, Ekorural, RIKOLTO-U.Michigan, YANAPAI</w:t>
            </w:r>
          </w:p>
        </w:tc>
        <w:tc>
          <w:tcPr>
            <w:tcW w:w="1701" w:type="dxa"/>
            <w:tcBorders>
              <w:top w:val="nil"/>
              <w:left w:val="nil"/>
              <w:bottom w:val="nil"/>
              <w:right w:val="nil"/>
            </w:tcBorders>
            <w:shd w:val="clear" w:color="auto" w:fill="auto"/>
            <w:hideMark/>
          </w:tcPr>
          <w:p w14:paraId="78599A4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2.000</w:t>
            </w:r>
          </w:p>
        </w:tc>
        <w:tc>
          <w:tcPr>
            <w:tcW w:w="993" w:type="dxa"/>
            <w:tcBorders>
              <w:top w:val="nil"/>
              <w:left w:val="nil"/>
              <w:bottom w:val="nil"/>
              <w:right w:val="nil"/>
            </w:tcBorders>
            <w:shd w:val="clear" w:color="auto" w:fill="auto"/>
            <w:hideMark/>
          </w:tcPr>
          <w:p w14:paraId="207FAD1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8809A6" w:rsidRPr="00A70450" w14:paraId="51A7E958" w14:textId="77777777" w:rsidTr="008809A6">
        <w:trPr>
          <w:trHeight w:val="840"/>
        </w:trPr>
        <w:tc>
          <w:tcPr>
            <w:tcW w:w="567" w:type="dxa"/>
            <w:tcBorders>
              <w:top w:val="nil"/>
              <w:left w:val="nil"/>
              <w:bottom w:val="nil"/>
              <w:right w:val="nil"/>
            </w:tcBorders>
            <w:shd w:val="clear" w:color="000000" w:fill="FFFF00"/>
            <w:noWrap/>
            <w:hideMark/>
          </w:tcPr>
          <w:p w14:paraId="5EEDE0C7"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G.9</w:t>
            </w:r>
          </w:p>
        </w:tc>
        <w:tc>
          <w:tcPr>
            <w:tcW w:w="1276" w:type="dxa"/>
            <w:tcBorders>
              <w:top w:val="nil"/>
              <w:left w:val="nil"/>
              <w:bottom w:val="nil"/>
              <w:right w:val="nil"/>
            </w:tcBorders>
            <w:shd w:val="clear" w:color="000000" w:fill="FFFF00"/>
            <w:hideMark/>
          </w:tcPr>
          <w:p w14:paraId="66D5154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Filmación de videos en Ecuador</w:t>
            </w:r>
          </w:p>
        </w:tc>
        <w:tc>
          <w:tcPr>
            <w:tcW w:w="2693" w:type="dxa"/>
            <w:tcBorders>
              <w:top w:val="nil"/>
              <w:left w:val="nil"/>
              <w:bottom w:val="nil"/>
              <w:right w:val="nil"/>
            </w:tcBorders>
            <w:shd w:val="clear" w:color="000000" w:fill="FFFF00"/>
            <w:hideMark/>
          </w:tcPr>
          <w:p w14:paraId="179DF64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Son dos eventos. Primero, un taller de redacción de guiones con un máximo de 12 participantes. Segundo, una visita a varias comunidades con el equipo de filmación</w:t>
            </w:r>
          </w:p>
        </w:tc>
        <w:tc>
          <w:tcPr>
            <w:tcW w:w="851" w:type="dxa"/>
            <w:tcBorders>
              <w:top w:val="nil"/>
              <w:left w:val="nil"/>
              <w:bottom w:val="nil"/>
              <w:right w:val="nil"/>
            </w:tcBorders>
            <w:shd w:val="clear" w:color="000000" w:fill="FFFF00"/>
            <w:hideMark/>
          </w:tcPr>
          <w:p w14:paraId="21FCA43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15/1/21</w:t>
            </w:r>
          </w:p>
        </w:tc>
        <w:tc>
          <w:tcPr>
            <w:tcW w:w="1134" w:type="dxa"/>
            <w:tcBorders>
              <w:top w:val="nil"/>
              <w:left w:val="nil"/>
              <w:bottom w:val="nil"/>
              <w:right w:val="nil"/>
            </w:tcBorders>
            <w:shd w:val="clear" w:color="000000" w:fill="FFFF00"/>
            <w:hideMark/>
          </w:tcPr>
          <w:p w14:paraId="7435410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31/12/21</w:t>
            </w:r>
          </w:p>
        </w:tc>
        <w:tc>
          <w:tcPr>
            <w:tcW w:w="1843" w:type="dxa"/>
            <w:tcBorders>
              <w:top w:val="nil"/>
              <w:left w:val="nil"/>
              <w:bottom w:val="nil"/>
              <w:right w:val="nil"/>
            </w:tcBorders>
            <w:shd w:val="clear" w:color="000000" w:fill="FFFF00"/>
            <w:hideMark/>
          </w:tcPr>
          <w:p w14:paraId="3A0B877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Jeff Bentley (Agro-Insight)</w:t>
            </w:r>
          </w:p>
        </w:tc>
        <w:tc>
          <w:tcPr>
            <w:tcW w:w="2409" w:type="dxa"/>
            <w:tcBorders>
              <w:top w:val="nil"/>
              <w:left w:val="nil"/>
              <w:bottom w:val="nil"/>
              <w:right w:val="nil"/>
            </w:tcBorders>
            <w:shd w:val="clear" w:color="000000" w:fill="FFFF00"/>
            <w:hideMark/>
          </w:tcPr>
          <w:p w14:paraId="67590B2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EkoRural, CIP con INIAP, Legumip/Amigo/IRD, PMA, Larissa (Becaria CLACSO)</w:t>
            </w:r>
          </w:p>
        </w:tc>
        <w:tc>
          <w:tcPr>
            <w:tcW w:w="1701" w:type="dxa"/>
            <w:tcBorders>
              <w:top w:val="nil"/>
              <w:left w:val="nil"/>
              <w:bottom w:val="nil"/>
              <w:right w:val="nil"/>
            </w:tcBorders>
            <w:shd w:val="clear" w:color="000000" w:fill="FFFF00"/>
            <w:hideMark/>
          </w:tcPr>
          <w:p w14:paraId="5E0D4A47"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3EE77CB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A14858" w:rsidRPr="00A70450" w14:paraId="05C54322" w14:textId="77777777" w:rsidTr="008809A6">
        <w:trPr>
          <w:trHeight w:val="1120"/>
        </w:trPr>
        <w:tc>
          <w:tcPr>
            <w:tcW w:w="567" w:type="dxa"/>
            <w:tcBorders>
              <w:top w:val="nil"/>
              <w:left w:val="nil"/>
              <w:bottom w:val="nil"/>
              <w:right w:val="nil"/>
            </w:tcBorders>
            <w:shd w:val="clear" w:color="auto" w:fill="auto"/>
            <w:noWrap/>
            <w:hideMark/>
          </w:tcPr>
          <w:p w14:paraId="31AFBAA6"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G.10</w:t>
            </w:r>
          </w:p>
        </w:tc>
        <w:tc>
          <w:tcPr>
            <w:tcW w:w="1276" w:type="dxa"/>
            <w:tcBorders>
              <w:top w:val="nil"/>
              <w:left w:val="nil"/>
              <w:bottom w:val="nil"/>
              <w:right w:val="nil"/>
            </w:tcBorders>
            <w:shd w:val="clear" w:color="auto" w:fill="auto"/>
            <w:hideMark/>
          </w:tcPr>
          <w:p w14:paraId="3D98387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Filmar videos en el Perú</w:t>
            </w:r>
          </w:p>
        </w:tc>
        <w:tc>
          <w:tcPr>
            <w:tcW w:w="2693" w:type="dxa"/>
            <w:tcBorders>
              <w:top w:val="nil"/>
              <w:left w:val="nil"/>
              <w:bottom w:val="nil"/>
              <w:right w:val="nil"/>
            </w:tcBorders>
            <w:shd w:val="clear" w:color="auto" w:fill="auto"/>
            <w:hideMark/>
          </w:tcPr>
          <w:p w14:paraId="13B9FB2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Filmación de videos con el equipo de Bélgica. Teníamos que haber hecho esta actividad ya, pero lo hemos tenido que posponer debido a Covid. Jeff Bentley se pondrá en contacto con la gente interesada mediados de enero, por email, para ver cómo está la situación sanitaria. </w:t>
            </w:r>
          </w:p>
        </w:tc>
        <w:tc>
          <w:tcPr>
            <w:tcW w:w="851" w:type="dxa"/>
            <w:tcBorders>
              <w:top w:val="nil"/>
              <w:left w:val="nil"/>
              <w:bottom w:val="nil"/>
              <w:right w:val="nil"/>
            </w:tcBorders>
            <w:shd w:val="clear" w:color="auto" w:fill="auto"/>
            <w:hideMark/>
          </w:tcPr>
          <w:p w14:paraId="60E3DDA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15/1/21</w:t>
            </w:r>
          </w:p>
        </w:tc>
        <w:tc>
          <w:tcPr>
            <w:tcW w:w="1134" w:type="dxa"/>
            <w:tcBorders>
              <w:top w:val="nil"/>
              <w:left w:val="nil"/>
              <w:bottom w:val="nil"/>
              <w:right w:val="nil"/>
            </w:tcBorders>
            <w:shd w:val="clear" w:color="auto" w:fill="auto"/>
            <w:hideMark/>
          </w:tcPr>
          <w:p w14:paraId="20BC3AF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31/12/21</w:t>
            </w:r>
          </w:p>
        </w:tc>
        <w:tc>
          <w:tcPr>
            <w:tcW w:w="1843" w:type="dxa"/>
            <w:tcBorders>
              <w:top w:val="nil"/>
              <w:left w:val="nil"/>
              <w:bottom w:val="nil"/>
              <w:right w:val="nil"/>
            </w:tcBorders>
            <w:shd w:val="clear" w:color="auto" w:fill="auto"/>
            <w:hideMark/>
          </w:tcPr>
          <w:p w14:paraId="703019D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Jeff Bentley (Agro-Insight)</w:t>
            </w:r>
          </w:p>
        </w:tc>
        <w:tc>
          <w:tcPr>
            <w:tcW w:w="2409" w:type="dxa"/>
            <w:tcBorders>
              <w:top w:val="nil"/>
              <w:left w:val="nil"/>
              <w:bottom w:val="nil"/>
              <w:right w:val="nil"/>
            </w:tcBorders>
            <w:shd w:val="clear" w:color="auto" w:fill="auto"/>
            <w:hideMark/>
          </w:tcPr>
          <w:p w14:paraId="005CE2DE"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Instituto de Montaña (IdM), Proyecto Escuelas, Yanapai, CIP</w:t>
            </w:r>
          </w:p>
        </w:tc>
        <w:tc>
          <w:tcPr>
            <w:tcW w:w="1701" w:type="dxa"/>
            <w:tcBorders>
              <w:top w:val="nil"/>
              <w:left w:val="nil"/>
              <w:bottom w:val="nil"/>
              <w:right w:val="nil"/>
            </w:tcBorders>
            <w:shd w:val="clear" w:color="auto" w:fill="auto"/>
            <w:hideMark/>
          </w:tcPr>
          <w:p w14:paraId="06781F5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4956108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8809A6" w:rsidRPr="00A70450" w14:paraId="6CA1015F" w14:textId="77777777" w:rsidTr="008809A6">
        <w:trPr>
          <w:trHeight w:val="1680"/>
        </w:trPr>
        <w:tc>
          <w:tcPr>
            <w:tcW w:w="567" w:type="dxa"/>
            <w:tcBorders>
              <w:top w:val="nil"/>
              <w:left w:val="nil"/>
              <w:bottom w:val="nil"/>
              <w:right w:val="nil"/>
            </w:tcBorders>
            <w:shd w:val="clear" w:color="000000" w:fill="FFFF00"/>
            <w:noWrap/>
            <w:hideMark/>
          </w:tcPr>
          <w:p w14:paraId="7BAD1723"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G.11</w:t>
            </w:r>
          </w:p>
        </w:tc>
        <w:tc>
          <w:tcPr>
            <w:tcW w:w="1276" w:type="dxa"/>
            <w:tcBorders>
              <w:top w:val="nil"/>
              <w:left w:val="nil"/>
              <w:bottom w:val="nil"/>
              <w:right w:val="nil"/>
            </w:tcBorders>
            <w:shd w:val="clear" w:color="000000" w:fill="FFFF00"/>
            <w:hideMark/>
          </w:tcPr>
          <w:p w14:paraId="3A5D84D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Food Systems Summit</w:t>
            </w:r>
          </w:p>
        </w:tc>
        <w:tc>
          <w:tcPr>
            <w:tcW w:w="2693" w:type="dxa"/>
            <w:tcBorders>
              <w:top w:val="nil"/>
              <w:left w:val="nil"/>
              <w:bottom w:val="nil"/>
              <w:right w:val="nil"/>
            </w:tcBorders>
            <w:shd w:val="clear" w:color="000000" w:fill="FFFF00"/>
            <w:hideMark/>
          </w:tcPr>
          <w:p w14:paraId="30BEE28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 2021, UN Secretary-General António Guterres will convene a Food Systems Summit to raise global awareness and land global commitments and actions that transform food systems to resolve not only hunger, but to reduce diet-related disease and heal the planet. The Secretary General is calling for collective action of all citizens to radically change the way we produce, process, and consume food.</w:t>
            </w:r>
          </w:p>
        </w:tc>
        <w:tc>
          <w:tcPr>
            <w:tcW w:w="851" w:type="dxa"/>
            <w:tcBorders>
              <w:top w:val="nil"/>
              <w:left w:val="nil"/>
              <w:bottom w:val="nil"/>
              <w:right w:val="nil"/>
            </w:tcBorders>
            <w:shd w:val="clear" w:color="000000" w:fill="FFFF00"/>
            <w:hideMark/>
          </w:tcPr>
          <w:p w14:paraId="260569D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13/7/21</w:t>
            </w:r>
          </w:p>
        </w:tc>
        <w:tc>
          <w:tcPr>
            <w:tcW w:w="1134" w:type="dxa"/>
            <w:tcBorders>
              <w:top w:val="nil"/>
              <w:left w:val="nil"/>
              <w:bottom w:val="nil"/>
              <w:right w:val="nil"/>
            </w:tcBorders>
            <w:shd w:val="clear" w:color="000000" w:fill="FFFF00"/>
            <w:hideMark/>
          </w:tcPr>
          <w:p w14:paraId="38BA9FF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21/7/21</w:t>
            </w:r>
          </w:p>
        </w:tc>
        <w:tc>
          <w:tcPr>
            <w:tcW w:w="1843" w:type="dxa"/>
            <w:tcBorders>
              <w:top w:val="nil"/>
              <w:left w:val="nil"/>
              <w:bottom w:val="nil"/>
              <w:right w:val="nil"/>
            </w:tcBorders>
            <w:shd w:val="clear" w:color="000000" w:fill="FFFF00"/>
            <w:hideMark/>
          </w:tcPr>
          <w:p w14:paraId="6A98BE4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Naciones Unidas</w:t>
            </w:r>
          </w:p>
        </w:tc>
        <w:tc>
          <w:tcPr>
            <w:tcW w:w="2409" w:type="dxa"/>
            <w:tcBorders>
              <w:top w:val="nil"/>
              <w:left w:val="nil"/>
              <w:bottom w:val="nil"/>
              <w:right w:val="nil"/>
            </w:tcBorders>
            <w:shd w:val="clear" w:color="000000" w:fill="FFFF00"/>
            <w:hideMark/>
          </w:tcPr>
          <w:p w14:paraId="00C8459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Naciones Unidas, CCRP, Global Alliance for the Future of Food</w:t>
            </w:r>
          </w:p>
        </w:tc>
        <w:tc>
          <w:tcPr>
            <w:tcW w:w="1701" w:type="dxa"/>
            <w:tcBorders>
              <w:top w:val="nil"/>
              <w:left w:val="nil"/>
              <w:bottom w:val="nil"/>
              <w:right w:val="nil"/>
            </w:tcBorders>
            <w:shd w:val="clear" w:color="000000" w:fill="FFFF00"/>
            <w:hideMark/>
          </w:tcPr>
          <w:p w14:paraId="1E229A9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3092039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A14858" w:rsidRPr="00A70450" w14:paraId="2ED22A03" w14:textId="77777777" w:rsidTr="008809A6">
        <w:trPr>
          <w:trHeight w:val="860"/>
        </w:trPr>
        <w:tc>
          <w:tcPr>
            <w:tcW w:w="567" w:type="dxa"/>
            <w:tcBorders>
              <w:top w:val="nil"/>
              <w:left w:val="nil"/>
              <w:bottom w:val="single" w:sz="12" w:space="0" w:color="auto"/>
              <w:right w:val="nil"/>
            </w:tcBorders>
            <w:shd w:val="clear" w:color="auto" w:fill="auto"/>
            <w:noWrap/>
            <w:hideMark/>
          </w:tcPr>
          <w:p w14:paraId="77BE9A93"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G.12</w:t>
            </w:r>
          </w:p>
        </w:tc>
        <w:tc>
          <w:tcPr>
            <w:tcW w:w="1276" w:type="dxa"/>
            <w:tcBorders>
              <w:top w:val="nil"/>
              <w:left w:val="nil"/>
              <w:bottom w:val="single" w:sz="12" w:space="0" w:color="auto"/>
              <w:right w:val="nil"/>
            </w:tcBorders>
            <w:shd w:val="clear" w:color="auto" w:fill="auto"/>
            <w:hideMark/>
          </w:tcPr>
          <w:p w14:paraId="663CE1C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Organic World Congress</w:t>
            </w:r>
          </w:p>
        </w:tc>
        <w:tc>
          <w:tcPr>
            <w:tcW w:w="2693" w:type="dxa"/>
            <w:tcBorders>
              <w:top w:val="nil"/>
              <w:left w:val="nil"/>
              <w:bottom w:val="single" w:sz="12" w:space="0" w:color="auto"/>
              <w:right w:val="nil"/>
            </w:tcBorders>
            <w:shd w:val="clear" w:color="auto" w:fill="auto"/>
            <w:hideMark/>
          </w:tcPr>
          <w:p w14:paraId="48AE6A2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IFOAM organiza el Congreso Mundial de la Agricultura Orgánica, el Grupo SAL estaría interesado en participar llevando las experiencias de los proyectos de los Andes en </w:t>
            </w:r>
            <w:r w:rsidRPr="00A70450">
              <w:rPr>
                <w:rFonts w:ascii="Arial" w:eastAsia="Times New Roman" w:hAnsi="Arial" w:cs="Arial"/>
                <w:color w:val="000000"/>
                <w:sz w:val="18"/>
                <w:szCs w:val="18"/>
                <w:lang w:val="es-ES_tradnl" w:eastAsia="es-ES_tradnl"/>
              </w:rPr>
              <w:lastRenderedPageBreak/>
              <w:t xml:space="preserve">Sistemas Alimentarios  https://owc.ifoam.bio/ </w:t>
            </w:r>
          </w:p>
        </w:tc>
        <w:tc>
          <w:tcPr>
            <w:tcW w:w="851" w:type="dxa"/>
            <w:tcBorders>
              <w:top w:val="nil"/>
              <w:left w:val="nil"/>
              <w:bottom w:val="single" w:sz="12" w:space="0" w:color="auto"/>
              <w:right w:val="nil"/>
            </w:tcBorders>
            <w:shd w:val="clear" w:color="auto" w:fill="auto"/>
            <w:hideMark/>
          </w:tcPr>
          <w:p w14:paraId="662C4D3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lastRenderedPageBreak/>
              <w:t>6/9/21</w:t>
            </w:r>
          </w:p>
        </w:tc>
        <w:tc>
          <w:tcPr>
            <w:tcW w:w="1134" w:type="dxa"/>
            <w:tcBorders>
              <w:top w:val="nil"/>
              <w:left w:val="nil"/>
              <w:bottom w:val="single" w:sz="12" w:space="0" w:color="auto"/>
              <w:right w:val="nil"/>
            </w:tcBorders>
            <w:shd w:val="clear" w:color="auto" w:fill="auto"/>
            <w:hideMark/>
          </w:tcPr>
          <w:p w14:paraId="4C9AFD0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10/9/21</w:t>
            </w:r>
          </w:p>
        </w:tc>
        <w:tc>
          <w:tcPr>
            <w:tcW w:w="1843" w:type="dxa"/>
            <w:tcBorders>
              <w:top w:val="nil"/>
              <w:left w:val="nil"/>
              <w:bottom w:val="single" w:sz="12" w:space="0" w:color="auto"/>
              <w:right w:val="nil"/>
            </w:tcBorders>
            <w:shd w:val="clear" w:color="auto" w:fill="auto"/>
            <w:hideMark/>
          </w:tcPr>
          <w:p w14:paraId="70EA3C1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IFOAM</w:t>
            </w:r>
          </w:p>
        </w:tc>
        <w:tc>
          <w:tcPr>
            <w:tcW w:w="2409" w:type="dxa"/>
            <w:tcBorders>
              <w:top w:val="nil"/>
              <w:left w:val="nil"/>
              <w:bottom w:val="single" w:sz="12" w:space="0" w:color="auto"/>
              <w:right w:val="nil"/>
            </w:tcBorders>
            <w:shd w:val="clear" w:color="auto" w:fill="auto"/>
            <w:hideMark/>
          </w:tcPr>
          <w:p w14:paraId="6510989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Instituciones miembros del grupo SAL</w:t>
            </w:r>
          </w:p>
        </w:tc>
        <w:tc>
          <w:tcPr>
            <w:tcW w:w="1701" w:type="dxa"/>
            <w:tcBorders>
              <w:top w:val="nil"/>
              <w:left w:val="nil"/>
              <w:bottom w:val="single" w:sz="12" w:space="0" w:color="auto"/>
              <w:right w:val="nil"/>
            </w:tcBorders>
            <w:shd w:val="clear" w:color="auto" w:fill="auto"/>
            <w:hideMark/>
          </w:tcPr>
          <w:p w14:paraId="48BBEA3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single" w:sz="12" w:space="0" w:color="auto"/>
              <w:right w:val="nil"/>
            </w:tcBorders>
            <w:shd w:val="clear" w:color="auto" w:fill="auto"/>
            <w:hideMark/>
          </w:tcPr>
          <w:p w14:paraId="6C164E9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Global</w:t>
            </w:r>
          </w:p>
        </w:tc>
      </w:tr>
      <w:tr w:rsidR="008809A6" w:rsidRPr="00A70450" w14:paraId="1305B60D" w14:textId="77777777" w:rsidTr="008809A6">
        <w:trPr>
          <w:trHeight w:val="1140"/>
        </w:trPr>
        <w:tc>
          <w:tcPr>
            <w:tcW w:w="567" w:type="dxa"/>
            <w:tcBorders>
              <w:top w:val="nil"/>
              <w:left w:val="nil"/>
              <w:bottom w:val="nil"/>
              <w:right w:val="nil"/>
            </w:tcBorders>
            <w:shd w:val="clear" w:color="000000" w:fill="FFFF00"/>
            <w:noWrap/>
            <w:hideMark/>
          </w:tcPr>
          <w:p w14:paraId="4FA2744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R.1</w:t>
            </w:r>
          </w:p>
        </w:tc>
        <w:tc>
          <w:tcPr>
            <w:tcW w:w="1276" w:type="dxa"/>
            <w:tcBorders>
              <w:top w:val="nil"/>
              <w:left w:val="nil"/>
              <w:bottom w:val="nil"/>
              <w:right w:val="nil"/>
            </w:tcBorders>
            <w:shd w:val="clear" w:color="000000" w:fill="FFFF00"/>
            <w:hideMark/>
          </w:tcPr>
          <w:p w14:paraId="2652C02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Licencias ArcGIS for Desktop Advance y ArcGIS PRO</w:t>
            </w:r>
          </w:p>
        </w:tc>
        <w:tc>
          <w:tcPr>
            <w:tcW w:w="2693" w:type="dxa"/>
            <w:tcBorders>
              <w:top w:val="nil"/>
              <w:left w:val="nil"/>
              <w:bottom w:val="nil"/>
              <w:right w:val="nil"/>
            </w:tcBorders>
            <w:shd w:val="clear" w:color="000000" w:fill="FFFF00"/>
            <w:hideMark/>
          </w:tcPr>
          <w:p w14:paraId="4FA33AA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Proyectos que desean solicitar uso de licencia de software SIG para análisis espaciales avanzados (Incluido en la plataforma geográfica CdP Andes, no incurre en gastos adicionales)</w:t>
            </w:r>
          </w:p>
        </w:tc>
        <w:tc>
          <w:tcPr>
            <w:tcW w:w="851" w:type="dxa"/>
            <w:tcBorders>
              <w:top w:val="nil"/>
              <w:left w:val="nil"/>
              <w:bottom w:val="nil"/>
              <w:right w:val="nil"/>
            </w:tcBorders>
            <w:shd w:val="clear" w:color="000000" w:fill="FFFF00"/>
            <w:hideMark/>
          </w:tcPr>
          <w:p w14:paraId="440E6E1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15/7/20</w:t>
            </w:r>
          </w:p>
        </w:tc>
        <w:tc>
          <w:tcPr>
            <w:tcW w:w="1134" w:type="dxa"/>
            <w:tcBorders>
              <w:top w:val="nil"/>
              <w:left w:val="nil"/>
              <w:bottom w:val="nil"/>
              <w:right w:val="nil"/>
            </w:tcBorders>
            <w:shd w:val="clear" w:color="000000" w:fill="FFFF00"/>
            <w:hideMark/>
          </w:tcPr>
          <w:p w14:paraId="78A141A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31/8/20</w:t>
            </w:r>
          </w:p>
        </w:tc>
        <w:tc>
          <w:tcPr>
            <w:tcW w:w="1843" w:type="dxa"/>
            <w:tcBorders>
              <w:top w:val="nil"/>
              <w:left w:val="nil"/>
              <w:bottom w:val="nil"/>
              <w:right w:val="nil"/>
            </w:tcBorders>
            <w:shd w:val="clear" w:color="000000" w:fill="FFFF00"/>
            <w:hideMark/>
          </w:tcPr>
          <w:p w14:paraId="5D6004A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SIG CdP Andes</w:t>
            </w:r>
          </w:p>
        </w:tc>
        <w:tc>
          <w:tcPr>
            <w:tcW w:w="2409" w:type="dxa"/>
            <w:tcBorders>
              <w:top w:val="nil"/>
              <w:left w:val="nil"/>
              <w:bottom w:val="nil"/>
              <w:right w:val="nil"/>
            </w:tcBorders>
            <w:shd w:val="clear" w:color="000000" w:fill="FFFF00"/>
            <w:hideMark/>
          </w:tcPr>
          <w:p w14:paraId="479F26A7"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UMSA, PROSUCO, Instituto de Montaña (IdM), IRD, SUELOS TRANSVERSAL, YANAPAI, VM, AGRECOL, EkoRural, CIZA-UNALM, PROINPA</w:t>
            </w:r>
          </w:p>
        </w:tc>
        <w:tc>
          <w:tcPr>
            <w:tcW w:w="1701" w:type="dxa"/>
            <w:tcBorders>
              <w:top w:val="nil"/>
              <w:left w:val="nil"/>
              <w:bottom w:val="nil"/>
              <w:right w:val="nil"/>
            </w:tcBorders>
            <w:shd w:val="clear" w:color="000000" w:fill="FFFF00"/>
            <w:hideMark/>
          </w:tcPr>
          <w:p w14:paraId="3F9AA00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29FABBD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015825D5" w14:textId="77777777" w:rsidTr="008809A6">
        <w:trPr>
          <w:trHeight w:val="560"/>
        </w:trPr>
        <w:tc>
          <w:tcPr>
            <w:tcW w:w="567" w:type="dxa"/>
            <w:tcBorders>
              <w:top w:val="nil"/>
              <w:left w:val="nil"/>
              <w:bottom w:val="nil"/>
              <w:right w:val="nil"/>
            </w:tcBorders>
            <w:shd w:val="clear" w:color="auto" w:fill="auto"/>
            <w:noWrap/>
            <w:hideMark/>
          </w:tcPr>
          <w:p w14:paraId="5D25BD0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R.2</w:t>
            </w:r>
          </w:p>
        </w:tc>
        <w:tc>
          <w:tcPr>
            <w:tcW w:w="1276" w:type="dxa"/>
            <w:tcBorders>
              <w:top w:val="nil"/>
              <w:left w:val="nil"/>
              <w:bottom w:val="nil"/>
              <w:right w:val="nil"/>
            </w:tcBorders>
            <w:shd w:val="clear" w:color="auto" w:fill="auto"/>
            <w:hideMark/>
          </w:tcPr>
          <w:p w14:paraId="0BD0B69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 AT  traducción artículos científicos </w:t>
            </w:r>
          </w:p>
        </w:tc>
        <w:tc>
          <w:tcPr>
            <w:tcW w:w="2693" w:type="dxa"/>
            <w:tcBorders>
              <w:top w:val="nil"/>
              <w:left w:val="nil"/>
              <w:bottom w:val="nil"/>
              <w:right w:val="nil"/>
            </w:tcBorders>
            <w:shd w:val="clear" w:color="auto" w:fill="auto"/>
            <w:hideMark/>
          </w:tcPr>
          <w:p w14:paraId="60FA8A6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Contar con un fondo para traducciones de artículos científicos del grupo SAL</w:t>
            </w:r>
          </w:p>
        </w:tc>
        <w:tc>
          <w:tcPr>
            <w:tcW w:w="851" w:type="dxa"/>
            <w:tcBorders>
              <w:top w:val="nil"/>
              <w:left w:val="nil"/>
              <w:bottom w:val="nil"/>
              <w:right w:val="nil"/>
            </w:tcBorders>
            <w:shd w:val="clear" w:color="auto" w:fill="auto"/>
            <w:hideMark/>
          </w:tcPr>
          <w:p w14:paraId="069CD52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16/7/20</w:t>
            </w:r>
          </w:p>
        </w:tc>
        <w:tc>
          <w:tcPr>
            <w:tcW w:w="1134" w:type="dxa"/>
            <w:tcBorders>
              <w:top w:val="nil"/>
              <w:left w:val="nil"/>
              <w:bottom w:val="nil"/>
              <w:right w:val="nil"/>
            </w:tcBorders>
            <w:shd w:val="clear" w:color="auto" w:fill="auto"/>
            <w:hideMark/>
          </w:tcPr>
          <w:p w14:paraId="49A93DE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1/7/21</w:t>
            </w:r>
          </w:p>
        </w:tc>
        <w:tc>
          <w:tcPr>
            <w:tcW w:w="1843" w:type="dxa"/>
            <w:tcBorders>
              <w:top w:val="nil"/>
              <w:left w:val="nil"/>
              <w:bottom w:val="nil"/>
              <w:right w:val="nil"/>
            </w:tcBorders>
            <w:shd w:val="clear" w:color="auto" w:fill="auto"/>
            <w:hideMark/>
          </w:tcPr>
          <w:p w14:paraId="7CB8F53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Fundación EkoRural</w:t>
            </w:r>
          </w:p>
        </w:tc>
        <w:tc>
          <w:tcPr>
            <w:tcW w:w="2409" w:type="dxa"/>
            <w:tcBorders>
              <w:top w:val="nil"/>
              <w:left w:val="nil"/>
              <w:bottom w:val="nil"/>
              <w:right w:val="nil"/>
            </w:tcBorders>
            <w:shd w:val="clear" w:color="auto" w:fill="auto"/>
            <w:hideMark/>
          </w:tcPr>
          <w:p w14:paraId="5EA3926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AGRECOL, CBC, María Scurrah</w:t>
            </w:r>
          </w:p>
        </w:tc>
        <w:tc>
          <w:tcPr>
            <w:tcW w:w="1701" w:type="dxa"/>
            <w:tcBorders>
              <w:top w:val="nil"/>
              <w:left w:val="nil"/>
              <w:bottom w:val="nil"/>
              <w:right w:val="nil"/>
            </w:tcBorders>
            <w:shd w:val="clear" w:color="auto" w:fill="auto"/>
            <w:hideMark/>
          </w:tcPr>
          <w:p w14:paraId="44342A0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5.000</w:t>
            </w:r>
          </w:p>
        </w:tc>
        <w:tc>
          <w:tcPr>
            <w:tcW w:w="993" w:type="dxa"/>
            <w:tcBorders>
              <w:top w:val="nil"/>
              <w:left w:val="nil"/>
              <w:bottom w:val="nil"/>
              <w:right w:val="nil"/>
            </w:tcBorders>
            <w:shd w:val="clear" w:color="auto" w:fill="auto"/>
            <w:hideMark/>
          </w:tcPr>
          <w:p w14:paraId="203DE3C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4ED0D5D" w14:textId="77777777" w:rsidTr="008809A6">
        <w:trPr>
          <w:trHeight w:val="880"/>
        </w:trPr>
        <w:tc>
          <w:tcPr>
            <w:tcW w:w="567" w:type="dxa"/>
            <w:tcBorders>
              <w:top w:val="nil"/>
              <w:left w:val="nil"/>
              <w:bottom w:val="nil"/>
              <w:right w:val="nil"/>
            </w:tcBorders>
            <w:shd w:val="clear" w:color="000000" w:fill="FFFF00"/>
            <w:noWrap/>
            <w:hideMark/>
          </w:tcPr>
          <w:p w14:paraId="2DB01C5E"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R.3</w:t>
            </w:r>
          </w:p>
        </w:tc>
        <w:tc>
          <w:tcPr>
            <w:tcW w:w="1276" w:type="dxa"/>
            <w:tcBorders>
              <w:top w:val="nil"/>
              <w:left w:val="nil"/>
              <w:bottom w:val="nil"/>
              <w:right w:val="nil"/>
            </w:tcBorders>
            <w:shd w:val="clear" w:color="000000" w:fill="FFFF00"/>
            <w:hideMark/>
          </w:tcPr>
          <w:p w14:paraId="583D20A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Trabajo sobre Documento de Protocolos  COVID-19 Bolivia de Bioseguridad, Acción e Investigación</w:t>
            </w:r>
          </w:p>
        </w:tc>
        <w:tc>
          <w:tcPr>
            <w:tcW w:w="2693" w:type="dxa"/>
            <w:tcBorders>
              <w:top w:val="nil"/>
              <w:left w:val="nil"/>
              <w:bottom w:val="nil"/>
              <w:right w:val="nil"/>
            </w:tcBorders>
            <w:shd w:val="clear" w:color="000000" w:fill="FFFF00"/>
            <w:hideMark/>
          </w:tcPr>
          <w:p w14:paraId="3C19CE1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Fortalecimiento de PROTOCOLOS COVID-19, iniciados regionalmente  a partir de  experiencias bolivianas en 3 diferentes momento: a) Institucional; b) Acciones ; c) investigación</w:t>
            </w:r>
          </w:p>
        </w:tc>
        <w:tc>
          <w:tcPr>
            <w:tcW w:w="851" w:type="dxa"/>
            <w:tcBorders>
              <w:top w:val="nil"/>
              <w:left w:val="nil"/>
              <w:bottom w:val="nil"/>
              <w:right w:val="nil"/>
            </w:tcBorders>
            <w:shd w:val="clear" w:color="000000" w:fill="FFFF00"/>
            <w:hideMark/>
          </w:tcPr>
          <w:p w14:paraId="450330D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16/7/20</w:t>
            </w:r>
          </w:p>
        </w:tc>
        <w:tc>
          <w:tcPr>
            <w:tcW w:w="1134" w:type="dxa"/>
            <w:tcBorders>
              <w:top w:val="nil"/>
              <w:left w:val="nil"/>
              <w:bottom w:val="nil"/>
              <w:right w:val="nil"/>
            </w:tcBorders>
            <w:shd w:val="clear" w:color="000000" w:fill="FFFF00"/>
            <w:hideMark/>
          </w:tcPr>
          <w:p w14:paraId="2675EA6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31/8/20</w:t>
            </w:r>
          </w:p>
        </w:tc>
        <w:tc>
          <w:tcPr>
            <w:tcW w:w="1843" w:type="dxa"/>
            <w:tcBorders>
              <w:top w:val="nil"/>
              <w:left w:val="nil"/>
              <w:bottom w:val="nil"/>
              <w:right w:val="nil"/>
            </w:tcBorders>
            <w:shd w:val="clear" w:color="000000" w:fill="FFFF00"/>
            <w:hideMark/>
          </w:tcPr>
          <w:p w14:paraId="14ADFE4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PROSUCO</w:t>
            </w:r>
          </w:p>
        </w:tc>
        <w:tc>
          <w:tcPr>
            <w:tcW w:w="2409" w:type="dxa"/>
            <w:tcBorders>
              <w:top w:val="nil"/>
              <w:left w:val="nil"/>
              <w:bottom w:val="nil"/>
              <w:right w:val="nil"/>
            </w:tcBorders>
            <w:shd w:val="clear" w:color="000000" w:fill="FFFF00"/>
            <w:hideMark/>
          </w:tcPr>
          <w:p w14:paraId="7201D97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Prosuco, UMSA, Proinpa, Agrecol, UAC Tiawanacu (Unidad Académica Campesina) -UCB/ regional, Fundación Valles</w:t>
            </w:r>
          </w:p>
        </w:tc>
        <w:tc>
          <w:tcPr>
            <w:tcW w:w="1701" w:type="dxa"/>
            <w:tcBorders>
              <w:top w:val="nil"/>
              <w:left w:val="nil"/>
              <w:bottom w:val="nil"/>
              <w:right w:val="nil"/>
            </w:tcBorders>
            <w:shd w:val="clear" w:color="000000" w:fill="FFFF00"/>
            <w:hideMark/>
          </w:tcPr>
          <w:p w14:paraId="4C008FF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4CA083C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4DC9AE52" w14:textId="77777777" w:rsidTr="008809A6">
        <w:trPr>
          <w:trHeight w:val="2120"/>
        </w:trPr>
        <w:tc>
          <w:tcPr>
            <w:tcW w:w="567" w:type="dxa"/>
            <w:tcBorders>
              <w:top w:val="nil"/>
              <w:left w:val="nil"/>
              <w:bottom w:val="nil"/>
              <w:right w:val="nil"/>
            </w:tcBorders>
            <w:shd w:val="clear" w:color="auto" w:fill="auto"/>
            <w:noWrap/>
            <w:hideMark/>
          </w:tcPr>
          <w:p w14:paraId="552683F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R.4</w:t>
            </w:r>
          </w:p>
        </w:tc>
        <w:tc>
          <w:tcPr>
            <w:tcW w:w="1276" w:type="dxa"/>
            <w:tcBorders>
              <w:top w:val="nil"/>
              <w:left w:val="nil"/>
              <w:bottom w:val="nil"/>
              <w:right w:val="nil"/>
            </w:tcBorders>
            <w:shd w:val="clear" w:color="auto" w:fill="auto"/>
            <w:hideMark/>
          </w:tcPr>
          <w:p w14:paraId="41A1C37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Ciclos de Intercambio de capacidades en interacciones con comunidades y recojo de información de campo en línea</w:t>
            </w:r>
          </w:p>
        </w:tc>
        <w:tc>
          <w:tcPr>
            <w:tcW w:w="2693" w:type="dxa"/>
            <w:tcBorders>
              <w:top w:val="nil"/>
              <w:left w:val="nil"/>
              <w:bottom w:val="nil"/>
              <w:right w:val="nil"/>
            </w:tcBorders>
            <w:shd w:val="clear" w:color="auto" w:fill="auto"/>
            <w:hideMark/>
          </w:tcPr>
          <w:p w14:paraId="75D4AE8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Primero recogeremos las capacidades en los equipos para intercambiar herramientas que ya se están usando para recolectar datos de campo y para interactuar con comunidades por medios virtuales, posteriormente buscaremos otras personas o instituciones que puedan capacitarnos en otras herramientas.</w:t>
            </w:r>
          </w:p>
        </w:tc>
        <w:tc>
          <w:tcPr>
            <w:tcW w:w="851" w:type="dxa"/>
            <w:tcBorders>
              <w:top w:val="nil"/>
              <w:left w:val="nil"/>
              <w:bottom w:val="nil"/>
              <w:right w:val="nil"/>
            </w:tcBorders>
            <w:shd w:val="clear" w:color="auto" w:fill="auto"/>
            <w:hideMark/>
          </w:tcPr>
          <w:p w14:paraId="7B386C5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20/7/20</w:t>
            </w:r>
          </w:p>
        </w:tc>
        <w:tc>
          <w:tcPr>
            <w:tcW w:w="1134" w:type="dxa"/>
            <w:tcBorders>
              <w:top w:val="nil"/>
              <w:left w:val="nil"/>
              <w:bottom w:val="nil"/>
              <w:right w:val="nil"/>
            </w:tcBorders>
            <w:shd w:val="clear" w:color="auto" w:fill="auto"/>
            <w:hideMark/>
          </w:tcPr>
          <w:p w14:paraId="3EA2781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30/10/20</w:t>
            </w:r>
          </w:p>
        </w:tc>
        <w:tc>
          <w:tcPr>
            <w:tcW w:w="1843" w:type="dxa"/>
            <w:tcBorders>
              <w:top w:val="nil"/>
              <w:left w:val="nil"/>
              <w:bottom w:val="nil"/>
              <w:right w:val="nil"/>
            </w:tcBorders>
            <w:shd w:val="clear" w:color="auto" w:fill="auto"/>
            <w:hideMark/>
          </w:tcPr>
          <w:p w14:paraId="79E6D74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Agrecol - Facilitadores - Carlos Barahona</w:t>
            </w:r>
          </w:p>
        </w:tc>
        <w:tc>
          <w:tcPr>
            <w:tcW w:w="2409" w:type="dxa"/>
            <w:tcBorders>
              <w:top w:val="nil"/>
              <w:left w:val="nil"/>
              <w:bottom w:val="nil"/>
              <w:right w:val="nil"/>
            </w:tcBorders>
            <w:shd w:val="clear" w:color="auto" w:fill="auto"/>
            <w:hideMark/>
          </w:tcPr>
          <w:p w14:paraId="27DD004E"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 xml:space="preserve">Prosuco, UMSA, Proinpa, Fundación Valles, UAC Tiawanacu (Unidad Académica Campesina) -UCB, Larissa (Becaria CLACSO), EkoRural, RIKOLTO-U.Michigan, Instituto de Montaña (IdM), Leonardo Vaca - Becario CLACSO, Claudia Loarte (becaria CLACSO), SIG - CdP Andes, Claudia Pozo </w:t>
            </w:r>
            <w:r w:rsidRPr="00A70450">
              <w:rPr>
                <w:rFonts w:ascii="Arial" w:eastAsia="Times New Roman" w:hAnsi="Arial" w:cs="Arial"/>
                <w:sz w:val="18"/>
                <w:szCs w:val="18"/>
                <w:lang w:val="es-ES_tradnl" w:eastAsia="es-ES_tradnl"/>
              </w:rPr>
              <w:lastRenderedPageBreak/>
              <w:t>(becaria CLACSO), YANAPAI</w:t>
            </w:r>
          </w:p>
        </w:tc>
        <w:tc>
          <w:tcPr>
            <w:tcW w:w="1701" w:type="dxa"/>
            <w:tcBorders>
              <w:top w:val="nil"/>
              <w:left w:val="nil"/>
              <w:bottom w:val="nil"/>
              <w:right w:val="nil"/>
            </w:tcBorders>
            <w:shd w:val="clear" w:color="auto" w:fill="auto"/>
            <w:hideMark/>
          </w:tcPr>
          <w:p w14:paraId="64617797"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lastRenderedPageBreak/>
              <w:t>5.000</w:t>
            </w:r>
          </w:p>
        </w:tc>
        <w:tc>
          <w:tcPr>
            <w:tcW w:w="993" w:type="dxa"/>
            <w:tcBorders>
              <w:top w:val="nil"/>
              <w:left w:val="nil"/>
              <w:bottom w:val="nil"/>
              <w:right w:val="nil"/>
            </w:tcBorders>
            <w:shd w:val="clear" w:color="auto" w:fill="auto"/>
            <w:hideMark/>
          </w:tcPr>
          <w:p w14:paraId="0A35D21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E55AF80" w14:textId="77777777" w:rsidTr="008809A6">
        <w:trPr>
          <w:trHeight w:val="840"/>
        </w:trPr>
        <w:tc>
          <w:tcPr>
            <w:tcW w:w="567" w:type="dxa"/>
            <w:tcBorders>
              <w:top w:val="nil"/>
              <w:left w:val="nil"/>
              <w:bottom w:val="nil"/>
              <w:right w:val="nil"/>
            </w:tcBorders>
            <w:shd w:val="clear" w:color="000000" w:fill="FFFF00"/>
            <w:noWrap/>
            <w:hideMark/>
          </w:tcPr>
          <w:p w14:paraId="4D31643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R.5</w:t>
            </w:r>
          </w:p>
        </w:tc>
        <w:tc>
          <w:tcPr>
            <w:tcW w:w="1276" w:type="dxa"/>
            <w:tcBorders>
              <w:top w:val="nil"/>
              <w:left w:val="nil"/>
              <w:bottom w:val="nil"/>
              <w:right w:val="nil"/>
            </w:tcBorders>
            <w:shd w:val="clear" w:color="000000" w:fill="FFFF00"/>
            <w:hideMark/>
          </w:tcPr>
          <w:p w14:paraId="7ADD94E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Club de Lectura SAL</w:t>
            </w:r>
          </w:p>
        </w:tc>
        <w:tc>
          <w:tcPr>
            <w:tcW w:w="2693" w:type="dxa"/>
            <w:tcBorders>
              <w:top w:val="nil"/>
              <w:left w:val="nil"/>
              <w:bottom w:val="nil"/>
              <w:right w:val="nil"/>
            </w:tcBorders>
            <w:shd w:val="clear" w:color="000000" w:fill="FFFF00"/>
            <w:hideMark/>
          </w:tcPr>
          <w:p w14:paraId="21A71BD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Nos encontramos el tercer jueves de cada mes para analizar un artículo entre todas las instituciones integrantes</w:t>
            </w:r>
          </w:p>
        </w:tc>
        <w:tc>
          <w:tcPr>
            <w:tcW w:w="851" w:type="dxa"/>
            <w:tcBorders>
              <w:top w:val="nil"/>
              <w:left w:val="nil"/>
              <w:bottom w:val="nil"/>
              <w:right w:val="nil"/>
            </w:tcBorders>
            <w:shd w:val="clear" w:color="000000" w:fill="FFFF00"/>
            <w:hideMark/>
          </w:tcPr>
          <w:p w14:paraId="22E4F07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24/7/20</w:t>
            </w:r>
          </w:p>
        </w:tc>
        <w:tc>
          <w:tcPr>
            <w:tcW w:w="1134" w:type="dxa"/>
            <w:tcBorders>
              <w:top w:val="nil"/>
              <w:left w:val="nil"/>
              <w:bottom w:val="nil"/>
              <w:right w:val="nil"/>
            </w:tcBorders>
            <w:shd w:val="clear" w:color="000000" w:fill="FFFF00"/>
            <w:hideMark/>
          </w:tcPr>
          <w:p w14:paraId="43EAA0E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5/7/21</w:t>
            </w:r>
          </w:p>
        </w:tc>
        <w:tc>
          <w:tcPr>
            <w:tcW w:w="1843" w:type="dxa"/>
            <w:tcBorders>
              <w:top w:val="nil"/>
              <w:left w:val="nil"/>
              <w:bottom w:val="nil"/>
              <w:right w:val="nil"/>
            </w:tcBorders>
            <w:shd w:val="clear" w:color="000000" w:fill="FFFF00"/>
            <w:hideMark/>
          </w:tcPr>
          <w:p w14:paraId="1B2BD8A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Grupo temático SAL</w:t>
            </w:r>
          </w:p>
        </w:tc>
        <w:tc>
          <w:tcPr>
            <w:tcW w:w="2409" w:type="dxa"/>
            <w:tcBorders>
              <w:top w:val="nil"/>
              <w:left w:val="nil"/>
              <w:bottom w:val="nil"/>
              <w:right w:val="nil"/>
            </w:tcBorders>
            <w:shd w:val="clear" w:color="000000" w:fill="FFFF00"/>
            <w:hideMark/>
          </w:tcPr>
          <w:p w14:paraId="7C230F26"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Equipo Regional, instituciones miembros del grupo SAL, RIKOLTO, becarios (CLACSO), María Scurrah</w:t>
            </w:r>
          </w:p>
        </w:tc>
        <w:tc>
          <w:tcPr>
            <w:tcW w:w="1701" w:type="dxa"/>
            <w:tcBorders>
              <w:top w:val="nil"/>
              <w:left w:val="nil"/>
              <w:bottom w:val="nil"/>
              <w:right w:val="nil"/>
            </w:tcBorders>
            <w:shd w:val="clear" w:color="000000" w:fill="FFFF00"/>
            <w:hideMark/>
          </w:tcPr>
          <w:p w14:paraId="6809238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41A4120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2830B401" w14:textId="77777777" w:rsidTr="008809A6">
        <w:trPr>
          <w:trHeight w:val="840"/>
        </w:trPr>
        <w:tc>
          <w:tcPr>
            <w:tcW w:w="567" w:type="dxa"/>
            <w:tcBorders>
              <w:top w:val="nil"/>
              <w:left w:val="nil"/>
              <w:bottom w:val="nil"/>
              <w:right w:val="nil"/>
            </w:tcBorders>
            <w:shd w:val="clear" w:color="auto" w:fill="auto"/>
            <w:noWrap/>
            <w:hideMark/>
          </w:tcPr>
          <w:p w14:paraId="483AAA7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R.6</w:t>
            </w:r>
          </w:p>
        </w:tc>
        <w:tc>
          <w:tcPr>
            <w:tcW w:w="1276" w:type="dxa"/>
            <w:tcBorders>
              <w:top w:val="nil"/>
              <w:left w:val="nil"/>
              <w:bottom w:val="nil"/>
              <w:right w:val="nil"/>
            </w:tcBorders>
            <w:shd w:val="clear" w:color="auto" w:fill="auto"/>
            <w:hideMark/>
          </w:tcPr>
          <w:p w14:paraId="0DAAD02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Red Agroclimática, reuniones periódicas</w:t>
            </w:r>
          </w:p>
        </w:tc>
        <w:tc>
          <w:tcPr>
            <w:tcW w:w="2693" w:type="dxa"/>
            <w:tcBorders>
              <w:top w:val="nil"/>
              <w:left w:val="nil"/>
              <w:bottom w:val="nil"/>
              <w:right w:val="nil"/>
            </w:tcBorders>
            <w:shd w:val="clear" w:color="auto" w:fill="auto"/>
            <w:hideMark/>
          </w:tcPr>
          <w:p w14:paraId="6D004D1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Reuniones de trabajo para concluir protocolos, evaluaciones, reportes, otros</w:t>
            </w:r>
          </w:p>
        </w:tc>
        <w:tc>
          <w:tcPr>
            <w:tcW w:w="851" w:type="dxa"/>
            <w:tcBorders>
              <w:top w:val="nil"/>
              <w:left w:val="nil"/>
              <w:bottom w:val="nil"/>
              <w:right w:val="nil"/>
            </w:tcBorders>
            <w:shd w:val="clear" w:color="auto" w:fill="auto"/>
            <w:hideMark/>
          </w:tcPr>
          <w:p w14:paraId="3F9A854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25/7/20</w:t>
            </w:r>
          </w:p>
        </w:tc>
        <w:tc>
          <w:tcPr>
            <w:tcW w:w="1134" w:type="dxa"/>
            <w:tcBorders>
              <w:top w:val="nil"/>
              <w:left w:val="nil"/>
              <w:bottom w:val="nil"/>
              <w:right w:val="nil"/>
            </w:tcBorders>
            <w:shd w:val="clear" w:color="auto" w:fill="auto"/>
            <w:hideMark/>
          </w:tcPr>
          <w:p w14:paraId="25F7126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24/7/21</w:t>
            </w:r>
          </w:p>
        </w:tc>
        <w:tc>
          <w:tcPr>
            <w:tcW w:w="1843" w:type="dxa"/>
            <w:tcBorders>
              <w:top w:val="nil"/>
              <w:left w:val="nil"/>
              <w:bottom w:val="nil"/>
              <w:right w:val="nil"/>
            </w:tcBorders>
            <w:shd w:val="clear" w:color="auto" w:fill="auto"/>
            <w:hideMark/>
          </w:tcPr>
          <w:p w14:paraId="128A336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PROSUCO</w:t>
            </w:r>
          </w:p>
        </w:tc>
        <w:tc>
          <w:tcPr>
            <w:tcW w:w="2409" w:type="dxa"/>
            <w:tcBorders>
              <w:top w:val="nil"/>
              <w:left w:val="nil"/>
              <w:bottom w:val="nil"/>
              <w:right w:val="nil"/>
            </w:tcBorders>
            <w:shd w:val="clear" w:color="auto" w:fill="auto"/>
            <w:hideMark/>
          </w:tcPr>
          <w:p w14:paraId="5AE256B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PROINPA, UMSA, PROSUCO, Fundación Valles, USFX, SIG, STATS4SD, Suelos transversal, EKORURAL</w:t>
            </w:r>
          </w:p>
        </w:tc>
        <w:tc>
          <w:tcPr>
            <w:tcW w:w="1701" w:type="dxa"/>
            <w:tcBorders>
              <w:top w:val="nil"/>
              <w:left w:val="nil"/>
              <w:bottom w:val="nil"/>
              <w:right w:val="nil"/>
            </w:tcBorders>
            <w:shd w:val="clear" w:color="auto" w:fill="auto"/>
            <w:hideMark/>
          </w:tcPr>
          <w:p w14:paraId="3825D76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1EC5E00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09E0D706" w14:textId="77777777" w:rsidTr="008809A6">
        <w:trPr>
          <w:trHeight w:val="1400"/>
        </w:trPr>
        <w:tc>
          <w:tcPr>
            <w:tcW w:w="567" w:type="dxa"/>
            <w:tcBorders>
              <w:top w:val="nil"/>
              <w:left w:val="nil"/>
              <w:bottom w:val="nil"/>
              <w:right w:val="nil"/>
            </w:tcBorders>
            <w:shd w:val="clear" w:color="000000" w:fill="FFFF00"/>
            <w:noWrap/>
            <w:hideMark/>
          </w:tcPr>
          <w:p w14:paraId="6F76521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R.7</w:t>
            </w:r>
          </w:p>
        </w:tc>
        <w:tc>
          <w:tcPr>
            <w:tcW w:w="1276" w:type="dxa"/>
            <w:tcBorders>
              <w:top w:val="nil"/>
              <w:left w:val="nil"/>
              <w:bottom w:val="nil"/>
              <w:right w:val="nil"/>
            </w:tcBorders>
            <w:shd w:val="clear" w:color="000000" w:fill="FFFF00"/>
            <w:hideMark/>
          </w:tcPr>
          <w:p w14:paraId="29374FD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Alfabetización en herramientas de facilitación y recojo de datos de campo virtuales</w:t>
            </w:r>
          </w:p>
        </w:tc>
        <w:tc>
          <w:tcPr>
            <w:tcW w:w="2693" w:type="dxa"/>
            <w:tcBorders>
              <w:top w:val="nil"/>
              <w:left w:val="nil"/>
              <w:bottom w:val="nil"/>
              <w:right w:val="nil"/>
            </w:tcBorders>
            <w:shd w:val="clear" w:color="000000" w:fill="FFFF00"/>
            <w:hideMark/>
          </w:tcPr>
          <w:p w14:paraId="49FF842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Quisieramos hacer 2 webinars: uno para capacitarnos en herramientas de facilitación virtual (solicitamos la capacitación de Yasmin) y el segundo de metodologías de recojo de datos de campo por medios virtuales </w:t>
            </w:r>
          </w:p>
        </w:tc>
        <w:tc>
          <w:tcPr>
            <w:tcW w:w="851" w:type="dxa"/>
            <w:tcBorders>
              <w:top w:val="nil"/>
              <w:left w:val="nil"/>
              <w:bottom w:val="nil"/>
              <w:right w:val="nil"/>
            </w:tcBorders>
            <w:shd w:val="clear" w:color="000000" w:fill="FFFF00"/>
            <w:hideMark/>
          </w:tcPr>
          <w:p w14:paraId="6A7DFF8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30/7/20</w:t>
            </w:r>
          </w:p>
        </w:tc>
        <w:tc>
          <w:tcPr>
            <w:tcW w:w="1134" w:type="dxa"/>
            <w:tcBorders>
              <w:top w:val="nil"/>
              <w:left w:val="nil"/>
              <w:bottom w:val="nil"/>
              <w:right w:val="nil"/>
            </w:tcBorders>
            <w:shd w:val="clear" w:color="000000" w:fill="FFFF00"/>
            <w:hideMark/>
          </w:tcPr>
          <w:p w14:paraId="7EC171D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14/9/20</w:t>
            </w:r>
          </w:p>
        </w:tc>
        <w:tc>
          <w:tcPr>
            <w:tcW w:w="1843" w:type="dxa"/>
            <w:tcBorders>
              <w:top w:val="nil"/>
              <w:left w:val="nil"/>
              <w:bottom w:val="nil"/>
              <w:right w:val="nil"/>
            </w:tcBorders>
            <w:shd w:val="clear" w:color="000000" w:fill="FFFF00"/>
            <w:hideMark/>
          </w:tcPr>
          <w:p w14:paraId="5E39A9C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AGRECOL</w:t>
            </w:r>
          </w:p>
        </w:tc>
        <w:tc>
          <w:tcPr>
            <w:tcW w:w="2409" w:type="dxa"/>
            <w:tcBorders>
              <w:top w:val="nil"/>
              <w:left w:val="nil"/>
              <w:bottom w:val="nil"/>
              <w:right w:val="nil"/>
            </w:tcBorders>
            <w:shd w:val="clear" w:color="000000" w:fill="FFFF00"/>
            <w:hideMark/>
          </w:tcPr>
          <w:p w14:paraId="65336BF1"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EkoRural, Yanapai, CBC-ICRAF, AMIGO IRD, RIKOLTO-U.Michigan, Instituto de Montaña (IdM), PROINPA, UMSA-Missouri, Claudia Loarte (becaria CLACSO) SIG, YANAPAI</w:t>
            </w:r>
          </w:p>
        </w:tc>
        <w:tc>
          <w:tcPr>
            <w:tcW w:w="1701" w:type="dxa"/>
            <w:tcBorders>
              <w:top w:val="nil"/>
              <w:left w:val="nil"/>
              <w:bottom w:val="nil"/>
              <w:right w:val="nil"/>
            </w:tcBorders>
            <w:shd w:val="clear" w:color="000000" w:fill="FFFF00"/>
            <w:hideMark/>
          </w:tcPr>
          <w:p w14:paraId="00C0FA4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064E6E0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3C1C0F2C" w14:textId="77777777" w:rsidTr="008809A6">
        <w:trPr>
          <w:trHeight w:val="1680"/>
        </w:trPr>
        <w:tc>
          <w:tcPr>
            <w:tcW w:w="567" w:type="dxa"/>
            <w:tcBorders>
              <w:top w:val="nil"/>
              <w:left w:val="nil"/>
              <w:bottom w:val="nil"/>
              <w:right w:val="nil"/>
            </w:tcBorders>
            <w:shd w:val="clear" w:color="auto" w:fill="auto"/>
            <w:noWrap/>
            <w:hideMark/>
          </w:tcPr>
          <w:p w14:paraId="11A5A82E"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R.8</w:t>
            </w:r>
          </w:p>
        </w:tc>
        <w:tc>
          <w:tcPr>
            <w:tcW w:w="1276" w:type="dxa"/>
            <w:tcBorders>
              <w:top w:val="nil"/>
              <w:left w:val="nil"/>
              <w:bottom w:val="nil"/>
              <w:right w:val="nil"/>
            </w:tcBorders>
            <w:shd w:val="clear" w:color="auto" w:fill="auto"/>
            <w:hideMark/>
          </w:tcPr>
          <w:p w14:paraId="1B319A4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Redacción y Terminación del Marco Conceptual Suelos y Paisajes</w:t>
            </w:r>
          </w:p>
        </w:tc>
        <w:tc>
          <w:tcPr>
            <w:tcW w:w="2693" w:type="dxa"/>
            <w:tcBorders>
              <w:top w:val="nil"/>
              <w:left w:val="nil"/>
              <w:bottom w:val="nil"/>
              <w:right w:val="nil"/>
            </w:tcBorders>
            <w:shd w:val="clear" w:color="auto" w:fill="auto"/>
            <w:hideMark/>
          </w:tcPr>
          <w:p w14:paraId="58F7555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Tomando en cuenta las reuniones CdP 2020 y 2019 y un taller en Quito en 2017, y un borrador anterior de participantes del grupo suelos y paisajes, terminar y revisar en grupo para publicar internamente el documento "Marco Conceptual para la Investigación en Paisajes altoandinos" en la CdP.  Con bases conceptuales y también referencias a herramientas desarrolladas dentro y fuera de la CdP.</w:t>
            </w:r>
          </w:p>
        </w:tc>
        <w:tc>
          <w:tcPr>
            <w:tcW w:w="851" w:type="dxa"/>
            <w:tcBorders>
              <w:top w:val="nil"/>
              <w:left w:val="nil"/>
              <w:bottom w:val="nil"/>
              <w:right w:val="nil"/>
            </w:tcBorders>
            <w:shd w:val="clear" w:color="auto" w:fill="auto"/>
            <w:hideMark/>
          </w:tcPr>
          <w:p w14:paraId="23927AB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1/8/20</w:t>
            </w:r>
          </w:p>
        </w:tc>
        <w:tc>
          <w:tcPr>
            <w:tcW w:w="1134" w:type="dxa"/>
            <w:tcBorders>
              <w:top w:val="nil"/>
              <w:left w:val="nil"/>
              <w:bottom w:val="nil"/>
              <w:right w:val="nil"/>
            </w:tcBorders>
            <w:shd w:val="clear" w:color="auto" w:fill="auto"/>
            <w:hideMark/>
          </w:tcPr>
          <w:p w14:paraId="457BC07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1/12/20</w:t>
            </w:r>
          </w:p>
        </w:tc>
        <w:tc>
          <w:tcPr>
            <w:tcW w:w="1843" w:type="dxa"/>
            <w:tcBorders>
              <w:top w:val="nil"/>
              <w:left w:val="nil"/>
              <w:bottom w:val="nil"/>
              <w:right w:val="nil"/>
            </w:tcBorders>
            <w:shd w:val="clear" w:color="auto" w:fill="auto"/>
            <w:hideMark/>
          </w:tcPr>
          <w:p w14:paraId="3792545E"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CSU (descansos mejorados), IdM (Punas aguas)</w:t>
            </w:r>
          </w:p>
        </w:tc>
        <w:tc>
          <w:tcPr>
            <w:tcW w:w="2409" w:type="dxa"/>
            <w:tcBorders>
              <w:top w:val="nil"/>
              <w:left w:val="nil"/>
              <w:bottom w:val="nil"/>
              <w:right w:val="nil"/>
            </w:tcBorders>
            <w:shd w:val="clear" w:color="auto" w:fill="auto"/>
            <w:hideMark/>
          </w:tcPr>
          <w:p w14:paraId="03BB5F29"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Todo el grupo S y P: IRD/AMIGO, Prosuco, UMSA, Yanapai, Vecinos Mundiales, Ekorural, SIG - CdP Andes, Proinpa, FV, RIKOLTO-U.Michigan</w:t>
            </w:r>
          </w:p>
        </w:tc>
        <w:tc>
          <w:tcPr>
            <w:tcW w:w="1701" w:type="dxa"/>
            <w:tcBorders>
              <w:top w:val="nil"/>
              <w:left w:val="nil"/>
              <w:bottom w:val="nil"/>
              <w:right w:val="nil"/>
            </w:tcBorders>
            <w:shd w:val="clear" w:color="auto" w:fill="auto"/>
            <w:hideMark/>
          </w:tcPr>
          <w:p w14:paraId="463E668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62F069E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889B41C" w14:textId="77777777" w:rsidTr="008809A6">
        <w:trPr>
          <w:trHeight w:val="3080"/>
        </w:trPr>
        <w:tc>
          <w:tcPr>
            <w:tcW w:w="567" w:type="dxa"/>
            <w:tcBorders>
              <w:top w:val="nil"/>
              <w:left w:val="nil"/>
              <w:bottom w:val="nil"/>
              <w:right w:val="nil"/>
            </w:tcBorders>
            <w:shd w:val="clear" w:color="000000" w:fill="FFFF00"/>
            <w:noWrap/>
            <w:hideMark/>
          </w:tcPr>
          <w:p w14:paraId="1B7EEAAC"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R.9</w:t>
            </w:r>
          </w:p>
        </w:tc>
        <w:tc>
          <w:tcPr>
            <w:tcW w:w="1276" w:type="dxa"/>
            <w:tcBorders>
              <w:top w:val="nil"/>
              <w:left w:val="nil"/>
              <w:bottom w:val="nil"/>
              <w:right w:val="nil"/>
            </w:tcBorders>
            <w:shd w:val="clear" w:color="000000" w:fill="FFFF00"/>
            <w:hideMark/>
          </w:tcPr>
          <w:p w14:paraId="6EFD7A3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Reuniones de EID </w:t>
            </w:r>
          </w:p>
        </w:tc>
        <w:tc>
          <w:tcPr>
            <w:tcW w:w="2693" w:type="dxa"/>
            <w:tcBorders>
              <w:top w:val="nil"/>
              <w:left w:val="nil"/>
              <w:bottom w:val="nil"/>
              <w:right w:val="nil"/>
            </w:tcBorders>
            <w:shd w:val="clear" w:color="000000" w:fill="FFFF00"/>
            <w:hideMark/>
          </w:tcPr>
          <w:p w14:paraId="0D47410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Reuniones periodicas sobre temas EID</w:t>
            </w:r>
          </w:p>
        </w:tc>
        <w:tc>
          <w:tcPr>
            <w:tcW w:w="851" w:type="dxa"/>
            <w:tcBorders>
              <w:top w:val="nil"/>
              <w:left w:val="nil"/>
              <w:bottom w:val="nil"/>
              <w:right w:val="nil"/>
            </w:tcBorders>
            <w:shd w:val="clear" w:color="000000" w:fill="FFFF00"/>
            <w:hideMark/>
          </w:tcPr>
          <w:p w14:paraId="0195FB9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3/8/20</w:t>
            </w:r>
          </w:p>
        </w:tc>
        <w:tc>
          <w:tcPr>
            <w:tcW w:w="1134" w:type="dxa"/>
            <w:tcBorders>
              <w:top w:val="nil"/>
              <w:left w:val="nil"/>
              <w:bottom w:val="nil"/>
              <w:right w:val="nil"/>
            </w:tcBorders>
            <w:shd w:val="clear" w:color="000000" w:fill="FFFF00"/>
            <w:hideMark/>
          </w:tcPr>
          <w:p w14:paraId="71E2829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1/7/21</w:t>
            </w:r>
          </w:p>
        </w:tc>
        <w:tc>
          <w:tcPr>
            <w:tcW w:w="1843" w:type="dxa"/>
            <w:tcBorders>
              <w:top w:val="nil"/>
              <w:left w:val="nil"/>
              <w:bottom w:val="nil"/>
              <w:right w:val="nil"/>
            </w:tcBorders>
            <w:shd w:val="clear" w:color="000000" w:fill="FFFF00"/>
            <w:hideMark/>
          </w:tcPr>
          <w:p w14:paraId="19B98CF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CLACSO</w:t>
            </w:r>
          </w:p>
        </w:tc>
        <w:tc>
          <w:tcPr>
            <w:tcW w:w="2409" w:type="dxa"/>
            <w:tcBorders>
              <w:top w:val="nil"/>
              <w:left w:val="nil"/>
              <w:bottom w:val="nil"/>
              <w:right w:val="nil"/>
            </w:tcBorders>
            <w:shd w:val="clear" w:color="000000" w:fill="FFFF00"/>
            <w:hideMark/>
          </w:tcPr>
          <w:p w14:paraId="7E60B8B6"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Comité: Mariana Alem (AGROECOL), Maria Omonte (AGRECOL), Larissa Da Silva (CLACSO), Patricia Natividad (CLACSO), Raúl Ccanto (Yanapai), Tatiana Cardenas (AMIGO), Mayra Coro (AMIGO), Maria Quispe (PROSUCO), Katherin Meza (Yanapai), Karina Bidaseca (CLACSO), Teresa Arteaga (CLACSO).</w:t>
            </w:r>
            <w:r w:rsidRPr="00A70450">
              <w:rPr>
                <w:rFonts w:ascii="Arial" w:eastAsia="Times New Roman" w:hAnsi="Arial" w:cs="Arial"/>
                <w:sz w:val="18"/>
                <w:szCs w:val="18"/>
                <w:lang w:val="es-ES_tradnl" w:eastAsia="es-ES_tradnl"/>
              </w:rPr>
              <w:br w:type="page"/>
              <w:t>Participan: Isrrael Navarrete (CIP), EkoRural, Instituto de Montaña (IdM) PROINPA, María Scurrah</w:t>
            </w:r>
          </w:p>
        </w:tc>
        <w:tc>
          <w:tcPr>
            <w:tcW w:w="1701" w:type="dxa"/>
            <w:tcBorders>
              <w:top w:val="nil"/>
              <w:left w:val="nil"/>
              <w:bottom w:val="nil"/>
              <w:right w:val="nil"/>
            </w:tcBorders>
            <w:shd w:val="clear" w:color="000000" w:fill="FFFF00"/>
            <w:hideMark/>
          </w:tcPr>
          <w:p w14:paraId="5F9B230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5D9C197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13D99548" w14:textId="77777777" w:rsidTr="008809A6">
        <w:trPr>
          <w:trHeight w:val="840"/>
        </w:trPr>
        <w:tc>
          <w:tcPr>
            <w:tcW w:w="567" w:type="dxa"/>
            <w:tcBorders>
              <w:top w:val="nil"/>
              <w:left w:val="nil"/>
              <w:bottom w:val="nil"/>
              <w:right w:val="nil"/>
            </w:tcBorders>
            <w:shd w:val="clear" w:color="auto" w:fill="auto"/>
            <w:noWrap/>
            <w:hideMark/>
          </w:tcPr>
          <w:p w14:paraId="65CF73C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R.10</w:t>
            </w:r>
          </w:p>
        </w:tc>
        <w:tc>
          <w:tcPr>
            <w:tcW w:w="1276" w:type="dxa"/>
            <w:tcBorders>
              <w:top w:val="nil"/>
              <w:left w:val="nil"/>
              <w:bottom w:val="nil"/>
              <w:right w:val="nil"/>
            </w:tcBorders>
            <w:shd w:val="clear" w:color="auto" w:fill="auto"/>
            <w:hideMark/>
          </w:tcPr>
          <w:p w14:paraId="6298AE4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Misión, Visión y Objetivos del grupo de semillas</w:t>
            </w:r>
          </w:p>
        </w:tc>
        <w:tc>
          <w:tcPr>
            <w:tcW w:w="2693" w:type="dxa"/>
            <w:tcBorders>
              <w:top w:val="nil"/>
              <w:left w:val="nil"/>
              <w:bottom w:val="nil"/>
              <w:right w:val="nil"/>
            </w:tcBorders>
            <w:shd w:val="clear" w:color="auto" w:fill="auto"/>
            <w:hideMark/>
          </w:tcPr>
          <w:p w14:paraId="166364C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Esta reunión se realiza para poder definir la misión, visión y objetivos del grupo temático de semillas</w:t>
            </w:r>
          </w:p>
        </w:tc>
        <w:tc>
          <w:tcPr>
            <w:tcW w:w="851" w:type="dxa"/>
            <w:tcBorders>
              <w:top w:val="nil"/>
              <w:left w:val="nil"/>
              <w:bottom w:val="nil"/>
              <w:right w:val="nil"/>
            </w:tcBorders>
            <w:shd w:val="clear" w:color="auto" w:fill="auto"/>
            <w:hideMark/>
          </w:tcPr>
          <w:p w14:paraId="7E1D6DC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5/8/20</w:t>
            </w:r>
          </w:p>
        </w:tc>
        <w:tc>
          <w:tcPr>
            <w:tcW w:w="1134" w:type="dxa"/>
            <w:tcBorders>
              <w:top w:val="nil"/>
              <w:left w:val="nil"/>
              <w:bottom w:val="nil"/>
              <w:right w:val="nil"/>
            </w:tcBorders>
            <w:shd w:val="clear" w:color="auto" w:fill="auto"/>
            <w:hideMark/>
          </w:tcPr>
          <w:p w14:paraId="4A0A069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5/8/20</w:t>
            </w:r>
          </w:p>
        </w:tc>
        <w:tc>
          <w:tcPr>
            <w:tcW w:w="1843" w:type="dxa"/>
            <w:tcBorders>
              <w:top w:val="nil"/>
              <w:left w:val="nil"/>
              <w:bottom w:val="nil"/>
              <w:right w:val="nil"/>
            </w:tcBorders>
            <w:shd w:val="clear" w:color="auto" w:fill="auto"/>
            <w:hideMark/>
          </w:tcPr>
          <w:p w14:paraId="7DABED2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CIP-WUR</w:t>
            </w:r>
          </w:p>
        </w:tc>
        <w:tc>
          <w:tcPr>
            <w:tcW w:w="2409" w:type="dxa"/>
            <w:tcBorders>
              <w:top w:val="nil"/>
              <w:left w:val="nil"/>
              <w:bottom w:val="nil"/>
              <w:right w:val="nil"/>
            </w:tcBorders>
            <w:shd w:val="clear" w:color="auto" w:fill="auto"/>
            <w:hideMark/>
          </w:tcPr>
          <w:p w14:paraId="47B6D022"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CIP, CIZA, YANAPAI, PROINPA, AGRECOL (por definir)  UMSA-MISSORI, Claudia Loarte (becaria CLACSO)</w:t>
            </w:r>
          </w:p>
        </w:tc>
        <w:tc>
          <w:tcPr>
            <w:tcW w:w="1701" w:type="dxa"/>
            <w:tcBorders>
              <w:top w:val="nil"/>
              <w:left w:val="nil"/>
              <w:bottom w:val="nil"/>
              <w:right w:val="nil"/>
            </w:tcBorders>
            <w:shd w:val="clear" w:color="auto" w:fill="auto"/>
            <w:hideMark/>
          </w:tcPr>
          <w:p w14:paraId="4B5B7AB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0F7EF06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302ACF7B" w14:textId="77777777" w:rsidTr="008809A6">
        <w:trPr>
          <w:trHeight w:val="1400"/>
        </w:trPr>
        <w:tc>
          <w:tcPr>
            <w:tcW w:w="567" w:type="dxa"/>
            <w:tcBorders>
              <w:top w:val="nil"/>
              <w:left w:val="nil"/>
              <w:bottom w:val="nil"/>
              <w:right w:val="nil"/>
            </w:tcBorders>
            <w:shd w:val="clear" w:color="000000" w:fill="FFFF00"/>
            <w:noWrap/>
            <w:hideMark/>
          </w:tcPr>
          <w:p w14:paraId="1D40BA48"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R.11</w:t>
            </w:r>
          </w:p>
        </w:tc>
        <w:tc>
          <w:tcPr>
            <w:tcW w:w="1276" w:type="dxa"/>
            <w:tcBorders>
              <w:top w:val="nil"/>
              <w:left w:val="nil"/>
              <w:bottom w:val="nil"/>
              <w:right w:val="nil"/>
            </w:tcBorders>
            <w:shd w:val="clear" w:color="000000" w:fill="FFFF00"/>
            <w:hideMark/>
          </w:tcPr>
          <w:p w14:paraId="57372EC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Estudios de semillas y COVID</w:t>
            </w:r>
          </w:p>
        </w:tc>
        <w:tc>
          <w:tcPr>
            <w:tcW w:w="2693" w:type="dxa"/>
            <w:tcBorders>
              <w:top w:val="nil"/>
              <w:left w:val="nil"/>
              <w:bottom w:val="nil"/>
              <w:right w:val="nil"/>
            </w:tcBorders>
            <w:shd w:val="clear" w:color="000000" w:fill="FFFF00"/>
            <w:hideMark/>
          </w:tcPr>
          <w:p w14:paraId="7B0B55B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Entender la adaptación de los sistemas de semilla local frente a la pandemia</w:t>
            </w:r>
          </w:p>
        </w:tc>
        <w:tc>
          <w:tcPr>
            <w:tcW w:w="851" w:type="dxa"/>
            <w:tcBorders>
              <w:top w:val="nil"/>
              <w:left w:val="nil"/>
              <w:bottom w:val="nil"/>
              <w:right w:val="nil"/>
            </w:tcBorders>
            <w:shd w:val="clear" w:color="000000" w:fill="FFFF00"/>
            <w:hideMark/>
          </w:tcPr>
          <w:p w14:paraId="7CE47F9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15/8/20</w:t>
            </w:r>
          </w:p>
        </w:tc>
        <w:tc>
          <w:tcPr>
            <w:tcW w:w="1134" w:type="dxa"/>
            <w:tcBorders>
              <w:top w:val="nil"/>
              <w:left w:val="nil"/>
              <w:bottom w:val="nil"/>
              <w:right w:val="nil"/>
            </w:tcBorders>
            <w:shd w:val="clear" w:color="000000" w:fill="FFFF00"/>
            <w:hideMark/>
          </w:tcPr>
          <w:p w14:paraId="64FF6E3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15/12/20</w:t>
            </w:r>
          </w:p>
        </w:tc>
        <w:tc>
          <w:tcPr>
            <w:tcW w:w="1843" w:type="dxa"/>
            <w:tcBorders>
              <w:top w:val="nil"/>
              <w:left w:val="nil"/>
              <w:bottom w:val="nil"/>
              <w:right w:val="nil"/>
            </w:tcBorders>
            <w:shd w:val="clear" w:color="000000" w:fill="FFFF00"/>
            <w:hideMark/>
          </w:tcPr>
          <w:p w14:paraId="3633196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CIP</w:t>
            </w:r>
          </w:p>
        </w:tc>
        <w:tc>
          <w:tcPr>
            <w:tcW w:w="2409" w:type="dxa"/>
            <w:tcBorders>
              <w:top w:val="nil"/>
              <w:left w:val="nil"/>
              <w:bottom w:val="nil"/>
              <w:right w:val="nil"/>
            </w:tcBorders>
            <w:shd w:val="clear" w:color="000000" w:fill="FFFF00"/>
            <w:hideMark/>
          </w:tcPr>
          <w:p w14:paraId="616268D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Ekorural, CIZA, PROINPA, CIP, YANAPAI, Unidad Académica Campesina Tiwanacu - UCB</w:t>
            </w:r>
            <w:r w:rsidRPr="00A70450">
              <w:rPr>
                <w:rFonts w:ascii="Arial" w:eastAsia="Times New Roman" w:hAnsi="Arial" w:cs="Arial"/>
                <w:color w:val="000000"/>
                <w:sz w:val="18"/>
                <w:szCs w:val="18"/>
                <w:lang w:val="es-ES_tradnl" w:eastAsia="es-ES_tradnl"/>
              </w:rPr>
              <w:br/>
              <w:t>UMSA-MISSOURI, Claudia Loarte (Becaria CLACSO), AGRECOL</w:t>
            </w:r>
          </w:p>
        </w:tc>
        <w:tc>
          <w:tcPr>
            <w:tcW w:w="1701" w:type="dxa"/>
            <w:tcBorders>
              <w:top w:val="nil"/>
              <w:left w:val="nil"/>
              <w:bottom w:val="nil"/>
              <w:right w:val="nil"/>
            </w:tcBorders>
            <w:shd w:val="clear" w:color="000000" w:fill="FFFF00"/>
            <w:hideMark/>
          </w:tcPr>
          <w:p w14:paraId="175C296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10.000</w:t>
            </w:r>
          </w:p>
        </w:tc>
        <w:tc>
          <w:tcPr>
            <w:tcW w:w="993" w:type="dxa"/>
            <w:tcBorders>
              <w:top w:val="nil"/>
              <w:left w:val="nil"/>
              <w:bottom w:val="nil"/>
              <w:right w:val="nil"/>
            </w:tcBorders>
            <w:shd w:val="clear" w:color="000000" w:fill="FFFF00"/>
            <w:hideMark/>
          </w:tcPr>
          <w:p w14:paraId="45AD9B4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6CC8E57F" w14:textId="77777777" w:rsidTr="008809A6">
        <w:trPr>
          <w:trHeight w:val="1120"/>
        </w:trPr>
        <w:tc>
          <w:tcPr>
            <w:tcW w:w="567" w:type="dxa"/>
            <w:tcBorders>
              <w:top w:val="nil"/>
              <w:left w:val="nil"/>
              <w:bottom w:val="nil"/>
              <w:right w:val="nil"/>
            </w:tcBorders>
            <w:shd w:val="clear" w:color="auto" w:fill="auto"/>
            <w:noWrap/>
            <w:hideMark/>
          </w:tcPr>
          <w:p w14:paraId="75666F9B"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R.12</w:t>
            </w:r>
          </w:p>
        </w:tc>
        <w:tc>
          <w:tcPr>
            <w:tcW w:w="1276" w:type="dxa"/>
            <w:tcBorders>
              <w:top w:val="nil"/>
              <w:left w:val="nil"/>
              <w:bottom w:val="nil"/>
              <w:right w:val="nil"/>
            </w:tcBorders>
            <w:shd w:val="clear" w:color="auto" w:fill="auto"/>
            <w:hideMark/>
          </w:tcPr>
          <w:p w14:paraId="75D489E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Presentación de protocolo para reingreso a las comunidades</w:t>
            </w:r>
          </w:p>
        </w:tc>
        <w:tc>
          <w:tcPr>
            <w:tcW w:w="2693" w:type="dxa"/>
            <w:tcBorders>
              <w:top w:val="nil"/>
              <w:left w:val="nil"/>
              <w:bottom w:val="nil"/>
              <w:right w:val="nil"/>
            </w:tcBorders>
            <w:shd w:val="clear" w:color="auto" w:fill="auto"/>
            <w:hideMark/>
          </w:tcPr>
          <w:p w14:paraId="75BBB28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Esta es una presentacion del protocolo  para reingresar en las comunidades en las que trabajamos</w:t>
            </w:r>
          </w:p>
        </w:tc>
        <w:tc>
          <w:tcPr>
            <w:tcW w:w="851" w:type="dxa"/>
            <w:tcBorders>
              <w:top w:val="nil"/>
              <w:left w:val="nil"/>
              <w:bottom w:val="nil"/>
              <w:right w:val="nil"/>
            </w:tcBorders>
            <w:shd w:val="clear" w:color="auto" w:fill="auto"/>
            <w:hideMark/>
          </w:tcPr>
          <w:p w14:paraId="3CBD64E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15/8/20</w:t>
            </w:r>
          </w:p>
        </w:tc>
        <w:tc>
          <w:tcPr>
            <w:tcW w:w="1134" w:type="dxa"/>
            <w:tcBorders>
              <w:top w:val="nil"/>
              <w:left w:val="nil"/>
              <w:bottom w:val="nil"/>
              <w:right w:val="nil"/>
            </w:tcBorders>
            <w:shd w:val="clear" w:color="auto" w:fill="auto"/>
            <w:hideMark/>
          </w:tcPr>
          <w:p w14:paraId="48D5974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15/8/20</w:t>
            </w:r>
          </w:p>
        </w:tc>
        <w:tc>
          <w:tcPr>
            <w:tcW w:w="1843" w:type="dxa"/>
            <w:tcBorders>
              <w:top w:val="nil"/>
              <w:left w:val="nil"/>
              <w:bottom w:val="nil"/>
              <w:right w:val="nil"/>
            </w:tcBorders>
            <w:shd w:val="clear" w:color="auto" w:fill="auto"/>
            <w:hideMark/>
          </w:tcPr>
          <w:p w14:paraId="4518C3E6"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CIP, Prosuco, Yanapai, UMSA, PROINPA</w:t>
            </w:r>
          </w:p>
        </w:tc>
        <w:tc>
          <w:tcPr>
            <w:tcW w:w="2409" w:type="dxa"/>
            <w:tcBorders>
              <w:top w:val="nil"/>
              <w:left w:val="nil"/>
              <w:bottom w:val="nil"/>
              <w:right w:val="nil"/>
            </w:tcBorders>
            <w:shd w:val="clear" w:color="auto" w:fill="auto"/>
            <w:hideMark/>
          </w:tcPr>
          <w:p w14:paraId="6220313C"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todos (AGRECOL), Larissa (Becaria CLACSO), RIKOLTO, Instituto de Montaña (IdM), CBC, Claudia Loarte (becaria CLACSO)</w:t>
            </w:r>
          </w:p>
        </w:tc>
        <w:tc>
          <w:tcPr>
            <w:tcW w:w="1701" w:type="dxa"/>
            <w:tcBorders>
              <w:top w:val="nil"/>
              <w:left w:val="nil"/>
              <w:bottom w:val="nil"/>
              <w:right w:val="nil"/>
            </w:tcBorders>
            <w:shd w:val="clear" w:color="auto" w:fill="auto"/>
            <w:hideMark/>
          </w:tcPr>
          <w:p w14:paraId="080DAD1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0FB6A44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F511676" w14:textId="77777777" w:rsidTr="008809A6">
        <w:trPr>
          <w:trHeight w:val="840"/>
        </w:trPr>
        <w:tc>
          <w:tcPr>
            <w:tcW w:w="567" w:type="dxa"/>
            <w:tcBorders>
              <w:top w:val="nil"/>
              <w:left w:val="nil"/>
              <w:bottom w:val="nil"/>
              <w:right w:val="nil"/>
            </w:tcBorders>
            <w:shd w:val="clear" w:color="000000" w:fill="FFFF00"/>
            <w:noWrap/>
            <w:hideMark/>
          </w:tcPr>
          <w:p w14:paraId="721931B2"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R.13</w:t>
            </w:r>
          </w:p>
        </w:tc>
        <w:tc>
          <w:tcPr>
            <w:tcW w:w="1276" w:type="dxa"/>
            <w:tcBorders>
              <w:top w:val="nil"/>
              <w:left w:val="nil"/>
              <w:bottom w:val="nil"/>
              <w:right w:val="nil"/>
            </w:tcBorders>
            <w:shd w:val="clear" w:color="000000" w:fill="FFFF00"/>
            <w:hideMark/>
          </w:tcPr>
          <w:p w14:paraId="4B945D8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Revision TdC SAL </w:t>
            </w:r>
          </w:p>
        </w:tc>
        <w:tc>
          <w:tcPr>
            <w:tcW w:w="2693" w:type="dxa"/>
            <w:tcBorders>
              <w:top w:val="nil"/>
              <w:left w:val="nil"/>
              <w:bottom w:val="nil"/>
              <w:right w:val="nil"/>
            </w:tcBorders>
            <w:shd w:val="clear" w:color="000000" w:fill="FFFF00"/>
            <w:hideMark/>
          </w:tcPr>
          <w:p w14:paraId="15D57C4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Actualización de la TdC SAL</w:t>
            </w:r>
          </w:p>
        </w:tc>
        <w:tc>
          <w:tcPr>
            <w:tcW w:w="851" w:type="dxa"/>
            <w:tcBorders>
              <w:top w:val="nil"/>
              <w:left w:val="nil"/>
              <w:bottom w:val="nil"/>
              <w:right w:val="nil"/>
            </w:tcBorders>
            <w:shd w:val="clear" w:color="000000" w:fill="FFFF00"/>
            <w:hideMark/>
          </w:tcPr>
          <w:p w14:paraId="3A0DA76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20/8/20</w:t>
            </w:r>
          </w:p>
        </w:tc>
        <w:tc>
          <w:tcPr>
            <w:tcW w:w="1134" w:type="dxa"/>
            <w:tcBorders>
              <w:top w:val="nil"/>
              <w:left w:val="nil"/>
              <w:bottom w:val="nil"/>
              <w:right w:val="nil"/>
            </w:tcBorders>
            <w:shd w:val="clear" w:color="000000" w:fill="FFFF00"/>
            <w:hideMark/>
          </w:tcPr>
          <w:p w14:paraId="38DB0A2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20/8/20</w:t>
            </w:r>
          </w:p>
        </w:tc>
        <w:tc>
          <w:tcPr>
            <w:tcW w:w="1843" w:type="dxa"/>
            <w:tcBorders>
              <w:top w:val="nil"/>
              <w:left w:val="nil"/>
              <w:bottom w:val="nil"/>
              <w:right w:val="nil"/>
            </w:tcBorders>
            <w:shd w:val="clear" w:color="000000" w:fill="FFFF00"/>
            <w:hideMark/>
          </w:tcPr>
          <w:p w14:paraId="46226DA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Mariana Alem, AGRECOL</w:t>
            </w:r>
          </w:p>
        </w:tc>
        <w:tc>
          <w:tcPr>
            <w:tcW w:w="2409" w:type="dxa"/>
            <w:tcBorders>
              <w:top w:val="nil"/>
              <w:left w:val="nil"/>
              <w:bottom w:val="nil"/>
              <w:right w:val="nil"/>
            </w:tcBorders>
            <w:shd w:val="clear" w:color="000000" w:fill="FFFF00"/>
            <w:hideMark/>
          </w:tcPr>
          <w:p w14:paraId="31D5DC4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EkoRural, CBC, Rikolto, CIMMYT, Yanapai, Becarios CLACSO, Unidad Académica Campesina Bolivia</w:t>
            </w:r>
          </w:p>
        </w:tc>
        <w:tc>
          <w:tcPr>
            <w:tcW w:w="1701" w:type="dxa"/>
            <w:tcBorders>
              <w:top w:val="nil"/>
              <w:left w:val="nil"/>
              <w:bottom w:val="nil"/>
              <w:right w:val="nil"/>
            </w:tcBorders>
            <w:shd w:val="clear" w:color="000000" w:fill="FFFF00"/>
            <w:hideMark/>
          </w:tcPr>
          <w:p w14:paraId="746FD77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01A919D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001DED67" w14:textId="77777777" w:rsidTr="008809A6">
        <w:trPr>
          <w:trHeight w:val="1120"/>
        </w:trPr>
        <w:tc>
          <w:tcPr>
            <w:tcW w:w="567" w:type="dxa"/>
            <w:tcBorders>
              <w:top w:val="nil"/>
              <w:left w:val="nil"/>
              <w:bottom w:val="nil"/>
              <w:right w:val="nil"/>
            </w:tcBorders>
            <w:shd w:val="clear" w:color="auto" w:fill="auto"/>
            <w:noWrap/>
            <w:hideMark/>
          </w:tcPr>
          <w:p w14:paraId="74D7800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R.14</w:t>
            </w:r>
          </w:p>
        </w:tc>
        <w:tc>
          <w:tcPr>
            <w:tcW w:w="1276" w:type="dxa"/>
            <w:tcBorders>
              <w:top w:val="nil"/>
              <w:left w:val="nil"/>
              <w:bottom w:val="nil"/>
              <w:right w:val="nil"/>
            </w:tcBorders>
            <w:shd w:val="clear" w:color="auto" w:fill="auto"/>
            <w:hideMark/>
          </w:tcPr>
          <w:p w14:paraId="0A57D66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Conclusión de la guía metodológica RAI</w:t>
            </w:r>
          </w:p>
        </w:tc>
        <w:tc>
          <w:tcPr>
            <w:tcW w:w="2693" w:type="dxa"/>
            <w:tcBorders>
              <w:top w:val="nil"/>
              <w:left w:val="nil"/>
              <w:bottom w:val="nil"/>
              <w:right w:val="nil"/>
            </w:tcBorders>
            <w:shd w:val="clear" w:color="auto" w:fill="auto"/>
            <w:hideMark/>
          </w:tcPr>
          <w:p w14:paraId="66C8EE1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Terminar y difundir la guía metodológica RAI</w:t>
            </w:r>
          </w:p>
        </w:tc>
        <w:tc>
          <w:tcPr>
            <w:tcW w:w="851" w:type="dxa"/>
            <w:tcBorders>
              <w:top w:val="nil"/>
              <w:left w:val="nil"/>
              <w:bottom w:val="nil"/>
              <w:right w:val="nil"/>
            </w:tcBorders>
            <w:shd w:val="clear" w:color="auto" w:fill="auto"/>
            <w:hideMark/>
          </w:tcPr>
          <w:p w14:paraId="45626C1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24/8/20</w:t>
            </w:r>
          </w:p>
        </w:tc>
        <w:tc>
          <w:tcPr>
            <w:tcW w:w="1134" w:type="dxa"/>
            <w:tcBorders>
              <w:top w:val="nil"/>
              <w:left w:val="nil"/>
              <w:bottom w:val="nil"/>
              <w:right w:val="nil"/>
            </w:tcBorders>
            <w:shd w:val="clear" w:color="auto" w:fill="auto"/>
            <w:hideMark/>
          </w:tcPr>
          <w:p w14:paraId="6BD9FE6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31/8/20</w:t>
            </w:r>
          </w:p>
        </w:tc>
        <w:tc>
          <w:tcPr>
            <w:tcW w:w="1843" w:type="dxa"/>
            <w:tcBorders>
              <w:top w:val="nil"/>
              <w:left w:val="nil"/>
              <w:bottom w:val="nil"/>
              <w:right w:val="nil"/>
            </w:tcBorders>
            <w:shd w:val="clear" w:color="auto" w:fill="auto"/>
            <w:hideMark/>
          </w:tcPr>
          <w:p w14:paraId="2502ABC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PROSUCO</w:t>
            </w:r>
          </w:p>
        </w:tc>
        <w:tc>
          <w:tcPr>
            <w:tcW w:w="2409" w:type="dxa"/>
            <w:tcBorders>
              <w:top w:val="nil"/>
              <w:left w:val="nil"/>
              <w:bottom w:val="nil"/>
              <w:right w:val="nil"/>
            </w:tcBorders>
            <w:shd w:val="clear" w:color="auto" w:fill="auto"/>
            <w:hideMark/>
          </w:tcPr>
          <w:p w14:paraId="72841D9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PROSUCO, PROINPA, UMSA, Yasmin Jalil, Carlos, RAI-IP, FV, Mary Richardson, AAS (Ernesto), SIG, Suelos Transversal, RIKOLTO-U.Michigan</w:t>
            </w:r>
          </w:p>
        </w:tc>
        <w:tc>
          <w:tcPr>
            <w:tcW w:w="1701" w:type="dxa"/>
            <w:tcBorders>
              <w:top w:val="nil"/>
              <w:left w:val="nil"/>
              <w:bottom w:val="nil"/>
              <w:right w:val="nil"/>
            </w:tcBorders>
            <w:shd w:val="clear" w:color="auto" w:fill="auto"/>
            <w:hideMark/>
          </w:tcPr>
          <w:p w14:paraId="5170548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5D6829F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1B26C133" w14:textId="77777777" w:rsidTr="008809A6">
        <w:trPr>
          <w:trHeight w:val="840"/>
        </w:trPr>
        <w:tc>
          <w:tcPr>
            <w:tcW w:w="567" w:type="dxa"/>
            <w:tcBorders>
              <w:top w:val="nil"/>
              <w:left w:val="nil"/>
              <w:bottom w:val="nil"/>
              <w:right w:val="nil"/>
            </w:tcBorders>
            <w:shd w:val="clear" w:color="000000" w:fill="FFFF00"/>
            <w:noWrap/>
            <w:hideMark/>
          </w:tcPr>
          <w:p w14:paraId="17293CA5"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R.15</w:t>
            </w:r>
          </w:p>
        </w:tc>
        <w:tc>
          <w:tcPr>
            <w:tcW w:w="1276" w:type="dxa"/>
            <w:tcBorders>
              <w:top w:val="nil"/>
              <w:left w:val="nil"/>
              <w:bottom w:val="nil"/>
              <w:right w:val="nil"/>
            </w:tcBorders>
            <w:shd w:val="clear" w:color="000000" w:fill="FFFF00"/>
            <w:hideMark/>
          </w:tcPr>
          <w:p w14:paraId="2408509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Capacitación en uso y manejo de la plataforma de datos de suelo</w:t>
            </w:r>
          </w:p>
        </w:tc>
        <w:tc>
          <w:tcPr>
            <w:tcW w:w="2693" w:type="dxa"/>
            <w:tcBorders>
              <w:top w:val="nil"/>
              <w:left w:val="nil"/>
              <w:bottom w:val="nil"/>
              <w:right w:val="nil"/>
            </w:tcBorders>
            <w:shd w:val="clear" w:color="000000" w:fill="FFFF00"/>
            <w:hideMark/>
          </w:tcPr>
          <w:p w14:paraId="6E07D5F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Taller virtual sobre cómo ingresar datos en la plataforma y su uso en general</w:t>
            </w:r>
          </w:p>
        </w:tc>
        <w:tc>
          <w:tcPr>
            <w:tcW w:w="851" w:type="dxa"/>
            <w:tcBorders>
              <w:top w:val="nil"/>
              <w:left w:val="nil"/>
              <w:bottom w:val="nil"/>
              <w:right w:val="nil"/>
            </w:tcBorders>
            <w:shd w:val="clear" w:color="000000" w:fill="FFFF00"/>
            <w:hideMark/>
          </w:tcPr>
          <w:p w14:paraId="3DA7A05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31/8/20</w:t>
            </w:r>
          </w:p>
        </w:tc>
        <w:tc>
          <w:tcPr>
            <w:tcW w:w="1134" w:type="dxa"/>
            <w:tcBorders>
              <w:top w:val="nil"/>
              <w:left w:val="nil"/>
              <w:bottom w:val="nil"/>
              <w:right w:val="nil"/>
            </w:tcBorders>
            <w:shd w:val="clear" w:color="000000" w:fill="FFFF00"/>
            <w:hideMark/>
          </w:tcPr>
          <w:p w14:paraId="62BE49E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3/9/20</w:t>
            </w:r>
          </w:p>
        </w:tc>
        <w:tc>
          <w:tcPr>
            <w:tcW w:w="1843" w:type="dxa"/>
            <w:tcBorders>
              <w:top w:val="nil"/>
              <w:left w:val="nil"/>
              <w:bottom w:val="nil"/>
              <w:right w:val="nil"/>
            </w:tcBorders>
            <w:shd w:val="clear" w:color="000000" w:fill="FFFF00"/>
            <w:hideMark/>
          </w:tcPr>
          <w:p w14:paraId="3926BE4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Suelos Transversal, Stats4SD</w:t>
            </w:r>
          </w:p>
        </w:tc>
        <w:tc>
          <w:tcPr>
            <w:tcW w:w="2409" w:type="dxa"/>
            <w:tcBorders>
              <w:top w:val="nil"/>
              <w:left w:val="nil"/>
              <w:bottom w:val="nil"/>
              <w:right w:val="nil"/>
            </w:tcBorders>
            <w:shd w:val="clear" w:color="000000" w:fill="FFFF00"/>
            <w:hideMark/>
          </w:tcPr>
          <w:p w14:paraId="1E5F421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Instituto de Montaña (IdM), Yanapai, UMSA, Prosuco, Ekorural, Proinpa, SIG, Agrecol, RIKOLTO-U.Michigan</w:t>
            </w:r>
          </w:p>
        </w:tc>
        <w:tc>
          <w:tcPr>
            <w:tcW w:w="1701" w:type="dxa"/>
            <w:tcBorders>
              <w:top w:val="nil"/>
              <w:left w:val="nil"/>
              <w:bottom w:val="nil"/>
              <w:right w:val="nil"/>
            </w:tcBorders>
            <w:shd w:val="clear" w:color="000000" w:fill="FFFF00"/>
            <w:hideMark/>
          </w:tcPr>
          <w:p w14:paraId="4777A6C7"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5445F72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748BAB92" w14:textId="77777777" w:rsidTr="008809A6">
        <w:trPr>
          <w:trHeight w:val="1120"/>
        </w:trPr>
        <w:tc>
          <w:tcPr>
            <w:tcW w:w="567" w:type="dxa"/>
            <w:tcBorders>
              <w:top w:val="nil"/>
              <w:left w:val="nil"/>
              <w:bottom w:val="nil"/>
              <w:right w:val="nil"/>
            </w:tcBorders>
            <w:shd w:val="clear" w:color="auto" w:fill="auto"/>
            <w:noWrap/>
            <w:hideMark/>
          </w:tcPr>
          <w:p w14:paraId="38CE7FF2"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R.16</w:t>
            </w:r>
          </w:p>
        </w:tc>
        <w:tc>
          <w:tcPr>
            <w:tcW w:w="1276" w:type="dxa"/>
            <w:tcBorders>
              <w:top w:val="nil"/>
              <w:left w:val="nil"/>
              <w:bottom w:val="nil"/>
              <w:right w:val="nil"/>
            </w:tcBorders>
            <w:shd w:val="clear" w:color="auto" w:fill="auto"/>
            <w:hideMark/>
          </w:tcPr>
          <w:p w14:paraId="650F262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Reuniones temáticas y metodológicas del grupo SAL</w:t>
            </w:r>
          </w:p>
        </w:tc>
        <w:tc>
          <w:tcPr>
            <w:tcW w:w="2693" w:type="dxa"/>
            <w:tcBorders>
              <w:top w:val="nil"/>
              <w:left w:val="nil"/>
              <w:bottom w:val="nil"/>
              <w:right w:val="nil"/>
            </w:tcBorders>
            <w:shd w:val="clear" w:color="auto" w:fill="auto"/>
            <w:hideMark/>
          </w:tcPr>
          <w:p w14:paraId="11378BB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Webinarios para discutir sobre protocolos y herramientas utilizadas a través de los proyectos del grupo SAL e intercambio de experiencias de forma. Al menos 3 webinarios sobre consumidores y sus comportamientos, asociatividad y análisis institucional </w:t>
            </w:r>
          </w:p>
        </w:tc>
        <w:tc>
          <w:tcPr>
            <w:tcW w:w="851" w:type="dxa"/>
            <w:tcBorders>
              <w:top w:val="nil"/>
              <w:left w:val="nil"/>
              <w:bottom w:val="nil"/>
              <w:right w:val="nil"/>
            </w:tcBorders>
            <w:shd w:val="clear" w:color="auto" w:fill="auto"/>
            <w:hideMark/>
          </w:tcPr>
          <w:p w14:paraId="1AF70A3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1/9/20</w:t>
            </w:r>
          </w:p>
        </w:tc>
        <w:tc>
          <w:tcPr>
            <w:tcW w:w="1134" w:type="dxa"/>
            <w:tcBorders>
              <w:top w:val="nil"/>
              <w:left w:val="nil"/>
              <w:bottom w:val="nil"/>
              <w:right w:val="nil"/>
            </w:tcBorders>
            <w:shd w:val="clear" w:color="auto" w:fill="auto"/>
            <w:hideMark/>
          </w:tcPr>
          <w:p w14:paraId="12500F64"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30/6/21</w:t>
            </w:r>
          </w:p>
        </w:tc>
        <w:tc>
          <w:tcPr>
            <w:tcW w:w="1843" w:type="dxa"/>
            <w:tcBorders>
              <w:top w:val="nil"/>
              <w:left w:val="nil"/>
              <w:bottom w:val="nil"/>
              <w:right w:val="nil"/>
            </w:tcBorders>
            <w:shd w:val="clear" w:color="auto" w:fill="auto"/>
            <w:hideMark/>
          </w:tcPr>
          <w:p w14:paraId="246B2B4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Fundación EkoRural</w:t>
            </w:r>
          </w:p>
        </w:tc>
        <w:tc>
          <w:tcPr>
            <w:tcW w:w="2409" w:type="dxa"/>
            <w:tcBorders>
              <w:top w:val="nil"/>
              <w:left w:val="nil"/>
              <w:bottom w:val="nil"/>
              <w:right w:val="nil"/>
            </w:tcBorders>
            <w:shd w:val="clear" w:color="auto" w:fill="auto"/>
            <w:hideMark/>
          </w:tcPr>
          <w:p w14:paraId="3E67DBE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AGRECOL, CBC, Yanapai, RIKOLTO, Claudia Loarte ( becaria CLACSO)</w:t>
            </w:r>
          </w:p>
        </w:tc>
        <w:tc>
          <w:tcPr>
            <w:tcW w:w="1701" w:type="dxa"/>
            <w:tcBorders>
              <w:top w:val="nil"/>
              <w:left w:val="nil"/>
              <w:bottom w:val="nil"/>
              <w:right w:val="nil"/>
            </w:tcBorders>
            <w:shd w:val="clear" w:color="auto" w:fill="auto"/>
            <w:hideMark/>
          </w:tcPr>
          <w:p w14:paraId="316BB44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0BEF408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7200F358" w14:textId="77777777" w:rsidTr="008809A6">
        <w:trPr>
          <w:trHeight w:val="560"/>
        </w:trPr>
        <w:tc>
          <w:tcPr>
            <w:tcW w:w="567" w:type="dxa"/>
            <w:tcBorders>
              <w:top w:val="nil"/>
              <w:left w:val="nil"/>
              <w:bottom w:val="nil"/>
              <w:right w:val="nil"/>
            </w:tcBorders>
            <w:shd w:val="clear" w:color="000000" w:fill="FFFF00"/>
            <w:noWrap/>
            <w:hideMark/>
          </w:tcPr>
          <w:p w14:paraId="2D41FE25"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R.17</w:t>
            </w:r>
          </w:p>
        </w:tc>
        <w:tc>
          <w:tcPr>
            <w:tcW w:w="1276" w:type="dxa"/>
            <w:tcBorders>
              <w:top w:val="nil"/>
              <w:left w:val="nil"/>
              <w:bottom w:val="nil"/>
              <w:right w:val="nil"/>
            </w:tcBorders>
            <w:shd w:val="clear" w:color="000000" w:fill="FFFF00"/>
            <w:hideMark/>
          </w:tcPr>
          <w:p w14:paraId="57BF9FE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Serie de webinarios de punta morada</w:t>
            </w:r>
          </w:p>
        </w:tc>
        <w:tc>
          <w:tcPr>
            <w:tcW w:w="2693" w:type="dxa"/>
            <w:tcBorders>
              <w:top w:val="nil"/>
              <w:left w:val="nil"/>
              <w:bottom w:val="nil"/>
              <w:right w:val="nil"/>
            </w:tcBorders>
            <w:shd w:val="clear" w:color="000000" w:fill="FFFF00"/>
            <w:hideMark/>
          </w:tcPr>
          <w:p w14:paraId="6D65CE7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Se compartirá acerca de las últimas actualizaciones de la realidad de punta morada en el Ecuador, Perú y Colombia. </w:t>
            </w:r>
          </w:p>
        </w:tc>
        <w:tc>
          <w:tcPr>
            <w:tcW w:w="851" w:type="dxa"/>
            <w:tcBorders>
              <w:top w:val="nil"/>
              <w:left w:val="nil"/>
              <w:bottom w:val="nil"/>
              <w:right w:val="nil"/>
            </w:tcBorders>
            <w:shd w:val="clear" w:color="000000" w:fill="FFFF00"/>
            <w:hideMark/>
          </w:tcPr>
          <w:p w14:paraId="75AF510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1/9/20</w:t>
            </w:r>
          </w:p>
        </w:tc>
        <w:tc>
          <w:tcPr>
            <w:tcW w:w="1134" w:type="dxa"/>
            <w:tcBorders>
              <w:top w:val="nil"/>
              <w:left w:val="nil"/>
              <w:bottom w:val="nil"/>
              <w:right w:val="nil"/>
            </w:tcBorders>
            <w:shd w:val="clear" w:color="000000" w:fill="FFFF00"/>
            <w:hideMark/>
          </w:tcPr>
          <w:p w14:paraId="61C4354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1/9/20</w:t>
            </w:r>
          </w:p>
        </w:tc>
        <w:tc>
          <w:tcPr>
            <w:tcW w:w="1843" w:type="dxa"/>
            <w:tcBorders>
              <w:top w:val="nil"/>
              <w:left w:val="nil"/>
              <w:bottom w:val="nil"/>
              <w:right w:val="nil"/>
            </w:tcBorders>
            <w:shd w:val="clear" w:color="000000" w:fill="FFFF00"/>
            <w:hideMark/>
          </w:tcPr>
          <w:p w14:paraId="3F3C1C5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CIP</w:t>
            </w:r>
          </w:p>
        </w:tc>
        <w:tc>
          <w:tcPr>
            <w:tcW w:w="2409" w:type="dxa"/>
            <w:tcBorders>
              <w:top w:val="nil"/>
              <w:left w:val="nil"/>
              <w:bottom w:val="nil"/>
              <w:right w:val="nil"/>
            </w:tcBorders>
            <w:shd w:val="clear" w:color="000000" w:fill="FFFF00"/>
            <w:hideMark/>
          </w:tcPr>
          <w:p w14:paraId="0017F6A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Ekorural, IRD?</w:t>
            </w:r>
          </w:p>
        </w:tc>
        <w:tc>
          <w:tcPr>
            <w:tcW w:w="1701" w:type="dxa"/>
            <w:tcBorders>
              <w:top w:val="nil"/>
              <w:left w:val="nil"/>
              <w:bottom w:val="nil"/>
              <w:right w:val="nil"/>
            </w:tcBorders>
            <w:shd w:val="clear" w:color="000000" w:fill="FFFF00"/>
            <w:hideMark/>
          </w:tcPr>
          <w:p w14:paraId="325DE4E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5722ED9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10F4E781" w14:textId="77777777" w:rsidTr="008809A6">
        <w:trPr>
          <w:trHeight w:val="1680"/>
        </w:trPr>
        <w:tc>
          <w:tcPr>
            <w:tcW w:w="567" w:type="dxa"/>
            <w:tcBorders>
              <w:top w:val="nil"/>
              <w:left w:val="nil"/>
              <w:bottom w:val="nil"/>
              <w:right w:val="nil"/>
            </w:tcBorders>
            <w:shd w:val="clear" w:color="auto" w:fill="auto"/>
            <w:noWrap/>
            <w:hideMark/>
          </w:tcPr>
          <w:p w14:paraId="29847A18"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R.18</w:t>
            </w:r>
          </w:p>
        </w:tc>
        <w:tc>
          <w:tcPr>
            <w:tcW w:w="1276" w:type="dxa"/>
            <w:tcBorders>
              <w:top w:val="nil"/>
              <w:left w:val="nil"/>
              <w:bottom w:val="nil"/>
              <w:right w:val="nil"/>
            </w:tcBorders>
            <w:shd w:val="clear" w:color="auto" w:fill="auto"/>
            <w:hideMark/>
          </w:tcPr>
          <w:p w14:paraId="5A4CBFC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Revisión de los principios de la RAI</w:t>
            </w:r>
          </w:p>
        </w:tc>
        <w:tc>
          <w:tcPr>
            <w:tcW w:w="2693" w:type="dxa"/>
            <w:tcBorders>
              <w:top w:val="nil"/>
              <w:left w:val="nil"/>
              <w:bottom w:val="nil"/>
              <w:right w:val="nil"/>
            </w:tcBorders>
            <w:shd w:val="clear" w:color="auto" w:fill="auto"/>
            <w:hideMark/>
          </w:tcPr>
          <w:p w14:paraId="4D657BE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Revisar las experiencias y cambios en la propuesta RAI</w:t>
            </w:r>
          </w:p>
        </w:tc>
        <w:tc>
          <w:tcPr>
            <w:tcW w:w="851" w:type="dxa"/>
            <w:tcBorders>
              <w:top w:val="nil"/>
              <w:left w:val="nil"/>
              <w:bottom w:val="nil"/>
              <w:right w:val="nil"/>
            </w:tcBorders>
            <w:shd w:val="clear" w:color="auto" w:fill="auto"/>
            <w:hideMark/>
          </w:tcPr>
          <w:p w14:paraId="494EFB2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10/9/20</w:t>
            </w:r>
          </w:p>
        </w:tc>
        <w:tc>
          <w:tcPr>
            <w:tcW w:w="1134" w:type="dxa"/>
            <w:tcBorders>
              <w:top w:val="nil"/>
              <w:left w:val="nil"/>
              <w:bottom w:val="nil"/>
              <w:right w:val="nil"/>
            </w:tcBorders>
            <w:shd w:val="clear" w:color="auto" w:fill="auto"/>
            <w:hideMark/>
          </w:tcPr>
          <w:p w14:paraId="7605BD6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17/9/20</w:t>
            </w:r>
          </w:p>
        </w:tc>
        <w:tc>
          <w:tcPr>
            <w:tcW w:w="1843" w:type="dxa"/>
            <w:tcBorders>
              <w:top w:val="nil"/>
              <w:left w:val="nil"/>
              <w:bottom w:val="nil"/>
              <w:right w:val="nil"/>
            </w:tcBorders>
            <w:shd w:val="clear" w:color="auto" w:fill="auto"/>
            <w:hideMark/>
          </w:tcPr>
          <w:p w14:paraId="554078D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PROINPA</w:t>
            </w:r>
          </w:p>
        </w:tc>
        <w:tc>
          <w:tcPr>
            <w:tcW w:w="2409" w:type="dxa"/>
            <w:tcBorders>
              <w:top w:val="nil"/>
              <w:left w:val="nil"/>
              <w:bottom w:val="nil"/>
              <w:right w:val="nil"/>
            </w:tcBorders>
            <w:shd w:val="clear" w:color="auto" w:fill="auto"/>
            <w:hideMark/>
          </w:tcPr>
          <w:p w14:paraId="25683775"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PROINPA, PROSUCO, UMSA, FV, YANAPAI, Instituto de Montaña (IdM), Forrajes y Descansos, Mary Richardson, SIG, Grupo de apoyo a la Agroecología (Ernesto), IRD - AMIGO, Sergio Larrea (Facilitador), Maria Yumbla, EkoRural</w:t>
            </w:r>
          </w:p>
        </w:tc>
        <w:tc>
          <w:tcPr>
            <w:tcW w:w="1701" w:type="dxa"/>
            <w:tcBorders>
              <w:top w:val="nil"/>
              <w:left w:val="nil"/>
              <w:bottom w:val="nil"/>
              <w:right w:val="nil"/>
            </w:tcBorders>
            <w:shd w:val="clear" w:color="auto" w:fill="auto"/>
            <w:hideMark/>
          </w:tcPr>
          <w:p w14:paraId="2A24403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4BBF9CF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3F68FCAD" w14:textId="77777777" w:rsidTr="008809A6">
        <w:trPr>
          <w:trHeight w:val="840"/>
        </w:trPr>
        <w:tc>
          <w:tcPr>
            <w:tcW w:w="567" w:type="dxa"/>
            <w:tcBorders>
              <w:top w:val="nil"/>
              <w:left w:val="nil"/>
              <w:bottom w:val="nil"/>
              <w:right w:val="nil"/>
            </w:tcBorders>
            <w:shd w:val="clear" w:color="000000" w:fill="FFFF00"/>
            <w:noWrap/>
            <w:hideMark/>
          </w:tcPr>
          <w:p w14:paraId="1E61EF72"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R.19</w:t>
            </w:r>
          </w:p>
        </w:tc>
        <w:tc>
          <w:tcPr>
            <w:tcW w:w="1276" w:type="dxa"/>
            <w:tcBorders>
              <w:top w:val="nil"/>
              <w:left w:val="nil"/>
              <w:bottom w:val="nil"/>
              <w:right w:val="nil"/>
            </w:tcBorders>
            <w:shd w:val="clear" w:color="000000" w:fill="FFFF00"/>
            <w:hideMark/>
          </w:tcPr>
          <w:p w14:paraId="2E2BA90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Consolidación de mensajes para el Food Systems Summit</w:t>
            </w:r>
          </w:p>
        </w:tc>
        <w:tc>
          <w:tcPr>
            <w:tcW w:w="2693" w:type="dxa"/>
            <w:tcBorders>
              <w:top w:val="nil"/>
              <w:left w:val="nil"/>
              <w:bottom w:val="nil"/>
              <w:right w:val="nil"/>
            </w:tcBorders>
            <w:shd w:val="clear" w:color="000000" w:fill="FFFF00"/>
            <w:hideMark/>
          </w:tcPr>
          <w:p w14:paraId="5BFF54D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Elaborar más los "pedidos" de la región andina para el Food Systems Summit de las NNUU en 2021 y otros eventos.</w:t>
            </w:r>
          </w:p>
        </w:tc>
        <w:tc>
          <w:tcPr>
            <w:tcW w:w="851" w:type="dxa"/>
            <w:tcBorders>
              <w:top w:val="nil"/>
              <w:left w:val="nil"/>
              <w:bottom w:val="nil"/>
              <w:right w:val="nil"/>
            </w:tcBorders>
            <w:shd w:val="clear" w:color="000000" w:fill="FFFF00"/>
            <w:hideMark/>
          </w:tcPr>
          <w:p w14:paraId="6D67A9C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16/9/20</w:t>
            </w:r>
          </w:p>
        </w:tc>
        <w:tc>
          <w:tcPr>
            <w:tcW w:w="1134" w:type="dxa"/>
            <w:tcBorders>
              <w:top w:val="nil"/>
              <w:left w:val="nil"/>
              <w:bottom w:val="nil"/>
              <w:right w:val="nil"/>
            </w:tcBorders>
            <w:shd w:val="clear" w:color="000000" w:fill="FFFF00"/>
            <w:hideMark/>
          </w:tcPr>
          <w:p w14:paraId="3CE83A8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16/9/20</w:t>
            </w:r>
          </w:p>
        </w:tc>
        <w:tc>
          <w:tcPr>
            <w:tcW w:w="1843" w:type="dxa"/>
            <w:tcBorders>
              <w:top w:val="nil"/>
              <w:left w:val="nil"/>
              <w:bottom w:val="nil"/>
              <w:right w:val="nil"/>
            </w:tcBorders>
            <w:shd w:val="clear" w:color="000000" w:fill="FFFF00"/>
            <w:hideMark/>
          </w:tcPr>
          <w:p w14:paraId="341A897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Claire Nicklin, Pablo Viduiera</w:t>
            </w:r>
          </w:p>
        </w:tc>
        <w:tc>
          <w:tcPr>
            <w:tcW w:w="2409" w:type="dxa"/>
            <w:tcBorders>
              <w:top w:val="nil"/>
              <w:left w:val="nil"/>
              <w:bottom w:val="nil"/>
              <w:right w:val="nil"/>
            </w:tcBorders>
            <w:shd w:val="clear" w:color="000000" w:fill="FFFF00"/>
            <w:hideMark/>
          </w:tcPr>
          <w:p w14:paraId="7919539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CCRP, Global Alliance for the Future of Food, Agrecol, EkoRural, YANAPAI (Comunicaciones a María Scurrah)</w:t>
            </w:r>
          </w:p>
        </w:tc>
        <w:tc>
          <w:tcPr>
            <w:tcW w:w="1701" w:type="dxa"/>
            <w:tcBorders>
              <w:top w:val="nil"/>
              <w:left w:val="nil"/>
              <w:bottom w:val="nil"/>
              <w:right w:val="nil"/>
            </w:tcBorders>
            <w:shd w:val="clear" w:color="000000" w:fill="FFFF00"/>
            <w:hideMark/>
          </w:tcPr>
          <w:p w14:paraId="5BA8466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61A2D8E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24A066AA" w14:textId="77777777" w:rsidTr="008809A6">
        <w:trPr>
          <w:trHeight w:val="1680"/>
        </w:trPr>
        <w:tc>
          <w:tcPr>
            <w:tcW w:w="567" w:type="dxa"/>
            <w:tcBorders>
              <w:top w:val="nil"/>
              <w:left w:val="nil"/>
              <w:bottom w:val="nil"/>
              <w:right w:val="nil"/>
            </w:tcBorders>
            <w:shd w:val="clear" w:color="auto" w:fill="auto"/>
            <w:noWrap/>
            <w:hideMark/>
          </w:tcPr>
          <w:p w14:paraId="39B24700"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R.20</w:t>
            </w:r>
          </w:p>
        </w:tc>
        <w:tc>
          <w:tcPr>
            <w:tcW w:w="1276" w:type="dxa"/>
            <w:tcBorders>
              <w:top w:val="nil"/>
              <w:left w:val="nil"/>
              <w:bottom w:val="nil"/>
              <w:right w:val="nil"/>
            </w:tcBorders>
            <w:shd w:val="clear" w:color="auto" w:fill="auto"/>
            <w:hideMark/>
          </w:tcPr>
          <w:p w14:paraId="075A8FC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Webinars para revisión y reflexión de Enfoques de Paisaje</w:t>
            </w:r>
          </w:p>
        </w:tc>
        <w:tc>
          <w:tcPr>
            <w:tcW w:w="2693" w:type="dxa"/>
            <w:tcBorders>
              <w:top w:val="nil"/>
              <w:left w:val="nil"/>
              <w:bottom w:val="nil"/>
              <w:right w:val="nil"/>
            </w:tcBorders>
            <w:shd w:val="clear" w:color="auto" w:fill="auto"/>
            <w:hideMark/>
          </w:tcPr>
          <w:p w14:paraId="384AE21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Una serie de webinars entre investigadores de los equipos para debate y discusion de enfoques socioecologicos, agroecologicos de manejo integrado y holistico de paisaje. </w:t>
            </w:r>
          </w:p>
        </w:tc>
        <w:tc>
          <w:tcPr>
            <w:tcW w:w="851" w:type="dxa"/>
            <w:tcBorders>
              <w:top w:val="nil"/>
              <w:left w:val="nil"/>
              <w:bottom w:val="nil"/>
              <w:right w:val="nil"/>
            </w:tcBorders>
            <w:shd w:val="clear" w:color="auto" w:fill="auto"/>
            <w:hideMark/>
          </w:tcPr>
          <w:p w14:paraId="2BD17968"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12/10/20</w:t>
            </w:r>
          </w:p>
        </w:tc>
        <w:tc>
          <w:tcPr>
            <w:tcW w:w="1134" w:type="dxa"/>
            <w:tcBorders>
              <w:top w:val="nil"/>
              <w:left w:val="nil"/>
              <w:bottom w:val="nil"/>
              <w:right w:val="nil"/>
            </w:tcBorders>
            <w:shd w:val="clear" w:color="auto" w:fill="auto"/>
            <w:hideMark/>
          </w:tcPr>
          <w:p w14:paraId="1E2B62D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16/10/20</w:t>
            </w:r>
          </w:p>
        </w:tc>
        <w:tc>
          <w:tcPr>
            <w:tcW w:w="1843" w:type="dxa"/>
            <w:tcBorders>
              <w:top w:val="nil"/>
              <w:left w:val="nil"/>
              <w:bottom w:val="nil"/>
              <w:right w:val="nil"/>
            </w:tcBorders>
            <w:shd w:val="clear" w:color="auto" w:fill="auto"/>
            <w:hideMark/>
          </w:tcPr>
          <w:p w14:paraId="017AFC8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Cecilia Turin, Instituto de Montaña (IdM), PROSUCO, YANAPAI, Yasmin Yalil, Sergio Larrea</w:t>
            </w:r>
          </w:p>
        </w:tc>
        <w:tc>
          <w:tcPr>
            <w:tcW w:w="2409" w:type="dxa"/>
            <w:tcBorders>
              <w:top w:val="nil"/>
              <w:left w:val="nil"/>
              <w:bottom w:val="nil"/>
              <w:right w:val="nil"/>
            </w:tcBorders>
            <w:shd w:val="clear" w:color="auto" w:fill="auto"/>
            <w:hideMark/>
          </w:tcPr>
          <w:p w14:paraId="66370356"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EkoRural, UMSA, IRD-Amigo, Rikolto-U.Michigan, PROINPA, Nils (AES-Univ. Vermont) SIG - CdP Andes, YANAPAI</w:t>
            </w:r>
          </w:p>
        </w:tc>
        <w:tc>
          <w:tcPr>
            <w:tcW w:w="1701" w:type="dxa"/>
            <w:tcBorders>
              <w:top w:val="nil"/>
              <w:left w:val="nil"/>
              <w:bottom w:val="nil"/>
              <w:right w:val="nil"/>
            </w:tcBorders>
            <w:shd w:val="clear" w:color="auto" w:fill="auto"/>
            <w:hideMark/>
          </w:tcPr>
          <w:p w14:paraId="6787E5D7"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3.000</w:t>
            </w:r>
          </w:p>
        </w:tc>
        <w:tc>
          <w:tcPr>
            <w:tcW w:w="993" w:type="dxa"/>
            <w:tcBorders>
              <w:top w:val="nil"/>
              <w:left w:val="nil"/>
              <w:bottom w:val="nil"/>
              <w:right w:val="nil"/>
            </w:tcBorders>
            <w:shd w:val="clear" w:color="auto" w:fill="auto"/>
            <w:hideMark/>
          </w:tcPr>
          <w:p w14:paraId="6389481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67CC433" w14:textId="77777777" w:rsidTr="008809A6">
        <w:trPr>
          <w:trHeight w:val="840"/>
        </w:trPr>
        <w:tc>
          <w:tcPr>
            <w:tcW w:w="567" w:type="dxa"/>
            <w:tcBorders>
              <w:top w:val="nil"/>
              <w:left w:val="nil"/>
              <w:bottom w:val="nil"/>
              <w:right w:val="nil"/>
            </w:tcBorders>
            <w:shd w:val="clear" w:color="000000" w:fill="FFFF00"/>
            <w:noWrap/>
            <w:hideMark/>
          </w:tcPr>
          <w:p w14:paraId="388F5157"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R.21</w:t>
            </w:r>
          </w:p>
        </w:tc>
        <w:tc>
          <w:tcPr>
            <w:tcW w:w="1276" w:type="dxa"/>
            <w:tcBorders>
              <w:top w:val="nil"/>
              <w:left w:val="nil"/>
              <w:bottom w:val="nil"/>
              <w:right w:val="nil"/>
            </w:tcBorders>
            <w:shd w:val="clear" w:color="000000" w:fill="FFFF00"/>
            <w:hideMark/>
          </w:tcPr>
          <w:p w14:paraId="6D30385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Intercambio de experiencia de semillas y escuelas</w:t>
            </w:r>
          </w:p>
        </w:tc>
        <w:tc>
          <w:tcPr>
            <w:tcW w:w="2693" w:type="dxa"/>
            <w:tcBorders>
              <w:top w:val="nil"/>
              <w:left w:val="nil"/>
              <w:bottom w:val="nil"/>
              <w:right w:val="nil"/>
            </w:tcBorders>
            <w:shd w:val="clear" w:color="000000" w:fill="FFFF00"/>
            <w:hideMark/>
          </w:tcPr>
          <w:p w14:paraId="6DED60B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El CIZA UNALM presentaría su experiencia de 3 años de trabajo en la sierra del norte, centro y sur del Perú.</w:t>
            </w:r>
          </w:p>
        </w:tc>
        <w:tc>
          <w:tcPr>
            <w:tcW w:w="851" w:type="dxa"/>
            <w:tcBorders>
              <w:top w:val="nil"/>
              <w:left w:val="nil"/>
              <w:bottom w:val="nil"/>
              <w:right w:val="nil"/>
            </w:tcBorders>
            <w:shd w:val="clear" w:color="000000" w:fill="FFFF00"/>
            <w:hideMark/>
          </w:tcPr>
          <w:p w14:paraId="46A4AF97"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22/10/20</w:t>
            </w:r>
          </w:p>
        </w:tc>
        <w:tc>
          <w:tcPr>
            <w:tcW w:w="1134" w:type="dxa"/>
            <w:tcBorders>
              <w:top w:val="nil"/>
              <w:left w:val="nil"/>
              <w:bottom w:val="nil"/>
              <w:right w:val="nil"/>
            </w:tcBorders>
            <w:shd w:val="clear" w:color="000000" w:fill="FFFF00"/>
            <w:hideMark/>
          </w:tcPr>
          <w:p w14:paraId="36F0FC9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23/10/20</w:t>
            </w:r>
          </w:p>
        </w:tc>
        <w:tc>
          <w:tcPr>
            <w:tcW w:w="1843" w:type="dxa"/>
            <w:tcBorders>
              <w:top w:val="nil"/>
              <w:left w:val="nil"/>
              <w:bottom w:val="nil"/>
              <w:right w:val="nil"/>
            </w:tcBorders>
            <w:shd w:val="clear" w:color="000000" w:fill="FFFF00"/>
            <w:hideMark/>
          </w:tcPr>
          <w:p w14:paraId="5617D4D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CIZA-UNALM</w:t>
            </w:r>
          </w:p>
        </w:tc>
        <w:tc>
          <w:tcPr>
            <w:tcW w:w="2409" w:type="dxa"/>
            <w:tcBorders>
              <w:top w:val="nil"/>
              <w:left w:val="nil"/>
              <w:bottom w:val="nil"/>
              <w:right w:val="nil"/>
            </w:tcBorders>
            <w:shd w:val="clear" w:color="000000" w:fill="FFFF00"/>
            <w:hideMark/>
          </w:tcPr>
          <w:p w14:paraId="6B4C688F"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YANAPAI, Instituto de Montaña (IdM), CIP, IIN, LEISA, Claudia Loarte (becaria CLACSO)</w:t>
            </w:r>
          </w:p>
        </w:tc>
        <w:tc>
          <w:tcPr>
            <w:tcW w:w="1701" w:type="dxa"/>
            <w:tcBorders>
              <w:top w:val="nil"/>
              <w:left w:val="nil"/>
              <w:bottom w:val="nil"/>
              <w:right w:val="nil"/>
            </w:tcBorders>
            <w:shd w:val="clear" w:color="000000" w:fill="FFFF00"/>
            <w:hideMark/>
          </w:tcPr>
          <w:p w14:paraId="6D5421D8"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2.000</w:t>
            </w:r>
          </w:p>
        </w:tc>
        <w:tc>
          <w:tcPr>
            <w:tcW w:w="993" w:type="dxa"/>
            <w:tcBorders>
              <w:top w:val="nil"/>
              <w:left w:val="nil"/>
              <w:bottom w:val="nil"/>
              <w:right w:val="nil"/>
            </w:tcBorders>
            <w:shd w:val="clear" w:color="000000" w:fill="FFFF00"/>
            <w:hideMark/>
          </w:tcPr>
          <w:p w14:paraId="4FA34AE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02160AE8" w14:textId="77777777" w:rsidTr="008809A6">
        <w:trPr>
          <w:trHeight w:val="1440"/>
        </w:trPr>
        <w:tc>
          <w:tcPr>
            <w:tcW w:w="567" w:type="dxa"/>
            <w:tcBorders>
              <w:top w:val="nil"/>
              <w:left w:val="nil"/>
              <w:bottom w:val="nil"/>
              <w:right w:val="nil"/>
            </w:tcBorders>
            <w:shd w:val="clear" w:color="auto" w:fill="auto"/>
            <w:noWrap/>
            <w:hideMark/>
          </w:tcPr>
          <w:p w14:paraId="3B7FBB4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R.22</w:t>
            </w:r>
          </w:p>
        </w:tc>
        <w:tc>
          <w:tcPr>
            <w:tcW w:w="1276" w:type="dxa"/>
            <w:tcBorders>
              <w:top w:val="nil"/>
              <w:left w:val="nil"/>
              <w:bottom w:val="nil"/>
              <w:right w:val="nil"/>
            </w:tcBorders>
            <w:shd w:val="clear" w:color="auto" w:fill="auto"/>
            <w:hideMark/>
          </w:tcPr>
          <w:p w14:paraId="2E40A26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Taller virtual - Imágenes multiespectrales</w:t>
            </w:r>
          </w:p>
        </w:tc>
        <w:tc>
          <w:tcPr>
            <w:tcW w:w="2693" w:type="dxa"/>
            <w:tcBorders>
              <w:top w:val="nil"/>
              <w:left w:val="nil"/>
              <w:bottom w:val="nil"/>
              <w:right w:val="nil"/>
            </w:tcBorders>
            <w:shd w:val="clear" w:color="auto" w:fill="auto"/>
            <w:hideMark/>
          </w:tcPr>
          <w:p w14:paraId="00A437A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Taller virtual a cargo de Pablo Cabrera y colaboradores</w:t>
            </w:r>
          </w:p>
        </w:tc>
        <w:tc>
          <w:tcPr>
            <w:tcW w:w="851" w:type="dxa"/>
            <w:tcBorders>
              <w:top w:val="nil"/>
              <w:left w:val="nil"/>
              <w:bottom w:val="nil"/>
              <w:right w:val="nil"/>
            </w:tcBorders>
            <w:shd w:val="clear" w:color="auto" w:fill="auto"/>
            <w:hideMark/>
          </w:tcPr>
          <w:p w14:paraId="36F86F9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16/11/20</w:t>
            </w:r>
          </w:p>
        </w:tc>
        <w:tc>
          <w:tcPr>
            <w:tcW w:w="1134" w:type="dxa"/>
            <w:tcBorders>
              <w:top w:val="nil"/>
              <w:left w:val="nil"/>
              <w:bottom w:val="nil"/>
              <w:right w:val="nil"/>
            </w:tcBorders>
            <w:shd w:val="clear" w:color="auto" w:fill="auto"/>
            <w:hideMark/>
          </w:tcPr>
          <w:p w14:paraId="73DCDC5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18/11/20</w:t>
            </w:r>
          </w:p>
        </w:tc>
        <w:tc>
          <w:tcPr>
            <w:tcW w:w="1843" w:type="dxa"/>
            <w:tcBorders>
              <w:top w:val="nil"/>
              <w:left w:val="nil"/>
              <w:bottom w:val="nil"/>
              <w:right w:val="nil"/>
            </w:tcBorders>
            <w:shd w:val="clear" w:color="auto" w:fill="auto"/>
            <w:hideMark/>
          </w:tcPr>
          <w:p w14:paraId="7AFE435B"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Pablo Cabrera (SIG CdP Andes)</w:t>
            </w:r>
          </w:p>
        </w:tc>
        <w:tc>
          <w:tcPr>
            <w:tcW w:w="2409" w:type="dxa"/>
            <w:tcBorders>
              <w:top w:val="nil"/>
              <w:left w:val="nil"/>
              <w:bottom w:val="nil"/>
              <w:right w:val="nil"/>
            </w:tcBorders>
            <w:shd w:val="clear" w:color="auto" w:fill="auto"/>
            <w:hideMark/>
          </w:tcPr>
          <w:p w14:paraId="076AF22C"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Instituto de Montaña (IdM), Yanapai, Vecinos Mundiales, Prosuco, UMSA, AGRECOL, EkoRural, Proinpa, RIKOLTO-U.Michigan, Claudia Loarte( Becaria CLACSO)</w:t>
            </w:r>
          </w:p>
        </w:tc>
        <w:tc>
          <w:tcPr>
            <w:tcW w:w="1701" w:type="dxa"/>
            <w:tcBorders>
              <w:top w:val="nil"/>
              <w:left w:val="nil"/>
              <w:bottom w:val="nil"/>
              <w:right w:val="nil"/>
            </w:tcBorders>
            <w:shd w:val="clear" w:color="auto" w:fill="auto"/>
            <w:hideMark/>
          </w:tcPr>
          <w:p w14:paraId="2CD93C0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24E1B62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3AAB27E1" w14:textId="77777777" w:rsidTr="008809A6">
        <w:trPr>
          <w:trHeight w:val="840"/>
        </w:trPr>
        <w:tc>
          <w:tcPr>
            <w:tcW w:w="567" w:type="dxa"/>
            <w:tcBorders>
              <w:top w:val="nil"/>
              <w:left w:val="nil"/>
              <w:bottom w:val="nil"/>
              <w:right w:val="nil"/>
            </w:tcBorders>
            <w:shd w:val="clear" w:color="000000" w:fill="FFFF00"/>
            <w:noWrap/>
            <w:hideMark/>
          </w:tcPr>
          <w:p w14:paraId="22AD08C0"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R.23</w:t>
            </w:r>
          </w:p>
        </w:tc>
        <w:tc>
          <w:tcPr>
            <w:tcW w:w="1276" w:type="dxa"/>
            <w:tcBorders>
              <w:top w:val="nil"/>
              <w:left w:val="nil"/>
              <w:bottom w:val="nil"/>
              <w:right w:val="nil"/>
            </w:tcBorders>
            <w:shd w:val="clear" w:color="000000" w:fill="FFFF00"/>
            <w:hideMark/>
          </w:tcPr>
          <w:p w14:paraId="6335768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Congreso SOCLA 2020</w:t>
            </w:r>
          </w:p>
        </w:tc>
        <w:tc>
          <w:tcPr>
            <w:tcW w:w="2693" w:type="dxa"/>
            <w:tcBorders>
              <w:top w:val="nil"/>
              <w:left w:val="nil"/>
              <w:bottom w:val="nil"/>
              <w:right w:val="nil"/>
            </w:tcBorders>
            <w:shd w:val="clear" w:color="000000" w:fill="FFFF00"/>
            <w:hideMark/>
          </w:tcPr>
          <w:p w14:paraId="1510320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Congreso de Agroeoclogía - https://www.agroecologia2020.com/</w:t>
            </w:r>
          </w:p>
        </w:tc>
        <w:tc>
          <w:tcPr>
            <w:tcW w:w="851" w:type="dxa"/>
            <w:tcBorders>
              <w:top w:val="nil"/>
              <w:left w:val="nil"/>
              <w:bottom w:val="nil"/>
              <w:right w:val="nil"/>
            </w:tcBorders>
            <w:shd w:val="clear" w:color="000000" w:fill="FFFF00"/>
            <w:hideMark/>
          </w:tcPr>
          <w:p w14:paraId="295BA6A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25/11/20</w:t>
            </w:r>
          </w:p>
        </w:tc>
        <w:tc>
          <w:tcPr>
            <w:tcW w:w="1134" w:type="dxa"/>
            <w:tcBorders>
              <w:top w:val="nil"/>
              <w:left w:val="nil"/>
              <w:bottom w:val="nil"/>
              <w:right w:val="nil"/>
            </w:tcBorders>
            <w:shd w:val="clear" w:color="000000" w:fill="FFFF00"/>
            <w:hideMark/>
          </w:tcPr>
          <w:p w14:paraId="3C1567C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27/11/20</w:t>
            </w:r>
          </w:p>
        </w:tc>
        <w:tc>
          <w:tcPr>
            <w:tcW w:w="1843" w:type="dxa"/>
            <w:tcBorders>
              <w:top w:val="nil"/>
              <w:left w:val="nil"/>
              <w:bottom w:val="nil"/>
              <w:right w:val="nil"/>
            </w:tcBorders>
            <w:shd w:val="clear" w:color="000000" w:fill="FFFF00"/>
            <w:hideMark/>
          </w:tcPr>
          <w:p w14:paraId="1C3A201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Patricia Natividad  y compañeros/as del grupo</w:t>
            </w:r>
          </w:p>
        </w:tc>
        <w:tc>
          <w:tcPr>
            <w:tcW w:w="2409" w:type="dxa"/>
            <w:tcBorders>
              <w:top w:val="nil"/>
              <w:left w:val="nil"/>
              <w:bottom w:val="nil"/>
              <w:right w:val="nil"/>
            </w:tcBorders>
            <w:shd w:val="clear" w:color="000000" w:fill="FFFF00"/>
            <w:hideMark/>
          </w:tcPr>
          <w:p w14:paraId="7CEE0F68"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Grupo SAL, Larissa (Becaria CLACSO), Claudia Loarte (becaria CLACSO)</w:t>
            </w:r>
          </w:p>
        </w:tc>
        <w:tc>
          <w:tcPr>
            <w:tcW w:w="1701" w:type="dxa"/>
            <w:tcBorders>
              <w:top w:val="nil"/>
              <w:left w:val="nil"/>
              <w:bottom w:val="nil"/>
              <w:right w:val="nil"/>
            </w:tcBorders>
            <w:shd w:val="clear" w:color="000000" w:fill="FFFF00"/>
            <w:hideMark/>
          </w:tcPr>
          <w:p w14:paraId="53D20F0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3C9852B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008CDBE8" w14:textId="77777777" w:rsidTr="008809A6">
        <w:trPr>
          <w:trHeight w:val="1400"/>
        </w:trPr>
        <w:tc>
          <w:tcPr>
            <w:tcW w:w="567" w:type="dxa"/>
            <w:tcBorders>
              <w:top w:val="nil"/>
              <w:left w:val="nil"/>
              <w:bottom w:val="nil"/>
              <w:right w:val="nil"/>
            </w:tcBorders>
            <w:shd w:val="clear" w:color="auto" w:fill="auto"/>
            <w:noWrap/>
            <w:hideMark/>
          </w:tcPr>
          <w:p w14:paraId="5325A8F2"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R.24</w:t>
            </w:r>
          </w:p>
        </w:tc>
        <w:tc>
          <w:tcPr>
            <w:tcW w:w="1276" w:type="dxa"/>
            <w:tcBorders>
              <w:top w:val="nil"/>
              <w:left w:val="nil"/>
              <w:bottom w:val="nil"/>
              <w:right w:val="nil"/>
            </w:tcBorders>
            <w:shd w:val="clear" w:color="auto" w:fill="auto"/>
            <w:hideMark/>
          </w:tcPr>
          <w:p w14:paraId="66CF2D5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Intercambio de experiencias "Encuentro de saberes"</w:t>
            </w:r>
          </w:p>
        </w:tc>
        <w:tc>
          <w:tcPr>
            <w:tcW w:w="2693" w:type="dxa"/>
            <w:tcBorders>
              <w:top w:val="nil"/>
              <w:left w:val="nil"/>
              <w:bottom w:val="nil"/>
              <w:right w:val="nil"/>
            </w:tcBorders>
            <w:shd w:val="clear" w:color="auto" w:fill="auto"/>
            <w:hideMark/>
          </w:tcPr>
          <w:p w14:paraId="350A81B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Redes de Agricultores Investigadores comparten resultados de investigación</w:t>
            </w:r>
          </w:p>
        </w:tc>
        <w:tc>
          <w:tcPr>
            <w:tcW w:w="851" w:type="dxa"/>
            <w:tcBorders>
              <w:top w:val="nil"/>
              <w:left w:val="nil"/>
              <w:bottom w:val="nil"/>
              <w:right w:val="nil"/>
            </w:tcBorders>
            <w:shd w:val="clear" w:color="auto" w:fill="auto"/>
            <w:hideMark/>
          </w:tcPr>
          <w:p w14:paraId="6F1F755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15/3/21</w:t>
            </w:r>
          </w:p>
        </w:tc>
        <w:tc>
          <w:tcPr>
            <w:tcW w:w="1134" w:type="dxa"/>
            <w:tcBorders>
              <w:top w:val="nil"/>
              <w:left w:val="nil"/>
              <w:bottom w:val="nil"/>
              <w:right w:val="nil"/>
            </w:tcBorders>
            <w:shd w:val="clear" w:color="auto" w:fill="auto"/>
            <w:hideMark/>
          </w:tcPr>
          <w:p w14:paraId="24E664D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30/3/21</w:t>
            </w:r>
          </w:p>
        </w:tc>
        <w:tc>
          <w:tcPr>
            <w:tcW w:w="1843" w:type="dxa"/>
            <w:tcBorders>
              <w:top w:val="nil"/>
              <w:left w:val="nil"/>
              <w:bottom w:val="nil"/>
              <w:right w:val="nil"/>
            </w:tcBorders>
            <w:shd w:val="clear" w:color="auto" w:fill="auto"/>
            <w:hideMark/>
          </w:tcPr>
          <w:p w14:paraId="35B7C09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UMSA</w:t>
            </w:r>
          </w:p>
        </w:tc>
        <w:tc>
          <w:tcPr>
            <w:tcW w:w="2409" w:type="dxa"/>
            <w:tcBorders>
              <w:top w:val="nil"/>
              <w:left w:val="nil"/>
              <w:bottom w:val="nil"/>
              <w:right w:val="nil"/>
            </w:tcBorders>
            <w:shd w:val="clear" w:color="auto" w:fill="auto"/>
            <w:hideMark/>
          </w:tcPr>
          <w:p w14:paraId="6564EA1A"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Agricultores Investigadores, UMSA, PROINPA, PROSUCO, Instituto de Montaña (IdM), YANAPAI, FV, EkoRural, RIKOLTO-U.Michigan, Claudia Loarte (Becaria CLACSO)</w:t>
            </w:r>
          </w:p>
        </w:tc>
        <w:tc>
          <w:tcPr>
            <w:tcW w:w="1701" w:type="dxa"/>
            <w:tcBorders>
              <w:top w:val="nil"/>
              <w:left w:val="nil"/>
              <w:bottom w:val="nil"/>
              <w:right w:val="nil"/>
            </w:tcBorders>
            <w:shd w:val="clear" w:color="auto" w:fill="auto"/>
            <w:hideMark/>
          </w:tcPr>
          <w:p w14:paraId="6B75C19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10.000</w:t>
            </w:r>
          </w:p>
        </w:tc>
        <w:tc>
          <w:tcPr>
            <w:tcW w:w="993" w:type="dxa"/>
            <w:tcBorders>
              <w:top w:val="nil"/>
              <w:left w:val="nil"/>
              <w:bottom w:val="nil"/>
              <w:right w:val="nil"/>
            </w:tcBorders>
            <w:shd w:val="clear" w:color="auto" w:fill="auto"/>
            <w:hideMark/>
          </w:tcPr>
          <w:p w14:paraId="1F905EA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9A4874A" w14:textId="77777777" w:rsidTr="008809A6">
        <w:trPr>
          <w:trHeight w:val="1400"/>
        </w:trPr>
        <w:tc>
          <w:tcPr>
            <w:tcW w:w="567" w:type="dxa"/>
            <w:tcBorders>
              <w:top w:val="nil"/>
              <w:left w:val="nil"/>
              <w:bottom w:val="nil"/>
              <w:right w:val="nil"/>
            </w:tcBorders>
            <w:shd w:val="clear" w:color="000000" w:fill="FFFF00"/>
            <w:noWrap/>
            <w:hideMark/>
          </w:tcPr>
          <w:p w14:paraId="36DD0A94"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R.25</w:t>
            </w:r>
          </w:p>
        </w:tc>
        <w:tc>
          <w:tcPr>
            <w:tcW w:w="1276" w:type="dxa"/>
            <w:tcBorders>
              <w:top w:val="nil"/>
              <w:left w:val="nil"/>
              <w:bottom w:val="nil"/>
              <w:right w:val="nil"/>
            </w:tcBorders>
            <w:shd w:val="clear" w:color="000000" w:fill="FFFF00"/>
            <w:hideMark/>
          </w:tcPr>
          <w:p w14:paraId="58EBAB8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Capacitacion en Manejo Holistico, Agricultura y Ganaderia Regenerativas</w:t>
            </w:r>
          </w:p>
        </w:tc>
        <w:tc>
          <w:tcPr>
            <w:tcW w:w="2693" w:type="dxa"/>
            <w:tcBorders>
              <w:top w:val="nil"/>
              <w:left w:val="nil"/>
              <w:bottom w:val="nil"/>
              <w:right w:val="nil"/>
            </w:tcBorders>
            <w:shd w:val="clear" w:color="000000" w:fill="FFFF00"/>
            <w:hideMark/>
          </w:tcPr>
          <w:p w14:paraId="6421391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Capacitar en conceptos y principios del Manejo Holistico y enfoques de Agricultura y Ganaderia Regenerativas del Instituto Savory adptadopor REVERDESER de Bolivia para revalorar el rol de la ganaderia en la agroecologia y sus aportes para la salud del suelo</w:t>
            </w:r>
          </w:p>
        </w:tc>
        <w:tc>
          <w:tcPr>
            <w:tcW w:w="851" w:type="dxa"/>
            <w:tcBorders>
              <w:top w:val="nil"/>
              <w:left w:val="nil"/>
              <w:bottom w:val="nil"/>
              <w:right w:val="nil"/>
            </w:tcBorders>
            <w:shd w:val="clear" w:color="000000" w:fill="FFFF00"/>
            <w:hideMark/>
          </w:tcPr>
          <w:p w14:paraId="6997B3F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15/3/21</w:t>
            </w:r>
          </w:p>
        </w:tc>
        <w:tc>
          <w:tcPr>
            <w:tcW w:w="1134" w:type="dxa"/>
            <w:tcBorders>
              <w:top w:val="nil"/>
              <w:left w:val="nil"/>
              <w:bottom w:val="nil"/>
              <w:right w:val="nil"/>
            </w:tcBorders>
            <w:shd w:val="clear" w:color="000000" w:fill="FFFF00"/>
            <w:hideMark/>
          </w:tcPr>
          <w:p w14:paraId="7BDF122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15/4/21</w:t>
            </w:r>
          </w:p>
        </w:tc>
        <w:tc>
          <w:tcPr>
            <w:tcW w:w="1843" w:type="dxa"/>
            <w:tcBorders>
              <w:top w:val="nil"/>
              <w:left w:val="nil"/>
              <w:bottom w:val="nil"/>
              <w:right w:val="nil"/>
            </w:tcBorders>
            <w:shd w:val="clear" w:color="000000" w:fill="FFFF00"/>
            <w:hideMark/>
          </w:tcPr>
          <w:p w14:paraId="37C8F1D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Cecila Turin, Instituto de Montaña (IdM), Yanapai, Prosuco, CSU, Proinpa</w:t>
            </w:r>
          </w:p>
        </w:tc>
        <w:tc>
          <w:tcPr>
            <w:tcW w:w="2409" w:type="dxa"/>
            <w:tcBorders>
              <w:top w:val="nil"/>
              <w:left w:val="nil"/>
              <w:bottom w:val="nil"/>
              <w:right w:val="nil"/>
            </w:tcBorders>
            <w:shd w:val="clear" w:color="000000" w:fill="FFFF00"/>
            <w:hideMark/>
          </w:tcPr>
          <w:p w14:paraId="32F350A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Vecinos Mundiales, EkoRural, RIKOLTO-U.Michigan</w:t>
            </w:r>
          </w:p>
        </w:tc>
        <w:tc>
          <w:tcPr>
            <w:tcW w:w="1701" w:type="dxa"/>
            <w:tcBorders>
              <w:top w:val="nil"/>
              <w:left w:val="nil"/>
              <w:bottom w:val="nil"/>
              <w:right w:val="nil"/>
            </w:tcBorders>
            <w:shd w:val="clear" w:color="000000" w:fill="FFFF00"/>
            <w:hideMark/>
          </w:tcPr>
          <w:p w14:paraId="3B6AC8D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10.000</w:t>
            </w:r>
          </w:p>
        </w:tc>
        <w:tc>
          <w:tcPr>
            <w:tcW w:w="993" w:type="dxa"/>
            <w:tcBorders>
              <w:top w:val="nil"/>
              <w:left w:val="nil"/>
              <w:bottom w:val="nil"/>
              <w:right w:val="nil"/>
            </w:tcBorders>
            <w:shd w:val="clear" w:color="000000" w:fill="FFFF00"/>
            <w:hideMark/>
          </w:tcPr>
          <w:p w14:paraId="0AA7278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A14858" w:rsidRPr="00A70450" w14:paraId="39E9E7DE" w14:textId="77777777" w:rsidTr="008809A6">
        <w:trPr>
          <w:trHeight w:val="1420"/>
        </w:trPr>
        <w:tc>
          <w:tcPr>
            <w:tcW w:w="567" w:type="dxa"/>
            <w:tcBorders>
              <w:top w:val="nil"/>
              <w:left w:val="nil"/>
              <w:bottom w:val="single" w:sz="12" w:space="0" w:color="auto"/>
              <w:right w:val="nil"/>
            </w:tcBorders>
            <w:shd w:val="clear" w:color="auto" w:fill="auto"/>
            <w:noWrap/>
            <w:hideMark/>
          </w:tcPr>
          <w:p w14:paraId="47E6F787"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R.26</w:t>
            </w:r>
          </w:p>
        </w:tc>
        <w:tc>
          <w:tcPr>
            <w:tcW w:w="1276" w:type="dxa"/>
            <w:tcBorders>
              <w:top w:val="nil"/>
              <w:left w:val="nil"/>
              <w:bottom w:val="single" w:sz="12" w:space="0" w:color="auto"/>
              <w:right w:val="nil"/>
            </w:tcBorders>
            <w:shd w:val="clear" w:color="auto" w:fill="auto"/>
            <w:hideMark/>
          </w:tcPr>
          <w:p w14:paraId="02B2C12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MASTER CLASS de herramientas agrobiodiversidad y dietas</w:t>
            </w:r>
          </w:p>
        </w:tc>
        <w:tc>
          <w:tcPr>
            <w:tcW w:w="2693" w:type="dxa"/>
            <w:tcBorders>
              <w:top w:val="nil"/>
              <w:left w:val="nil"/>
              <w:bottom w:val="single" w:sz="12" w:space="0" w:color="auto"/>
              <w:right w:val="nil"/>
            </w:tcBorders>
            <w:shd w:val="clear" w:color="auto" w:fill="auto"/>
            <w:hideMark/>
          </w:tcPr>
          <w:p w14:paraId="1EA79C4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 comparten las herramientas implementadas en el proyecto</w:t>
            </w:r>
          </w:p>
        </w:tc>
        <w:tc>
          <w:tcPr>
            <w:tcW w:w="851" w:type="dxa"/>
            <w:tcBorders>
              <w:top w:val="nil"/>
              <w:left w:val="nil"/>
              <w:bottom w:val="single" w:sz="12" w:space="0" w:color="auto"/>
              <w:right w:val="nil"/>
            </w:tcBorders>
            <w:shd w:val="clear" w:color="auto" w:fill="auto"/>
            <w:hideMark/>
          </w:tcPr>
          <w:p w14:paraId="1F2222D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10/12/21</w:t>
            </w:r>
          </w:p>
        </w:tc>
        <w:tc>
          <w:tcPr>
            <w:tcW w:w="1134" w:type="dxa"/>
            <w:tcBorders>
              <w:top w:val="nil"/>
              <w:left w:val="nil"/>
              <w:bottom w:val="single" w:sz="12" w:space="0" w:color="auto"/>
              <w:right w:val="nil"/>
            </w:tcBorders>
            <w:shd w:val="clear" w:color="auto" w:fill="auto"/>
            <w:hideMark/>
          </w:tcPr>
          <w:p w14:paraId="7BA03A1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10/12/21</w:t>
            </w:r>
          </w:p>
        </w:tc>
        <w:tc>
          <w:tcPr>
            <w:tcW w:w="1843" w:type="dxa"/>
            <w:tcBorders>
              <w:top w:val="nil"/>
              <w:left w:val="nil"/>
              <w:bottom w:val="single" w:sz="12" w:space="0" w:color="auto"/>
              <w:right w:val="nil"/>
            </w:tcBorders>
            <w:shd w:val="clear" w:color="auto" w:fill="auto"/>
            <w:hideMark/>
          </w:tcPr>
          <w:p w14:paraId="4CE0B0C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CIP, UNIV MICHIGAN</w:t>
            </w:r>
          </w:p>
        </w:tc>
        <w:tc>
          <w:tcPr>
            <w:tcW w:w="2409" w:type="dxa"/>
            <w:tcBorders>
              <w:top w:val="nil"/>
              <w:left w:val="nil"/>
              <w:bottom w:val="single" w:sz="12" w:space="0" w:color="auto"/>
              <w:right w:val="nil"/>
            </w:tcBorders>
            <w:shd w:val="clear" w:color="auto" w:fill="auto"/>
            <w:hideMark/>
          </w:tcPr>
          <w:p w14:paraId="62EBE12B"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YANAPAI, IIN, CIZA UNALM, Instituto de Montaña (IdM), EKORURAL, RIKOLTO, Leonardo Vaca - Becario CLACSO , Claudia Loarte ( becaria CLACSO) SIG - CdP Andes</w:t>
            </w:r>
          </w:p>
        </w:tc>
        <w:tc>
          <w:tcPr>
            <w:tcW w:w="1701" w:type="dxa"/>
            <w:tcBorders>
              <w:top w:val="nil"/>
              <w:left w:val="nil"/>
              <w:bottom w:val="single" w:sz="12" w:space="0" w:color="auto"/>
              <w:right w:val="nil"/>
            </w:tcBorders>
            <w:shd w:val="clear" w:color="auto" w:fill="auto"/>
            <w:hideMark/>
          </w:tcPr>
          <w:p w14:paraId="0E2A250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single" w:sz="12" w:space="0" w:color="auto"/>
              <w:right w:val="nil"/>
            </w:tcBorders>
            <w:shd w:val="clear" w:color="auto" w:fill="auto"/>
            <w:hideMark/>
          </w:tcPr>
          <w:p w14:paraId="01DA974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Regional</w:t>
            </w:r>
          </w:p>
        </w:tc>
      </w:tr>
      <w:tr w:rsidR="008809A6" w:rsidRPr="00A70450" w14:paraId="409CBCF9" w14:textId="77777777" w:rsidTr="008809A6">
        <w:trPr>
          <w:trHeight w:val="580"/>
        </w:trPr>
        <w:tc>
          <w:tcPr>
            <w:tcW w:w="567" w:type="dxa"/>
            <w:tcBorders>
              <w:top w:val="nil"/>
              <w:left w:val="nil"/>
              <w:bottom w:val="nil"/>
              <w:right w:val="nil"/>
            </w:tcBorders>
            <w:shd w:val="clear" w:color="000000" w:fill="FFFF00"/>
            <w:noWrap/>
            <w:hideMark/>
          </w:tcPr>
          <w:p w14:paraId="5D70F32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N.1</w:t>
            </w:r>
          </w:p>
        </w:tc>
        <w:tc>
          <w:tcPr>
            <w:tcW w:w="1276" w:type="dxa"/>
            <w:tcBorders>
              <w:top w:val="nil"/>
              <w:left w:val="nil"/>
              <w:bottom w:val="nil"/>
              <w:right w:val="nil"/>
            </w:tcBorders>
            <w:shd w:val="clear" w:color="000000" w:fill="FFFF00"/>
            <w:hideMark/>
          </w:tcPr>
          <w:p w14:paraId="512D4FA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Seguimiento AT complementaria para estaciones meteorológicas</w:t>
            </w:r>
          </w:p>
        </w:tc>
        <w:tc>
          <w:tcPr>
            <w:tcW w:w="2693" w:type="dxa"/>
            <w:tcBorders>
              <w:top w:val="nil"/>
              <w:left w:val="nil"/>
              <w:bottom w:val="nil"/>
              <w:right w:val="nil"/>
            </w:tcBorders>
            <w:shd w:val="clear" w:color="000000" w:fill="FFFF00"/>
            <w:hideMark/>
          </w:tcPr>
          <w:p w14:paraId="52547DE6"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Seguimiento a  la complementación de la compra de software y accesorios</w:t>
            </w:r>
          </w:p>
        </w:tc>
        <w:tc>
          <w:tcPr>
            <w:tcW w:w="851" w:type="dxa"/>
            <w:tcBorders>
              <w:top w:val="nil"/>
              <w:left w:val="nil"/>
              <w:bottom w:val="nil"/>
              <w:right w:val="nil"/>
            </w:tcBorders>
            <w:shd w:val="clear" w:color="000000" w:fill="FFFF00"/>
            <w:hideMark/>
          </w:tcPr>
          <w:p w14:paraId="0E6EB30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16/7/20</w:t>
            </w:r>
          </w:p>
        </w:tc>
        <w:tc>
          <w:tcPr>
            <w:tcW w:w="1134" w:type="dxa"/>
            <w:tcBorders>
              <w:top w:val="nil"/>
              <w:left w:val="nil"/>
              <w:bottom w:val="nil"/>
              <w:right w:val="nil"/>
            </w:tcBorders>
            <w:shd w:val="clear" w:color="000000" w:fill="FFFF00"/>
            <w:hideMark/>
          </w:tcPr>
          <w:p w14:paraId="47D7D30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30/9/20</w:t>
            </w:r>
          </w:p>
        </w:tc>
        <w:tc>
          <w:tcPr>
            <w:tcW w:w="1843" w:type="dxa"/>
            <w:tcBorders>
              <w:top w:val="nil"/>
              <w:left w:val="nil"/>
              <w:bottom w:val="nil"/>
              <w:right w:val="nil"/>
            </w:tcBorders>
            <w:shd w:val="clear" w:color="000000" w:fill="FFFF00"/>
            <w:hideMark/>
          </w:tcPr>
          <w:p w14:paraId="3DC7EDE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Fundación Valles, UMSA</w:t>
            </w:r>
          </w:p>
        </w:tc>
        <w:tc>
          <w:tcPr>
            <w:tcW w:w="2409" w:type="dxa"/>
            <w:tcBorders>
              <w:top w:val="nil"/>
              <w:left w:val="nil"/>
              <w:bottom w:val="nil"/>
              <w:right w:val="nil"/>
            </w:tcBorders>
            <w:shd w:val="clear" w:color="000000" w:fill="FFFF00"/>
            <w:hideMark/>
          </w:tcPr>
          <w:p w14:paraId="39FE13B4"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Red de Redes, Yanpai</w:t>
            </w:r>
          </w:p>
        </w:tc>
        <w:tc>
          <w:tcPr>
            <w:tcW w:w="1701" w:type="dxa"/>
            <w:tcBorders>
              <w:top w:val="nil"/>
              <w:left w:val="nil"/>
              <w:bottom w:val="nil"/>
              <w:right w:val="nil"/>
            </w:tcBorders>
            <w:shd w:val="clear" w:color="000000" w:fill="FFFF00"/>
            <w:hideMark/>
          </w:tcPr>
          <w:p w14:paraId="6346ABF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294113A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A14858" w:rsidRPr="00A70450" w14:paraId="432F8547" w14:textId="77777777" w:rsidTr="008809A6">
        <w:trPr>
          <w:trHeight w:val="840"/>
        </w:trPr>
        <w:tc>
          <w:tcPr>
            <w:tcW w:w="567" w:type="dxa"/>
            <w:tcBorders>
              <w:top w:val="nil"/>
              <w:left w:val="nil"/>
              <w:bottom w:val="nil"/>
              <w:right w:val="nil"/>
            </w:tcBorders>
            <w:shd w:val="clear" w:color="auto" w:fill="auto"/>
            <w:noWrap/>
            <w:hideMark/>
          </w:tcPr>
          <w:p w14:paraId="580A703A"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N.2</w:t>
            </w:r>
          </w:p>
        </w:tc>
        <w:tc>
          <w:tcPr>
            <w:tcW w:w="1276" w:type="dxa"/>
            <w:tcBorders>
              <w:top w:val="nil"/>
              <w:left w:val="nil"/>
              <w:bottom w:val="nil"/>
              <w:right w:val="nil"/>
            </w:tcBorders>
            <w:shd w:val="clear" w:color="auto" w:fill="auto"/>
            <w:hideMark/>
          </w:tcPr>
          <w:p w14:paraId="23803DC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Intercambio de protocolos de Bioseguridad Covid19</w:t>
            </w:r>
          </w:p>
        </w:tc>
        <w:tc>
          <w:tcPr>
            <w:tcW w:w="2693" w:type="dxa"/>
            <w:tcBorders>
              <w:top w:val="nil"/>
              <w:left w:val="nil"/>
              <w:bottom w:val="nil"/>
              <w:right w:val="nil"/>
            </w:tcBorders>
            <w:shd w:val="clear" w:color="auto" w:fill="auto"/>
            <w:hideMark/>
          </w:tcPr>
          <w:p w14:paraId="09CE096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Cada institución de Bolivia tiene protocolo de bioseguridad para Covid19. La actividad busca compartirlas por correo electrónico para conocer y mejorar los protocolos para la coordinación y trabajo con los agricultores.  </w:t>
            </w:r>
          </w:p>
        </w:tc>
        <w:tc>
          <w:tcPr>
            <w:tcW w:w="851" w:type="dxa"/>
            <w:tcBorders>
              <w:top w:val="nil"/>
              <w:left w:val="nil"/>
              <w:bottom w:val="nil"/>
              <w:right w:val="nil"/>
            </w:tcBorders>
            <w:shd w:val="clear" w:color="auto" w:fill="auto"/>
            <w:hideMark/>
          </w:tcPr>
          <w:p w14:paraId="404B8AA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20/7/20</w:t>
            </w:r>
          </w:p>
        </w:tc>
        <w:tc>
          <w:tcPr>
            <w:tcW w:w="1134" w:type="dxa"/>
            <w:tcBorders>
              <w:top w:val="nil"/>
              <w:left w:val="nil"/>
              <w:bottom w:val="nil"/>
              <w:right w:val="nil"/>
            </w:tcBorders>
            <w:shd w:val="clear" w:color="auto" w:fill="auto"/>
            <w:hideMark/>
          </w:tcPr>
          <w:p w14:paraId="2D1351D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31/7/20</w:t>
            </w:r>
          </w:p>
        </w:tc>
        <w:tc>
          <w:tcPr>
            <w:tcW w:w="1843" w:type="dxa"/>
            <w:tcBorders>
              <w:top w:val="nil"/>
              <w:left w:val="nil"/>
              <w:bottom w:val="nil"/>
              <w:right w:val="nil"/>
            </w:tcBorders>
            <w:shd w:val="clear" w:color="auto" w:fill="auto"/>
            <w:hideMark/>
          </w:tcPr>
          <w:p w14:paraId="59381DF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PROINPA</w:t>
            </w:r>
          </w:p>
        </w:tc>
        <w:tc>
          <w:tcPr>
            <w:tcW w:w="2409" w:type="dxa"/>
            <w:tcBorders>
              <w:top w:val="nil"/>
              <w:left w:val="nil"/>
              <w:bottom w:val="nil"/>
              <w:right w:val="nil"/>
            </w:tcBorders>
            <w:shd w:val="clear" w:color="auto" w:fill="auto"/>
            <w:hideMark/>
          </w:tcPr>
          <w:p w14:paraId="58E18928"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Agrecol, UMSA, Prosuco, Fundación Valles, Unidad Académica Campesina - Tiwanacu, PROINPA</w:t>
            </w:r>
          </w:p>
        </w:tc>
        <w:tc>
          <w:tcPr>
            <w:tcW w:w="1701" w:type="dxa"/>
            <w:tcBorders>
              <w:top w:val="nil"/>
              <w:left w:val="nil"/>
              <w:bottom w:val="nil"/>
              <w:right w:val="nil"/>
            </w:tcBorders>
            <w:shd w:val="clear" w:color="auto" w:fill="auto"/>
            <w:hideMark/>
          </w:tcPr>
          <w:p w14:paraId="5F579ED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3F76949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8809A6" w:rsidRPr="00A70450" w14:paraId="739E4C23" w14:textId="77777777" w:rsidTr="008809A6">
        <w:trPr>
          <w:trHeight w:val="960"/>
        </w:trPr>
        <w:tc>
          <w:tcPr>
            <w:tcW w:w="567" w:type="dxa"/>
            <w:tcBorders>
              <w:top w:val="nil"/>
              <w:left w:val="nil"/>
              <w:bottom w:val="nil"/>
              <w:right w:val="nil"/>
            </w:tcBorders>
            <w:shd w:val="clear" w:color="000000" w:fill="FFFF00"/>
            <w:noWrap/>
            <w:hideMark/>
          </w:tcPr>
          <w:p w14:paraId="1118CA84"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N.3</w:t>
            </w:r>
          </w:p>
        </w:tc>
        <w:tc>
          <w:tcPr>
            <w:tcW w:w="1276" w:type="dxa"/>
            <w:tcBorders>
              <w:top w:val="nil"/>
              <w:left w:val="nil"/>
              <w:bottom w:val="nil"/>
              <w:right w:val="nil"/>
            </w:tcBorders>
            <w:shd w:val="clear" w:color="000000" w:fill="FFFF00"/>
            <w:hideMark/>
          </w:tcPr>
          <w:p w14:paraId="7F1DD5A2"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Comisión para organización de evento en Agricultura Campesina de Montaña en Perú</w:t>
            </w:r>
          </w:p>
        </w:tc>
        <w:tc>
          <w:tcPr>
            <w:tcW w:w="2693" w:type="dxa"/>
            <w:tcBorders>
              <w:top w:val="nil"/>
              <w:left w:val="nil"/>
              <w:bottom w:val="nil"/>
              <w:right w:val="nil"/>
            </w:tcBorders>
            <w:shd w:val="clear" w:color="000000" w:fill="FFFF00"/>
            <w:hideMark/>
          </w:tcPr>
          <w:p w14:paraId="3699A415"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 xml:space="preserve">Formación de una comisión de proyectos CCRP Andes en Perú para organizar un evento nacional en Agosto/Setiembre del 2021 sobre la importancia de la Agricultura Campesina de Montaña con miras al Bicentenario 2021. </w:t>
            </w:r>
          </w:p>
        </w:tc>
        <w:tc>
          <w:tcPr>
            <w:tcW w:w="851" w:type="dxa"/>
            <w:tcBorders>
              <w:top w:val="nil"/>
              <w:left w:val="nil"/>
              <w:bottom w:val="nil"/>
              <w:right w:val="nil"/>
            </w:tcBorders>
            <w:shd w:val="clear" w:color="000000" w:fill="FFFF00"/>
            <w:hideMark/>
          </w:tcPr>
          <w:p w14:paraId="3F3899C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23/7/20</w:t>
            </w:r>
          </w:p>
        </w:tc>
        <w:tc>
          <w:tcPr>
            <w:tcW w:w="1134" w:type="dxa"/>
            <w:tcBorders>
              <w:top w:val="nil"/>
              <w:left w:val="nil"/>
              <w:bottom w:val="nil"/>
              <w:right w:val="nil"/>
            </w:tcBorders>
            <w:shd w:val="clear" w:color="000000" w:fill="FFFF00"/>
            <w:hideMark/>
          </w:tcPr>
          <w:p w14:paraId="796FA96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31/7/20</w:t>
            </w:r>
          </w:p>
        </w:tc>
        <w:tc>
          <w:tcPr>
            <w:tcW w:w="1843" w:type="dxa"/>
            <w:tcBorders>
              <w:top w:val="nil"/>
              <w:left w:val="nil"/>
              <w:bottom w:val="nil"/>
              <w:right w:val="nil"/>
            </w:tcBorders>
            <w:shd w:val="clear" w:color="000000" w:fill="FFFF00"/>
            <w:hideMark/>
          </w:tcPr>
          <w:p w14:paraId="4BC2ACE8"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Cecilia Turin (IdM), Katherin (YANAPAI)</w:t>
            </w:r>
          </w:p>
        </w:tc>
        <w:tc>
          <w:tcPr>
            <w:tcW w:w="2409" w:type="dxa"/>
            <w:tcBorders>
              <w:top w:val="nil"/>
              <w:left w:val="nil"/>
              <w:bottom w:val="nil"/>
              <w:right w:val="nil"/>
            </w:tcBorders>
            <w:shd w:val="clear" w:color="000000" w:fill="FFFF00"/>
            <w:hideMark/>
          </w:tcPr>
          <w:p w14:paraId="06702E0E"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YANAPAI/Aguapan, CIP, CIZA - UNALM, Roberto Ugas - UNALM.</w:t>
            </w:r>
          </w:p>
        </w:tc>
        <w:tc>
          <w:tcPr>
            <w:tcW w:w="1701" w:type="dxa"/>
            <w:tcBorders>
              <w:top w:val="nil"/>
              <w:left w:val="nil"/>
              <w:bottom w:val="nil"/>
              <w:right w:val="nil"/>
            </w:tcBorders>
            <w:shd w:val="clear" w:color="000000" w:fill="FFFF00"/>
            <w:hideMark/>
          </w:tcPr>
          <w:p w14:paraId="18A3868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546CF92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A14858" w:rsidRPr="00A70450" w14:paraId="2E3D0D57" w14:textId="77777777" w:rsidTr="008809A6">
        <w:trPr>
          <w:trHeight w:val="1240"/>
        </w:trPr>
        <w:tc>
          <w:tcPr>
            <w:tcW w:w="567" w:type="dxa"/>
            <w:tcBorders>
              <w:top w:val="nil"/>
              <w:left w:val="nil"/>
              <w:bottom w:val="nil"/>
              <w:right w:val="nil"/>
            </w:tcBorders>
            <w:shd w:val="clear" w:color="auto" w:fill="auto"/>
            <w:noWrap/>
            <w:hideMark/>
          </w:tcPr>
          <w:p w14:paraId="1ADBE32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N.4</w:t>
            </w:r>
          </w:p>
        </w:tc>
        <w:tc>
          <w:tcPr>
            <w:tcW w:w="1276" w:type="dxa"/>
            <w:tcBorders>
              <w:top w:val="nil"/>
              <w:left w:val="nil"/>
              <w:bottom w:val="nil"/>
              <w:right w:val="nil"/>
            </w:tcBorders>
            <w:shd w:val="clear" w:color="auto" w:fill="auto"/>
            <w:hideMark/>
          </w:tcPr>
          <w:p w14:paraId="00A66CE5"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Difusión del protocolo RAC</w:t>
            </w:r>
          </w:p>
        </w:tc>
        <w:tc>
          <w:tcPr>
            <w:tcW w:w="2693" w:type="dxa"/>
            <w:tcBorders>
              <w:top w:val="nil"/>
              <w:left w:val="nil"/>
              <w:bottom w:val="nil"/>
              <w:right w:val="nil"/>
            </w:tcBorders>
            <w:shd w:val="clear" w:color="auto" w:fill="auto"/>
            <w:hideMark/>
          </w:tcPr>
          <w:p w14:paraId="0BAC4E3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Concluir y difundir el protocolo</w:t>
            </w:r>
          </w:p>
        </w:tc>
        <w:tc>
          <w:tcPr>
            <w:tcW w:w="851" w:type="dxa"/>
            <w:tcBorders>
              <w:top w:val="nil"/>
              <w:left w:val="nil"/>
              <w:bottom w:val="nil"/>
              <w:right w:val="nil"/>
            </w:tcBorders>
            <w:shd w:val="clear" w:color="auto" w:fill="auto"/>
            <w:hideMark/>
          </w:tcPr>
          <w:p w14:paraId="6C41FA6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25/7/20</w:t>
            </w:r>
          </w:p>
        </w:tc>
        <w:tc>
          <w:tcPr>
            <w:tcW w:w="1134" w:type="dxa"/>
            <w:tcBorders>
              <w:top w:val="nil"/>
              <w:left w:val="nil"/>
              <w:bottom w:val="nil"/>
              <w:right w:val="nil"/>
            </w:tcBorders>
            <w:shd w:val="clear" w:color="auto" w:fill="auto"/>
            <w:hideMark/>
          </w:tcPr>
          <w:p w14:paraId="3A2F7BD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30/9/20</w:t>
            </w:r>
          </w:p>
        </w:tc>
        <w:tc>
          <w:tcPr>
            <w:tcW w:w="1843" w:type="dxa"/>
            <w:tcBorders>
              <w:top w:val="nil"/>
              <w:left w:val="nil"/>
              <w:bottom w:val="nil"/>
              <w:right w:val="nil"/>
            </w:tcBorders>
            <w:shd w:val="clear" w:color="auto" w:fill="auto"/>
            <w:hideMark/>
          </w:tcPr>
          <w:p w14:paraId="4AAF07D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Red de redes</w:t>
            </w:r>
          </w:p>
        </w:tc>
        <w:tc>
          <w:tcPr>
            <w:tcW w:w="2409" w:type="dxa"/>
            <w:tcBorders>
              <w:top w:val="nil"/>
              <w:left w:val="nil"/>
              <w:bottom w:val="nil"/>
              <w:right w:val="nil"/>
            </w:tcBorders>
            <w:shd w:val="clear" w:color="auto" w:fill="auto"/>
            <w:hideMark/>
          </w:tcPr>
          <w:p w14:paraId="37CC1B3F"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PROINPA, UMSA, PROSUCO, Fundación VALLES, USFX, STATS4SD, GIS, Suelos transversal, AGRECOL, EKORURAL, Becarios CLACSO</w:t>
            </w:r>
          </w:p>
        </w:tc>
        <w:tc>
          <w:tcPr>
            <w:tcW w:w="1701" w:type="dxa"/>
            <w:tcBorders>
              <w:top w:val="nil"/>
              <w:left w:val="nil"/>
              <w:bottom w:val="nil"/>
              <w:right w:val="nil"/>
            </w:tcBorders>
            <w:shd w:val="clear" w:color="auto" w:fill="auto"/>
            <w:hideMark/>
          </w:tcPr>
          <w:p w14:paraId="2C3E0173"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61CA702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8809A6" w:rsidRPr="00A70450" w14:paraId="6C5375EB" w14:textId="77777777" w:rsidTr="008809A6">
        <w:trPr>
          <w:trHeight w:val="1300"/>
        </w:trPr>
        <w:tc>
          <w:tcPr>
            <w:tcW w:w="567" w:type="dxa"/>
            <w:tcBorders>
              <w:top w:val="nil"/>
              <w:left w:val="nil"/>
              <w:bottom w:val="nil"/>
              <w:right w:val="nil"/>
            </w:tcBorders>
            <w:shd w:val="clear" w:color="000000" w:fill="FFFF00"/>
            <w:noWrap/>
            <w:hideMark/>
          </w:tcPr>
          <w:p w14:paraId="77358A89"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N.5</w:t>
            </w:r>
          </w:p>
        </w:tc>
        <w:tc>
          <w:tcPr>
            <w:tcW w:w="1276" w:type="dxa"/>
            <w:tcBorders>
              <w:top w:val="nil"/>
              <w:left w:val="nil"/>
              <w:bottom w:val="nil"/>
              <w:right w:val="nil"/>
            </w:tcBorders>
            <w:shd w:val="clear" w:color="000000" w:fill="FFFF00"/>
            <w:hideMark/>
          </w:tcPr>
          <w:p w14:paraId="5C1091F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Segundo taller sobre análisis y uso de datos e imágenes satelitales (Crop Monitoring, NDVI) Taller SIG</w:t>
            </w:r>
          </w:p>
        </w:tc>
        <w:tc>
          <w:tcPr>
            <w:tcW w:w="2693" w:type="dxa"/>
            <w:tcBorders>
              <w:top w:val="nil"/>
              <w:left w:val="nil"/>
              <w:bottom w:val="nil"/>
              <w:right w:val="nil"/>
            </w:tcBorders>
            <w:shd w:val="clear" w:color="000000" w:fill="FFFF00"/>
            <w:hideMark/>
          </w:tcPr>
          <w:p w14:paraId="02BDB09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 requiere organizar un segundo taller en línea para fortalecer las capacidades de los equipos de investigación en Bolivia sobre el manejo y análisis de imágenes satelitales (crop monitoring, NDVI) y la aplicación de un piloto para evaluar utilidad en los trabajo de investigación por los proyectos participantes.</w:t>
            </w:r>
          </w:p>
        </w:tc>
        <w:tc>
          <w:tcPr>
            <w:tcW w:w="851" w:type="dxa"/>
            <w:tcBorders>
              <w:top w:val="nil"/>
              <w:left w:val="nil"/>
              <w:bottom w:val="nil"/>
              <w:right w:val="nil"/>
            </w:tcBorders>
            <w:shd w:val="clear" w:color="000000" w:fill="FFFF00"/>
            <w:hideMark/>
          </w:tcPr>
          <w:p w14:paraId="422C593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1/9/20</w:t>
            </w:r>
          </w:p>
        </w:tc>
        <w:tc>
          <w:tcPr>
            <w:tcW w:w="1134" w:type="dxa"/>
            <w:tcBorders>
              <w:top w:val="nil"/>
              <w:left w:val="nil"/>
              <w:bottom w:val="nil"/>
              <w:right w:val="nil"/>
            </w:tcBorders>
            <w:shd w:val="clear" w:color="000000" w:fill="FFFF00"/>
            <w:hideMark/>
          </w:tcPr>
          <w:p w14:paraId="3A683E79"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30/12/20</w:t>
            </w:r>
          </w:p>
        </w:tc>
        <w:tc>
          <w:tcPr>
            <w:tcW w:w="1843" w:type="dxa"/>
            <w:tcBorders>
              <w:top w:val="nil"/>
              <w:left w:val="nil"/>
              <w:bottom w:val="nil"/>
              <w:right w:val="nil"/>
            </w:tcBorders>
            <w:shd w:val="clear" w:color="000000" w:fill="FFFF00"/>
            <w:hideMark/>
          </w:tcPr>
          <w:p w14:paraId="4C31731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UMSA (Edwin Yucra, apoya Eleodoro Baldiviezo) SIG</w:t>
            </w:r>
          </w:p>
        </w:tc>
        <w:tc>
          <w:tcPr>
            <w:tcW w:w="2409" w:type="dxa"/>
            <w:tcBorders>
              <w:top w:val="nil"/>
              <w:left w:val="nil"/>
              <w:bottom w:val="nil"/>
              <w:right w:val="nil"/>
            </w:tcBorders>
            <w:shd w:val="clear" w:color="000000" w:fill="FFFF00"/>
            <w:hideMark/>
          </w:tcPr>
          <w:p w14:paraId="2019DA2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UMSA, PROSUCO, PROINPA, Fundación Valles, AGRECOL, EkoRural</w:t>
            </w:r>
          </w:p>
        </w:tc>
        <w:tc>
          <w:tcPr>
            <w:tcW w:w="1701" w:type="dxa"/>
            <w:tcBorders>
              <w:top w:val="nil"/>
              <w:left w:val="nil"/>
              <w:bottom w:val="nil"/>
              <w:right w:val="nil"/>
            </w:tcBorders>
            <w:shd w:val="clear" w:color="000000" w:fill="FFFF00"/>
            <w:hideMark/>
          </w:tcPr>
          <w:p w14:paraId="1AD1FF7A"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2.000</w:t>
            </w:r>
          </w:p>
        </w:tc>
        <w:tc>
          <w:tcPr>
            <w:tcW w:w="993" w:type="dxa"/>
            <w:tcBorders>
              <w:top w:val="nil"/>
              <w:left w:val="nil"/>
              <w:bottom w:val="nil"/>
              <w:right w:val="nil"/>
            </w:tcBorders>
            <w:shd w:val="clear" w:color="000000" w:fill="FFFF00"/>
            <w:hideMark/>
          </w:tcPr>
          <w:p w14:paraId="0542BCD9"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A14858" w:rsidRPr="00A70450" w14:paraId="2C00D990" w14:textId="77777777" w:rsidTr="008809A6">
        <w:trPr>
          <w:trHeight w:val="1120"/>
        </w:trPr>
        <w:tc>
          <w:tcPr>
            <w:tcW w:w="567" w:type="dxa"/>
            <w:tcBorders>
              <w:top w:val="nil"/>
              <w:left w:val="nil"/>
              <w:bottom w:val="nil"/>
              <w:right w:val="nil"/>
            </w:tcBorders>
            <w:shd w:val="clear" w:color="auto" w:fill="auto"/>
            <w:noWrap/>
            <w:hideMark/>
          </w:tcPr>
          <w:p w14:paraId="58DFB533"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N.6</w:t>
            </w:r>
          </w:p>
        </w:tc>
        <w:tc>
          <w:tcPr>
            <w:tcW w:w="1276" w:type="dxa"/>
            <w:tcBorders>
              <w:top w:val="nil"/>
              <w:left w:val="nil"/>
              <w:bottom w:val="nil"/>
              <w:right w:val="nil"/>
            </w:tcBorders>
            <w:shd w:val="clear" w:color="auto" w:fill="auto"/>
            <w:hideMark/>
          </w:tcPr>
          <w:p w14:paraId="1937570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Intercambio de experiencias en Incidencia política</w:t>
            </w:r>
          </w:p>
        </w:tc>
        <w:tc>
          <w:tcPr>
            <w:tcW w:w="2693" w:type="dxa"/>
            <w:tcBorders>
              <w:top w:val="nil"/>
              <w:left w:val="nil"/>
              <w:bottom w:val="nil"/>
              <w:right w:val="nil"/>
            </w:tcBorders>
            <w:shd w:val="clear" w:color="auto" w:fill="auto"/>
            <w:hideMark/>
          </w:tcPr>
          <w:p w14:paraId="7B1321F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Proyectos e instituciones intercambian experiencias en incidencia política a nivel local, regional y nacional.</w:t>
            </w:r>
          </w:p>
        </w:tc>
        <w:tc>
          <w:tcPr>
            <w:tcW w:w="851" w:type="dxa"/>
            <w:tcBorders>
              <w:top w:val="nil"/>
              <w:left w:val="nil"/>
              <w:bottom w:val="nil"/>
              <w:right w:val="nil"/>
            </w:tcBorders>
            <w:shd w:val="clear" w:color="auto" w:fill="auto"/>
            <w:hideMark/>
          </w:tcPr>
          <w:p w14:paraId="280A6921"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12/11/20</w:t>
            </w:r>
          </w:p>
        </w:tc>
        <w:tc>
          <w:tcPr>
            <w:tcW w:w="1134" w:type="dxa"/>
            <w:tcBorders>
              <w:top w:val="nil"/>
              <w:left w:val="nil"/>
              <w:bottom w:val="nil"/>
              <w:right w:val="nil"/>
            </w:tcBorders>
            <w:shd w:val="clear" w:color="auto" w:fill="auto"/>
            <w:hideMark/>
          </w:tcPr>
          <w:p w14:paraId="326FE89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13/11/20</w:t>
            </w:r>
          </w:p>
        </w:tc>
        <w:tc>
          <w:tcPr>
            <w:tcW w:w="1843" w:type="dxa"/>
            <w:tcBorders>
              <w:top w:val="nil"/>
              <w:left w:val="nil"/>
              <w:bottom w:val="nil"/>
              <w:right w:val="nil"/>
            </w:tcBorders>
            <w:shd w:val="clear" w:color="auto" w:fill="auto"/>
            <w:hideMark/>
          </w:tcPr>
          <w:p w14:paraId="0A3A94E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Maria Scurrah (YANAPAI)</w:t>
            </w:r>
          </w:p>
        </w:tc>
        <w:tc>
          <w:tcPr>
            <w:tcW w:w="2409" w:type="dxa"/>
            <w:tcBorders>
              <w:top w:val="nil"/>
              <w:left w:val="nil"/>
              <w:bottom w:val="nil"/>
              <w:right w:val="nil"/>
            </w:tcBorders>
            <w:shd w:val="clear" w:color="auto" w:fill="auto"/>
            <w:hideMark/>
          </w:tcPr>
          <w:p w14:paraId="046FA75C"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Instituto de Montaña (IdM), IIN, CIP, CIZA UNALM, RIKOLTO, ETC ANDES/LEISA,CBC, EKORURAL, Claudia Loarte (becaria CLACSO)</w:t>
            </w:r>
          </w:p>
        </w:tc>
        <w:tc>
          <w:tcPr>
            <w:tcW w:w="1701" w:type="dxa"/>
            <w:tcBorders>
              <w:top w:val="nil"/>
              <w:left w:val="nil"/>
              <w:bottom w:val="nil"/>
              <w:right w:val="nil"/>
            </w:tcBorders>
            <w:shd w:val="clear" w:color="auto" w:fill="auto"/>
            <w:hideMark/>
          </w:tcPr>
          <w:p w14:paraId="4A741970"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2.000</w:t>
            </w:r>
          </w:p>
        </w:tc>
        <w:tc>
          <w:tcPr>
            <w:tcW w:w="993" w:type="dxa"/>
            <w:tcBorders>
              <w:top w:val="nil"/>
              <w:left w:val="nil"/>
              <w:bottom w:val="nil"/>
              <w:right w:val="nil"/>
            </w:tcBorders>
            <w:shd w:val="clear" w:color="auto" w:fill="auto"/>
            <w:hideMark/>
          </w:tcPr>
          <w:p w14:paraId="6300AD2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8809A6" w:rsidRPr="00A70450" w14:paraId="2DC2397D" w14:textId="77777777" w:rsidTr="008809A6">
        <w:trPr>
          <w:trHeight w:val="1680"/>
        </w:trPr>
        <w:tc>
          <w:tcPr>
            <w:tcW w:w="567" w:type="dxa"/>
            <w:tcBorders>
              <w:top w:val="nil"/>
              <w:left w:val="nil"/>
              <w:bottom w:val="nil"/>
              <w:right w:val="nil"/>
            </w:tcBorders>
            <w:shd w:val="clear" w:color="000000" w:fill="FFFF00"/>
            <w:noWrap/>
            <w:hideMark/>
          </w:tcPr>
          <w:p w14:paraId="37A73BF6"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N.7</w:t>
            </w:r>
          </w:p>
        </w:tc>
        <w:tc>
          <w:tcPr>
            <w:tcW w:w="1276" w:type="dxa"/>
            <w:tcBorders>
              <w:top w:val="nil"/>
              <w:left w:val="nil"/>
              <w:bottom w:val="nil"/>
              <w:right w:val="nil"/>
            </w:tcBorders>
            <w:shd w:val="clear" w:color="000000" w:fill="FFFF00"/>
            <w:hideMark/>
          </w:tcPr>
          <w:p w14:paraId="25B40D4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Planificación de actividad para compartir experiencias en manejo de paisajes en contextos altoandinos, entre proyectos y agricultores </w:t>
            </w:r>
            <w:r w:rsidRPr="00A70450">
              <w:rPr>
                <w:rFonts w:ascii="Arial" w:eastAsia="Times New Roman" w:hAnsi="Arial" w:cs="Arial"/>
                <w:color w:val="000000"/>
                <w:sz w:val="18"/>
                <w:szCs w:val="18"/>
                <w:lang w:val="es-ES_tradnl" w:eastAsia="es-ES_tradnl"/>
              </w:rPr>
              <w:lastRenderedPageBreak/>
              <w:t>del Perú</w:t>
            </w:r>
          </w:p>
        </w:tc>
        <w:tc>
          <w:tcPr>
            <w:tcW w:w="2693" w:type="dxa"/>
            <w:tcBorders>
              <w:top w:val="nil"/>
              <w:left w:val="nil"/>
              <w:bottom w:val="nil"/>
              <w:right w:val="nil"/>
            </w:tcBorders>
            <w:shd w:val="clear" w:color="000000" w:fill="FFFF00"/>
            <w:hideMark/>
          </w:tcPr>
          <w:p w14:paraId="076D5BF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lastRenderedPageBreak/>
              <w:t xml:space="preserve">Planificación de una reunión virtual/presencial o serie entre 2021 y 2022, para intercambiar experiencias en términos de manejo a nivel de paisaje, integración ganadería-agricultura-suelos y agua, e incidencia local y regional (temas por afinar todavía), con participación de agricultor@s representantes de las zonas de acción de IM, Yanapai, VM, y </w:t>
            </w:r>
            <w:r w:rsidRPr="00A70450">
              <w:rPr>
                <w:rFonts w:ascii="Arial" w:eastAsia="Times New Roman" w:hAnsi="Arial" w:cs="Arial"/>
                <w:color w:val="000000"/>
                <w:sz w:val="18"/>
                <w:szCs w:val="18"/>
                <w:lang w:val="es-ES_tradnl" w:eastAsia="es-ES_tradnl"/>
              </w:rPr>
              <w:lastRenderedPageBreak/>
              <w:t>otros interesados.</w:t>
            </w:r>
          </w:p>
        </w:tc>
        <w:tc>
          <w:tcPr>
            <w:tcW w:w="851" w:type="dxa"/>
            <w:tcBorders>
              <w:top w:val="nil"/>
              <w:left w:val="nil"/>
              <w:bottom w:val="nil"/>
              <w:right w:val="nil"/>
            </w:tcBorders>
            <w:shd w:val="clear" w:color="000000" w:fill="FFFF00"/>
            <w:hideMark/>
          </w:tcPr>
          <w:p w14:paraId="096EEFE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lastRenderedPageBreak/>
              <w:t>1/12/20</w:t>
            </w:r>
          </w:p>
        </w:tc>
        <w:tc>
          <w:tcPr>
            <w:tcW w:w="1134" w:type="dxa"/>
            <w:tcBorders>
              <w:top w:val="nil"/>
              <w:left w:val="nil"/>
              <w:bottom w:val="nil"/>
              <w:right w:val="nil"/>
            </w:tcBorders>
            <w:shd w:val="clear" w:color="000000" w:fill="FFFF00"/>
            <w:hideMark/>
          </w:tcPr>
          <w:p w14:paraId="7FF60F1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1/3/21</w:t>
            </w:r>
          </w:p>
        </w:tc>
        <w:tc>
          <w:tcPr>
            <w:tcW w:w="1843" w:type="dxa"/>
            <w:tcBorders>
              <w:top w:val="nil"/>
              <w:left w:val="nil"/>
              <w:bottom w:val="nil"/>
              <w:right w:val="nil"/>
            </w:tcBorders>
            <w:shd w:val="clear" w:color="000000" w:fill="FFFF00"/>
            <w:hideMark/>
          </w:tcPr>
          <w:p w14:paraId="1DAEAD1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Forrajes y descansos / Instituto de Montaña (IdM)</w:t>
            </w:r>
          </w:p>
        </w:tc>
        <w:tc>
          <w:tcPr>
            <w:tcW w:w="2409" w:type="dxa"/>
            <w:tcBorders>
              <w:top w:val="nil"/>
              <w:left w:val="nil"/>
              <w:bottom w:val="nil"/>
              <w:right w:val="nil"/>
            </w:tcBorders>
            <w:shd w:val="clear" w:color="000000" w:fill="FFFF00"/>
            <w:hideMark/>
          </w:tcPr>
          <w:p w14:paraId="51333860"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Yanapai, VM, IdM y agricultores/comunidades conectados, SIG- CdP Andes, CIP,  CIZA, LEISA, ETC Andes, RIKOLTO-U.Michigan</w:t>
            </w:r>
          </w:p>
        </w:tc>
        <w:tc>
          <w:tcPr>
            <w:tcW w:w="1701" w:type="dxa"/>
            <w:tcBorders>
              <w:top w:val="nil"/>
              <w:left w:val="nil"/>
              <w:bottom w:val="nil"/>
              <w:right w:val="nil"/>
            </w:tcBorders>
            <w:shd w:val="clear" w:color="000000" w:fill="FFFF00"/>
            <w:hideMark/>
          </w:tcPr>
          <w:p w14:paraId="35069FB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5A2A8F24"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A14858" w:rsidRPr="00A70450" w14:paraId="0CD70335" w14:textId="77777777" w:rsidTr="008809A6">
        <w:trPr>
          <w:trHeight w:val="560"/>
        </w:trPr>
        <w:tc>
          <w:tcPr>
            <w:tcW w:w="567" w:type="dxa"/>
            <w:tcBorders>
              <w:top w:val="nil"/>
              <w:left w:val="nil"/>
              <w:bottom w:val="nil"/>
              <w:right w:val="nil"/>
            </w:tcBorders>
            <w:shd w:val="clear" w:color="auto" w:fill="auto"/>
            <w:noWrap/>
            <w:hideMark/>
          </w:tcPr>
          <w:p w14:paraId="0F2428FC"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lastRenderedPageBreak/>
              <w:t>N.8</w:t>
            </w:r>
          </w:p>
        </w:tc>
        <w:tc>
          <w:tcPr>
            <w:tcW w:w="1276" w:type="dxa"/>
            <w:tcBorders>
              <w:top w:val="nil"/>
              <w:left w:val="nil"/>
              <w:bottom w:val="nil"/>
              <w:right w:val="nil"/>
            </w:tcBorders>
            <w:shd w:val="clear" w:color="auto" w:fill="auto"/>
            <w:hideMark/>
          </w:tcPr>
          <w:p w14:paraId="7945045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Videos con Access Agriculture en Ecuador</w:t>
            </w:r>
          </w:p>
        </w:tc>
        <w:tc>
          <w:tcPr>
            <w:tcW w:w="2693" w:type="dxa"/>
            <w:tcBorders>
              <w:top w:val="nil"/>
              <w:left w:val="nil"/>
              <w:bottom w:val="nil"/>
              <w:right w:val="nil"/>
            </w:tcBorders>
            <w:shd w:val="clear" w:color="auto" w:fill="auto"/>
            <w:hideMark/>
          </w:tcPr>
          <w:p w14:paraId="67C471A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Curso de guiones y grabaciones de videos en Ecuador</w:t>
            </w:r>
          </w:p>
        </w:tc>
        <w:tc>
          <w:tcPr>
            <w:tcW w:w="851" w:type="dxa"/>
            <w:tcBorders>
              <w:top w:val="nil"/>
              <w:left w:val="nil"/>
              <w:bottom w:val="nil"/>
              <w:right w:val="nil"/>
            </w:tcBorders>
            <w:shd w:val="clear" w:color="auto" w:fill="auto"/>
            <w:hideMark/>
          </w:tcPr>
          <w:p w14:paraId="764994E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15/1/21</w:t>
            </w:r>
          </w:p>
        </w:tc>
        <w:tc>
          <w:tcPr>
            <w:tcW w:w="1134" w:type="dxa"/>
            <w:tcBorders>
              <w:top w:val="nil"/>
              <w:left w:val="nil"/>
              <w:bottom w:val="nil"/>
              <w:right w:val="nil"/>
            </w:tcBorders>
            <w:shd w:val="clear" w:color="auto" w:fill="auto"/>
            <w:hideMark/>
          </w:tcPr>
          <w:p w14:paraId="7FE204F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15/1/21</w:t>
            </w:r>
          </w:p>
        </w:tc>
        <w:tc>
          <w:tcPr>
            <w:tcW w:w="1843" w:type="dxa"/>
            <w:tcBorders>
              <w:top w:val="nil"/>
              <w:left w:val="nil"/>
              <w:bottom w:val="nil"/>
              <w:right w:val="nil"/>
            </w:tcBorders>
            <w:shd w:val="clear" w:color="auto" w:fill="auto"/>
            <w:hideMark/>
          </w:tcPr>
          <w:p w14:paraId="1CE611B0"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Jeff Bentley</w:t>
            </w:r>
          </w:p>
        </w:tc>
        <w:tc>
          <w:tcPr>
            <w:tcW w:w="2409" w:type="dxa"/>
            <w:tcBorders>
              <w:top w:val="nil"/>
              <w:left w:val="nil"/>
              <w:bottom w:val="nil"/>
              <w:right w:val="nil"/>
            </w:tcBorders>
            <w:shd w:val="clear" w:color="auto" w:fill="auto"/>
            <w:hideMark/>
          </w:tcPr>
          <w:p w14:paraId="4141543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Ekorural, IRD, CIP</w:t>
            </w:r>
          </w:p>
        </w:tc>
        <w:tc>
          <w:tcPr>
            <w:tcW w:w="1701" w:type="dxa"/>
            <w:tcBorders>
              <w:top w:val="nil"/>
              <w:left w:val="nil"/>
              <w:bottom w:val="nil"/>
              <w:right w:val="nil"/>
            </w:tcBorders>
            <w:shd w:val="clear" w:color="auto" w:fill="auto"/>
            <w:hideMark/>
          </w:tcPr>
          <w:p w14:paraId="0247D20B"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1851953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8809A6" w:rsidRPr="00A70450" w14:paraId="6C783AA8" w14:textId="77777777" w:rsidTr="008809A6">
        <w:trPr>
          <w:trHeight w:val="560"/>
        </w:trPr>
        <w:tc>
          <w:tcPr>
            <w:tcW w:w="567" w:type="dxa"/>
            <w:tcBorders>
              <w:top w:val="nil"/>
              <w:left w:val="nil"/>
              <w:bottom w:val="nil"/>
              <w:right w:val="nil"/>
            </w:tcBorders>
            <w:shd w:val="clear" w:color="000000" w:fill="FFFF00"/>
            <w:noWrap/>
            <w:hideMark/>
          </w:tcPr>
          <w:p w14:paraId="2FA2BBA8"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N.9</w:t>
            </w:r>
          </w:p>
        </w:tc>
        <w:tc>
          <w:tcPr>
            <w:tcW w:w="1276" w:type="dxa"/>
            <w:tcBorders>
              <w:top w:val="nil"/>
              <w:left w:val="nil"/>
              <w:bottom w:val="nil"/>
              <w:right w:val="nil"/>
            </w:tcBorders>
            <w:shd w:val="clear" w:color="000000" w:fill="FFFF00"/>
            <w:hideMark/>
          </w:tcPr>
          <w:p w14:paraId="1105E6B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Apoyo de Carlos Barahona Ecuador </w:t>
            </w:r>
          </w:p>
        </w:tc>
        <w:tc>
          <w:tcPr>
            <w:tcW w:w="2693" w:type="dxa"/>
            <w:tcBorders>
              <w:top w:val="nil"/>
              <w:left w:val="nil"/>
              <w:bottom w:val="nil"/>
              <w:right w:val="nil"/>
            </w:tcBorders>
            <w:shd w:val="clear" w:color="000000" w:fill="FFFF00"/>
            <w:hideMark/>
          </w:tcPr>
          <w:p w14:paraId="2A7197CF"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Vista de apoyo y asesoramiento de Carlos Barahona a los proyectos de Ecuador</w:t>
            </w:r>
          </w:p>
        </w:tc>
        <w:tc>
          <w:tcPr>
            <w:tcW w:w="851" w:type="dxa"/>
            <w:tcBorders>
              <w:top w:val="nil"/>
              <w:left w:val="nil"/>
              <w:bottom w:val="nil"/>
              <w:right w:val="nil"/>
            </w:tcBorders>
            <w:shd w:val="clear" w:color="000000" w:fill="FFFF00"/>
            <w:hideMark/>
          </w:tcPr>
          <w:p w14:paraId="62D9AE0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15/5/21</w:t>
            </w:r>
          </w:p>
        </w:tc>
        <w:tc>
          <w:tcPr>
            <w:tcW w:w="1134" w:type="dxa"/>
            <w:tcBorders>
              <w:top w:val="nil"/>
              <w:left w:val="nil"/>
              <w:bottom w:val="nil"/>
              <w:right w:val="nil"/>
            </w:tcBorders>
            <w:shd w:val="clear" w:color="000000" w:fill="FFFF00"/>
            <w:hideMark/>
          </w:tcPr>
          <w:p w14:paraId="53F6F7F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25/5/21</w:t>
            </w:r>
          </w:p>
        </w:tc>
        <w:tc>
          <w:tcPr>
            <w:tcW w:w="1843" w:type="dxa"/>
            <w:tcBorders>
              <w:top w:val="nil"/>
              <w:left w:val="nil"/>
              <w:bottom w:val="nil"/>
              <w:right w:val="nil"/>
            </w:tcBorders>
            <w:shd w:val="clear" w:color="000000" w:fill="FFFF00"/>
            <w:hideMark/>
          </w:tcPr>
          <w:p w14:paraId="4494D238"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Fundación EkoRural</w:t>
            </w:r>
          </w:p>
        </w:tc>
        <w:tc>
          <w:tcPr>
            <w:tcW w:w="2409" w:type="dxa"/>
            <w:tcBorders>
              <w:top w:val="nil"/>
              <w:left w:val="nil"/>
              <w:bottom w:val="nil"/>
              <w:right w:val="nil"/>
            </w:tcBorders>
            <w:shd w:val="clear" w:color="000000" w:fill="FFFF00"/>
            <w:hideMark/>
          </w:tcPr>
          <w:p w14:paraId="1C518D5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CIP, IRD-Amigo</w:t>
            </w:r>
          </w:p>
        </w:tc>
        <w:tc>
          <w:tcPr>
            <w:tcW w:w="1701" w:type="dxa"/>
            <w:tcBorders>
              <w:top w:val="nil"/>
              <w:left w:val="nil"/>
              <w:bottom w:val="nil"/>
              <w:right w:val="nil"/>
            </w:tcBorders>
            <w:shd w:val="clear" w:color="000000" w:fill="FFFF00"/>
            <w:hideMark/>
          </w:tcPr>
          <w:p w14:paraId="7FA89BD2"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000000" w:fill="FFFF00"/>
            <w:hideMark/>
          </w:tcPr>
          <w:p w14:paraId="026EB73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A14858" w:rsidRPr="00A70450" w14:paraId="75CB2074" w14:textId="77777777" w:rsidTr="008809A6">
        <w:trPr>
          <w:trHeight w:val="840"/>
        </w:trPr>
        <w:tc>
          <w:tcPr>
            <w:tcW w:w="567" w:type="dxa"/>
            <w:tcBorders>
              <w:top w:val="nil"/>
              <w:left w:val="nil"/>
              <w:bottom w:val="nil"/>
              <w:right w:val="nil"/>
            </w:tcBorders>
            <w:shd w:val="clear" w:color="auto" w:fill="auto"/>
            <w:noWrap/>
            <w:hideMark/>
          </w:tcPr>
          <w:p w14:paraId="5B6F3246"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N.10</w:t>
            </w:r>
          </w:p>
        </w:tc>
        <w:tc>
          <w:tcPr>
            <w:tcW w:w="1276" w:type="dxa"/>
            <w:tcBorders>
              <w:top w:val="nil"/>
              <w:left w:val="nil"/>
              <w:bottom w:val="nil"/>
              <w:right w:val="nil"/>
            </w:tcBorders>
            <w:shd w:val="clear" w:color="auto" w:fill="auto"/>
            <w:hideMark/>
          </w:tcPr>
          <w:p w14:paraId="53E87FEB"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Sexto encuentro de Agricultores Guardianes de Papa Nativa del centro del Perú</w:t>
            </w:r>
          </w:p>
        </w:tc>
        <w:tc>
          <w:tcPr>
            <w:tcW w:w="2693" w:type="dxa"/>
            <w:tcBorders>
              <w:top w:val="nil"/>
              <w:left w:val="nil"/>
              <w:bottom w:val="nil"/>
              <w:right w:val="nil"/>
            </w:tcBorders>
            <w:shd w:val="clear" w:color="auto" w:fill="auto"/>
            <w:hideMark/>
          </w:tcPr>
          <w:p w14:paraId="1980481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Intercambio de experiencias y semillas</w:t>
            </w:r>
          </w:p>
        </w:tc>
        <w:tc>
          <w:tcPr>
            <w:tcW w:w="851" w:type="dxa"/>
            <w:tcBorders>
              <w:top w:val="nil"/>
              <w:left w:val="nil"/>
              <w:bottom w:val="nil"/>
              <w:right w:val="nil"/>
            </w:tcBorders>
            <w:shd w:val="clear" w:color="auto" w:fill="auto"/>
            <w:hideMark/>
          </w:tcPr>
          <w:p w14:paraId="69598B04"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10/6/21</w:t>
            </w:r>
          </w:p>
        </w:tc>
        <w:tc>
          <w:tcPr>
            <w:tcW w:w="1134" w:type="dxa"/>
            <w:tcBorders>
              <w:top w:val="nil"/>
              <w:left w:val="nil"/>
              <w:bottom w:val="nil"/>
              <w:right w:val="nil"/>
            </w:tcBorders>
            <w:shd w:val="clear" w:color="auto" w:fill="auto"/>
            <w:hideMark/>
          </w:tcPr>
          <w:p w14:paraId="2B37064D"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15/6/21</w:t>
            </w:r>
          </w:p>
        </w:tc>
        <w:tc>
          <w:tcPr>
            <w:tcW w:w="1843" w:type="dxa"/>
            <w:tcBorders>
              <w:top w:val="nil"/>
              <w:left w:val="nil"/>
              <w:bottom w:val="nil"/>
              <w:right w:val="nil"/>
            </w:tcBorders>
            <w:shd w:val="clear" w:color="auto" w:fill="auto"/>
            <w:hideMark/>
          </w:tcPr>
          <w:p w14:paraId="78F9766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YANAPAI</w:t>
            </w:r>
          </w:p>
        </w:tc>
        <w:tc>
          <w:tcPr>
            <w:tcW w:w="2409" w:type="dxa"/>
            <w:tcBorders>
              <w:top w:val="nil"/>
              <w:left w:val="nil"/>
              <w:bottom w:val="nil"/>
              <w:right w:val="nil"/>
            </w:tcBorders>
            <w:shd w:val="clear" w:color="auto" w:fill="auto"/>
            <w:hideMark/>
          </w:tcPr>
          <w:p w14:paraId="153F9992"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Instituto de Montaña (IdM), CIZA UNALM, CIP, IIN, VM</w:t>
            </w:r>
          </w:p>
        </w:tc>
        <w:tc>
          <w:tcPr>
            <w:tcW w:w="1701" w:type="dxa"/>
            <w:tcBorders>
              <w:top w:val="nil"/>
              <w:left w:val="nil"/>
              <w:bottom w:val="nil"/>
              <w:right w:val="nil"/>
            </w:tcBorders>
            <w:shd w:val="clear" w:color="auto" w:fill="auto"/>
            <w:hideMark/>
          </w:tcPr>
          <w:p w14:paraId="43F33534"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0</w:t>
            </w:r>
          </w:p>
        </w:tc>
        <w:tc>
          <w:tcPr>
            <w:tcW w:w="993" w:type="dxa"/>
            <w:tcBorders>
              <w:top w:val="nil"/>
              <w:left w:val="nil"/>
              <w:bottom w:val="nil"/>
              <w:right w:val="nil"/>
            </w:tcBorders>
            <w:shd w:val="clear" w:color="auto" w:fill="auto"/>
            <w:hideMark/>
          </w:tcPr>
          <w:p w14:paraId="644CEA73"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8809A6" w:rsidRPr="00A70450" w14:paraId="7DD5FB5D" w14:textId="77777777" w:rsidTr="008809A6">
        <w:trPr>
          <w:trHeight w:val="860"/>
        </w:trPr>
        <w:tc>
          <w:tcPr>
            <w:tcW w:w="567" w:type="dxa"/>
            <w:tcBorders>
              <w:top w:val="nil"/>
              <w:left w:val="nil"/>
              <w:bottom w:val="nil"/>
              <w:right w:val="nil"/>
            </w:tcBorders>
            <w:shd w:val="clear" w:color="000000" w:fill="FFFF00"/>
            <w:noWrap/>
            <w:hideMark/>
          </w:tcPr>
          <w:p w14:paraId="0CA90AD0"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N.11</w:t>
            </w:r>
          </w:p>
        </w:tc>
        <w:tc>
          <w:tcPr>
            <w:tcW w:w="1276" w:type="dxa"/>
            <w:tcBorders>
              <w:top w:val="nil"/>
              <w:left w:val="nil"/>
              <w:bottom w:val="single" w:sz="12" w:space="0" w:color="auto"/>
              <w:right w:val="nil"/>
            </w:tcBorders>
            <w:shd w:val="clear" w:color="000000" w:fill="FFFF00"/>
            <w:hideMark/>
          </w:tcPr>
          <w:p w14:paraId="4C108D0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Evento nacional sobre Agricultura Campesina de Montaña en Perú 2021</w:t>
            </w:r>
          </w:p>
        </w:tc>
        <w:tc>
          <w:tcPr>
            <w:tcW w:w="2693" w:type="dxa"/>
            <w:tcBorders>
              <w:top w:val="nil"/>
              <w:left w:val="nil"/>
              <w:bottom w:val="single" w:sz="12" w:space="0" w:color="auto"/>
              <w:right w:val="nil"/>
            </w:tcBorders>
            <w:shd w:val="clear" w:color="000000" w:fill="FFFF00"/>
            <w:hideMark/>
          </w:tcPr>
          <w:p w14:paraId="31FF199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Realización de evento nacional sobre la importancia de la Agricultura Campesina de Montaña en Perú con miras al Bicentenario 2021</w:t>
            </w:r>
          </w:p>
        </w:tc>
        <w:tc>
          <w:tcPr>
            <w:tcW w:w="851" w:type="dxa"/>
            <w:tcBorders>
              <w:top w:val="nil"/>
              <w:left w:val="nil"/>
              <w:bottom w:val="single" w:sz="12" w:space="0" w:color="auto"/>
              <w:right w:val="nil"/>
            </w:tcBorders>
            <w:shd w:val="clear" w:color="000000" w:fill="FFFF00"/>
            <w:hideMark/>
          </w:tcPr>
          <w:p w14:paraId="22866E3C"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2/8/21</w:t>
            </w:r>
          </w:p>
        </w:tc>
        <w:tc>
          <w:tcPr>
            <w:tcW w:w="1134" w:type="dxa"/>
            <w:tcBorders>
              <w:top w:val="nil"/>
              <w:left w:val="nil"/>
              <w:bottom w:val="single" w:sz="12" w:space="0" w:color="auto"/>
              <w:right w:val="nil"/>
            </w:tcBorders>
            <w:shd w:val="clear" w:color="000000" w:fill="FFFF00"/>
            <w:hideMark/>
          </w:tcPr>
          <w:p w14:paraId="1A3FB13E"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30/9/21</w:t>
            </w:r>
          </w:p>
        </w:tc>
        <w:tc>
          <w:tcPr>
            <w:tcW w:w="1843" w:type="dxa"/>
            <w:tcBorders>
              <w:top w:val="nil"/>
              <w:left w:val="nil"/>
              <w:bottom w:val="single" w:sz="12" w:space="0" w:color="auto"/>
              <w:right w:val="nil"/>
            </w:tcBorders>
            <w:shd w:val="clear" w:color="000000" w:fill="FFFF00"/>
            <w:hideMark/>
          </w:tcPr>
          <w:p w14:paraId="187F48E7"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Cecilia Turin (IdM), Katherin (YANAPAI)</w:t>
            </w:r>
          </w:p>
        </w:tc>
        <w:tc>
          <w:tcPr>
            <w:tcW w:w="2409" w:type="dxa"/>
            <w:tcBorders>
              <w:top w:val="nil"/>
              <w:left w:val="nil"/>
              <w:bottom w:val="single" w:sz="12" w:space="0" w:color="auto"/>
              <w:right w:val="nil"/>
            </w:tcBorders>
            <w:shd w:val="clear" w:color="000000" w:fill="FFFF00"/>
            <w:hideMark/>
          </w:tcPr>
          <w:p w14:paraId="661C944A"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YANAPAI/Aguapan, CIP, CIZA - UNALM, Roberto Ugas - UNALM.</w:t>
            </w:r>
          </w:p>
        </w:tc>
        <w:tc>
          <w:tcPr>
            <w:tcW w:w="1701" w:type="dxa"/>
            <w:tcBorders>
              <w:top w:val="nil"/>
              <w:left w:val="nil"/>
              <w:bottom w:val="single" w:sz="12" w:space="0" w:color="auto"/>
              <w:right w:val="nil"/>
            </w:tcBorders>
            <w:shd w:val="clear" w:color="000000" w:fill="FFFF00"/>
            <w:hideMark/>
          </w:tcPr>
          <w:p w14:paraId="7171DAEF"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10.000</w:t>
            </w:r>
          </w:p>
        </w:tc>
        <w:tc>
          <w:tcPr>
            <w:tcW w:w="993" w:type="dxa"/>
            <w:tcBorders>
              <w:top w:val="nil"/>
              <w:left w:val="nil"/>
              <w:bottom w:val="single" w:sz="12" w:space="0" w:color="auto"/>
              <w:right w:val="nil"/>
            </w:tcBorders>
            <w:shd w:val="clear" w:color="000000" w:fill="FFFF00"/>
            <w:hideMark/>
          </w:tcPr>
          <w:p w14:paraId="37E8ECE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Nacional</w:t>
            </w:r>
          </w:p>
        </w:tc>
      </w:tr>
      <w:tr w:rsidR="00A14858" w:rsidRPr="00A70450" w14:paraId="148AA0D5" w14:textId="77777777" w:rsidTr="008809A6">
        <w:trPr>
          <w:trHeight w:val="880"/>
        </w:trPr>
        <w:tc>
          <w:tcPr>
            <w:tcW w:w="567" w:type="dxa"/>
            <w:tcBorders>
              <w:top w:val="single" w:sz="12" w:space="0" w:color="auto"/>
              <w:left w:val="nil"/>
              <w:bottom w:val="single" w:sz="12" w:space="0" w:color="auto"/>
              <w:right w:val="nil"/>
            </w:tcBorders>
            <w:shd w:val="clear" w:color="auto" w:fill="auto"/>
            <w:noWrap/>
            <w:hideMark/>
          </w:tcPr>
          <w:p w14:paraId="151912A1" w14:textId="77777777" w:rsidR="0099515B" w:rsidRPr="00A70450" w:rsidRDefault="0099515B" w:rsidP="0099515B">
            <w:pPr>
              <w:rPr>
                <w:rFonts w:ascii="Arial" w:eastAsia="Times New Roman" w:hAnsi="Arial" w:cs="Arial"/>
                <w:b/>
                <w:bCs/>
                <w:color w:val="000000"/>
                <w:sz w:val="18"/>
                <w:szCs w:val="18"/>
                <w:lang w:val="es-ES_tradnl" w:eastAsia="es-ES_tradnl"/>
              </w:rPr>
            </w:pPr>
            <w:r w:rsidRPr="00A70450">
              <w:rPr>
                <w:rFonts w:ascii="Arial" w:eastAsia="Times New Roman" w:hAnsi="Arial" w:cs="Arial"/>
                <w:b/>
                <w:bCs/>
                <w:color w:val="000000"/>
                <w:sz w:val="18"/>
                <w:szCs w:val="18"/>
                <w:lang w:val="es-ES_tradnl" w:eastAsia="es-ES_tradnl"/>
              </w:rPr>
              <w:t>B.1</w:t>
            </w:r>
          </w:p>
        </w:tc>
        <w:tc>
          <w:tcPr>
            <w:tcW w:w="1276" w:type="dxa"/>
            <w:tcBorders>
              <w:top w:val="nil"/>
              <w:left w:val="nil"/>
              <w:bottom w:val="single" w:sz="12" w:space="0" w:color="auto"/>
              <w:right w:val="nil"/>
            </w:tcBorders>
            <w:shd w:val="clear" w:color="auto" w:fill="auto"/>
            <w:hideMark/>
          </w:tcPr>
          <w:p w14:paraId="7DEC5711"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 xml:space="preserve">Visita de trabajo y capacitación sobre datos </w:t>
            </w:r>
            <w:r w:rsidRPr="00A70450">
              <w:rPr>
                <w:rFonts w:ascii="Arial" w:eastAsia="Times New Roman" w:hAnsi="Arial" w:cs="Arial"/>
                <w:color w:val="000000"/>
                <w:sz w:val="18"/>
                <w:szCs w:val="18"/>
                <w:lang w:val="es-ES_tradnl" w:eastAsia="es-ES_tradnl"/>
              </w:rPr>
              <w:lastRenderedPageBreak/>
              <w:t>agroclimáticos con UMSA/PROSUCO</w:t>
            </w:r>
          </w:p>
        </w:tc>
        <w:tc>
          <w:tcPr>
            <w:tcW w:w="2693" w:type="dxa"/>
            <w:tcBorders>
              <w:top w:val="nil"/>
              <w:left w:val="nil"/>
              <w:bottom w:val="single" w:sz="12" w:space="0" w:color="auto"/>
              <w:right w:val="nil"/>
            </w:tcBorders>
            <w:shd w:val="clear" w:color="auto" w:fill="auto"/>
            <w:hideMark/>
          </w:tcPr>
          <w:p w14:paraId="6ED52A4C"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lastRenderedPageBreak/>
              <w:t xml:space="preserve">Ganar experiencias en el manejo de datos climaticos y manejo automatizados de estaciones metereologicas. </w:t>
            </w:r>
          </w:p>
        </w:tc>
        <w:tc>
          <w:tcPr>
            <w:tcW w:w="851" w:type="dxa"/>
            <w:tcBorders>
              <w:top w:val="nil"/>
              <w:left w:val="nil"/>
              <w:bottom w:val="single" w:sz="12" w:space="0" w:color="auto"/>
              <w:right w:val="nil"/>
            </w:tcBorders>
            <w:shd w:val="clear" w:color="auto" w:fill="auto"/>
            <w:hideMark/>
          </w:tcPr>
          <w:p w14:paraId="02C4A105"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15/6/21</w:t>
            </w:r>
          </w:p>
        </w:tc>
        <w:tc>
          <w:tcPr>
            <w:tcW w:w="1134" w:type="dxa"/>
            <w:tcBorders>
              <w:top w:val="nil"/>
              <w:left w:val="nil"/>
              <w:bottom w:val="single" w:sz="12" w:space="0" w:color="auto"/>
              <w:right w:val="nil"/>
            </w:tcBorders>
            <w:shd w:val="clear" w:color="auto" w:fill="auto"/>
            <w:hideMark/>
          </w:tcPr>
          <w:p w14:paraId="4C61F69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20/6/21</w:t>
            </w:r>
          </w:p>
        </w:tc>
        <w:tc>
          <w:tcPr>
            <w:tcW w:w="1843" w:type="dxa"/>
            <w:tcBorders>
              <w:top w:val="nil"/>
              <w:left w:val="nil"/>
              <w:bottom w:val="single" w:sz="12" w:space="0" w:color="auto"/>
              <w:right w:val="nil"/>
            </w:tcBorders>
            <w:shd w:val="clear" w:color="auto" w:fill="auto"/>
            <w:hideMark/>
          </w:tcPr>
          <w:p w14:paraId="653DB40E"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Pedro J Oyarzun - Fundación EkoRural</w:t>
            </w:r>
          </w:p>
        </w:tc>
        <w:tc>
          <w:tcPr>
            <w:tcW w:w="2409" w:type="dxa"/>
            <w:tcBorders>
              <w:top w:val="nil"/>
              <w:left w:val="nil"/>
              <w:bottom w:val="single" w:sz="12" w:space="0" w:color="auto"/>
              <w:right w:val="nil"/>
            </w:tcBorders>
            <w:shd w:val="clear" w:color="auto" w:fill="auto"/>
            <w:hideMark/>
          </w:tcPr>
          <w:p w14:paraId="0B316C95" w14:textId="77777777" w:rsidR="0099515B" w:rsidRPr="00A70450" w:rsidRDefault="0099515B" w:rsidP="0099515B">
            <w:pPr>
              <w:rPr>
                <w:rFonts w:ascii="Arial" w:eastAsia="Times New Roman" w:hAnsi="Arial" w:cs="Arial"/>
                <w:sz w:val="18"/>
                <w:szCs w:val="18"/>
                <w:lang w:val="es-ES_tradnl" w:eastAsia="es-ES_tradnl"/>
              </w:rPr>
            </w:pPr>
            <w:r w:rsidRPr="00A70450">
              <w:rPr>
                <w:rFonts w:ascii="Arial" w:eastAsia="Times New Roman" w:hAnsi="Arial" w:cs="Arial"/>
                <w:sz w:val="18"/>
                <w:szCs w:val="18"/>
                <w:lang w:val="es-ES_tradnl" w:eastAsia="es-ES_tradnl"/>
              </w:rPr>
              <w:t xml:space="preserve">Jhon Huaraca (Yanapai) </w:t>
            </w:r>
          </w:p>
        </w:tc>
        <w:tc>
          <w:tcPr>
            <w:tcW w:w="1701" w:type="dxa"/>
            <w:tcBorders>
              <w:top w:val="nil"/>
              <w:left w:val="nil"/>
              <w:bottom w:val="single" w:sz="12" w:space="0" w:color="auto"/>
              <w:right w:val="nil"/>
            </w:tcBorders>
            <w:shd w:val="clear" w:color="auto" w:fill="auto"/>
            <w:hideMark/>
          </w:tcPr>
          <w:p w14:paraId="021F4E66" w14:textId="77777777" w:rsidR="0099515B" w:rsidRPr="00A70450" w:rsidRDefault="0099515B" w:rsidP="0099515B">
            <w:pPr>
              <w:jc w:val="right"/>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1.000</w:t>
            </w:r>
          </w:p>
        </w:tc>
        <w:tc>
          <w:tcPr>
            <w:tcW w:w="993" w:type="dxa"/>
            <w:tcBorders>
              <w:top w:val="nil"/>
              <w:left w:val="nil"/>
              <w:bottom w:val="single" w:sz="12" w:space="0" w:color="auto"/>
              <w:right w:val="nil"/>
            </w:tcBorders>
            <w:shd w:val="clear" w:color="auto" w:fill="auto"/>
            <w:hideMark/>
          </w:tcPr>
          <w:p w14:paraId="060F505D" w14:textId="77777777" w:rsidR="0099515B" w:rsidRPr="00A70450" w:rsidRDefault="0099515B" w:rsidP="0099515B">
            <w:pPr>
              <w:rPr>
                <w:rFonts w:ascii="Arial" w:eastAsia="Times New Roman" w:hAnsi="Arial" w:cs="Arial"/>
                <w:color w:val="000000"/>
                <w:sz w:val="18"/>
                <w:szCs w:val="18"/>
                <w:lang w:val="es-ES_tradnl" w:eastAsia="es-ES_tradnl"/>
              </w:rPr>
            </w:pPr>
            <w:r w:rsidRPr="00A70450">
              <w:rPr>
                <w:rFonts w:ascii="Arial" w:eastAsia="Times New Roman" w:hAnsi="Arial" w:cs="Arial"/>
                <w:color w:val="000000"/>
                <w:sz w:val="18"/>
                <w:szCs w:val="18"/>
                <w:lang w:val="es-ES_tradnl" w:eastAsia="es-ES_tradnl"/>
              </w:rPr>
              <w:t>Bilateral</w:t>
            </w:r>
          </w:p>
        </w:tc>
      </w:tr>
    </w:tbl>
    <w:p w14:paraId="3ABE6D32" w14:textId="366FFA85" w:rsidR="0099515B" w:rsidRPr="00A70450" w:rsidRDefault="0099515B">
      <w:pPr>
        <w:rPr>
          <w:b/>
          <w:color w:val="1F497D" w:themeColor="text2"/>
          <w:lang w:val="es-ES_tradnl"/>
        </w:rPr>
        <w:sectPr w:rsidR="0099515B" w:rsidRPr="00A70450" w:rsidSect="00185767">
          <w:pgSz w:w="15840" w:h="12240" w:orient="landscape"/>
          <w:pgMar w:top="1701" w:right="1418" w:bottom="1701" w:left="1418" w:header="720" w:footer="720" w:gutter="0"/>
          <w:cols w:space="720"/>
          <w:titlePg/>
          <w:docGrid w:linePitch="360"/>
        </w:sectPr>
      </w:pPr>
    </w:p>
    <w:p w14:paraId="4888D49B" w14:textId="3C239378" w:rsidR="0028558D" w:rsidRPr="00A70450" w:rsidRDefault="00120C15" w:rsidP="00B20CB0">
      <w:pPr>
        <w:rPr>
          <w:b/>
          <w:color w:val="1F497D" w:themeColor="text2"/>
          <w:lang w:val="es-ES_tradnl"/>
        </w:rPr>
      </w:pPr>
      <w:r w:rsidRPr="00A70450">
        <w:rPr>
          <w:b/>
          <w:color w:val="1F497D" w:themeColor="text2"/>
          <w:lang w:val="es-ES_tradnl"/>
        </w:rPr>
        <w:lastRenderedPageBreak/>
        <w:t>Anexo 1. Lista de participantes</w:t>
      </w:r>
    </w:p>
    <w:p w14:paraId="3BDD280E" w14:textId="77777777" w:rsidR="00B20CB0" w:rsidRPr="00A70450" w:rsidRDefault="00B20CB0" w:rsidP="00B20CB0">
      <w:pPr>
        <w:rPr>
          <w:b/>
          <w:lang w:val="es-ES_tradnl"/>
        </w:rPr>
      </w:pPr>
    </w:p>
    <w:tbl>
      <w:tblPr>
        <w:tblW w:w="11629" w:type="dxa"/>
        <w:tblInd w:w="55" w:type="dxa"/>
        <w:tblLayout w:type="fixed"/>
        <w:tblCellMar>
          <w:left w:w="70" w:type="dxa"/>
          <w:right w:w="70" w:type="dxa"/>
        </w:tblCellMar>
        <w:tblLook w:val="04A0" w:firstRow="1" w:lastRow="0" w:firstColumn="1" w:lastColumn="0" w:noHBand="0" w:noVBand="1"/>
      </w:tblPr>
      <w:tblGrid>
        <w:gridCol w:w="2282"/>
        <w:gridCol w:w="2420"/>
        <w:gridCol w:w="3435"/>
        <w:gridCol w:w="1508"/>
        <w:gridCol w:w="1984"/>
      </w:tblGrid>
      <w:tr w:rsidR="00B20CB0" w:rsidRPr="00A70450" w14:paraId="6E368B31" w14:textId="77777777" w:rsidTr="00B20CB0">
        <w:trPr>
          <w:trHeight w:val="260"/>
        </w:trPr>
        <w:tc>
          <w:tcPr>
            <w:tcW w:w="2282" w:type="dxa"/>
            <w:tcBorders>
              <w:top w:val="dotDash" w:sz="8" w:space="0" w:color="auto"/>
              <w:left w:val="nil"/>
              <w:bottom w:val="dotDash" w:sz="8" w:space="0" w:color="auto"/>
              <w:right w:val="nil"/>
            </w:tcBorders>
            <w:shd w:val="clear" w:color="auto" w:fill="auto"/>
            <w:noWrap/>
            <w:vAlign w:val="bottom"/>
            <w:hideMark/>
          </w:tcPr>
          <w:p w14:paraId="5F87D94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Calibri" w:eastAsia="Times New Roman" w:hAnsi="Calibri" w:cs="Times New Roman"/>
                <w:b/>
                <w:bCs/>
                <w:color w:val="000000"/>
                <w:sz w:val="18"/>
                <w:szCs w:val="18"/>
                <w:lang w:val="es-ES_tradnl"/>
              </w:rPr>
            </w:pPr>
            <w:r w:rsidRPr="00A70450">
              <w:rPr>
                <w:rFonts w:ascii="Calibri" w:eastAsia="Times New Roman" w:hAnsi="Calibri" w:cs="Times New Roman"/>
                <w:b/>
                <w:bCs/>
                <w:color w:val="000000"/>
                <w:sz w:val="18"/>
                <w:szCs w:val="18"/>
                <w:lang w:val="es-ES_tradnl"/>
              </w:rPr>
              <w:t>Nombre</w:t>
            </w:r>
          </w:p>
        </w:tc>
        <w:tc>
          <w:tcPr>
            <w:tcW w:w="2420" w:type="dxa"/>
            <w:tcBorders>
              <w:top w:val="dotDash" w:sz="8" w:space="0" w:color="auto"/>
              <w:left w:val="nil"/>
              <w:bottom w:val="dotDash" w:sz="8" w:space="0" w:color="auto"/>
              <w:right w:val="nil"/>
            </w:tcBorders>
            <w:shd w:val="clear" w:color="auto" w:fill="auto"/>
            <w:noWrap/>
            <w:vAlign w:val="bottom"/>
            <w:hideMark/>
          </w:tcPr>
          <w:p w14:paraId="79A7722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Calibri" w:eastAsia="Times New Roman" w:hAnsi="Calibri" w:cs="Times New Roman"/>
                <w:b/>
                <w:bCs/>
                <w:color w:val="000000"/>
                <w:sz w:val="18"/>
                <w:szCs w:val="18"/>
                <w:lang w:val="es-ES_tradnl"/>
              </w:rPr>
            </w:pPr>
            <w:r w:rsidRPr="00A70450">
              <w:rPr>
                <w:rFonts w:ascii="Calibri" w:eastAsia="Times New Roman" w:hAnsi="Calibri" w:cs="Times New Roman"/>
                <w:b/>
                <w:bCs/>
                <w:color w:val="000000"/>
                <w:sz w:val="18"/>
                <w:szCs w:val="18"/>
                <w:lang w:val="es-ES_tradnl"/>
              </w:rPr>
              <w:t>Apellido</w:t>
            </w:r>
          </w:p>
        </w:tc>
        <w:tc>
          <w:tcPr>
            <w:tcW w:w="3435" w:type="dxa"/>
            <w:tcBorders>
              <w:top w:val="dotDash" w:sz="8" w:space="0" w:color="auto"/>
              <w:left w:val="nil"/>
              <w:bottom w:val="dotDash" w:sz="8" w:space="0" w:color="auto"/>
              <w:right w:val="nil"/>
            </w:tcBorders>
            <w:shd w:val="clear" w:color="auto" w:fill="auto"/>
            <w:noWrap/>
            <w:vAlign w:val="bottom"/>
            <w:hideMark/>
          </w:tcPr>
          <w:p w14:paraId="27D40C1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Calibri" w:eastAsia="Times New Roman" w:hAnsi="Calibri" w:cs="Times New Roman"/>
                <w:b/>
                <w:bCs/>
                <w:color w:val="000000"/>
                <w:sz w:val="18"/>
                <w:szCs w:val="18"/>
                <w:lang w:val="es-ES_tradnl"/>
              </w:rPr>
            </w:pPr>
            <w:r w:rsidRPr="00A70450">
              <w:rPr>
                <w:rFonts w:ascii="Calibri" w:eastAsia="Times New Roman" w:hAnsi="Calibri" w:cs="Times New Roman"/>
                <w:b/>
                <w:bCs/>
                <w:color w:val="000000"/>
                <w:sz w:val="18"/>
                <w:szCs w:val="18"/>
                <w:lang w:val="es-ES_tradnl"/>
              </w:rPr>
              <w:t>Correo electrónico</w:t>
            </w:r>
          </w:p>
        </w:tc>
        <w:tc>
          <w:tcPr>
            <w:tcW w:w="1508" w:type="dxa"/>
            <w:tcBorders>
              <w:top w:val="dotDash" w:sz="8" w:space="0" w:color="auto"/>
              <w:left w:val="nil"/>
              <w:bottom w:val="dotDash" w:sz="8" w:space="0" w:color="auto"/>
              <w:right w:val="nil"/>
            </w:tcBorders>
            <w:shd w:val="clear" w:color="auto" w:fill="auto"/>
            <w:noWrap/>
            <w:vAlign w:val="bottom"/>
            <w:hideMark/>
          </w:tcPr>
          <w:p w14:paraId="0CE02C1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Calibri" w:eastAsia="Times New Roman" w:hAnsi="Calibri" w:cs="Times New Roman"/>
                <w:b/>
                <w:bCs/>
                <w:color w:val="000000"/>
                <w:sz w:val="18"/>
                <w:szCs w:val="18"/>
                <w:lang w:val="es-ES_tradnl"/>
              </w:rPr>
            </w:pPr>
            <w:r w:rsidRPr="00A70450">
              <w:rPr>
                <w:rFonts w:ascii="Calibri" w:eastAsia="Times New Roman" w:hAnsi="Calibri" w:cs="Times New Roman"/>
                <w:b/>
                <w:bCs/>
                <w:color w:val="000000"/>
                <w:sz w:val="18"/>
                <w:szCs w:val="18"/>
                <w:lang w:val="es-ES_tradnl"/>
              </w:rPr>
              <w:t>Ciudad</w:t>
            </w:r>
          </w:p>
        </w:tc>
        <w:tc>
          <w:tcPr>
            <w:tcW w:w="1984" w:type="dxa"/>
            <w:tcBorders>
              <w:top w:val="dotDash" w:sz="8" w:space="0" w:color="auto"/>
              <w:left w:val="nil"/>
              <w:bottom w:val="dotDash" w:sz="8" w:space="0" w:color="auto"/>
              <w:right w:val="nil"/>
            </w:tcBorders>
            <w:shd w:val="clear" w:color="auto" w:fill="auto"/>
            <w:noWrap/>
            <w:vAlign w:val="bottom"/>
            <w:hideMark/>
          </w:tcPr>
          <w:p w14:paraId="0F092E0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Calibri" w:eastAsia="Times New Roman" w:hAnsi="Calibri" w:cs="Times New Roman"/>
                <w:b/>
                <w:bCs/>
                <w:color w:val="000000"/>
                <w:sz w:val="18"/>
                <w:szCs w:val="18"/>
                <w:lang w:val="es-ES_tradnl"/>
              </w:rPr>
            </w:pPr>
            <w:r w:rsidRPr="00A70450">
              <w:rPr>
                <w:rFonts w:ascii="Calibri" w:eastAsia="Times New Roman" w:hAnsi="Calibri" w:cs="Times New Roman"/>
                <w:b/>
                <w:bCs/>
                <w:color w:val="000000"/>
                <w:sz w:val="18"/>
                <w:szCs w:val="18"/>
                <w:lang w:val="es-ES_tradnl"/>
              </w:rPr>
              <w:t>País</w:t>
            </w:r>
          </w:p>
        </w:tc>
      </w:tr>
      <w:tr w:rsidR="00B20CB0" w:rsidRPr="00A70450" w14:paraId="6041EE51" w14:textId="77777777" w:rsidTr="00B20CB0">
        <w:trPr>
          <w:trHeight w:val="240"/>
        </w:trPr>
        <w:tc>
          <w:tcPr>
            <w:tcW w:w="2282" w:type="dxa"/>
            <w:tcBorders>
              <w:top w:val="nil"/>
              <w:left w:val="nil"/>
              <w:bottom w:val="nil"/>
              <w:right w:val="nil"/>
            </w:tcBorders>
            <w:shd w:val="clear" w:color="auto" w:fill="auto"/>
            <w:noWrap/>
            <w:vAlign w:val="bottom"/>
            <w:hideMark/>
          </w:tcPr>
          <w:p w14:paraId="3D86C4C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Teresa</w:t>
            </w:r>
          </w:p>
        </w:tc>
        <w:tc>
          <w:tcPr>
            <w:tcW w:w="2420" w:type="dxa"/>
            <w:tcBorders>
              <w:top w:val="nil"/>
              <w:left w:val="nil"/>
              <w:bottom w:val="nil"/>
              <w:right w:val="nil"/>
            </w:tcBorders>
            <w:shd w:val="clear" w:color="auto" w:fill="auto"/>
            <w:noWrap/>
            <w:vAlign w:val="bottom"/>
            <w:hideMark/>
          </w:tcPr>
          <w:p w14:paraId="7638927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Arteaga</w:t>
            </w:r>
          </w:p>
        </w:tc>
        <w:tc>
          <w:tcPr>
            <w:tcW w:w="3435" w:type="dxa"/>
            <w:tcBorders>
              <w:top w:val="nil"/>
              <w:left w:val="nil"/>
              <w:bottom w:val="nil"/>
              <w:right w:val="nil"/>
            </w:tcBorders>
            <w:shd w:val="clear" w:color="auto" w:fill="auto"/>
            <w:noWrap/>
            <w:vAlign w:val="bottom"/>
            <w:hideMark/>
          </w:tcPr>
          <w:p w14:paraId="7357963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tarteaga@clacso.edu.ar</w:t>
            </w:r>
          </w:p>
        </w:tc>
        <w:tc>
          <w:tcPr>
            <w:tcW w:w="1508" w:type="dxa"/>
            <w:tcBorders>
              <w:top w:val="nil"/>
              <w:left w:val="nil"/>
              <w:bottom w:val="nil"/>
              <w:right w:val="nil"/>
            </w:tcBorders>
            <w:shd w:val="clear" w:color="auto" w:fill="auto"/>
            <w:noWrap/>
            <w:vAlign w:val="bottom"/>
            <w:hideMark/>
          </w:tcPr>
          <w:p w14:paraId="022B158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Buenos Aires</w:t>
            </w:r>
          </w:p>
        </w:tc>
        <w:tc>
          <w:tcPr>
            <w:tcW w:w="1984" w:type="dxa"/>
            <w:tcBorders>
              <w:top w:val="nil"/>
              <w:left w:val="nil"/>
              <w:bottom w:val="nil"/>
              <w:right w:val="nil"/>
            </w:tcBorders>
            <w:shd w:val="clear" w:color="auto" w:fill="auto"/>
            <w:noWrap/>
            <w:vAlign w:val="bottom"/>
            <w:hideMark/>
          </w:tcPr>
          <w:p w14:paraId="49E48EA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Argentina</w:t>
            </w:r>
          </w:p>
        </w:tc>
      </w:tr>
      <w:tr w:rsidR="00B20CB0" w:rsidRPr="00A70450" w14:paraId="61D961D8" w14:textId="77777777" w:rsidTr="00B20CB0">
        <w:trPr>
          <w:trHeight w:val="240"/>
        </w:trPr>
        <w:tc>
          <w:tcPr>
            <w:tcW w:w="2282" w:type="dxa"/>
            <w:tcBorders>
              <w:top w:val="nil"/>
              <w:left w:val="nil"/>
              <w:bottom w:val="nil"/>
              <w:right w:val="nil"/>
            </w:tcBorders>
            <w:shd w:val="clear" w:color="auto" w:fill="auto"/>
            <w:noWrap/>
            <w:vAlign w:val="bottom"/>
            <w:hideMark/>
          </w:tcPr>
          <w:p w14:paraId="5C6093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Karina</w:t>
            </w:r>
          </w:p>
        </w:tc>
        <w:tc>
          <w:tcPr>
            <w:tcW w:w="2420" w:type="dxa"/>
            <w:tcBorders>
              <w:top w:val="nil"/>
              <w:left w:val="nil"/>
              <w:bottom w:val="nil"/>
              <w:right w:val="nil"/>
            </w:tcBorders>
            <w:shd w:val="clear" w:color="auto" w:fill="auto"/>
            <w:noWrap/>
            <w:vAlign w:val="bottom"/>
            <w:hideMark/>
          </w:tcPr>
          <w:p w14:paraId="7FF8726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Bidaseca</w:t>
            </w:r>
          </w:p>
        </w:tc>
        <w:tc>
          <w:tcPr>
            <w:tcW w:w="3435" w:type="dxa"/>
            <w:tcBorders>
              <w:top w:val="nil"/>
              <w:left w:val="nil"/>
              <w:bottom w:val="nil"/>
              <w:right w:val="nil"/>
            </w:tcBorders>
            <w:shd w:val="clear" w:color="auto" w:fill="auto"/>
            <w:noWrap/>
            <w:vAlign w:val="bottom"/>
            <w:hideMark/>
          </w:tcPr>
          <w:p w14:paraId="794A0CC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kbidaseca@clacso.edu.ar</w:t>
            </w:r>
          </w:p>
        </w:tc>
        <w:tc>
          <w:tcPr>
            <w:tcW w:w="1508" w:type="dxa"/>
            <w:tcBorders>
              <w:top w:val="nil"/>
              <w:left w:val="nil"/>
              <w:bottom w:val="nil"/>
              <w:right w:val="nil"/>
            </w:tcBorders>
            <w:shd w:val="clear" w:color="auto" w:fill="auto"/>
            <w:noWrap/>
            <w:vAlign w:val="bottom"/>
            <w:hideMark/>
          </w:tcPr>
          <w:p w14:paraId="28D9C24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Buenos Aires</w:t>
            </w:r>
          </w:p>
        </w:tc>
        <w:tc>
          <w:tcPr>
            <w:tcW w:w="1984" w:type="dxa"/>
            <w:tcBorders>
              <w:top w:val="nil"/>
              <w:left w:val="nil"/>
              <w:bottom w:val="nil"/>
              <w:right w:val="nil"/>
            </w:tcBorders>
            <w:shd w:val="clear" w:color="auto" w:fill="auto"/>
            <w:noWrap/>
            <w:vAlign w:val="bottom"/>
            <w:hideMark/>
          </w:tcPr>
          <w:p w14:paraId="44FE10D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Argentina</w:t>
            </w:r>
          </w:p>
        </w:tc>
      </w:tr>
      <w:tr w:rsidR="00B20CB0" w:rsidRPr="00A70450" w14:paraId="5FAD0089" w14:textId="77777777" w:rsidTr="00B20CB0">
        <w:trPr>
          <w:trHeight w:val="240"/>
        </w:trPr>
        <w:tc>
          <w:tcPr>
            <w:tcW w:w="2282" w:type="dxa"/>
            <w:tcBorders>
              <w:top w:val="nil"/>
              <w:left w:val="nil"/>
              <w:bottom w:val="nil"/>
              <w:right w:val="nil"/>
            </w:tcBorders>
            <w:shd w:val="clear" w:color="auto" w:fill="auto"/>
            <w:noWrap/>
            <w:vAlign w:val="bottom"/>
            <w:hideMark/>
          </w:tcPr>
          <w:p w14:paraId="6B8B95D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Alessandro</w:t>
            </w:r>
          </w:p>
        </w:tc>
        <w:tc>
          <w:tcPr>
            <w:tcW w:w="2420" w:type="dxa"/>
            <w:tcBorders>
              <w:top w:val="nil"/>
              <w:left w:val="nil"/>
              <w:bottom w:val="nil"/>
              <w:right w:val="nil"/>
            </w:tcBorders>
            <w:shd w:val="clear" w:color="auto" w:fill="auto"/>
            <w:noWrap/>
            <w:vAlign w:val="bottom"/>
            <w:hideMark/>
          </w:tcPr>
          <w:p w14:paraId="64FFB13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Lotti</w:t>
            </w:r>
          </w:p>
        </w:tc>
        <w:tc>
          <w:tcPr>
            <w:tcW w:w="3435" w:type="dxa"/>
            <w:tcBorders>
              <w:top w:val="nil"/>
              <w:left w:val="nil"/>
              <w:bottom w:val="nil"/>
              <w:right w:val="nil"/>
            </w:tcBorders>
            <w:shd w:val="clear" w:color="auto" w:fill="auto"/>
            <w:noWrap/>
            <w:vAlign w:val="bottom"/>
            <w:hideMark/>
          </w:tcPr>
          <w:p w14:paraId="403F7F7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alotti@clacso.edu.ar</w:t>
            </w:r>
          </w:p>
        </w:tc>
        <w:tc>
          <w:tcPr>
            <w:tcW w:w="1508" w:type="dxa"/>
            <w:tcBorders>
              <w:top w:val="nil"/>
              <w:left w:val="nil"/>
              <w:bottom w:val="nil"/>
              <w:right w:val="nil"/>
            </w:tcBorders>
            <w:shd w:val="clear" w:color="auto" w:fill="auto"/>
            <w:noWrap/>
            <w:vAlign w:val="bottom"/>
            <w:hideMark/>
          </w:tcPr>
          <w:p w14:paraId="5F09362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Buenos Aires</w:t>
            </w:r>
          </w:p>
        </w:tc>
        <w:tc>
          <w:tcPr>
            <w:tcW w:w="1984" w:type="dxa"/>
            <w:tcBorders>
              <w:top w:val="nil"/>
              <w:left w:val="nil"/>
              <w:bottom w:val="nil"/>
              <w:right w:val="nil"/>
            </w:tcBorders>
            <w:shd w:val="clear" w:color="auto" w:fill="auto"/>
            <w:noWrap/>
            <w:vAlign w:val="bottom"/>
            <w:hideMark/>
          </w:tcPr>
          <w:p w14:paraId="7F6EFB5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Argentina</w:t>
            </w:r>
          </w:p>
        </w:tc>
      </w:tr>
      <w:tr w:rsidR="00B20CB0" w:rsidRPr="00A70450" w14:paraId="27911077" w14:textId="77777777" w:rsidTr="00B20CB0">
        <w:trPr>
          <w:trHeight w:val="240"/>
        </w:trPr>
        <w:tc>
          <w:tcPr>
            <w:tcW w:w="2282" w:type="dxa"/>
            <w:tcBorders>
              <w:top w:val="nil"/>
              <w:left w:val="nil"/>
              <w:bottom w:val="nil"/>
              <w:right w:val="nil"/>
            </w:tcBorders>
            <w:shd w:val="clear" w:color="auto" w:fill="auto"/>
            <w:noWrap/>
            <w:vAlign w:val="bottom"/>
            <w:hideMark/>
          </w:tcPr>
          <w:p w14:paraId="0AFA70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Walter</w:t>
            </w:r>
          </w:p>
        </w:tc>
        <w:tc>
          <w:tcPr>
            <w:tcW w:w="2420" w:type="dxa"/>
            <w:tcBorders>
              <w:top w:val="nil"/>
              <w:left w:val="nil"/>
              <w:bottom w:val="nil"/>
              <w:right w:val="nil"/>
            </w:tcBorders>
            <w:shd w:val="clear" w:color="auto" w:fill="auto"/>
            <w:noWrap/>
            <w:vAlign w:val="bottom"/>
            <w:hideMark/>
          </w:tcPr>
          <w:p w14:paraId="44A7568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Pengue</w:t>
            </w:r>
          </w:p>
        </w:tc>
        <w:tc>
          <w:tcPr>
            <w:tcW w:w="3435" w:type="dxa"/>
            <w:tcBorders>
              <w:top w:val="nil"/>
              <w:left w:val="nil"/>
              <w:bottom w:val="nil"/>
              <w:right w:val="nil"/>
            </w:tcBorders>
            <w:shd w:val="clear" w:color="auto" w:fill="auto"/>
            <w:noWrap/>
            <w:vAlign w:val="bottom"/>
            <w:hideMark/>
          </w:tcPr>
          <w:p w14:paraId="62AEC75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walterpengue@gmail.com</w:t>
            </w:r>
          </w:p>
        </w:tc>
        <w:tc>
          <w:tcPr>
            <w:tcW w:w="1508" w:type="dxa"/>
            <w:tcBorders>
              <w:top w:val="nil"/>
              <w:left w:val="nil"/>
              <w:bottom w:val="nil"/>
              <w:right w:val="nil"/>
            </w:tcBorders>
            <w:shd w:val="clear" w:color="auto" w:fill="auto"/>
            <w:noWrap/>
            <w:vAlign w:val="bottom"/>
            <w:hideMark/>
          </w:tcPr>
          <w:p w14:paraId="66232A9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Buenos Aires</w:t>
            </w:r>
          </w:p>
        </w:tc>
        <w:tc>
          <w:tcPr>
            <w:tcW w:w="1984" w:type="dxa"/>
            <w:tcBorders>
              <w:top w:val="nil"/>
              <w:left w:val="nil"/>
              <w:bottom w:val="nil"/>
              <w:right w:val="nil"/>
            </w:tcBorders>
            <w:shd w:val="clear" w:color="auto" w:fill="auto"/>
            <w:noWrap/>
            <w:vAlign w:val="bottom"/>
            <w:hideMark/>
          </w:tcPr>
          <w:p w14:paraId="6E2549E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Argentina</w:t>
            </w:r>
          </w:p>
        </w:tc>
      </w:tr>
      <w:tr w:rsidR="00B20CB0" w:rsidRPr="00A70450" w14:paraId="00B24210" w14:textId="77777777" w:rsidTr="00B20CB0">
        <w:trPr>
          <w:trHeight w:val="240"/>
        </w:trPr>
        <w:tc>
          <w:tcPr>
            <w:tcW w:w="2282" w:type="dxa"/>
            <w:tcBorders>
              <w:top w:val="nil"/>
              <w:left w:val="nil"/>
              <w:bottom w:val="nil"/>
              <w:right w:val="nil"/>
            </w:tcBorders>
            <w:shd w:val="clear" w:color="auto" w:fill="auto"/>
            <w:noWrap/>
            <w:vAlign w:val="bottom"/>
            <w:hideMark/>
          </w:tcPr>
          <w:p w14:paraId="03316E4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Pablo</w:t>
            </w:r>
          </w:p>
        </w:tc>
        <w:tc>
          <w:tcPr>
            <w:tcW w:w="2420" w:type="dxa"/>
            <w:tcBorders>
              <w:top w:val="nil"/>
              <w:left w:val="nil"/>
              <w:bottom w:val="nil"/>
              <w:right w:val="nil"/>
            </w:tcBorders>
            <w:shd w:val="clear" w:color="auto" w:fill="auto"/>
            <w:noWrap/>
            <w:vAlign w:val="bottom"/>
            <w:hideMark/>
          </w:tcPr>
          <w:p w14:paraId="1A60C4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Vommaro</w:t>
            </w:r>
          </w:p>
        </w:tc>
        <w:tc>
          <w:tcPr>
            <w:tcW w:w="3435" w:type="dxa"/>
            <w:tcBorders>
              <w:top w:val="nil"/>
              <w:left w:val="nil"/>
              <w:bottom w:val="nil"/>
              <w:right w:val="nil"/>
            </w:tcBorders>
            <w:shd w:val="clear" w:color="auto" w:fill="auto"/>
            <w:noWrap/>
            <w:vAlign w:val="bottom"/>
            <w:hideMark/>
          </w:tcPr>
          <w:p w14:paraId="0D52F48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pvommaro@clacso.edu.ar</w:t>
            </w:r>
          </w:p>
        </w:tc>
        <w:tc>
          <w:tcPr>
            <w:tcW w:w="1508" w:type="dxa"/>
            <w:tcBorders>
              <w:top w:val="nil"/>
              <w:left w:val="nil"/>
              <w:bottom w:val="nil"/>
              <w:right w:val="nil"/>
            </w:tcBorders>
            <w:shd w:val="clear" w:color="auto" w:fill="auto"/>
            <w:noWrap/>
            <w:vAlign w:val="bottom"/>
            <w:hideMark/>
          </w:tcPr>
          <w:p w14:paraId="427AB08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Buenos Aires</w:t>
            </w:r>
          </w:p>
        </w:tc>
        <w:tc>
          <w:tcPr>
            <w:tcW w:w="1984" w:type="dxa"/>
            <w:tcBorders>
              <w:top w:val="nil"/>
              <w:left w:val="nil"/>
              <w:bottom w:val="nil"/>
              <w:right w:val="nil"/>
            </w:tcBorders>
            <w:shd w:val="clear" w:color="auto" w:fill="auto"/>
            <w:noWrap/>
            <w:vAlign w:val="bottom"/>
            <w:hideMark/>
          </w:tcPr>
          <w:p w14:paraId="77D3500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Argentina</w:t>
            </w:r>
          </w:p>
        </w:tc>
      </w:tr>
      <w:tr w:rsidR="00B20CB0" w:rsidRPr="00A70450" w14:paraId="4730E59E" w14:textId="77777777" w:rsidTr="00B20CB0">
        <w:trPr>
          <w:trHeight w:val="240"/>
        </w:trPr>
        <w:tc>
          <w:tcPr>
            <w:tcW w:w="2282" w:type="dxa"/>
            <w:tcBorders>
              <w:top w:val="nil"/>
              <w:left w:val="nil"/>
              <w:bottom w:val="nil"/>
              <w:right w:val="nil"/>
            </w:tcBorders>
            <w:shd w:val="clear" w:color="auto" w:fill="auto"/>
            <w:noWrap/>
            <w:vAlign w:val="bottom"/>
            <w:hideMark/>
          </w:tcPr>
          <w:p w14:paraId="519D1CB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Mariana</w:t>
            </w:r>
          </w:p>
        </w:tc>
        <w:tc>
          <w:tcPr>
            <w:tcW w:w="2420" w:type="dxa"/>
            <w:tcBorders>
              <w:top w:val="nil"/>
              <w:left w:val="nil"/>
              <w:bottom w:val="nil"/>
              <w:right w:val="nil"/>
            </w:tcBorders>
            <w:shd w:val="clear" w:color="auto" w:fill="auto"/>
            <w:noWrap/>
            <w:vAlign w:val="bottom"/>
            <w:hideMark/>
          </w:tcPr>
          <w:p w14:paraId="1363FF4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Alem Zabalaga</w:t>
            </w:r>
          </w:p>
        </w:tc>
        <w:tc>
          <w:tcPr>
            <w:tcW w:w="3435" w:type="dxa"/>
            <w:tcBorders>
              <w:top w:val="nil"/>
              <w:left w:val="nil"/>
              <w:bottom w:val="nil"/>
              <w:right w:val="nil"/>
            </w:tcBorders>
            <w:shd w:val="clear" w:color="auto" w:fill="auto"/>
            <w:noWrap/>
            <w:vAlign w:val="bottom"/>
            <w:hideMark/>
          </w:tcPr>
          <w:p w14:paraId="7E447D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marianaaz@gmail.com</w:t>
            </w:r>
          </w:p>
        </w:tc>
        <w:tc>
          <w:tcPr>
            <w:tcW w:w="1508" w:type="dxa"/>
            <w:tcBorders>
              <w:top w:val="nil"/>
              <w:left w:val="nil"/>
              <w:bottom w:val="nil"/>
              <w:right w:val="nil"/>
            </w:tcBorders>
            <w:shd w:val="clear" w:color="auto" w:fill="auto"/>
            <w:noWrap/>
            <w:vAlign w:val="bottom"/>
            <w:hideMark/>
          </w:tcPr>
          <w:p w14:paraId="2495B1C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1DD31DF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7656E2AE" w14:textId="77777777" w:rsidTr="00B20CB0">
        <w:trPr>
          <w:trHeight w:val="240"/>
        </w:trPr>
        <w:tc>
          <w:tcPr>
            <w:tcW w:w="2282" w:type="dxa"/>
            <w:tcBorders>
              <w:top w:val="nil"/>
              <w:left w:val="nil"/>
              <w:bottom w:val="nil"/>
              <w:right w:val="nil"/>
            </w:tcBorders>
            <w:shd w:val="clear" w:color="auto" w:fill="auto"/>
            <w:noWrap/>
            <w:vAlign w:val="bottom"/>
            <w:hideMark/>
          </w:tcPr>
          <w:p w14:paraId="39E5BF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Jeff</w:t>
            </w:r>
          </w:p>
        </w:tc>
        <w:tc>
          <w:tcPr>
            <w:tcW w:w="2420" w:type="dxa"/>
            <w:tcBorders>
              <w:top w:val="nil"/>
              <w:left w:val="nil"/>
              <w:bottom w:val="nil"/>
              <w:right w:val="nil"/>
            </w:tcBorders>
            <w:shd w:val="clear" w:color="auto" w:fill="auto"/>
            <w:noWrap/>
            <w:vAlign w:val="bottom"/>
            <w:hideMark/>
          </w:tcPr>
          <w:p w14:paraId="3DE801A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Bentley</w:t>
            </w:r>
          </w:p>
        </w:tc>
        <w:tc>
          <w:tcPr>
            <w:tcW w:w="3435" w:type="dxa"/>
            <w:tcBorders>
              <w:top w:val="nil"/>
              <w:left w:val="nil"/>
              <w:bottom w:val="nil"/>
              <w:right w:val="nil"/>
            </w:tcBorders>
            <w:shd w:val="clear" w:color="auto" w:fill="auto"/>
            <w:noWrap/>
            <w:vAlign w:val="bottom"/>
            <w:hideMark/>
          </w:tcPr>
          <w:p w14:paraId="08951F7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jeff@agroinsight.com</w:t>
            </w:r>
          </w:p>
        </w:tc>
        <w:tc>
          <w:tcPr>
            <w:tcW w:w="1508" w:type="dxa"/>
            <w:tcBorders>
              <w:top w:val="nil"/>
              <w:left w:val="nil"/>
              <w:bottom w:val="nil"/>
              <w:right w:val="nil"/>
            </w:tcBorders>
            <w:shd w:val="clear" w:color="auto" w:fill="auto"/>
            <w:noWrap/>
            <w:vAlign w:val="bottom"/>
            <w:hideMark/>
          </w:tcPr>
          <w:p w14:paraId="5BE5EFD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1F2F583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08D01875" w14:textId="77777777" w:rsidTr="00B20CB0">
        <w:trPr>
          <w:trHeight w:val="240"/>
        </w:trPr>
        <w:tc>
          <w:tcPr>
            <w:tcW w:w="2282" w:type="dxa"/>
            <w:tcBorders>
              <w:top w:val="nil"/>
              <w:left w:val="nil"/>
              <w:bottom w:val="nil"/>
              <w:right w:val="nil"/>
            </w:tcBorders>
            <w:shd w:val="clear" w:color="auto" w:fill="auto"/>
            <w:noWrap/>
            <w:vAlign w:val="bottom"/>
            <w:hideMark/>
          </w:tcPr>
          <w:p w14:paraId="7E4324B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Roxana</w:t>
            </w:r>
          </w:p>
        </w:tc>
        <w:tc>
          <w:tcPr>
            <w:tcW w:w="2420" w:type="dxa"/>
            <w:tcBorders>
              <w:top w:val="nil"/>
              <w:left w:val="nil"/>
              <w:bottom w:val="nil"/>
              <w:right w:val="nil"/>
            </w:tcBorders>
            <w:shd w:val="clear" w:color="auto" w:fill="auto"/>
            <w:noWrap/>
            <w:vAlign w:val="bottom"/>
            <w:hideMark/>
          </w:tcPr>
          <w:p w14:paraId="70E49C4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Castellon</w:t>
            </w:r>
          </w:p>
        </w:tc>
        <w:tc>
          <w:tcPr>
            <w:tcW w:w="3435" w:type="dxa"/>
            <w:tcBorders>
              <w:top w:val="nil"/>
              <w:left w:val="nil"/>
              <w:bottom w:val="nil"/>
              <w:right w:val="nil"/>
            </w:tcBorders>
            <w:shd w:val="clear" w:color="auto" w:fill="auto"/>
            <w:noWrap/>
            <w:vAlign w:val="bottom"/>
            <w:hideMark/>
          </w:tcPr>
          <w:p w14:paraId="0D4B5BB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roxanacastellont@gmail.com</w:t>
            </w:r>
          </w:p>
        </w:tc>
        <w:tc>
          <w:tcPr>
            <w:tcW w:w="1508" w:type="dxa"/>
            <w:tcBorders>
              <w:top w:val="nil"/>
              <w:left w:val="nil"/>
              <w:bottom w:val="nil"/>
              <w:right w:val="nil"/>
            </w:tcBorders>
            <w:shd w:val="clear" w:color="auto" w:fill="auto"/>
            <w:noWrap/>
            <w:vAlign w:val="bottom"/>
            <w:hideMark/>
          </w:tcPr>
          <w:p w14:paraId="1F0AE0F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7F660B6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6FD91720" w14:textId="77777777" w:rsidTr="00B20CB0">
        <w:trPr>
          <w:trHeight w:val="240"/>
        </w:trPr>
        <w:tc>
          <w:tcPr>
            <w:tcW w:w="2282" w:type="dxa"/>
            <w:tcBorders>
              <w:top w:val="nil"/>
              <w:left w:val="nil"/>
              <w:bottom w:val="nil"/>
              <w:right w:val="nil"/>
            </w:tcBorders>
            <w:shd w:val="clear" w:color="auto" w:fill="auto"/>
            <w:noWrap/>
            <w:vAlign w:val="bottom"/>
            <w:hideMark/>
          </w:tcPr>
          <w:p w14:paraId="3246F03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Georgina</w:t>
            </w:r>
          </w:p>
        </w:tc>
        <w:tc>
          <w:tcPr>
            <w:tcW w:w="2420" w:type="dxa"/>
            <w:tcBorders>
              <w:top w:val="nil"/>
              <w:left w:val="nil"/>
              <w:bottom w:val="nil"/>
              <w:right w:val="nil"/>
            </w:tcBorders>
            <w:shd w:val="clear" w:color="auto" w:fill="auto"/>
            <w:noWrap/>
            <w:vAlign w:val="bottom"/>
            <w:hideMark/>
          </w:tcPr>
          <w:p w14:paraId="667AFC5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Catacora-Vargas</w:t>
            </w:r>
          </w:p>
        </w:tc>
        <w:tc>
          <w:tcPr>
            <w:tcW w:w="3435" w:type="dxa"/>
            <w:tcBorders>
              <w:top w:val="nil"/>
              <w:left w:val="nil"/>
              <w:bottom w:val="nil"/>
              <w:right w:val="nil"/>
            </w:tcBorders>
            <w:shd w:val="clear" w:color="auto" w:fill="auto"/>
            <w:noWrap/>
            <w:vAlign w:val="bottom"/>
            <w:hideMark/>
          </w:tcPr>
          <w:p w14:paraId="172EBD6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g.catacora@gmail.com</w:t>
            </w:r>
          </w:p>
        </w:tc>
        <w:tc>
          <w:tcPr>
            <w:tcW w:w="1508" w:type="dxa"/>
            <w:tcBorders>
              <w:top w:val="nil"/>
              <w:left w:val="nil"/>
              <w:bottom w:val="nil"/>
              <w:right w:val="nil"/>
            </w:tcBorders>
            <w:shd w:val="clear" w:color="auto" w:fill="auto"/>
            <w:noWrap/>
            <w:vAlign w:val="bottom"/>
            <w:hideMark/>
          </w:tcPr>
          <w:p w14:paraId="77256D5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71E16B2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693FD065" w14:textId="77777777" w:rsidTr="00B20CB0">
        <w:trPr>
          <w:trHeight w:val="240"/>
        </w:trPr>
        <w:tc>
          <w:tcPr>
            <w:tcW w:w="2282" w:type="dxa"/>
            <w:tcBorders>
              <w:top w:val="nil"/>
              <w:left w:val="nil"/>
              <w:bottom w:val="nil"/>
              <w:right w:val="nil"/>
            </w:tcBorders>
            <w:shd w:val="clear" w:color="auto" w:fill="auto"/>
            <w:noWrap/>
            <w:vAlign w:val="bottom"/>
            <w:hideMark/>
          </w:tcPr>
          <w:p w14:paraId="765923F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Alexandra</w:t>
            </w:r>
          </w:p>
        </w:tc>
        <w:tc>
          <w:tcPr>
            <w:tcW w:w="2420" w:type="dxa"/>
            <w:tcBorders>
              <w:top w:val="nil"/>
              <w:left w:val="nil"/>
              <w:bottom w:val="nil"/>
              <w:right w:val="nil"/>
            </w:tcBorders>
            <w:shd w:val="clear" w:color="auto" w:fill="auto"/>
            <w:noWrap/>
            <w:vAlign w:val="bottom"/>
            <w:hideMark/>
          </w:tcPr>
          <w:p w14:paraId="54C629A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Flores</w:t>
            </w:r>
          </w:p>
        </w:tc>
        <w:tc>
          <w:tcPr>
            <w:tcW w:w="3435" w:type="dxa"/>
            <w:tcBorders>
              <w:top w:val="nil"/>
              <w:left w:val="nil"/>
              <w:bottom w:val="nil"/>
              <w:right w:val="nil"/>
            </w:tcBorders>
            <w:shd w:val="clear" w:color="auto" w:fill="auto"/>
            <w:noWrap/>
            <w:vAlign w:val="bottom"/>
            <w:hideMark/>
          </w:tcPr>
          <w:p w14:paraId="5139B5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alexandra.flores@agrecolandes.org</w:t>
            </w:r>
          </w:p>
        </w:tc>
        <w:tc>
          <w:tcPr>
            <w:tcW w:w="1508" w:type="dxa"/>
            <w:tcBorders>
              <w:top w:val="nil"/>
              <w:left w:val="nil"/>
              <w:bottom w:val="nil"/>
              <w:right w:val="nil"/>
            </w:tcBorders>
            <w:shd w:val="clear" w:color="auto" w:fill="auto"/>
            <w:noWrap/>
            <w:vAlign w:val="bottom"/>
            <w:hideMark/>
          </w:tcPr>
          <w:p w14:paraId="2DF1FFC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37EF0FD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1F657F7E" w14:textId="77777777" w:rsidTr="00B20CB0">
        <w:trPr>
          <w:trHeight w:val="240"/>
        </w:trPr>
        <w:tc>
          <w:tcPr>
            <w:tcW w:w="2282" w:type="dxa"/>
            <w:tcBorders>
              <w:top w:val="nil"/>
              <w:left w:val="nil"/>
              <w:bottom w:val="nil"/>
              <w:right w:val="nil"/>
            </w:tcBorders>
            <w:shd w:val="clear" w:color="auto" w:fill="auto"/>
            <w:noWrap/>
            <w:vAlign w:val="bottom"/>
            <w:hideMark/>
          </w:tcPr>
          <w:p w14:paraId="502AA7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Edson</w:t>
            </w:r>
          </w:p>
        </w:tc>
        <w:tc>
          <w:tcPr>
            <w:tcW w:w="2420" w:type="dxa"/>
            <w:tcBorders>
              <w:top w:val="nil"/>
              <w:left w:val="nil"/>
              <w:bottom w:val="nil"/>
              <w:right w:val="nil"/>
            </w:tcBorders>
            <w:shd w:val="clear" w:color="auto" w:fill="auto"/>
            <w:noWrap/>
            <w:vAlign w:val="bottom"/>
            <w:hideMark/>
          </w:tcPr>
          <w:p w14:paraId="0F6320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Gandarillas Morales</w:t>
            </w:r>
          </w:p>
        </w:tc>
        <w:tc>
          <w:tcPr>
            <w:tcW w:w="3435" w:type="dxa"/>
            <w:tcBorders>
              <w:top w:val="nil"/>
              <w:left w:val="nil"/>
              <w:bottom w:val="nil"/>
              <w:right w:val="nil"/>
            </w:tcBorders>
            <w:shd w:val="clear" w:color="auto" w:fill="auto"/>
            <w:noWrap/>
            <w:vAlign w:val="bottom"/>
            <w:hideMark/>
          </w:tcPr>
          <w:p w14:paraId="68ED608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eg.gandarillas@proinpa.org</w:t>
            </w:r>
          </w:p>
        </w:tc>
        <w:tc>
          <w:tcPr>
            <w:tcW w:w="1508" w:type="dxa"/>
            <w:tcBorders>
              <w:top w:val="nil"/>
              <w:left w:val="nil"/>
              <w:bottom w:val="nil"/>
              <w:right w:val="nil"/>
            </w:tcBorders>
            <w:shd w:val="clear" w:color="auto" w:fill="auto"/>
            <w:noWrap/>
            <w:vAlign w:val="bottom"/>
            <w:hideMark/>
          </w:tcPr>
          <w:p w14:paraId="759C62D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0B88EFD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567DEEEE" w14:textId="77777777" w:rsidTr="00B20CB0">
        <w:trPr>
          <w:trHeight w:val="240"/>
        </w:trPr>
        <w:tc>
          <w:tcPr>
            <w:tcW w:w="2282" w:type="dxa"/>
            <w:tcBorders>
              <w:top w:val="nil"/>
              <w:left w:val="nil"/>
              <w:bottom w:val="nil"/>
              <w:right w:val="nil"/>
            </w:tcBorders>
            <w:shd w:val="clear" w:color="auto" w:fill="auto"/>
            <w:noWrap/>
            <w:vAlign w:val="bottom"/>
            <w:hideMark/>
          </w:tcPr>
          <w:p w14:paraId="13D8D8B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German</w:t>
            </w:r>
          </w:p>
        </w:tc>
        <w:tc>
          <w:tcPr>
            <w:tcW w:w="2420" w:type="dxa"/>
            <w:tcBorders>
              <w:top w:val="nil"/>
              <w:left w:val="nil"/>
              <w:bottom w:val="nil"/>
              <w:right w:val="nil"/>
            </w:tcBorders>
            <w:shd w:val="clear" w:color="auto" w:fill="auto"/>
            <w:noWrap/>
            <w:vAlign w:val="bottom"/>
            <w:hideMark/>
          </w:tcPr>
          <w:p w14:paraId="00FDE8E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Jarro</w:t>
            </w:r>
          </w:p>
        </w:tc>
        <w:tc>
          <w:tcPr>
            <w:tcW w:w="3435" w:type="dxa"/>
            <w:tcBorders>
              <w:top w:val="nil"/>
              <w:left w:val="nil"/>
              <w:bottom w:val="nil"/>
              <w:right w:val="nil"/>
            </w:tcBorders>
            <w:shd w:val="clear" w:color="auto" w:fill="auto"/>
            <w:noWrap/>
            <w:vAlign w:val="bottom"/>
            <w:hideMark/>
          </w:tcPr>
          <w:p w14:paraId="27DD91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germanjarro9@gmail.com</w:t>
            </w:r>
          </w:p>
        </w:tc>
        <w:tc>
          <w:tcPr>
            <w:tcW w:w="1508" w:type="dxa"/>
            <w:tcBorders>
              <w:top w:val="nil"/>
              <w:left w:val="nil"/>
              <w:bottom w:val="nil"/>
              <w:right w:val="nil"/>
            </w:tcBorders>
            <w:shd w:val="clear" w:color="auto" w:fill="auto"/>
            <w:noWrap/>
            <w:vAlign w:val="bottom"/>
            <w:hideMark/>
          </w:tcPr>
          <w:p w14:paraId="7A2E7CA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6470CD3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16A9A5D5" w14:textId="77777777" w:rsidTr="00B20CB0">
        <w:trPr>
          <w:trHeight w:val="240"/>
        </w:trPr>
        <w:tc>
          <w:tcPr>
            <w:tcW w:w="2282" w:type="dxa"/>
            <w:tcBorders>
              <w:top w:val="nil"/>
              <w:left w:val="nil"/>
              <w:bottom w:val="nil"/>
              <w:right w:val="nil"/>
            </w:tcBorders>
            <w:shd w:val="clear" w:color="auto" w:fill="auto"/>
            <w:noWrap/>
            <w:vAlign w:val="bottom"/>
            <w:hideMark/>
          </w:tcPr>
          <w:p w14:paraId="3843F78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María Cristina</w:t>
            </w:r>
          </w:p>
        </w:tc>
        <w:tc>
          <w:tcPr>
            <w:tcW w:w="2420" w:type="dxa"/>
            <w:tcBorders>
              <w:top w:val="nil"/>
              <w:left w:val="nil"/>
              <w:bottom w:val="nil"/>
              <w:right w:val="nil"/>
            </w:tcBorders>
            <w:shd w:val="clear" w:color="auto" w:fill="auto"/>
            <w:noWrap/>
            <w:vAlign w:val="bottom"/>
            <w:hideMark/>
          </w:tcPr>
          <w:p w14:paraId="227BD26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Omonte Ferrufino</w:t>
            </w:r>
          </w:p>
        </w:tc>
        <w:tc>
          <w:tcPr>
            <w:tcW w:w="3435" w:type="dxa"/>
            <w:tcBorders>
              <w:top w:val="nil"/>
              <w:left w:val="nil"/>
              <w:bottom w:val="nil"/>
              <w:right w:val="nil"/>
            </w:tcBorders>
            <w:shd w:val="clear" w:color="auto" w:fill="auto"/>
            <w:noWrap/>
            <w:vAlign w:val="bottom"/>
            <w:hideMark/>
          </w:tcPr>
          <w:p w14:paraId="03449E6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mariaomontef@yahoo.es</w:t>
            </w:r>
          </w:p>
        </w:tc>
        <w:tc>
          <w:tcPr>
            <w:tcW w:w="1508" w:type="dxa"/>
            <w:tcBorders>
              <w:top w:val="nil"/>
              <w:left w:val="nil"/>
              <w:bottom w:val="nil"/>
              <w:right w:val="nil"/>
            </w:tcBorders>
            <w:shd w:val="clear" w:color="auto" w:fill="auto"/>
            <w:noWrap/>
            <w:vAlign w:val="bottom"/>
            <w:hideMark/>
          </w:tcPr>
          <w:p w14:paraId="7A7CAF9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1C6981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4DBAF642" w14:textId="77777777" w:rsidTr="00B20CB0">
        <w:trPr>
          <w:trHeight w:val="240"/>
        </w:trPr>
        <w:tc>
          <w:tcPr>
            <w:tcW w:w="2282" w:type="dxa"/>
            <w:tcBorders>
              <w:top w:val="nil"/>
              <w:left w:val="nil"/>
              <w:bottom w:val="nil"/>
              <w:right w:val="nil"/>
            </w:tcBorders>
            <w:shd w:val="clear" w:color="auto" w:fill="auto"/>
            <w:noWrap/>
            <w:vAlign w:val="bottom"/>
            <w:hideMark/>
          </w:tcPr>
          <w:p w14:paraId="054B9C3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Claudia</w:t>
            </w:r>
          </w:p>
        </w:tc>
        <w:tc>
          <w:tcPr>
            <w:tcW w:w="2420" w:type="dxa"/>
            <w:tcBorders>
              <w:top w:val="nil"/>
              <w:left w:val="nil"/>
              <w:bottom w:val="nil"/>
              <w:right w:val="nil"/>
            </w:tcBorders>
            <w:shd w:val="clear" w:color="auto" w:fill="auto"/>
            <w:noWrap/>
            <w:vAlign w:val="bottom"/>
            <w:hideMark/>
          </w:tcPr>
          <w:p w14:paraId="40B4E0E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Pozo</w:t>
            </w:r>
          </w:p>
        </w:tc>
        <w:tc>
          <w:tcPr>
            <w:tcW w:w="3435" w:type="dxa"/>
            <w:tcBorders>
              <w:top w:val="nil"/>
              <w:left w:val="nil"/>
              <w:bottom w:val="nil"/>
              <w:right w:val="nil"/>
            </w:tcBorders>
            <w:shd w:val="clear" w:color="auto" w:fill="auto"/>
            <w:noWrap/>
            <w:vAlign w:val="bottom"/>
            <w:hideMark/>
          </w:tcPr>
          <w:p w14:paraId="76246E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enkarnia.c@gmail.com</w:t>
            </w:r>
          </w:p>
        </w:tc>
        <w:tc>
          <w:tcPr>
            <w:tcW w:w="1508" w:type="dxa"/>
            <w:tcBorders>
              <w:top w:val="nil"/>
              <w:left w:val="nil"/>
              <w:bottom w:val="nil"/>
              <w:right w:val="nil"/>
            </w:tcBorders>
            <w:shd w:val="clear" w:color="auto" w:fill="auto"/>
            <w:noWrap/>
            <w:vAlign w:val="bottom"/>
            <w:hideMark/>
          </w:tcPr>
          <w:p w14:paraId="6EBAD45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1070AD7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6BDC1935" w14:textId="77777777" w:rsidTr="00B20CB0">
        <w:trPr>
          <w:trHeight w:val="240"/>
        </w:trPr>
        <w:tc>
          <w:tcPr>
            <w:tcW w:w="2282" w:type="dxa"/>
            <w:tcBorders>
              <w:top w:val="nil"/>
              <w:left w:val="nil"/>
              <w:bottom w:val="nil"/>
              <w:right w:val="nil"/>
            </w:tcBorders>
            <w:shd w:val="clear" w:color="auto" w:fill="auto"/>
            <w:noWrap/>
            <w:vAlign w:val="bottom"/>
            <w:hideMark/>
          </w:tcPr>
          <w:p w14:paraId="188627E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Claudia</w:t>
            </w:r>
          </w:p>
        </w:tc>
        <w:tc>
          <w:tcPr>
            <w:tcW w:w="2420" w:type="dxa"/>
            <w:tcBorders>
              <w:top w:val="nil"/>
              <w:left w:val="nil"/>
              <w:bottom w:val="nil"/>
              <w:right w:val="nil"/>
            </w:tcBorders>
            <w:shd w:val="clear" w:color="auto" w:fill="auto"/>
            <w:noWrap/>
            <w:vAlign w:val="bottom"/>
            <w:hideMark/>
          </w:tcPr>
          <w:p w14:paraId="6DB4BDC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Velarde</w:t>
            </w:r>
          </w:p>
        </w:tc>
        <w:tc>
          <w:tcPr>
            <w:tcW w:w="3435" w:type="dxa"/>
            <w:tcBorders>
              <w:top w:val="nil"/>
              <w:left w:val="nil"/>
              <w:bottom w:val="nil"/>
              <w:right w:val="nil"/>
            </w:tcBorders>
            <w:shd w:val="clear" w:color="auto" w:fill="auto"/>
            <w:noWrap/>
            <w:vAlign w:val="bottom"/>
            <w:hideMark/>
          </w:tcPr>
          <w:p w14:paraId="49E1495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claudia.velarde.poncedeleon@gmail.com</w:t>
            </w:r>
          </w:p>
        </w:tc>
        <w:tc>
          <w:tcPr>
            <w:tcW w:w="1508" w:type="dxa"/>
            <w:tcBorders>
              <w:top w:val="nil"/>
              <w:left w:val="nil"/>
              <w:bottom w:val="nil"/>
              <w:right w:val="nil"/>
            </w:tcBorders>
            <w:shd w:val="clear" w:color="auto" w:fill="auto"/>
            <w:noWrap/>
            <w:vAlign w:val="bottom"/>
            <w:hideMark/>
          </w:tcPr>
          <w:p w14:paraId="62C87F7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40CF4D7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55E0CB6F" w14:textId="77777777" w:rsidTr="00B20CB0">
        <w:trPr>
          <w:trHeight w:val="240"/>
        </w:trPr>
        <w:tc>
          <w:tcPr>
            <w:tcW w:w="2282" w:type="dxa"/>
            <w:tcBorders>
              <w:top w:val="nil"/>
              <w:left w:val="nil"/>
              <w:bottom w:val="nil"/>
              <w:right w:val="nil"/>
            </w:tcBorders>
            <w:shd w:val="clear" w:color="auto" w:fill="auto"/>
            <w:noWrap/>
            <w:vAlign w:val="bottom"/>
            <w:hideMark/>
          </w:tcPr>
          <w:p w14:paraId="75C008E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Roxana</w:t>
            </w:r>
          </w:p>
        </w:tc>
        <w:tc>
          <w:tcPr>
            <w:tcW w:w="2420" w:type="dxa"/>
            <w:tcBorders>
              <w:top w:val="nil"/>
              <w:left w:val="nil"/>
              <w:bottom w:val="nil"/>
              <w:right w:val="nil"/>
            </w:tcBorders>
            <w:shd w:val="clear" w:color="auto" w:fill="auto"/>
            <w:noWrap/>
            <w:vAlign w:val="bottom"/>
            <w:hideMark/>
          </w:tcPr>
          <w:p w14:paraId="632363E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Villegas</w:t>
            </w:r>
          </w:p>
        </w:tc>
        <w:tc>
          <w:tcPr>
            <w:tcW w:w="3435" w:type="dxa"/>
            <w:tcBorders>
              <w:top w:val="nil"/>
              <w:left w:val="nil"/>
              <w:bottom w:val="nil"/>
              <w:right w:val="nil"/>
            </w:tcBorders>
            <w:shd w:val="clear" w:color="auto" w:fill="auto"/>
            <w:noWrap/>
            <w:vAlign w:val="bottom"/>
            <w:hideMark/>
          </w:tcPr>
          <w:p w14:paraId="5FBCA63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roxanavillegasparedes8@gmail.com</w:t>
            </w:r>
          </w:p>
        </w:tc>
        <w:tc>
          <w:tcPr>
            <w:tcW w:w="1508" w:type="dxa"/>
            <w:tcBorders>
              <w:top w:val="nil"/>
              <w:left w:val="nil"/>
              <w:bottom w:val="nil"/>
              <w:right w:val="nil"/>
            </w:tcBorders>
            <w:shd w:val="clear" w:color="auto" w:fill="auto"/>
            <w:noWrap/>
            <w:vAlign w:val="bottom"/>
            <w:hideMark/>
          </w:tcPr>
          <w:p w14:paraId="6340FA7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Cochabamba</w:t>
            </w:r>
          </w:p>
        </w:tc>
        <w:tc>
          <w:tcPr>
            <w:tcW w:w="1984" w:type="dxa"/>
            <w:tcBorders>
              <w:top w:val="nil"/>
              <w:left w:val="nil"/>
              <w:bottom w:val="nil"/>
              <w:right w:val="nil"/>
            </w:tcBorders>
            <w:shd w:val="clear" w:color="auto" w:fill="auto"/>
            <w:noWrap/>
            <w:vAlign w:val="bottom"/>
            <w:hideMark/>
          </w:tcPr>
          <w:p w14:paraId="4ED4D44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7C14A934" w14:textId="77777777" w:rsidTr="00B20CB0">
        <w:trPr>
          <w:trHeight w:val="240"/>
        </w:trPr>
        <w:tc>
          <w:tcPr>
            <w:tcW w:w="2282" w:type="dxa"/>
            <w:tcBorders>
              <w:top w:val="nil"/>
              <w:left w:val="nil"/>
              <w:bottom w:val="nil"/>
              <w:right w:val="nil"/>
            </w:tcBorders>
            <w:shd w:val="clear" w:color="auto" w:fill="auto"/>
            <w:noWrap/>
            <w:vAlign w:val="bottom"/>
            <w:hideMark/>
          </w:tcPr>
          <w:p w14:paraId="2BE9562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Gavi</w:t>
            </w:r>
          </w:p>
        </w:tc>
        <w:tc>
          <w:tcPr>
            <w:tcW w:w="2420" w:type="dxa"/>
            <w:tcBorders>
              <w:top w:val="nil"/>
              <w:left w:val="nil"/>
              <w:bottom w:val="nil"/>
              <w:right w:val="nil"/>
            </w:tcBorders>
            <w:shd w:val="clear" w:color="auto" w:fill="auto"/>
            <w:noWrap/>
            <w:vAlign w:val="bottom"/>
            <w:hideMark/>
          </w:tcPr>
          <w:p w14:paraId="319A5D6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Alavi Murillo</w:t>
            </w:r>
          </w:p>
        </w:tc>
        <w:tc>
          <w:tcPr>
            <w:tcW w:w="3435" w:type="dxa"/>
            <w:tcBorders>
              <w:top w:val="nil"/>
              <w:left w:val="nil"/>
              <w:bottom w:val="nil"/>
              <w:right w:val="nil"/>
            </w:tcBorders>
            <w:shd w:val="clear" w:color="auto" w:fill="auto"/>
            <w:noWrap/>
            <w:vAlign w:val="bottom"/>
            <w:hideMark/>
          </w:tcPr>
          <w:p w14:paraId="09FCEB7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gavi.am7@gmail.com</w:t>
            </w:r>
          </w:p>
        </w:tc>
        <w:tc>
          <w:tcPr>
            <w:tcW w:w="1508" w:type="dxa"/>
            <w:tcBorders>
              <w:top w:val="nil"/>
              <w:left w:val="nil"/>
              <w:bottom w:val="nil"/>
              <w:right w:val="nil"/>
            </w:tcBorders>
            <w:shd w:val="clear" w:color="auto" w:fill="auto"/>
            <w:noWrap/>
            <w:vAlign w:val="bottom"/>
            <w:hideMark/>
          </w:tcPr>
          <w:p w14:paraId="46E2FC6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0CFA5ED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114B1003" w14:textId="77777777" w:rsidTr="00B20CB0">
        <w:trPr>
          <w:trHeight w:val="240"/>
        </w:trPr>
        <w:tc>
          <w:tcPr>
            <w:tcW w:w="2282" w:type="dxa"/>
            <w:tcBorders>
              <w:top w:val="nil"/>
              <w:left w:val="nil"/>
              <w:bottom w:val="nil"/>
              <w:right w:val="nil"/>
            </w:tcBorders>
            <w:shd w:val="clear" w:color="auto" w:fill="auto"/>
            <w:noWrap/>
            <w:vAlign w:val="bottom"/>
            <w:hideMark/>
          </w:tcPr>
          <w:p w14:paraId="3FAC26F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Eleodoro</w:t>
            </w:r>
          </w:p>
        </w:tc>
        <w:tc>
          <w:tcPr>
            <w:tcW w:w="2420" w:type="dxa"/>
            <w:tcBorders>
              <w:top w:val="nil"/>
              <w:left w:val="nil"/>
              <w:bottom w:val="nil"/>
              <w:right w:val="nil"/>
            </w:tcBorders>
            <w:shd w:val="clear" w:color="auto" w:fill="auto"/>
            <w:noWrap/>
            <w:vAlign w:val="bottom"/>
            <w:hideMark/>
          </w:tcPr>
          <w:p w14:paraId="4A5F2A3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Baldiviezo Estrada</w:t>
            </w:r>
          </w:p>
        </w:tc>
        <w:tc>
          <w:tcPr>
            <w:tcW w:w="3435" w:type="dxa"/>
            <w:tcBorders>
              <w:top w:val="nil"/>
              <w:left w:val="nil"/>
              <w:bottom w:val="nil"/>
              <w:right w:val="nil"/>
            </w:tcBorders>
            <w:shd w:val="clear" w:color="auto" w:fill="auto"/>
            <w:noWrap/>
            <w:vAlign w:val="bottom"/>
            <w:hideMark/>
          </w:tcPr>
          <w:p w14:paraId="3FE470E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prosuco.elio@gmail.com</w:t>
            </w:r>
          </w:p>
        </w:tc>
        <w:tc>
          <w:tcPr>
            <w:tcW w:w="1508" w:type="dxa"/>
            <w:tcBorders>
              <w:top w:val="nil"/>
              <w:left w:val="nil"/>
              <w:bottom w:val="nil"/>
              <w:right w:val="nil"/>
            </w:tcBorders>
            <w:shd w:val="clear" w:color="auto" w:fill="auto"/>
            <w:noWrap/>
            <w:vAlign w:val="bottom"/>
            <w:hideMark/>
          </w:tcPr>
          <w:p w14:paraId="39CD1D3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0CE6E77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1E3A271F" w14:textId="77777777" w:rsidTr="00B20CB0">
        <w:trPr>
          <w:trHeight w:val="240"/>
        </w:trPr>
        <w:tc>
          <w:tcPr>
            <w:tcW w:w="2282" w:type="dxa"/>
            <w:tcBorders>
              <w:top w:val="nil"/>
              <w:left w:val="nil"/>
              <w:bottom w:val="nil"/>
              <w:right w:val="nil"/>
            </w:tcBorders>
            <w:shd w:val="clear" w:color="auto" w:fill="auto"/>
            <w:noWrap/>
            <w:vAlign w:val="bottom"/>
            <w:hideMark/>
          </w:tcPr>
          <w:p w14:paraId="07B1EAA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Alejandro</w:t>
            </w:r>
          </w:p>
        </w:tc>
        <w:tc>
          <w:tcPr>
            <w:tcW w:w="2420" w:type="dxa"/>
            <w:tcBorders>
              <w:top w:val="nil"/>
              <w:left w:val="nil"/>
              <w:bottom w:val="nil"/>
              <w:right w:val="nil"/>
            </w:tcBorders>
            <w:shd w:val="clear" w:color="auto" w:fill="auto"/>
            <w:noWrap/>
            <w:vAlign w:val="bottom"/>
            <w:hideMark/>
          </w:tcPr>
          <w:p w14:paraId="4F83DEE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Bonifacio Flores</w:t>
            </w:r>
          </w:p>
        </w:tc>
        <w:tc>
          <w:tcPr>
            <w:tcW w:w="3435" w:type="dxa"/>
            <w:tcBorders>
              <w:top w:val="nil"/>
              <w:left w:val="nil"/>
              <w:bottom w:val="nil"/>
              <w:right w:val="nil"/>
            </w:tcBorders>
            <w:shd w:val="clear" w:color="auto" w:fill="auto"/>
            <w:noWrap/>
            <w:vAlign w:val="bottom"/>
            <w:hideMark/>
          </w:tcPr>
          <w:p w14:paraId="110B6D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a.bonifacio@proinpa.org</w:t>
            </w:r>
          </w:p>
        </w:tc>
        <w:tc>
          <w:tcPr>
            <w:tcW w:w="1508" w:type="dxa"/>
            <w:tcBorders>
              <w:top w:val="nil"/>
              <w:left w:val="nil"/>
              <w:bottom w:val="nil"/>
              <w:right w:val="nil"/>
            </w:tcBorders>
            <w:shd w:val="clear" w:color="auto" w:fill="auto"/>
            <w:noWrap/>
            <w:vAlign w:val="bottom"/>
            <w:hideMark/>
          </w:tcPr>
          <w:p w14:paraId="7E65843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178D2E6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3B4BE7DD" w14:textId="77777777" w:rsidTr="00B20CB0">
        <w:trPr>
          <w:trHeight w:val="240"/>
        </w:trPr>
        <w:tc>
          <w:tcPr>
            <w:tcW w:w="2282" w:type="dxa"/>
            <w:tcBorders>
              <w:top w:val="nil"/>
              <w:left w:val="nil"/>
              <w:bottom w:val="nil"/>
              <w:right w:val="nil"/>
            </w:tcBorders>
            <w:shd w:val="clear" w:color="auto" w:fill="auto"/>
            <w:noWrap/>
            <w:vAlign w:val="bottom"/>
            <w:hideMark/>
          </w:tcPr>
          <w:p w14:paraId="37FB93D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MAGALI</w:t>
            </w:r>
          </w:p>
        </w:tc>
        <w:tc>
          <w:tcPr>
            <w:tcW w:w="2420" w:type="dxa"/>
            <w:tcBorders>
              <w:top w:val="nil"/>
              <w:left w:val="nil"/>
              <w:bottom w:val="nil"/>
              <w:right w:val="nil"/>
            </w:tcBorders>
            <w:shd w:val="clear" w:color="auto" w:fill="auto"/>
            <w:noWrap/>
            <w:vAlign w:val="bottom"/>
            <w:hideMark/>
          </w:tcPr>
          <w:p w14:paraId="4963BF8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GARCIA CARDENAS</w:t>
            </w:r>
          </w:p>
        </w:tc>
        <w:tc>
          <w:tcPr>
            <w:tcW w:w="3435" w:type="dxa"/>
            <w:tcBorders>
              <w:top w:val="nil"/>
              <w:left w:val="nil"/>
              <w:bottom w:val="nil"/>
              <w:right w:val="nil"/>
            </w:tcBorders>
            <w:shd w:val="clear" w:color="auto" w:fill="auto"/>
            <w:noWrap/>
            <w:vAlign w:val="bottom"/>
            <w:hideMark/>
          </w:tcPr>
          <w:p w14:paraId="12B773C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magalygc1@yahoo.es</w:t>
            </w:r>
          </w:p>
        </w:tc>
        <w:tc>
          <w:tcPr>
            <w:tcW w:w="1508" w:type="dxa"/>
            <w:tcBorders>
              <w:top w:val="nil"/>
              <w:left w:val="nil"/>
              <w:bottom w:val="nil"/>
              <w:right w:val="nil"/>
            </w:tcBorders>
            <w:shd w:val="clear" w:color="auto" w:fill="auto"/>
            <w:noWrap/>
            <w:vAlign w:val="bottom"/>
            <w:hideMark/>
          </w:tcPr>
          <w:p w14:paraId="22E0D1E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25E0C75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6EDF2E40" w14:textId="77777777" w:rsidTr="00B20CB0">
        <w:trPr>
          <w:trHeight w:val="240"/>
        </w:trPr>
        <w:tc>
          <w:tcPr>
            <w:tcW w:w="2282" w:type="dxa"/>
            <w:tcBorders>
              <w:top w:val="nil"/>
              <w:left w:val="nil"/>
              <w:bottom w:val="nil"/>
              <w:right w:val="nil"/>
            </w:tcBorders>
            <w:shd w:val="clear" w:color="auto" w:fill="auto"/>
            <w:noWrap/>
            <w:vAlign w:val="bottom"/>
            <w:hideMark/>
          </w:tcPr>
          <w:p w14:paraId="6A0AD6E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María Sonia</w:t>
            </w:r>
          </w:p>
        </w:tc>
        <w:tc>
          <w:tcPr>
            <w:tcW w:w="2420" w:type="dxa"/>
            <w:tcBorders>
              <w:top w:val="nil"/>
              <w:left w:val="nil"/>
              <w:bottom w:val="nil"/>
              <w:right w:val="nil"/>
            </w:tcBorders>
            <w:shd w:val="clear" w:color="auto" w:fill="auto"/>
            <w:noWrap/>
            <w:vAlign w:val="bottom"/>
            <w:hideMark/>
          </w:tcPr>
          <w:p w14:paraId="3CE3896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Laura Valdez</w:t>
            </w:r>
          </w:p>
        </w:tc>
        <w:tc>
          <w:tcPr>
            <w:tcW w:w="3435" w:type="dxa"/>
            <w:tcBorders>
              <w:top w:val="nil"/>
              <w:left w:val="nil"/>
              <w:bottom w:val="nil"/>
              <w:right w:val="nil"/>
            </w:tcBorders>
            <w:shd w:val="clear" w:color="auto" w:fill="auto"/>
            <w:noWrap/>
            <w:vAlign w:val="bottom"/>
            <w:hideMark/>
          </w:tcPr>
          <w:p w14:paraId="001A14D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w_sonia1@yahoo.es</w:t>
            </w:r>
          </w:p>
        </w:tc>
        <w:tc>
          <w:tcPr>
            <w:tcW w:w="1508" w:type="dxa"/>
            <w:tcBorders>
              <w:top w:val="nil"/>
              <w:left w:val="nil"/>
              <w:bottom w:val="nil"/>
              <w:right w:val="nil"/>
            </w:tcBorders>
            <w:shd w:val="clear" w:color="auto" w:fill="auto"/>
            <w:noWrap/>
            <w:vAlign w:val="bottom"/>
            <w:hideMark/>
          </w:tcPr>
          <w:p w14:paraId="039D9A2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50307AA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5A64B4DA" w14:textId="77777777" w:rsidTr="00B20CB0">
        <w:trPr>
          <w:trHeight w:val="240"/>
        </w:trPr>
        <w:tc>
          <w:tcPr>
            <w:tcW w:w="2282" w:type="dxa"/>
            <w:tcBorders>
              <w:top w:val="nil"/>
              <w:left w:val="nil"/>
              <w:bottom w:val="nil"/>
              <w:right w:val="nil"/>
            </w:tcBorders>
            <w:shd w:val="clear" w:color="auto" w:fill="auto"/>
            <w:noWrap/>
            <w:vAlign w:val="bottom"/>
            <w:hideMark/>
          </w:tcPr>
          <w:p w14:paraId="02FE3A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Eliseo</w:t>
            </w:r>
          </w:p>
        </w:tc>
        <w:tc>
          <w:tcPr>
            <w:tcW w:w="2420" w:type="dxa"/>
            <w:tcBorders>
              <w:top w:val="nil"/>
              <w:left w:val="nil"/>
              <w:bottom w:val="nil"/>
              <w:right w:val="nil"/>
            </w:tcBorders>
            <w:shd w:val="clear" w:color="auto" w:fill="auto"/>
            <w:noWrap/>
            <w:vAlign w:val="bottom"/>
            <w:hideMark/>
          </w:tcPr>
          <w:p w14:paraId="6E140DB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Mamani Alvarez</w:t>
            </w:r>
          </w:p>
        </w:tc>
        <w:tc>
          <w:tcPr>
            <w:tcW w:w="3435" w:type="dxa"/>
            <w:tcBorders>
              <w:top w:val="nil"/>
              <w:left w:val="nil"/>
              <w:bottom w:val="nil"/>
              <w:right w:val="nil"/>
            </w:tcBorders>
            <w:shd w:val="clear" w:color="auto" w:fill="auto"/>
            <w:noWrap/>
            <w:vAlign w:val="bottom"/>
            <w:hideMark/>
          </w:tcPr>
          <w:p w14:paraId="125FD09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e.mamani@proinpa.org</w:t>
            </w:r>
          </w:p>
        </w:tc>
        <w:tc>
          <w:tcPr>
            <w:tcW w:w="1508" w:type="dxa"/>
            <w:tcBorders>
              <w:top w:val="nil"/>
              <w:left w:val="nil"/>
              <w:bottom w:val="nil"/>
              <w:right w:val="nil"/>
            </w:tcBorders>
            <w:shd w:val="clear" w:color="auto" w:fill="auto"/>
            <w:noWrap/>
            <w:vAlign w:val="bottom"/>
            <w:hideMark/>
          </w:tcPr>
          <w:p w14:paraId="00D24C5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1EC72F0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34EEB7CC" w14:textId="77777777" w:rsidTr="00B20CB0">
        <w:trPr>
          <w:trHeight w:val="240"/>
        </w:trPr>
        <w:tc>
          <w:tcPr>
            <w:tcW w:w="2282" w:type="dxa"/>
            <w:tcBorders>
              <w:top w:val="nil"/>
              <w:left w:val="nil"/>
              <w:bottom w:val="nil"/>
              <w:right w:val="nil"/>
            </w:tcBorders>
            <w:shd w:val="clear" w:color="auto" w:fill="auto"/>
            <w:noWrap/>
            <w:vAlign w:val="bottom"/>
            <w:hideMark/>
          </w:tcPr>
          <w:p w14:paraId="647AFE3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Mélany</w:t>
            </w:r>
          </w:p>
        </w:tc>
        <w:tc>
          <w:tcPr>
            <w:tcW w:w="2420" w:type="dxa"/>
            <w:tcBorders>
              <w:top w:val="nil"/>
              <w:left w:val="nil"/>
              <w:bottom w:val="nil"/>
              <w:right w:val="nil"/>
            </w:tcBorders>
            <w:shd w:val="clear" w:color="auto" w:fill="auto"/>
            <w:noWrap/>
            <w:vAlign w:val="bottom"/>
            <w:hideMark/>
          </w:tcPr>
          <w:p w14:paraId="5D76DB5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Osorio Rioja</w:t>
            </w:r>
          </w:p>
        </w:tc>
        <w:tc>
          <w:tcPr>
            <w:tcW w:w="3435" w:type="dxa"/>
            <w:tcBorders>
              <w:top w:val="nil"/>
              <w:left w:val="nil"/>
              <w:bottom w:val="nil"/>
              <w:right w:val="nil"/>
            </w:tcBorders>
            <w:shd w:val="clear" w:color="auto" w:fill="auto"/>
            <w:noWrap/>
            <w:vAlign w:val="bottom"/>
            <w:hideMark/>
          </w:tcPr>
          <w:p w14:paraId="33CA941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assenetmelany@gmail.com</w:t>
            </w:r>
          </w:p>
        </w:tc>
        <w:tc>
          <w:tcPr>
            <w:tcW w:w="1508" w:type="dxa"/>
            <w:tcBorders>
              <w:top w:val="nil"/>
              <w:left w:val="nil"/>
              <w:bottom w:val="nil"/>
              <w:right w:val="nil"/>
            </w:tcBorders>
            <w:shd w:val="clear" w:color="auto" w:fill="auto"/>
            <w:noWrap/>
            <w:vAlign w:val="bottom"/>
            <w:hideMark/>
          </w:tcPr>
          <w:p w14:paraId="7DA11D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28E6AFB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363A6C4E" w14:textId="77777777" w:rsidTr="00B20CB0">
        <w:trPr>
          <w:trHeight w:val="240"/>
        </w:trPr>
        <w:tc>
          <w:tcPr>
            <w:tcW w:w="2282" w:type="dxa"/>
            <w:tcBorders>
              <w:top w:val="nil"/>
              <w:left w:val="nil"/>
              <w:bottom w:val="nil"/>
              <w:right w:val="nil"/>
            </w:tcBorders>
            <w:shd w:val="clear" w:color="auto" w:fill="auto"/>
            <w:noWrap/>
            <w:vAlign w:val="bottom"/>
            <w:hideMark/>
          </w:tcPr>
          <w:p w14:paraId="450DE42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Rafael</w:t>
            </w:r>
          </w:p>
        </w:tc>
        <w:tc>
          <w:tcPr>
            <w:tcW w:w="2420" w:type="dxa"/>
            <w:tcBorders>
              <w:top w:val="nil"/>
              <w:left w:val="nil"/>
              <w:bottom w:val="nil"/>
              <w:right w:val="nil"/>
            </w:tcBorders>
            <w:shd w:val="clear" w:color="auto" w:fill="auto"/>
            <w:noWrap/>
            <w:vAlign w:val="bottom"/>
            <w:hideMark/>
          </w:tcPr>
          <w:p w14:paraId="40F76EB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Paredes Argote</w:t>
            </w:r>
          </w:p>
        </w:tc>
        <w:tc>
          <w:tcPr>
            <w:tcW w:w="3435" w:type="dxa"/>
            <w:tcBorders>
              <w:top w:val="nil"/>
              <w:left w:val="nil"/>
              <w:bottom w:val="nil"/>
              <w:right w:val="nil"/>
            </w:tcBorders>
            <w:shd w:val="clear" w:color="auto" w:fill="auto"/>
            <w:noWrap/>
            <w:vAlign w:val="bottom"/>
            <w:hideMark/>
          </w:tcPr>
          <w:p w14:paraId="6F5FFAB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ms_rafael18@yahoo.es</w:t>
            </w:r>
          </w:p>
        </w:tc>
        <w:tc>
          <w:tcPr>
            <w:tcW w:w="1508" w:type="dxa"/>
            <w:tcBorders>
              <w:top w:val="nil"/>
              <w:left w:val="nil"/>
              <w:bottom w:val="nil"/>
              <w:right w:val="nil"/>
            </w:tcBorders>
            <w:shd w:val="clear" w:color="auto" w:fill="auto"/>
            <w:noWrap/>
            <w:vAlign w:val="bottom"/>
            <w:hideMark/>
          </w:tcPr>
          <w:p w14:paraId="5021FED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433A7F8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6A31B9BB" w14:textId="77777777" w:rsidTr="00B20CB0">
        <w:trPr>
          <w:trHeight w:val="240"/>
        </w:trPr>
        <w:tc>
          <w:tcPr>
            <w:tcW w:w="2282" w:type="dxa"/>
            <w:tcBorders>
              <w:top w:val="nil"/>
              <w:left w:val="nil"/>
              <w:bottom w:val="nil"/>
              <w:right w:val="nil"/>
            </w:tcBorders>
            <w:shd w:val="clear" w:color="auto" w:fill="auto"/>
            <w:noWrap/>
            <w:vAlign w:val="bottom"/>
            <w:hideMark/>
          </w:tcPr>
          <w:p w14:paraId="7A59AA2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Aymara</w:t>
            </w:r>
          </w:p>
        </w:tc>
        <w:tc>
          <w:tcPr>
            <w:tcW w:w="2420" w:type="dxa"/>
            <w:tcBorders>
              <w:top w:val="nil"/>
              <w:left w:val="nil"/>
              <w:bottom w:val="nil"/>
              <w:right w:val="nil"/>
            </w:tcBorders>
            <w:shd w:val="clear" w:color="auto" w:fill="auto"/>
            <w:noWrap/>
            <w:vAlign w:val="bottom"/>
            <w:hideMark/>
          </w:tcPr>
          <w:p w14:paraId="5CE16E6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Poma Calle</w:t>
            </w:r>
          </w:p>
        </w:tc>
        <w:tc>
          <w:tcPr>
            <w:tcW w:w="3435" w:type="dxa"/>
            <w:tcBorders>
              <w:top w:val="nil"/>
              <w:left w:val="nil"/>
              <w:bottom w:val="nil"/>
              <w:right w:val="nil"/>
            </w:tcBorders>
            <w:shd w:val="clear" w:color="auto" w:fill="auto"/>
            <w:noWrap/>
            <w:vAlign w:val="bottom"/>
            <w:hideMark/>
          </w:tcPr>
          <w:p w14:paraId="4F54AC1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aymarapoma@yahoo.com</w:t>
            </w:r>
          </w:p>
        </w:tc>
        <w:tc>
          <w:tcPr>
            <w:tcW w:w="1508" w:type="dxa"/>
            <w:tcBorders>
              <w:top w:val="nil"/>
              <w:left w:val="nil"/>
              <w:bottom w:val="nil"/>
              <w:right w:val="nil"/>
            </w:tcBorders>
            <w:shd w:val="clear" w:color="auto" w:fill="auto"/>
            <w:noWrap/>
            <w:vAlign w:val="bottom"/>
            <w:hideMark/>
          </w:tcPr>
          <w:p w14:paraId="7E5B16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0780906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4473725A" w14:textId="77777777" w:rsidTr="00B20CB0">
        <w:trPr>
          <w:trHeight w:val="240"/>
        </w:trPr>
        <w:tc>
          <w:tcPr>
            <w:tcW w:w="2282" w:type="dxa"/>
            <w:tcBorders>
              <w:top w:val="nil"/>
              <w:left w:val="nil"/>
              <w:bottom w:val="nil"/>
              <w:right w:val="nil"/>
            </w:tcBorders>
            <w:shd w:val="clear" w:color="auto" w:fill="auto"/>
            <w:noWrap/>
            <w:vAlign w:val="bottom"/>
            <w:hideMark/>
          </w:tcPr>
          <w:p w14:paraId="10AF18B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w:t>
            </w:r>
          </w:p>
        </w:tc>
        <w:tc>
          <w:tcPr>
            <w:tcW w:w="2420" w:type="dxa"/>
            <w:tcBorders>
              <w:top w:val="nil"/>
              <w:left w:val="nil"/>
              <w:bottom w:val="nil"/>
              <w:right w:val="nil"/>
            </w:tcBorders>
            <w:shd w:val="clear" w:color="auto" w:fill="auto"/>
            <w:noWrap/>
            <w:vAlign w:val="bottom"/>
            <w:hideMark/>
          </w:tcPr>
          <w:p w14:paraId="28551AC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Quispe</w:t>
            </w:r>
          </w:p>
        </w:tc>
        <w:tc>
          <w:tcPr>
            <w:tcW w:w="3435" w:type="dxa"/>
            <w:tcBorders>
              <w:top w:val="nil"/>
              <w:left w:val="nil"/>
              <w:bottom w:val="nil"/>
              <w:right w:val="nil"/>
            </w:tcBorders>
            <w:shd w:val="clear" w:color="auto" w:fill="auto"/>
            <w:noWrap/>
            <w:vAlign w:val="bottom"/>
            <w:hideMark/>
          </w:tcPr>
          <w:p w14:paraId="63EFF68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mariaqm_72@yahoo.es</w:t>
            </w:r>
          </w:p>
        </w:tc>
        <w:tc>
          <w:tcPr>
            <w:tcW w:w="1508" w:type="dxa"/>
            <w:tcBorders>
              <w:top w:val="nil"/>
              <w:left w:val="nil"/>
              <w:bottom w:val="nil"/>
              <w:right w:val="nil"/>
            </w:tcBorders>
            <w:shd w:val="clear" w:color="auto" w:fill="auto"/>
            <w:noWrap/>
            <w:vAlign w:val="bottom"/>
            <w:hideMark/>
          </w:tcPr>
          <w:p w14:paraId="07D1EE3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1BAC84E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05923BC9" w14:textId="77777777" w:rsidTr="00B20CB0">
        <w:trPr>
          <w:trHeight w:val="240"/>
        </w:trPr>
        <w:tc>
          <w:tcPr>
            <w:tcW w:w="2282" w:type="dxa"/>
            <w:tcBorders>
              <w:top w:val="nil"/>
              <w:left w:val="nil"/>
              <w:bottom w:val="nil"/>
              <w:right w:val="nil"/>
            </w:tcBorders>
            <w:shd w:val="clear" w:color="auto" w:fill="auto"/>
            <w:noWrap/>
            <w:vAlign w:val="bottom"/>
            <w:hideMark/>
          </w:tcPr>
          <w:p w14:paraId="1BF6B7C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Reinaldo</w:t>
            </w:r>
          </w:p>
        </w:tc>
        <w:tc>
          <w:tcPr>
            <w:tcW w:w="2420" w:type="dxa"/>
            <w:tcBorders>
              <w:top w:val="nil"/>
              <w:left w:val="nil"/>
              <w:bottom w:val="nil"/>
              <w:right w:val="nil"/>
            </w:tcBorders>
            <w:shd w:val="clear" w:color="auto" w:fill="auto"/>
            <w:noWrap/>
            <w:vAlign w:val="bottom"/>
            <w:hideMark/>
          </w:tcPr>
          <w:p w14:paraId="62F4C89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Quispe</w:t>
            </w:r>
          </w:p>
        </w:tc>
        <w:tc>
          <w:tcPr>
            <w:tcW w:w="3435" w:type="dxa"/>
            <w:tcBorders>
              <w:top w:val="nil"/>
              <w:left w:val="nil"/>
              <w:bottom w:val="nil"/>
              <w:right w:val="nil"/>
            </w:tcBorders>
            <w:shd w:val="clear" w:color="auto" w:fill="auto"/>
            <w:noWrap/>
            <w:vAlign w:val="bottom"/>
            <w:hideMark/>
          </w:tcPr>
          <w:p w14:paraId="63BF783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r.quispe@proinpa.org</w:t>
            </w:r>
          </w:p>
        </w:tc>
        <w:tc>
          <w:tcPr>
            <w:tcW w:w="1508" w:type="dxa"/>
            <w:tcBorders>
              <w:top w:val="nil"/>
              <w:left w:val="nil"/>
              <w:bottom w:val="nil"/>
              <w:right w:val="nil"/>
            </w:tcBorders>
            <w:shd w:val="clear" w:color="auto" w:fill="auto"/>
            <w:noWrap/>
            <w:vAlign w:val="bottom"/>
            <w:hideMark/>
          </w:tcPr>
          <w:p w14:paraId="43745E8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625C2F5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7264D807" w14:textId="77777777" w:rsidTr="00B20CB0">
        <w:trPr>
          <w:trHeight w:val="240"/>
        </w:trPr>
        <w:tc>
          <w:tcPr>
            <w:tcW w:w="2282" w:type="dxa"/>
            <w:tcBorders>
              <w:top w:val="nil"/>
              <w:left w:val="nil"/>
              <w:bottom w:val="nil"/>
              <w:right w:val="nil"/>
            </w:tcBorders>
            <w:shd w:val="clear" w:color="auto" w:fill="auto"/>
            <w:noWrap/>
            <w:vAlign w:val="bottom"/>
            <w:hideMark/>
          </w:tcPr>
          <w:p w14:paraId="560C538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Wilfredo</w:t>
            </w:r>
          </w:p>
        </w:tc>
        <w:tc>
          <w:tcPr>
            <w:tcW w:w="2420" w:type="dxa"/>
            <w:tcBorders>
              <w:top w:val="nil"/>
              <w:left w:val="nil"/>
              <w:bottom w:val="nil"/>
              <w:right w:val="nil"/>
            </w:tcBorders>
            <w:shd w:val="clear" w:color="auto" w:fill="auto"/>
            <w:noWrap/>
            <w:vAlign w:val="bottom"/>
            <w:hideMark/>
          </w:tcPr>
          <w:p w14:paraId="31EE37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Rojas</w:t>
            </w:r>
          </w:p>
        </w:tc>
        <w:tc>
          <w:tcPr>
            <w:tcW w:w="3435" w:type="dxa"/>
            <w:tcBorders>
              <w:top w:val="nil"/>
              <w:left w:val="nil"/>
              <w:bottom w:val="nil"/>
              <w:right w:val="nil"/>
            </w:tcBorders>
            <w:shd w:val="clear" w:color="auto" w:fill="auto"/>
            <w:noWrap/>
            <w:vAlign w:val="bottom"/>
            <w:hideMark/>
          </w:tcPr>
          <w:p w14:paraId="1AD96C3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w.rojas@proinpa.org</w:t>
            </w:r>
          </w:p>
        </w:tc>
        <w:tc>
          <w:tcPr>
            <w:tcW w:w="1508" w:type="dxa"/>
            <w:tcBorders>
              <w:top w:val="nil"/>
              <w:left w:val="nil"/>
              <w:bottom w:val="nil"/>
              <w:right w:val="nil"/>
            </w:tcBorders>
            <w:shd w:val="clear" w:color="auto" w:fill="auto"/>
            <w:noWrap/>
            <w:vAlign w:val="bottom"/>
            <w:hideMark/>
          </w:tcPr>
          <w:p w14:paraId="221A3BF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637AA04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0EB9F790" w14:textId="77777777" w:rsidTr="00B20CB0">
        <w:trPr>
          <w:trHeight w:val="240"/>
        </w:trPr>
        <w:tc>
          <w:tcPr>
            <w:tcW w:w="2282" w:type="dxa"/>
            <w:tcBorders>
              <w:top w:val="nil"/>
              <w:left w:val="nil"/>
              <w:bottom w:val="nil"/>
              <w:right w:val="nil"/>
            </w:tcBorders>
            <w:shd w:val="clear" w:color="auto" w:fill="auto"/>
            <w:noWrap/>
            <w:vAlign w:val="bottom"/>
            <w:hideMark/>
          </w:tcPr>
          <w:p w14:paraId="21C082E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Soraya</w:t>
            </w:r>
          </w:p>
        </w:tc>
        <w:tc>
          <w:tcPr>
            <w:tcW w:w="2420" w:type="dxa"/>
            <w:tcBorders>
              <w:top w:val="nil"/>
              <w:left w:val="nil"/>
              <w:bottom w:val="nil"/>
              <w:right w:val="nil"/>
            </w:tcBorders>
            <w:shd w:val="clear" w:color="auto" w:fill="auto"/>
            <w:noWrap/>
            <w:vAlign w:val="bottom"/>
            <w:hideMark/>
          </w:tcPr>
          <w:p w14:paraId="7169887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Roman</w:t>
            </w:r>
          </w:p>
        </w:tc>
        <w:tc>
          <w:tcPr>
            <w:tcW w:w="3435" w:type="dxa"/>
            <w:tcBorders>
              <w:top w:val="nil"/>
              <w:left w:val="nil"/>
              <w:bottom w:val="nil"/>
              <w:right w:val="nil"/>
            </w:tcBorders>
            <w:shd w:val="clear" w:color="auto" w:fill="auto"/>
            <w:noWrap/>
            <w:vAlign w:val="bottom"/>
            <w:hideMark/>
          </w:tcPr>
          <w:p w14:paraId="78A4324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sorayaroman@upb.edu</w:t>
            </w:r>
          </w:p>
        </w:tc>
        <w:tc>
          <w:tcPr>
            <w:tcW w:w="1508" w:type="dxa"/>
            <w:tcBorders>
              <w:top w:val="nil"/>
              <w:left w:val="nil"/>
              <w:bottom w:val="nil"/>
              <w:right w:val="nil"/>
            </w:tcBorders>
            <w:shd w:val="clear" w:color="auto" w:fill="auto"/>
            <w:noWrap/>
            <w:vAlign w:val="bottom"/>
            <w:hideMark/>
          </w:tcPr>
          <w:p w14:paraId="4E2B0A3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6432DFA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4137398E" w14:textId="77777777" w:rsidTr="00B20CB0">
        <w:trPr>
          <w:trHeight w:val="240"/>
        </w:trPr>
        <w:tc>
          <w:tcPr>
            <w:tcW w:w="2282" w:type="dxa"/>
            <w:tcBorders>
              <w:top w:val="nil"/>
              <w:left w:val="nil"/>
              <w:bottom w:val="nil"/>
              <w:right w:val="nil"/>
            </w:tcBorders>
            <w:shd w:val="clear" w:color="auto" w:fill="auto"/>
            <w:noWrap/>
            <w:vAlign w:val="bottom"/>
            <w:hideMark/>
          </w:tcPr>
          <w:p w14:paraId="0F5AFB2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lastRenderedPageBreak/>
              <w:t>Edwin Eusebio</w:t>
            </w:r>
          </w:p>
        </w:tc>
        <w:tc>
          <w:tcPr>
            <w:tcW w:w="2420" w:type="dxa"/>
            <w:tcBorders>
              <w:top w:val="nil"/>
              <w:left w:val="nil"/>
              <w:bottom w:val="nil"/>
              <w:right w:val="nil"/>
            </w:tcBorders>
            <w:shd w:val="clear" w:color="auto" w:fill="auto"/>
            <w:noWrap/>
            <w:vAlign w:val="bottom"/>
            <w:hideMark/>
          </w:tcPr>
          <w:p w14:paraId="30619E3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Yucra Sea</w:t>
            </w:r>
          </w:p>
        </w:tc>
        <w:tc>
          <w:tcPr>
            <w:tcW w:w="3435" w:type="dxa"/>
            <w:tcBorders>
              <w:top w:val="nil"/>
              <w:left w:val="nil"/>
              <w:bottom w:val="nil"/>
              <w:right w:val="nil"/>
            </w:tcBorders>
            <w:shd w:val="clear" w:color="auto" w:fill="auto"/>
            <w:noWrap/>
            <w:vAlign w:val="bottom"/>
            <w:hideMark/>
          </w:tcPr>
          <w:p w14:paraId="2C00AEA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edwin.yucra@gmail.com</w:t>
            </w:r>
          </w:p>
        </w:tc>
        <w:tc>
          <w:tcPr>
            <w:tcW w:w="1508" w:type="dxa"/>
            <w:tcBorders>
              <w:top w:val="nil"/>
              <w:left w:val="nil"/>
              <w:bottom w:val="nil"/>
              <w:right w:val="nil"/>
            </w:tcBorders>
            <w:shd w:val="clear" w:color="auto" w:fill="auto"/>
            <w:noWrap/>
            <w:vAlign w:val="bottom"/>
            <w:hideMark/>
          </w:tcPr>
          <w:p w14:paraId="313824D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51EB0B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3B6F5297" w14:textId="77777777" w:rsidTr="00B20CB0">
        <w:trPr>
          <w:trHeight w:val="240"/>
        </w:trPr>
        <w:tc>
          <w:tcPr>
            <w:tcW w:w="2282" w:type="dxa"/>
            <w:tcBorders>
              <w:top w:val="nil"/>
              <w:left w:val="nil"/>
              <w:bottom w:val="nil"/>
              <w:right w:val="nil"/>
            </w:tcBorders>
            <w:shd w:val="clear" w:color="auto" w:fill="auto"/>
            <w:noWrap/>
            <w:vAlign w:val="bottom"/>
            <w:hideMark/>
          </w:tcPr>
          <w:p w14:paraId="7EA7DE3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Marlene</w:t>
            </w:r>
          </w:p>
        </w:tc>
        <w:tc>
          <w:tcPr>
            <w:tcW w:w="2420" w:type="dxa"/>
            <w:tcBorders>
              <w:top w:val="nil"/>
              <w:left w:val="nil"/>
              <w:bottom w:val="nil"/>
              <w:right w:val="nil"/>
            </w:tcBorders>
            <w:shd w:val="clear" w:color="auto" w:fill="auto"/>
            <w:noWrap/>
            <w:vAlign w:val="bottom"/>
            <w:hideMark/>
          </w:tcPr>
          <w:p w14:paraId="0904D7D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Mamani Jimenez</w:t>
            </w:r>
          </w:p>
        </w:tc>
        <w:tc>
          <w:tcPr>
            <w:tcW w:w="3435" w:type="dxa"/>
            <w:tcBorders>
              <w:top w:val="nil"/>
              <w:left w:val="nil"/>
              <w:bottom w:val="nil"/>
              <w:right w:val="nil"/>
            </w:tcBorders>
            <w:shd w:val="clear" w:color="auto" w:fill="auto"/>
            <w:noWrap/>
            <w:vAlign w:val="bottom"/>
            <w:hideMark/>
          </w:tcPr>
          <w:p w14:paraId="19D8663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mamanijimenezm5@gmail.com</w:t>
            </w:r>
          </w:p>
        </w:tc>
        <w:tc>
          <w:tcPr>
            <w:tcW w:w="1508" w:type="dxa"/>
            <w:tcBorders>
              <w:top w:val="nil"/>
              <w:left w:val="nil"/>
              <w:bottom w:val="nil"/>
              <w:right w:val="nil"/>
            </w:tcBorders>
            <w:shd w:val="clear" w:color="auto" w:fill="auto"/>
            <w:noWrap/>
            <w:vAlign w:val="bottom"/>
            <w:hideMark/>
          </w:tcPr>
          <w:p w14:paraId="1DD6E88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 xml:space="preserve">La Paz </w:t>
            </w:r>
          </w:p>
        </w:tc>
        <w:tc>
          <w:tcPr>
            <w:tcW w:w="1984" w:type="dxa"/>
            <w:tcBorders>
              <w:top w:val="nil"/>
              <w:left w:val="nil"/>
              <w:bottom w:val="nil"/>
              <w:right w:val="nil"/>
            </w:tcBorders>
            <w:shd w:val="clear" w:color="auto" w:fill="auto"/>
            <w:noWrap/>
            <w:vAlign w:val="bottom"/>
            <w:hideMark/>
          </w:tcPr>
          <w:p w14:paraId="58A48AD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4CC4BA0D" w14:textId="77777777" w:rsidTr="00B20CB0">
        <w:trPr>
          <w:trHeight w:val="240"/>
        </w:trPr>
        <w:tc>
          <w:tcPr>
            <w:tcW w:w="2282" w:type="dxa"/>
            <w:tcBorders>
              <w:top w:val="nil"/>
              <w:left w:val="nil"/>
              <w:bottom w:val="nil"/>
              <w:right w:val="nil"/>
            </w:tcBorders>
            <w:shd w:val="clear" w:color="auto" w:fill="auto"/>
            <w:noWrap/>
            <w:vAlign w:val="bottom"/>
            <w:hideMark/>
          </w:tcPr>
          <w:p w14:paraId="38C047B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edwin</w:t>
            </w:r>
          </w:p>
        </w:tc>
        <w:tc>
          <w:tcPr>
            <w:tcW w:w="2420" w:type="dxa"/>
            <w:tcBorders>
              <w:top w:val="nil"/>
              <w:left w:val="nil"/>
              <w:bottom w:val="nil"/>
              <w:right w:val="nil"/>
            </w:tcBorders>
            <w:shd w:val="clear" w:color="auto" w:fill="auto"/>
            <w:noWrap/>
            <w:vAlign w:val="bottom"/>
            <w:hideMark/>
          </w:tcPr>
          <w:p w14:paraId="438B2D2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chiara</w:t>
            </w:r>
          </w:p>
        </w:tc>
        <w:tc>
          <w:tcPr>
            <w:tcW w:w="3435" w:type="dxa"/>
            <w:tcBorders>
              <w:top w:val="nil"/>
              <w:left w:val="nil"/>
              <w:bottom w:val="nil"/>
              <w:right w:val="nil"/>
            </w:tcBorders>
            <w:shd w:val="clear" w:color="auto" w:fill="auto"/>
            <w:noWrap/>
            <w:vAlign w:val="bottom"/>
            <w:hideMark/>
          </w:tcPr>
          <w:p w14:paraId="4D50724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chiaraedwin@gmail.com</w:t>
            </w:r>
          </w:p>
        </w:tc>
        <w:tc>
          <w:tcPr>
            <w:tcW w:w="1508" w:type="dxa"/>
            <w:tcBorders>
              <w:top w:val="nil"/>
              <w:left w:val="nil"/>
              <w:bottom w:val="nil"/>
              <w:right w:val="nil"/>
            </w:tcBorders>
            <w:shd w:val="clear" w:color="auto" w:fill="auto"/>
            <w:noWrap/>
            <w:vAlign w:val="bottom"/>
            <w:hideMark/>
          </w:tcPr>
          <w:p w14:paraId="223C2B3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 Paz</w:t>
            </w:r>
          </w:p>
        </w:tc>
        <w:tc>
          <w:tcPr>
            <w:tcW w:w="1984" w:type="dxa"/>
            <w:tcBorders>
              <w:top w:val="nil"/>
              <w:left w:val="nil"/>
              <w:bottom w:val="nil"/>
              <w:right w:val="nil"/>
            </w:tcBorders>
            <w:shd w:val="clear" w:color="auto" w:fill="auto"/>
            <w:noWrap/>
            <w:vAlign w:val="bottom"/>
            <w:hideMark/>
          </w:tcPr>
          <w:p w14:paraId="7951A8C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258B5B58" w14:textId="77777777" w:rsidTr="00B20CB0">
        <w:trPr>
          <w:trHeight w:val="240"/>
        </w:trPr>
        <w:tc>
          <w:tcPr>
            <w:tcW w:w="2282" w:type="dxa"/>
            <w:tcBorders>
              <w:top w:val="nil"/>
              <w:left w:val="nil"/>
              <w:bottom w:val="nil"/>
              <w:right w:val="nil"/>
            </w:tcBorders>
            <w:shd w:val="clear" w:color="auto" w:fill="auto"/>
            <w:noWrap/>
            <w:vAlign w:val="bottom"/>
            <w:hideMark/>
          </w:tcPr>
          <w:p w14:paraId="322263F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Roly Celier</w:t>
            </w:r>
          </w:p>
        </w:tc>
        <w:tc>
          <w:tcPr>
            <w:tcW w:w="2420" w:type="dxa"/>
            <w:tcBorders>
              <w:top w:val="nil"/>
              <w:left w:val="nil"/>
              <w:bottom w:val="nil"/>
              <w:right w:val="nil"/>
            </w:tcBorders>
            <w:shd w:val="clear" w:color="auto" w:fill="auto"/>
            <w:noWrap/>
            <w:vAlign w:val="bottom"/>
            <w:hideMark/>
          </w:tcPr>
          <w:p w14:paraId="6C6182A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Cota Lapaca</w:t>
            </w:r>
          </w:p>
        </w:tc>
        <w:tc>
          <w:tcPr>
            <w:tcW w:w="3435" w:type="dxa"/>
            <w:tcBorders>
              <w:top w:val="nil"/>
              <w:left w:val="nil"/>
              <w:bottom w:val="nil"/>
              <w:right w:val="nil"/>
            </w:tcBorders>
            <w:shd w:val="clear" w:color="auto" w:fill="auto"/>
            <w:noWrap/>
            <w:vAlign w:val="bottom"/>
            <w:hideMark/>
          </w:tcPr>
          <w:p w14:paraId="73DEE41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rocelcot@gmail.com</w:t>
            </w:r>
          </w:p>
        </w:tc>
        <w:tc>
          <w:tcPr>
            <w:tcW w:w="1508" w:type="dxa"/>
            <w:tcBorders>
              <w:top w:val="nil"/>
              <w:left w:val="nil"/>
              <w:bottom w:val="nil"/>
              <w:right w:val="nil"/>
            </w:tcBorders>
            <w:shd w:val="clear" w:color="auto" w:fill="auto"/>
            <w:noWrap/>
            <w:vAlign w:val="bottom"/>
            <w:hideMark/>
          </w:tcPr>
          <w:p w14:paraId="48E0231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Oruro</w:t>
            </w:r>
          </w:p>
        </w:tc>
        <w:tc>
          <w:tcPr>
            <w:tcW w:w="1984" w:type="dxa"/>
            <w:tcBorders>
              <w:top w:val="nil"/>
              <w:left w:val="nil"/>
              <w:bottom w:val="nil"/>
              <w:right w:val="nil"/>
            </w:tcBorders>
            <w:shd w:val="clear" w:color="auto" w:fill="auto"/>
            <w:noWrap/>
            <w:vAlign w:val="bottom"/>
            <w:hideMark/>
          </w:tcPr>
          <w:p w14:paraId="59AEE4C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4E09FFF3" w14:textId="77777777" w:rsidTr="00B20CB0">
        <w:trPr>
          <w:trHeight w:val="240"/>
        </w:trPr>
        <w:tc>
          <w:tcPr>
            <w:tcW w:w="2282" w:type="dxa"/>
            <w:tcBorders>
              <w:top w:val="nil"/>
              <w:left w:val="nil"/>
              <w:bottom w:val="nil"/>
              <w:right w:val="nil"/>
            </w:tcBorders>
            <w:shd w:val="clear" w:color="auto" w:fill="auto"/>
            <w:noWrap/>
            <w:vAlign w:val="bottom"/>
            <w:hideMark/>
          </w:tcPr>
          <w:p w14:paraId="6E3C098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walter</w:t>
            </w:r>
          </w:p>
        </w:tc>
        <w:tc>
          <w:tcPr>
            <w:tcW w:w="2420" w:type="dxa"/>
            <w:tcBorders>
              <w:top w:val="nil"/>
              <w:left w:val="nil"/>
              <w:bottom w:val="nil"/>
              <w:right w:val="nil"/>
            </w:tcBorders>
            <w:shd w:val="clear" w:color="auto" w:fill="auto"/>
            <w:noWrap/>
            <w:vAlign w:val="bottom"/>
            <w:hideMark/>
          </w:tcPr>
          <w:p w14:paraId="1046294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fuentes</w:t>
            </w:r>
          </w:p>
        </w:tc>
        <w:tc>
          <w:tcPr>
            <w:tcW w:w="3435" w:type="dxa"/>
            <w:tcBorders>
              <w:top w:val="nil"/>
              <w:left w:val="nil"/>
              <w:bottom w:val="nil"/>
              <w:right w:val="nil"/>
            </w:tcBorders>
            <w:shd w:val="clear" w:color="auto" w:fill="auto"/>
            <w:noWrap/>
            <w:vAlign w:val="bottom"/>
            <w:hideMark/>
          </w:tcPr>
          <w:p w14:paraId="6EA978D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w.fuentes17771@gmail.com</w:t>
            </w:r>
          </w:p>
        </w:tc>
        <w:tc>
          <w:tcPr>
            <w:tcW w:w="1508" w:type="dxa"/>
            <w:tcBorders>
              <w:top w:val="nil"/>
              <w:left w:val="nil"/>
              <w:bottom w:val="nil"/>
              <w:right w:val="nil"/>
            </w:tcBorders>
            <w:shd w:val="clear" w:color="auto" w:fill="auto"/>
            <w:noWrap/>
            <w:vAlign w:val="bottom"/>
            <w:hideMark/>
          </w:tcPr>
          <w:p w14:paraId="768E460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Sucre</w:t>
            </w:r>
          </w:p>
        </w:tc>
        <w:tc>
          <w:tcPr>
            <w:tcW w:w="1984" w:type="dxa"/>
            <w:tcBorders>
              <w:top w:val="nil"/>
              <w:left w:val="nil"/>
              <w:bottom w:val="nil"/>
              <w:right w:val="nil"/>
            </w:tcBorders>
            <w:shd w:val="clear" w:color="auto" w:fill="auto"/>
            <w:noWrap/>
            <w:vAlign w:val="bottom"/>
            <w:hideMark/>
          </w:tcPr>
          <w:p w14:paraId="4B210D5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380B0CB3" w14:textId="77777777" w:rsidTr="00B20CB0">
        <w:trPr>
          <w:trHeight w:val="240"/>
        </w:trPr>
        <w:tc>
          <w:tcPr>
            <w:tcW w:w="2282" w:type="dxa"/>
            <w:tcBorders>
              <w:top w:val="nil"/>
              <w:left w:val="nil"/>
              <w:bottom w:val="nil"/>
              <w:right w:val="nil"/>
            </w:tcBorders>
            <w:shd w:val="clear" w:color="auto" w:fill="auto"/>
            <w:noWrap/>
            <w:vAlign w:val="bottom"/>
            <w:hideMark/>
          </w:tcPr>
          <w:p w14:paraId="70ACE75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Máximo</w:t>
            </w:r>
          </w:p>
        </w:tc>
        <w:tc>
          <w:tcPr>
            <w:tcW w:w="2420" w:type="dxa"/>
            <w:tcBorders>
              <w:top w:val="nil"/>
              <w:left w:val="nil"/>
              <w:bottom w:val="nil"/>
              <w:right w:val="nil"/>
            </w:tcBorders>
            <w:shd w:val="clear" w:color="auto" w:fill="auto"/>
            <w:noWrap/>
            <w:vAlign w:val="bottom"/>
            <w:hideMark/>
          </w:tcPr>
          <w:p w14:paraId="3433DB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Noya Soliz</w:t>
            </w:r>
          </w:p>
        </w:tc>
        <w:tc>
          <w:tcPr>
            <w:tcW w:w="3435" w:type="dxa"/>
            <w:tcBorders>
              <w:top w:val="nil"/>
              <w:left w:val="nil"/>
              <w:bottom w:val="nil"/>
              <w:right w:val="nil"/>
            </w:tcBorders>
            <w:shd w:val="clear" w:color="auto" w:fill="auto"/>
            <w:noWrap/>
            <w:vAlign w:val="bottom"/>
            <w:hideMark/>
          </w:tcPr>
          <w:p w14:paraId="446C672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max_noya@hotmail.com</w:t>
            </w:r>
          </w:p>
        </w:tc>
        <w:tc>
          <w:tcPr>
            <w:tcW w:w="1508" w:type="dxa"/>
            <w:tcBorders>
              <w:top w:val="nil"/>
              <w:left w:val="nil"/>
              <w:bottom w:val="nil"/>
              <w:right w:val="nil"/>
            </w:tcBorders>
            <w:shd w:val="clear" w:color="auto" w:fill="auto"/>
            <w:noWrap/>
            <w:vAlign w:val="bottom"/>
            <w:hideMark/>
          </w:tcPr>
          <w:p w14:paraId="0DBEFFA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Sucre</w:t>
            </w:r>
          </w:p>
        </w:tc>
        <w:tc>
          <w:tcPr>
            <w:tcW w:w="1984" w:type="dxa"/>
            <w:tcBorders>
              <w:top w:val="nil"/>
              <w:left w:val="nil"/>
              <w:bottom w:val="nil"/>
              <w:right w:val="nil"/>
            </w:tcBorders>
            <w:shd w:val="clear" w:color="auto" w:fill="auto"/>
            <w:noWrap/>
            <w:vAlign w:val="bottom"/>
            <w:hideMark/>
          </w:tcPr>
          <w:p w14:paraId="736300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2F9104D2" w14:textId="77777777" w:rsidTr="00B20CB0">
        <w:trPr>
          <w:trHeight w:val="240"/>
        </w:trPr>
        <w:tc>
          <w:tcPr>
            <w:tcW w:w="2282" w:type="dxa"/>
            <w:tcBorders>
              <w:top w:val="nil"/>
              <w:left w:val="nil"/>
              <w:bottom w:val="nil"/>
              <w:right w:val="nil"/>
            </w:tcBorders>
            <w:shd w:val="clear" w:color="auto" w:fill="auto"/>
            <w:noWrap/>
            <w:vAlign w:val="bottom"/>
            <w:hideMark/>
          </w:tcPr>
          <w:p w14:paraId="1AF3122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Milton</w:t>
            </w:r>
          </w:p>
        </w:tc>
        <w:tc>
          <w:tcPr>
            <w:tcW w:w="2420" w:type="dxa"/>
            <w:tcBorders>
              <w:top w:val="nil"/>
              <w:left w:val="nil"/>
              <w:bottom w:val="nil"/>
              <w:right w:val="nil"/>
            </w:tcBorders>
            <w:shd w:val="clear" w:color="auto" w:fill="auto"/>
            <w:noWrap/>
            <w:vAlign w:val="bottom"/>
            <w:hideMark/>
          </w:tcPr>
          <w:p w14:paraId="7A0C6E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Villca Sanchez</w:t>
            </w:r>
          </w:p>
        </w:tc>
        <w:tc>
          <w:tcPr>
            <w:tcW w:w="3435" w:type="dxa"/>
            <w:tcBorders>
              <w:top w:val="nil"/>
              <w:left w:val="nil"/>
              <w:bottom w:val="nil"/>
              <w:right w:val="nil"/>
            </w:tcBorders>
            <w:shd w:val="clear" w:color="auto" w:fill="auto"/>
            <w:noWrap/>
            <w:vAlign w:val="bottom"/>
            <w:hideMark/>
          </w:tcPr>
          <w:p w14:paraId="49EFB39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m.villca@proinpa.org</w:t>
            </w:r>
          </w:p>
        </w:tc>
        <w:tc>
          <w:tcPr>
            <w:tcW w:w="1508" w:type="dxa"/>
            <w:tcBorders>
              <w:top w:val="nil"/>
              <w:left w:val="nil"/>
              <w:bottom w:val="nil"/>
              <w:right w:val="nil"/>
            </w:tcBorders>
            <w:shd w:val="clear" w:color="auto" w:fill="auto"/>
            <w:noWrap/>
            <w:vAlign w:val="bottom"/>
            <w:hideMark/>
          </w:tcPr>
          <w:p w14:paraId="0BCAB12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Uyuni</w:t>
            </w:r>
          </w:p>
        </w:tc>
        <w:tc>
          <w:tcPr>
            <w:tcW w:w="1984" w:type="dxa"/>
            <w:tcBorders>
              <w:top w:val="nil"/>
              <w:left w:val="nil"/>
              <w:bottom w:val="nil"/>
              <w:right w:val="nil"/>
            </w:tcBorders>
            <w:shd w:val="clear" w:color="auto" w:fill="auto"/>
            <w:noWrap/>
            <w:vAlign w:val="bottom"/>
            <w:hideMark/>
          </w:tcPr>
          <w:p w14:paraId="79FB0F9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Bolivia</w:t>
            </w:r>
          </w:p>
        </w:tc>
      </w:tr>
      <w:tr w:rsidR="00B20CB0" w:rsidRPr="00A70450" w14:paraId="26708B52" w14:textId="77777777" w:rsidTr="00B20CB0">
        <w:trPr>
          <w:trHeight w:val="240"/>
        </w:trPr>
        <w:tc>
          <w:tcPr>
            <w:tcW w:w="2282" w:type="dxa"/>
            <w:tcBorders>
              <w:top w:val="nil"/>
              <w:left w:val="nil"/>
              <w:bottom w:val="nil"/>
              <w:right w:val="nil"/>
            </w:tcBorders>
            <w:shd w:val="clear" w:color="auto" w:fill="auto"/>
            <w:noWrap/>
            <w:vAlign w:val="bottom"/>
            <w:hideMark/>
          </w:tcPr>
          <w:p w14:paraId="6972A95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Alves Zanella</w:t>
            </w:r>
          </w:p>
        </w:tc>
        <w:tc>
          <w:tcPr>
            <w:tcW w:w="2420" w:type="dxa"/>
            <w:tcBorders>
              <w:top w:val="nil"/>
              <w:left w:val="nil"/>
              <w:bottom w:val="nil"/>
              <w:right w:val="nil"/>
            </w:tcBorders>
            <w:shd w:val="clear" w:color="auto" w:fill="auto"/>
            <w:noWrap/>
            <w:vAlign w:val="bottom"/>
            <w:hideMark/>
          </w:tcPr>
          <w:p w14:paraId="6ED7E35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Matheus</w:t>
            </w:r>
          </w:p>
        </w:tc>
        <w:tc>
          <w:tcPr>
            <w:tcW w:w="3435" w:type="dxa"/>
            <w:tcBorders>
              <w:top w:val="nil"/>
              <w:left w:val="nil"/>
              <w:bottom w:val="nil"/>
              <w:right w:val="nil"/>
            </w:tcBorders>
            <w:shd w:val="clear" w:color="auto" w:fill="auto"/>
            <w:noWrap/>
            <w:vAlign w:val="bottom"/>
            <w:hideMark/>
          </w:tcPr>
          <w:p w14:paraId="6B38A3C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matheus@futureoffood.org</w:t>
            </w:r>
          </w:p>
        </w:tc>
        <w:tc>
          <w:tcPr>
            <w:tcW w:w="1508" w:type="dxa"/>
            <w:tcBorders>
              <w:top w:val="nil"/>
              <w:left w:val="nil"/>
              <w:bottom w:val="nil"/>
              <w:right w:val="nil"/>
            </w:tcBorders>
            <w:shd w:val="clear" w:color="auto" w:fill="auto"/>
            <w:noWrap/>
            <w:vAlign w:val="bottom"/>
            <w:hideMark/>
          </w:tcPr>
          <w:p w14:paraId="76EF947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Brasilia</w:t>
            </w:r>
          </w:p>
        </w:tc>
        <w:tc>
          <w:tcPr>
            <w:tcW w:w="1984" w:type="dxa"/>
            <w:tcBorders>
              <w:top w:val="nil"/>
              <w:left w:val="nil"/>
              <w:bottom w:val="nil"/>
              <w:right w:val="nil"/>
            </w:tcBorders>
            <w:shd w:val="clear" w:color="auto" w:fill="auto"/>
            <w:noWrap/>
            <w:vAlign w:val="bottom"/>
            <w:hideMark/>
          </w:tcPr>
          <w:p w14:paraId="601F28E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Brasil</w:t>
            </w:r>
          </w:p>
        </w:tc>
      </w:tr>
      <w:tr w:rsidR="00B20CB0" w:rsidRPr="00A70450" w14:paraId="107D322B" w14:textId="77777777" w:rsidTr="00B20CB0">
        <w:trPr>
          <w:trHeight w:val="240"/>
        </w:trPr>
        <w:tc>
          <w:tcPr>
            <w:tcW w:w="2282" w:type="dxa"/>
            <w:tcBorders>
              <w:top w:val="nil"/>
              <w:left w:val="nil"/>
              <w:bottom w:val="nil"/>
              <w:right w:val="nil"/>
            </w:tcBorders>
            <w:shd w:val="clear" w:color="auto" w:fill="auto"/>
            <w:noWrap/>
            <w:vAlign w:val="bottom"/>
            <w:hideMark/>
          </w:tcPr>
          <w:p w14:paraId="469D901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Larissa</w:t>
            </w:r>
          </w:p>
        </w:tc>
        <w:tc>
          <w:tcPr>
            <w:tcW w:w="2420" w:type="dxa"/>
            <w:tcBorders>
              <w:top w:val="nil"/>
              <w:left w:val="nil"/>
              <w:bottom w:val="nil"/>
              <w:right w:val="nil"/>
            </w:tcBorders>
            <w:shd w:val="clear" w:color="auto" w:fill="auto"/>
            <w:noWrap/>
            <w:vAlign w:val="bottom"/>
            <w:hideMark/>
          </w:tcPr>
          <w:p w14:paraId="25AECC1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da Silva Araujo</w:t>
            </w:r>
          </w:p>
        </w:tc>
        <w:tc>
          <w:tcPr>
            <w:tcW w:w="3435" w:type="dxa"/>
            <w:tcBorders>
              <w:top w:val="nil"/>
              <w:left w:val="nil"/>
              <w:bottom w:val="nil"/>
              <w:right w:val="nil"/>
            </w:tcBorders>
            <w:shd w:val="clear" w:color="auto" w:fill="auto"/>
            <w:noWrap/>
            <w:vAlign w:val="bottom"/>
            <w:hideMark/>
          </w:tcPr>
          <w:p w14:paraId="3DD8EF4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larissacarel@gmail.com</w:t>
            </w:r>
          </w:p>
        </w:tc>
        <w:tc>
          <w:tcPr>
            <w:tcW w:w="1508" w:type="dxa"/>
            <w:tcBorders>
              <w:top w:val="nil"/>
              <w:left w:val="nil"/>
              <w:bottom w:val="nil"/>
              <w:right w:val="nil"/>
            </w:tcBorders>
            <w:shd w:val="clear" w:color="auto" w:fill="auto"/>
            <w:noWrap/>
            <w:vAlign w:val="bottom"/>
            <w:hideMark/>
          </w:tcPr>
          <w:p w14:paraId="4660CE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Brasília</w:t>
            </w:r>
          </w:p>
        </w:tc>
        <w:tc>
          <w:tcPr>
            <w:tcW w:w="1984" w:type="dxa"/>
            <w:tcBorders>
              <w:top w:val="nil"/>
              <w:left w:val="nil"/>
              <w:bottom w:val="nil"/>
              <w:right w:val="nil"/>
            </w:tcBorders>
            <w:shd w:val="clear" w:color="auto" w:fill="auto"/>
            <w:noWrap/>
            <w:vAlign w:val="bottom"/>
            <w:hideMark/>
          </w:tcPr>
          <w:p w14:paraId="0AE50F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Brasil</w:t>
            </w:r>
          </w:p>
        </w:tc>
      </w:tr>
      <w:tr w:rsidR="00B20CB0" w:rsidRPr="00A70450" w14:paraId="2D560268" w14:textId="77777777" w:rsidTr="00B20CB0">
        <w:trPr>
          <w:trHeight w:val="240"/>
        </w:trPr>
        <w:tc>
          <w:tcPr>
            <w:tcW w:w="2282" w:type="dxa"/>
            <w:tcBorders>
              <w:top w:val="nil"/>
              <w:left w:val="nil"/>
              <w:bottom w:val="nil"/>
              <w:right w:val="nil"/>
            </w:tcBorders>
            <w:shd w:val="clear" w:color="auto" w:fill="auto"/>
            <w:noWrap/>
            <w:vAlign w:val="bottom"/>
            <w:hideMark/>
          </w:tcPr>
          <w:p w14:paraId="2DFA53D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Laura</w:t>
            </w:r>
          </w:p>
        </w:tc>
        <w:tc>
          <w:tcPr>
            <w:tcW w:w="2420" w:type="dxa"/>
            <w:tcBorders>
              <w:top w:val="nil"/>
              <w:left w:val="nil"/>
              <w:bottom w:val="nil"/>
              <w:right w:val="nil"/>
            </w:tcBorders>
            <w:shd w:val="clear" w:color="auto" w:fill="auto"/>
            <w:noWrap/>
            <w:vAlign w:val="bottom"/>
            <w:hideMark/>
          </w:tcPr>
          <w:p w14:paraId="776E5B9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Ayerdis Barahona</w:t>
            </w:r>
          </w:p>
        </w:tc>
        <w:tc>
          <w:tcPr>
            <w:tcW w:w="3435" w:type="dxa"/>
            <w:tcBorders>
              <w:top w:val="nil"/>
              <w:left w:val="nil"/>
              <w:bottom w:val="nil"/>
              <w:right w:val="nil"/>
            </w:tcBorders>
            <w:shd w:val="clear" w:color="auto" w:fill="auto"/>
            <w:noWrap/>
            <w:vAlign w:val="bottom"/>
            <w:hideMark/>
          </w:tcPr>
          <w:p w14:paraId="5FBD2B9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luciaayerdis@gmail.com</w:t>
            </w:r>
          </w:p>
        </w:tc>
        <w:tc>
          <w:tcPr>
            <w:tcW w:w="1508" w:type="dxa"/>
            <w:tcBorders>
              <w:top w:val="nil"/>
              <w:left w:val="nil"/>
              <w:bottom w:val="nil"/>
              <w:right w:val="nil"/>
            </w:tcBorders>
            <w:shd w:val="clear" w:color="auto" w:fill="auto"/>
            <w:noWrap/>
            <w:vAlign w:val="bottom"/>
            <w:hideMark/>
          </w:tcPr>
          <w:p w14:paraId="773F0BD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Mississauga</w:t>
            </w:r>
          </w:p>
        </w:tc>
        <w:tc>
          <w:tcPr>
            <w:tcW w:w="1984" w:type="dxa"/>
            <w:tcBorders>
              <w:top w:val="nil"/>
              <w:left w:val="nil"/>
              <w:bottom w:val="nil"/>
              <w:right w:val="nil"/>
            </w:tcBorders>
            <w:shd w:val="clear" w:color="auto" w:fill="auto"/>
            <w:noWrap/>
            <w:vAlign w:val="bottom"/>
            <w:hideMark/>
          </w:tcPr>
          <w:p w14:paraId="48B6F1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Canada</w:t>
            </w:r>
          </w:p>
        </w:tc>
      </w:tr>
      <w:tr w:rsidR="00B20CB0" w:rsidRPr="00A70450" w14:paraId="59A7D042" w14:textId="77777777" w:rsidTr="00B20CB0">
        <w:trPr>
          <w:trHeight w:val="240"/>
        </w:trPr>
        <w:tc>
          <w:tcPr>
            <w:tcW w:w="2282" w:type="dxa"/>
            <w:tcBorders>
              <w:top w:val="nil"/>
              <w:left w:val="nil"/>
              <w:bottom w:val="nil"/>
              <w:right w:val="nil"/>
            </w:tcBorders>
            <w:shd w:val="clear" w:color="auto" w:fill="auto"/>
            <w:noWrap/>
            <w:vAlign w:val="bottom"/>
            <w:hideMark/>
          </w:tcPr>
          <w:p w14:paraId="57A71B2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Mary</w:t>
            </w:r>
          </w:p>
        </w:tc>
        <w:tc>
          <w:tcPr>
            <w:tcW w:w="2420" w:type="dxa"/>
            <w:tcBorders>
              <w:top w:val="nil"/>
              <w:left w:val="nil"/>
              <w:bottom w:val="nil"/>
              <w:right w:val="nil"/>
            </w:tcBorders>
            <w:shd w:val="clear" w:color="auto" w:fill="auto"/>
            <w:noWrap/>
            <w:vAlign w:val="bottom"/>
            <w:hideMark/>
          </w:tcPr>
          <w:p w14:paraId="40C9C36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Richardson</w:t>
            </w:r>
          </w:p>
        </w:tc>
        <w:tc>
          <w:tcPr>
            <w:tcW w:w="3435" w:type="dxa"/>
            <w:tcBorders>
              <w:top w:val="nil"/>
              <w:left w:val="nil"/>
              <w:bottom w:val="nil"/>
              <w:right w:val="nil"/>
            </w:tcBorders>
            <w:shd w:val="clear" w:color="auto" w:fill="auto"/>
            <w:noWrap/>
            <w:vAlign w:val="bottom"/>
            <w:hideMark/>
          </w:tcPr>
          <w:p w14:paraId="1759C8D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mryrchrdsn@gmail.com</w:t>
            </w:r>
          </w:p>
        </w:tc>
        <w:tc>
          <w:tcPr>
            <w:tcW w:w="1508" w:type="dxa"/>
            <w:tcBorders>
              <w:top w:val="nil"/>
              <w:left w:val="nil"/>
              <w:bottom w:val="nil"/>
              <w:right w:val="nil"/>
            </w:tcBorders>
            <w:shd w:val="clear" w:color="auto" w:fill="auto"/>
            <w:noWrap/>
            <w:vAlign w:val="bottom"/>
            <w:hideMark/>
          </w:tcPr>
          <w:p w14:paraId="6A79CC9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Stoneham-et-Tewkesbury</w:t>
            </w:r>
          </w:p>
        </w:tc>
        <w:tc>
          <w:tcPr>
            <w:tcW w:w="1984" w:type="dxa"/>
            <w:tcBorders>
              <w:top w:val="nil"/>
              <w:left w:val="nil"/>
              <w:bottom w:val="nil"/>
              <w:right w:val="nil"/>
            </w:tcBorders>
            <w:shd w:val="clear" w:color="auto" w:fill="auto"/>
            <w:noWrap/>
            <w:vAlign w:val="bottom"/>
            <w:hideMark/>
          </w:tcPr>
          <w:p w14:paraId="5DA9E44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Canada</w:t>
            </w:r>
          </w:p>
        </w:tc>
      </w:tr>
      <w:tr w:rsidR="00B20CB0" w:rsidRPr="00A70450" w14:paraId="67A705F8" w14:textId="77777777" w:rsidTr="00B20CB0">
        <w:trPr>
          <w:trHeight w:val="240"/>
        </w:trPr>
        <w:tc>
          <w:tcPr>
            <w:tcW w:w="2282" w:type="dxa"/>
            <w:tcBorders>
              <w:top w:val="nil"/>
              <w:left w:val="nil"/>
              <w:bottom w:val="nil"/>
              <w:right w:val="nil"/>
            </w:tcBorders>
            <w:shd w:val="clear" w:color="auto" w:fill="auto"/>
            <w:noWrap/>
            <w:vAlign w:val="bottom"/>
            <w:hideMark/>
          </w:tcPr>
          <w:p w14:paraId="15ED6AF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Luis</w:t>
            </w:r>
          </w:p>
        </w:tc>
        <w:tc>
          <w:tcPr>
            <w:tcW w:w="2420" w:type="dxa"/>
            <w:tcBorders>
              <w:top w:val="nil"/>
              <w:left w:val="nil"/>
              <w:bottom w:val="nil"/>
              <w:right w:val="nil"/>
            </w:tcBorders>
            <w:shd w:val="clear" w:color="auto" w:fill="auto"/>
            <w:noWrap/>
            <w:vAlign w:val="bottom"/>
            <w:hideMark/>
          </w:tcPr>
          <w:p w14:paraId="502D4A4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Galarza Romero</w:t>
            </w:r>
          </w:p>
        </w:tc>
        <w:tc>
          <w:tcPr>
            <w:tcW w:w="3435" w:type="dxa"/>
            <w:tcBorders>
              <w:top w:val="nil"/>
              <w:left w:val="nil"/>
              <w:bottom w:val="nil"/>
              <w:right w:val="nil"/>
            </w:tcBorders>
            <w:shd w:val="clear" w:color="auto" w:fill="auto"/>
            <w:noWrap/>
            <w:vAlign w:val="bottom"/>
            <w:hideMark/>
          </w:tcPr>
          <w:p w14:paraId="7487DA7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llgalarz@espol.edu.ec</w:t>
            </w:r>
          </w:p>
        </w:tc>
        <w:tc>
          <w:tcPr>
            <w:tcW w:w="1508" w:type="dxa"/>
            <w:tcBorders>
              <w:top w:val="nil"/>
              <w:left w:val="nil"/>
              <w:bottom w:val="nil"/>
              <w:right w:val="nil"/>
            </w:tcBorders>
            <w:shd w:val="clear" w:color="auto" w:fill="auto"/>
            <w:noWrap/>
            <w:vAlign w:val="bottom"/>
            <w:hideMark/>
          </w:tcPr>
          <w:p w14:paraId="1AD3E79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Guayaquil</w:t>
            </w:r>
          </w:p>
        </w:tc>
        <w:tc>
          <w:tcPr>
            <w:tcW w:w="1984" w:type="dxa"/>
            <w:tcBorders>
              <w:top w:val="nil"/>
              <w:left w:val="nil"/>
              <w:bottom w:val="nil"/>
              <w:right w:val="nil"/>
            </w:tcBorders>
            <w:shd w:val="clear" w:color="auto" w:fill="auto"/>
            <w:noWrap/>
            <w:vAlign w:val="bottom"/>
            <w:hideMark/>
          </w:tcPr>
          <w:p w14:paraId="4E672FF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BC002E6" w14:textId="77777777" w:rsidTr="00B20CB0">
        <w:trPr>
          <w:trHeight w:val="240"/>
        </w:trPr>
        <w:tc>
          <w:tcPr>
            <w:tcW w:w="2282" w:type="dxa"/>
            <w:tcBorders>
              <w:top w:val="nil"/>
              <w:left w:val="nil"/>
              <w:bottom w:val="nil"/>
              <w:right w:val="nil"/>
            </w:tcBorders>
            <w:shd w:val="clear" w:color="auto" w:fill="auto"/>
            <w:noWrap/>
            <w:vAlign w:val="bottom"/>
            <w:hideMark/>
          </w:tcPr>
          <w:p w14:paraId="0D9CD7A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Luis</w:t>
            </w:r>
          </w:p>
        </w:tc>
        <w:tc>
          <w:tcPr>
            <w:tcW w:w="2420" w:type="dxa"/>
            <w:tcBorders>
              <w:top w:val="nil"/>
              <w:left w:val="nil"/>
              <w:bottom w:val="nil"/>
              <w:right w:val="nil"/>
            </w:tcBorders>
            <w:shd w:val="clear" w:color="auto" w:fill="auto"/>
            <w:noWrap/>
            <w:vAlign w:val="bottom"/>
            <w:hideMark/>
          </w:tcPr>
          <w:p w14:paraId="550921D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Cabrera</w:t>
            </w:r>
          </w:p>
        </w:tc>
        <w:tc>
          <w:tcPr>
            <w:tcW w:w="3435" w:type="dxa"/>
            <w:tcBorders>
              <w:top w:val="nil"/>
              <w:left w:val="nil"/>
              <w:bottom w:val="nil"/>
              <w:right w:val="nil"/>
            </w:tcBorders>
            <w:shd w:val="clear" w:color="auto" w:fill="auto"/>
            <w:noWrap/>
            <w:vAlign w:val="bottom"/>
            <w:hideMark/>
          </w:tcPr>
          <w:p w14:paraId="5A64139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luis@vvf-ecuador.org</w:t>
            </w:r>
          </w:p>
        </w:tc>
        <w:tc>
          <w:tcPr>
            <w:tcW w:w="1508" w:type="dxa"/>
            <w:tcBorders>
              <w:top w:val="nil"/>
              <w:left w:val="nil"/>
              <w:bottom w:val="nil"/>
              <w:right w:val="nil"/>
            </w:tcBorders>
            <w:shd w:val="clear" w:color="auto" w:fill="auto"/>
            <w:noWrap/>
            <w:vAlign w:val="bottom"/>
            <w:hideMark/>
          </w:tcPr>
          <w:p w14:paraId="4C50639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Ibarra</w:t>
            </w:r>
          </w:p>
        </w:tc>
        <w:tc>
          <w:tcPr>
            <w:tcW w:w="1984" w:type="dxa"/>
            <w:tcBorders>
              <w:top w:val="nil"/>
              <w:left w:val="nil"/>
              <w:bottom w:val="nil"/>
              <w:right w:val="nil"/>
            </w:tcBorders>
            <w:shd w:val="clear" w:color="auto" w:fill="auto"/>
            <w:noWrap/>
            <w:vAlign w:val="bottom"/>
            <w:hideMark/>
          </w:tcPr>
          <w:p w14:paraId="4308981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4FAD651" w14:textId="77777777" w:rsidTr="00B20CB0">
        <w:trPr>
          <w:trHeight w:val="240"/>
        </w:trPr>
        <w:tc>
          <w:tcPr>
            <w:tcW w:w="2282" w:type="dxa"/>
            <w:tcBorders>
              <w:top w:val="nil"/>
              <w:left w:val="nil"/>
              <w:bottom w:val="nil"/>
              <w:right w:val="nil"/>
            </w:tcBorders>
            <w:shd w:val="clear" w:color="auto" w:fill="auto"/>
            <w:noWrap/>
            <w:vAlign w:val="bottom"/>
            <w:hideMark/>
          </w:tcPr>
          <w:p w14:paraId="503C092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JHENNY</w:t>
            </w:r>
          </w:p>
        </w:tc>
        <w:tc>
          <w:tcPr>
            <w:tcW w:w="2420" w:type="dxa"/>
            <w:tcBorders>
              <w:top w:val="nil"/>
              <w:left w:val="nil"/>
              <w:bottom w:val="nil"/>
              <w:right w:val="nil"/>
            </w:tcBorders>
            <w:shd w:val="clear" w:color="auto" w:fill="auto"/>
            <w:noWrap/>
            <w:vAlign w:val="bottom"/>
            <w:hideMark/>
          </w:tcPr>
          <w:p w14:paraId="2A37B73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CAYAMBE</w:t>
            </w:r>
          </w:p>
        </w:tc>
        <w:tc>
          <w:tcPr>
            <w:tcW w:w="3435" w:type="dxa"/>
            <w:tcBorders>
              <w:top w:val="nil"/>
              <w:left w:val="nil"/>
              <w:bottom w:val="nil"/>
              <w:right w:val="nil"/>
            </w:tcBorders>
            <w:shd w:val="clear" w:color="auto" w:fill="auto"/>
            <w:noWrap/>
            <w:vAlign w:val="bottom"/>
            <w:hideMark/>
          </w:tcPr>
          <w:p w14:paraId="367DA77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jmcayambe@pucesi.edu.ec</w:t>
            </w:r>
          </w:p>
        </w:tc>
        <w:tc>
          <w:tcPr>
            <w:tcW w:w="1508" w:type="dxa"/>
            <w:tcBorders>
              <w:top w:val="nil"/>
              <w:left w:val="nil"/>
              <w:bottom w:val="nil"/>
              <w:right w:val="nil"/>
            </w:tcBorders>
            <w:shd w:val="clear" w:color="auto" w:fill="auto"/>
            <w:noWrap/>
            <w:vAlign w:val="bottom"/>
            <w:hideMark/>
          </w:tcPr>
          <w:p w14:paraId="0D8DF67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Ibarra</w:t>
            </w:r>
          </w:p>
        </w:tc>
        <w:tc>
          <w:tcPr>
            <w:tcW w:w="1984" w:type="dxa"/>
            <w:tcBorders>
              <w:top w:val="nil"/>
              <w:left w:val="nil"/>
              <w:bottom w:val="nil"/>
              <w:right w:val="nil"/>
            </w:tcBorders>
            <w:shd w:val="clear" w:color="auto" w:fill="auto"/>
            <w:noWrap/>
            <w:vAlign w:val="bottom"/>
            <w:hideMark/>
          </w:tcPr>
          <w:p w14:paraId="1A36021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148DA06F" w14:textId="77777777" w:rsidTr="00B20CB0">
        <w:trPr>
          <w:trHeight w:val="240"/>
        </w:trPr>
        <w:tc>
          <w:tcPr>
            <w:tcW w:w="2282" w:type="dxa"/>
            <w:tcBorders>
              <w:top w:val="nil"/>
              <w:left w:val="nil"/>
              <w:bottom w:val="nil"/>
              <w:right w:val="nil"/>
            </w:tcBorders>
            <w:shd w:val="clear" w:color="auto" w:fill="auto"/>
            <w:noWrap/>
            <w:vAlign w:val="bottom"/>
            <w:hideMark/>
          </w:tcPr>
          <w:p w14:paraId="45FCB07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Alexis</w:t>
            </w:r>
          </w:p>
        </w:tc>
        <w:tc>
          <w:tcPr>
            <w:tcW w:w="2420" w:type="dxa"/>
            <w:tcBorders>
              <w:top w:val="nil"/>
              <w:left w:val="nil"/>
              <w:bottom w:val="nil"/>
              <w:right w:val="nil"/>
            </w:tcBorders>
            <w:shd w:val="clear" w:color="auto" w:fill="auto"/>
            <w:noWrap/>
            <w:vAlign w:val="bottom"/>
            <w:hideMark/>
          </w:tcPr>
          <w:p w14:paraId="0A0B04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Chiriboga</w:t>
            </w:r>
          </w:p>
        </w:tc>
        <w:tc>
          <w:tcPr>
            <w:tcW w:w="3435" w:type="dxa"/>
            <w:tcBorders>
              <w:top w:val="nil"/>
              <w:left w:val="nil"/>
              <w:bottom w:val="nil"/>
              <w:right w:val="nil"/>
            </w:tcBorders>
            <w:shd w:val="clear" w:color="auto" w:fill="auto"/>
            <w:noWrap/>
            <w:vAlign w:val="bottom"/>
            <w:hideMark/>
          </w:tcPr>
          <w:p w14:paraId="63A5390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alexis@vvf-ecuador.org</w:t>
            </w:r>
          </w:p>
        </w:tc>
        <w:tc>
          <w:tcPr>
            <w:tcW w:w="1508" w:type="dxa"/>
            <w:tcBorders>
              <w:top w:val="nil"/>
              <w:left w:val="nil"/>
              <w:bottom w:val="nil"/>
              <w:right w:val="nil"/>
            </w:tcBorders>
            <w:shd w:val="clear" w:color="auto" w:fill="auto"/>
            <w:noWrap/>
            <w:vAlign w:val="bottom"/>
            <w:hideMark/>
          </w:tcPr>
          <w:p w14:paraId="5488E6B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Ibarra</w:t>
            </w:r>
          </w:p>
        </w:tc>
        <w:tc>
          <w:tcPr>
            <w:tcW w:w="1984" w:type="dxa"/>
            <w:tcBorders>
              <w:top w:val="nil"/>
              <w:left w:val="nil"/>
              <w:bottom w:val="nil"/>
              <w:right w:val="nil"/>
            </w:tcBorders>
            <w:shd w:val="clear" w:color="auto" w:fill="auto"/>
            <w:noWrap/>
            <w:vAlign w:val="bottom"/>
            <w:hideMark/>
          </w:tcPr>
          <w:p w14:paraId="2308681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3D9F27F" w14:textId="77777777" w:rsidTr="00B20CB0">
        <w:trPr>
          <w:trHeight w:val="240"/>
        </w:trPr>
        <w:tc>
          <w:tcPr>
            <w:tcW w:w="2282" w:type="dxa"/>
            <w:tcBorders>
              <w:top w:val="nil"/>
              <w:left w:val="nil"/>
              <w:bottom w:val="nil"/>
              <w:right w:val="nil"/>
            </w:tcBorders>
            <w:shd w:val="clear" w:color="auto" w:fill="auto"/>
            <w:noWrap/>
            <w:vAlign w:val="bottom"/>
            <w:hideMark/>
          </w:tcPr>
          <w:p w14:paraId="18507BA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Aida</w:t>
            </w:r>
          </w:p>
        </w:tc>
        <w:tc>
          <w:tcPr>
            <w:tcW w:w="2420" w:type="dxa"/>
            <w:tcBorders>
              <w:top w:val="nil"/>
              <w:left w:val="nil"/>
              <w:bottom w:val="nil"/>
              <w:right w:val="nil"/>
            </w:tcBorders>
            <w:shd w:val="clear" w:color="auto" w:fill="auto"/>
            <w:noWrap/>
            <w:vAlign w:val="bottom"/>
            <w:hideMark/>
          </w:tcPr>
          <w:p w14:paraId="62A4410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Imbaquingo</w:t>
            </w:r>
          </w:p>
        </w:tc>
        <w:tc>
          <w:tcPr>
            <w:tcW w:w="3435" w:type="dxa"/>
            <w:tcBorders>
              <w:top w:val="nil"/>
              <w:left w:val="nil"/>
              <w:bottom w:val="nil"/>
              <w:right w:val="nil"/>
            </w:tcBorders>
            <w:shd w:val="clear" w:color="auto" w:fill="auto"/>
            <w:noWrap/>
            <w:vAlign w:val="bottom"/>
            <w:hideMark/>
          </w:tcPr>
          <w:p w14:paraId="5260A74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aida.imbaquingo@gmail.com</w:t>
            </w:r>
          </w:p>
        </w:tc>
        <w:tc>
          <w:tcPr>
            <w:tcW w:w="1508" w:type="dxa"/>
            <w:tcBorders>
              <w:top w:val="nil"/>
              <w:left w:val="nil"/>
              <w:bottom w:val="nil"/>
              <w:right w:val="nil"/>
            </w:tcBorders>
            <w:shd w:val="clear" w:color="auto" w:fill="auto"/>
            <w:noWrap/>
            <w:vAlign w:val="bottom"/>
            <w:hideMark/>
          </w:tcPr>
          <w:p w14:paraId="60FF206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Ibarra</w:t>
            </w:r>
          </w:p>
        </w:tc>
        <w:tc>
          <w:tcPr>
            <w:tcW w:w="1984" w:type="dxa"/>
            <w:tcBorders>
              <w:top w:val="nil"/>
              <w:left w:val="nil"/>
              <w:bottom w:val="nil"/>
              <w:right w:val="nil"/>
            </w:tcBorders>
            <w:shd w:val="clear" w:color="auto" w:fill="auto"/>
            <w:noWrap/>
            <w:vAlign w:val="bottom"/>
            <w:hideMark/>
          </w:tcPr>
          <w:p w14:paraId="368B94D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5D222821" w14:textId="77777777" w:rsidTr="00B20CB0">
        <w:trPr>
          <w:trHeight w:val="240"/>
        </w:trPr>
        <w:tc>
          <w:tcPr>
            <w:tcW w:w="2282" w:type="dxa"/>
            <w:tcBorders>
              <w:top w:val="nil"/>
              <w:left w:val="nil"/>
              <w:bottom w:val="nil"/>
              <w:right w:val="nil"/>
            </w:tcBorders>
            <w:shd w:val="clear" w:color="auto" w:fill="auto"/>
            <w:noWrap/>
            <w:vAlign w:val="bottom"/>
            <w:hideMark/>
          </w:tcPr>
          <w:p w14:paraId="7B38A54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Patricia</w:t>
            </w:r>
          </w:p>
        </w:tc>
        <w:tc>
          <w:tcPr>
            <w:tcW w:w="2420" w:type="dxa"/>
            <w:tcBorders>
              <w:top w:val="nil"/>
              <w:left w:val="nil"/>
              <w:bottom w:val="nil"/>
              <w:right w:val="nil"/>
            </w:tcBorders>
            <w:shd w:val="clear" w:color="auto" w:fill="auto"/>
            <w:noWrap/>
            <w:vAlign w:val="bottom"/>
            <w:hideMark/>
          </w:tcPr>
          <w:p w14:paraId="472ACA3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Natividad</w:t>
            </w:r>
          </w:p>
        </w:tc>
        <w:tc>
          <w:tcPr>
            <w:tcW w:w="3435" w:type="dxa"/>
            <w:tcBorders>
              <w:top w:val="nil"/>
              <w:left w:val="nil"/>
              <w:bottom w:val="nil"/>
              <w:right w:val="nil"/>
            </w:tcBorders>
            <w:shd w:val="clear" w:color="auto" w:fill="auto"/>
            <w:noWrap/>
            <w:vAlign w:val="bottom"/>
            <w:hideMark/>
          </w:tcPr>
          <w:p w14:paraId="4F9CD6B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patnatividad@gmail.com</w:t>
            </w:r>
          </w:p>
        </w:tc>
        <w:tc>
          <w:tcPr>
            <w:tcW w:w="1508" w:type="dxa"/>
            <w:tcBorders>
              <w:top w:val="nil"/>
              <w:left w:val="nil"/>
              <w:bottom w:val="nil"/>
              <w:right w:val="nil"/>
            </w:tcBorders>
            <w:shd w:val="clear" w:color="auto" w:fill="auto"/>
            <w:noWrap/>
            <w:vAlign w:val="bottom"/>
            <w:hideMark/>
          </w:tcPr>
          <w:p w14:paraId="4EE69E9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Ibarra</w:t>
            </w:r>
          </w:p>
        </w:tc>
        <w:tc>
          <w:tcPr>
            <w:tcW w:w="1984" w:type="dxa"/>
            <w:tcBorders>
              <w:top w:val="nil"/>
              <w:left w:val="nil"/>
              <w:bottom w:val="nil"/>
              <w:right w:val="nil"/>
            </w:tcBorders>
            <w:shd w:val="clear" w:color="auto" w:fill="auto"/>
            <w:noWrap/>
            <w:vAlign w:val="bottom"/>
            <w:hideMark/>
          </w:tcPr>
          <w:p w14:paraId="005F25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9197128" w14:textId="77777777" w:rsidTr="00B20CB0">
        <w:trPr>
          <w:trHeight w:val="240"/>
        </w:trPr>
        <w:tc>
          <w:tcPr>
            <w:tcW w:w="2282" w:type="dxa"/>
            <w:tcBorders>
              <w:top w:val="nil"/>
              <w:left w:val="nil"/>
              <w:bottom w:val="nil"/>
              <w:right w:val="nil"/>
            </w:tcBorders>
            <w:shd w:val="clear" w:color="auto" w:fill="auto"/>
            <w:noWrap/>
            <w:vAlign w:val="bottom"/>
            <w:hideMark/>
          </w:tcPr>
          <w:p w14:paraId="026A72B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Marco</w:t>
            </w:r>
          </w:p>
        </w:tc>
        <w:tc>
          <w:tcPr>
            <w:tcW w:w="2420" w:type="dxa"/>
            <w:tcBorders>
              <w:top w:val="nil"/>
              <w:left w:val="nil"/>
              <w:bottom w:val="nil"/>
              <w:right w:val="nil"/>
            </w:tcBorders>
            <w:shd w:val="clear" w:color="auto" w:fill="auto"/>
            <w:noWrap/>
            <w:vAlign w:val="bottom"/>
            <w:hideMark/>
          </w:tcPr>
          <w:p w14:paraId="48BF16C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Rivera</w:t>
            </w:r>
          </w:p>
        </w:tc>
        <w:tc>
          <w:tcPr>
            <w:tcW w:w="3435" w:type="dxa"/>
            <w:tcBorders>
              <w:top w:val="nil"/>
              <w:left w:val="nil"/>
              <w:bottom w:val="nil"/>
              <w:right w:val="nil"/>
            </w:tcBorders>
            <w:shd w:val="clear" w:color="auto" w:fill="auto"/>
            <w:noWrap/>
            <w:vAlign w:val="bottom"/>
            <w:hideMark/>
          </w:tcPr>
          <w:p w14:paraId="65DA347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marantorimo@yahoo.es</w:t>
            </w:r>
          </w:p>
        </w:tc>
        <w:tc>
          <w:tcPr>
            <w:tcW w:w="1508" w:type="dxa"/>
            <w:tcBorders>
              <w:top w:val="nil"/>
              <w:left w:val="nil"/>
              <w:bottom w:val="nil"/>
              <w:right w:val="nil"/>
            </w:tcBorders>
            <w:shd w:val="clear" w:color="auto" w:fill="auto"/>
            <w:noWrap/>
            <w:vAlign w:val="bottom"/>
            <w:hideMark/>
          </w:tcPr>
          <w:p w14:paraId="7F1B144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Latacunga</w:t>
            </w:r>
          </w:p>
        </w:tc>
        <w:tc>
          <w:tcPr>
            <w:tcW w:w="1984" w:type="dxa"/>
            <w:tcBorders>
              <w:top w:val="nil"/>
              <w:left w:val="nil"/>
              <w:bottom w:val="nil"/>
              <w:right w:val="nil"/>
            </w:tcBorders>
            <w:shd w:val="clear" w:color="auto" w:fill="auto"/>
            <w:noWrap/>
            <w:vAlign w:val="bottom"/>
            <w:hideMark/>
          </w:tcPr>
          <w:p w14:paraId="4CE6460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61E62120" w14:textId="77777777" w:rsidTr="00B20CB0">
        <w:trPr>
          <w:trHeight w:val="240"/>
        </w:trPr>
        <w:tc>
          <w:tcPr>
            <w:tcW w:w="2282" w:type="dxa"/>
            <w:tcBorders>
              <w:top w:val="nil"/>
              <w:left w:val="nil"/>
              <w:bottom w:val="nil"/>
              <w:right w:val="nil"/>
            </w:tcBorders>
            <w:shd w:val="clear" w:color="auto" w:fill="auto"/>
            <w:noWrap/>
            <w:vAlign w:val="bottom"/>
            <w:hideMark/>
          </w:tcPr>
          <w:p w14:paraId="2016D39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Guadalupe de las Mercedes</w:t>
            </w:r>
          </w:p>
        </w:tc>
        <w:tc>
          <w:tcPr>
            <w:tcW w:w="2420" w:type="dxa"/>
            <w:tcBorders>
              <w:top w:val="nil"/>
              <w:left w:val="nil"/>
              <w:bottom w:val="nil"/>
              <w:right w:val="nil"/>
            </w:tcBorders>
            <w:shd w:val="clear" w:color="auto" w:fill="auto"/>
            <w:noWrap/>
            <w:vAlign w:val="bottom"/>
            <w:hideMark/>
          </w:tcPr>
          <w:p w14:paraId="26C0FDD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López Castillo</w:t>
            </w:r>
          </w:p>
        </w:tc>
        <w:tc>
          <w:tcPr>
            <w:tcW w:w="3435" w:type="dxa"/>
            <w:tcBorders>
              <w:top w:val="nil"/>
              <w:left w:val="nil"/>
              <w:bottom w:val="nil"/>
              <w:right w:val="nil"/>
            </w:tcBorders>
            <w:shd w:val="clear" w:color="auto" w:fill="auto"/>
            <w:noWrap/>
            <w:vAlign w:val="bottom"/>
            <w:hideMark/>
          </w:tcPr>
          <w:p w14:paraId="54D6BF6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guadalupe.lopez@utc.edu.ec</w:t>
            </w:r>
          </w:p>
        </w:tc>
        <w:tc>
          <w:tcPr>
            <w:tcW w:w="1508" w:type="dxa"/>
            <w:tcBorders>
              <w:top w:val="nil"/>
              <w:left w:val="nil"/>
              <w:bottom w:val="nil"/>
              <w:right w:val="nil"/>
            </w:tcBorders>
            <w:shd w:val="clear" w:color="auto" w:fill="auto"/>
            <w:noWrap/>
            <w:vAlign w:val="bottom"/>
            <w:hideMark/>
          </w:tcPr>
          <w:p w14:paraId="4D78AE6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 xml:space="preserve">Latacunga </w:t>
            </w:r>
          </w:p>
        </w:tc>
        <w:tc>
          <w:tcPr>
            <w:tcW w:w="1984" w:type="dxa"/>
            <w:tcBorders>
              <w:top w:val="nil"/>
              <w:left w:val="nil"/>
              <w:bottom w:val="nil"/>
              <w:right w:val="nil"/>
            </w:tcBorders>
            <w:shd w:val="clear" w:color="auto" w:fill="auto"/>
            <w:noWrap/>
            <w:vAlign w:val="bottom"/>
            <w:hideMark/>
          </w:tcPr>
          <w:p w14:paraId="29C767C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0F562AC" w14:textId="77777777" w:rsidTr="00B20CB0">
        <w:trPr>
          <w:trHeight w:val="240"/>
        </w:trPr>
        <w:tc>
          <w:tcPr>
            <w:tcW w:w="2282" w:type="dxa"/>
            <w:tcBorders>
              <w:top w:val="nil"/>
              <w:left w:val="nil"/>
              <w:bottom w:val="nil"/>
              <w:right w:val="nil"/>
            </w:tcBorders>
            <w:shd w:val="clear" w:color="auto" w:fill="auto"/>
            <w:noWrap/>
            <w:vAlign w:val="bottom"/>
            <w:hideMark/>
          </w:tcPr>
          <w:p w14:paraId="5491B9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Victoria</w:t>
            </w:r>
          </w:p>
        </w:tc>
        <w:tc>
          <w:tcPr>
            <w:tcW w:w="2420" w:type="dxa"/>
            <w:tcBorders>
              <w:top w:val="nil"/>
              <w:left w:val="nil"/>
              <w:bottom w:val="nil"/>
              <w:right w:val="nil"/>
            </w:tcBorders>
            <w:shd w:val="clear" w:color="auto" w:fill="auto"/>
            <w:noWrap/>
            <w:vAlign w:val="bottom"/>
            <w:hideMark/>
          </w:tcPr>
          <w:p w14:paraId="7596386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López Guerrero</w:t>
            </w:r>
          </w:p>
        </w:tc>
        <w:tc>
          <w:tcPr>
            <w:tcW w:w="3435" w:type="dxa"/>
            <w:tcBorders>
              <w:top w:val="nil"/>
              <w:left w:val="nil"/>
              <w:bottom w:val="nil"/>
              <w:right w:val="nil"/>
            </w:tcBorders>
            <w:shd w:val="clear" w:color="auto" w:fill="auto"/>
            <w:noWrap/>
            <w:vAlign w:val="bottom"/>
            <w:hideMark/>
          </w:tcPr>
          <w:p w14:paraId="1EFF6F1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vickyalopez_g@hotmail.com</w:t>
            </w:r>
          </w:p>
        </w:tc>
        <w:tc>
          <w:tcPr>
            <w:tcW w:w="1508" w:type="dxa"/>
            <w:tcBorders>
              <w:top w:val="nil"/>
              <w:left w:val="nil"/>
              <w:bottom w:val="nil"/>
              <w:right w:val="nil"/>
            </w:tcBorders>
            <w:shd w:val="clear" w:color="auto" w:fill="auto"/>
            <w:noWrap/>
            <w:vAlign w:val="bottom"/>
            <w:hideMark/>
          </w:tcPr>
          <w:p w14:paraId="48556F8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 xml:space="preserve">Latacunga </w:t>
            </w:r>
          </w:p>
        </w:tc>
        <w:tc>
          <w:tcPr>
            <w:tcW w:w="1984" w:type="dxa"/>
            <w:tcBorders>
              <w:top w:val="nil"/>
              <w:left w:val="nil"/>
              <w:bottom w:val="nil"/>
              <w:right w:val="nil"/>
            </w:tcBorders>
            <w:shd w:val="clear" w:color="auto" w:fill="auto"/>
            <w:noWrap/>
            <w:vAlign w:val="bottom"/>
            <w:hideMark/>
          </w:tcPr>
          <w:p w14:paraId="10A4E51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71E274B8" w14:textId="77777777" w:rsidTr="00B20CB0">
        <w:trPr>
          <w:trHeight w:val="240"/>
        </w:trPr>
        <w:tc>
          <w:tcPr>
            <w:tcW w:w="2282" w:type="dxa"/>
            <w:tcBorders>
              <w:top w:val="nil"/>
              <w:left w:val="nil"/>
              <w:bottom w:val="nil"/>
              <w:right w:val="nil"/>
            </w:tcBorders>
            <w:shd w:val="clear" w:color="auto" w:fill="auto"/>
            <w:noWrap/>
            <w:vAlign w:val="bottom"/>
            <w:hideMark/>
          </w:tcPr>
          <w:p w14:paraId="00D7269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Doris</w:t>
            </w:r>
          </w:p>
        </w:tc>
        <w:tc>
          <w:tcPr>
            <w:tcW w:w="2420" w:type="dxa"/>
            <w:tcBorders>
              <w:top w:val="nil"/>
              <w:left w:val="nil"/>
              <w:bottom w:val="nil"/>
              <w:right w:val="nil"/>
            </w:tcBorders>
            <w:shd w:val="clear" w:color="auto" w:fill="auto"/>
            <w:noWrap/>
            <w:vAlign w:val="bottom"/>
            <w:hideMark/>
          </w:tcPr>
          <w:p w14:paraId="58F155D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Chalampuente Flores</w:t>
            </w:r>
          </w:p>
        </w:tc>
        <w:tc>
          <w:tcPr>
            <w:tcW w:w="3435" w:type="dxa"/>
            <w:tcBorders>
              <w:top w:val="nil"/>
              <w:left w:val="nil"/>
              <w:bottom w:val="nil"/>
              <w:right w:val="nil"/>
            </w:tcBorders>
            <w:shd w:val="clear" w:color="auto" w:fill="auto"/>
            <w:noWrap/>
            <w:vAlign w:val="bottom"/>
            <w:hideMark/>
          </w:tcPr>
          <w:p w14:paraId="3D76D5C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dschalampuente@utn.edu.ec</w:t>
            </w:r>
          </w:p>
        </w:tc>
        <w:tc>
          <w:tcPr>
            <w:tcW w:w="1508" w:type="dxa"/>
            <w:tcBorders>
              <w:top w:val="nil"/>
              <w:left w:val="nil"/>
              <w:bottom w:val="nil"/>
              <w:right w:val="nil"/>
            </w:tcBorders>
            <w:shd w:val="clear" w:color="auto" w:fill="auto"/>
            <w:noWrap/>
            <w:vAlign w:val="bottom"/>
            <w:hideMark/>
          </w:tcPr>
          <w:p w14:paraId="12F4DD5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Otavalo</w:t>
            </w:r>
          </w:p>
        </w:tc>
        <w:tc>
          <w:tcPr>
            <w:tcW w:w="1984" w:type="dxa"/>
            <w:tcBorders>
              <w:top w:val="nil"/>
              <w:left w:val="nil"/>
              <w:bottom w:val="nil"/>
              <w:right w:val="nil"/>
            </w:tcBorders>
            <w:shd w:val="clear" w:color="auto" w:fill="auto"/>
            <w:noWrap/>
            <w:vAlign w:val="bottom"/>
            <w:hideMark/>
          </w:tcPr>
          <w:p w14:paraId="56DCDBA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72811E57" w14:textId="77777777" w:rsidTr="00B20CB0">
        <w:trPr>
          <w:trHeight w:val="240"/>
        </w:trPr>
        <w:tc>
          <w:tcPr>
            <w:tcW w:w="2282" w:type="dxa"/>
            <w:tcBorders>
              <w:top w:val="nil"/>
              <w:left w:val="nil"/>
              <w:bottom w:val="nil"/>
              <w:right w:val="nil"/>
            </w:tcBorders>
            <w:shd w:val="clear" w:color="auto" w:fill="auto"/>
            <w:noWrap/>
            <w:vAlign w:val="bottom"/>
            <w:hideMark/>
          </w:tcPr>
          <w:p w14:paraId="17A4B0C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Julia</w:t>
            </w:r>
          </w:p>
        </w:tc>
        <w:tc>
          <w:tcPr>
            <w:tcW w:w="2420" w:type="dxa"/>
            <w:tcBorders>
              <w:top w:val="nil"/>
              <w:left w:val="nil"/>
              <w:bottom w:val="nil"/>
              <w:right w:val="nil"/>
            </w:tcBorders>
            <w:shd w:val="clear" w:color="auto" w:fill="auto"/>
            <w:noWrap/>
            <w:vAlign w:val="bottom"/>
            <w:hideMark/>
          </w:tcPr>
          <w:p w14:paraId="241DA3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Prado</w:t>
            </w:r>
          </w:p>
        </w:tc>
        <w:tc>
          <w:tcPr>
            <w:tcW w:w="3435" w:type="dxa"/>
            <w:tcBorders>
              <w:top w:val="nil"/>
              <w:left w:val="nil"/>
              <w:bottom w:val="nil"/>
              <w:right w:val="nil"/>
            </w:tcBorders>
            <w:shd w:val="clear" w:color="auto" w:fill="auto"/>
            <w:noWrap/>
            <w:vAlign w:val="bottom"/>
            <w:hideMark/>
          </w:tcPr>
          <w:p w14:paraId="2028425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jkprado@utn.edu.ec</w:t>
            </w:r>
          </w:p>
        </w:tc>
        <w:tc>
          <w:tcPr>
            <w:tcW w:w="1508" w:type="dxa"/>
            <w:tcBorders>
              <w:top w:val="nil"/>
              <w:left w:val="nil"/>
              <w:bottom w:val="nil"/>
              <w:right w:val="nil"/>
            </w:tcBorders>
            <w:shd w:val="clear" w:color="auto" w:fill="auto"/>
            <w:noWrap/>
            <w:vAlign w:val="bottom"/>
            <w:hideMark/>
          </w:tcPr>
          <w:p w14:paraId="438647B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Otavalo</w:t>
            </w:r>
          </w:p>
        </w:tc>
        <w:tc>
          <w:tcPr>
            <w:tcW w:w="1984" w:type="dxa"/>
            <w:tcBorders>
              <w:top w:val="nil"/>
              <w:left w:val="nil"/>
              <w:bottom w:val="nil"/>
              <w:right w:val="nil"/>
            </w:tcBorders>
            <w:shd w:val="clear" w:color="auto" w:fill="auto"/>
            <w:noWrap/>
            <w:vAlign w:val="bottom"/>
            <w:hideMark/>
          </w:tcPr>
          <w:p w14:paraId="117938B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7F1498F5" w14:textId="77777777" w:rsidTr="00B20CB0">
        <w:trPr>
          <w:trHeight w:val="240"/>
        </w:trPr>
        <w:tc>
          <w:tcPr>
            <w:tcW w:w="2282" w:type="dxa"/>
            <w:tcBorders>
              <w:top w:val="nil"/>
              <w:left w:val="nil"/>
              <w:bottom w:val="nil"/>
              <w:right w:val="nil"/>
            </w:tcBorders>
            <w:shd w:val="clear" w:color="auto" w:fill="auto"/>
            <w:noWrap/>
            <w:vAlign w:val="bottom"/>
            <w:hideMark/>
          </w:tcPr>
          <w:p w14:paraId="5E75DE5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w:t>
            </w:r>
          </w:p>
        </w:tc>
        <w:tc>
          <w:tcPr>
            <w:tcW w:w="2420" w:type="dxa"/>
            <w:tcBorders>
              <w:top w:val="nil"/>
              <w:left w:val="nil"/>
              <w:bottom w:val="nil"/>
              <w:right w:val="nil"/>
            </w:tcBorders>
            <w:shd w:val="clear" w:color="auto" w:fill="auto"/>
            <w:noWrap/>
            <w:vAlign w:val="bottom"/>
            <w:hideMark/>
          </w:tcPr>
          <w:p w14:paraId="6ADFE82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ARGUELLO</w:t>
            </w:r>
          </w:p>
        </w:tc>
        <w:tc>
          <w:tcPr>
            <w:tcW w:w="3435" w:type="dxa"/>
            <w:tcBorders>
              <w:top w:val="nil"/>
              <w:left w:val="nil"/>
              <w:bottom w:val="nil"/>
              <w:right w:val="nil"/>
            </w:tcBorders>
            <w:shd w:val="clear" w:color="auto" w:fill="auto"/>
            <w:noWrap/>
            <w:vAlign w:val="bottom"/>
            <w:hideMark/>
          </w:tcPr>
          <w:p w14:paraId="2ADA089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maria.arguello@condesan.org</w:t>
            </w:r>
          </w:p>
        </w:tc>
        <w:tc>
          <w:tcPr>
            <w:tcW w:w="1508" w:type="dxa"/>
            <w:tcBorders>
              <w:top w:val="nil"/>
              <w:left w:val="nil"/>
              <w:bottom w:val="nil"/>
              <w:right w:val="nil"/>
            </w:tcBorders>
            <w:shd w:val="clear" w:color="auto" w:fill="auto"/>
            <w:noWrap/>
            <w:vAlign w:val="bottom"/>
            <w:hideMark/>
          </w:tcPr>
          <w:p w14:paraId="0989775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79B3BAD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08C23E3B" w14:textId="77777777" w:rsidTr="00B20CB0">
        <w:trPr>
          <w:trHeight w:val="240"/>
        </w:trPr>
        <w:tc>
          <w:tcPr>
            <w:tcW w:w="2282" w:type="dxa"/>
            <w:tcBorders>
              <w:top w:val="nil"/>
              <w:left w:val="nil"/>
              <w:bottom w:val="nil"/>
              <w:right w:val="nil"/>
            </w:tcBorders>
            <w:shd w:val="clear" w:color="auto" w:fill="auto"/>
            <w:noWrap/>
            <w:vAlign w:val="bottom"/>
            <w:hideMark/>
          </w:tcPr>
          <w:p w14:paraId="543CE5C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Michael</w:t>
            </w:r>
          </w:p>
        </w:tc>
        <w:tc>
          <w:tcPr>
            <w:tcW w:w="2420" w:type="dxa"/>
            <w:tcBorders>
              <w:top w:val="nil"/>
              <w:left w:val="nil"/>
              <w:bottom w:val="nil"/>
              <w:right w:val="nil"/>
            </w:tcBorders>
            <w:shd w:val="clear" w:color="auto" w:fill="auto"/>
            <w:noWrap/>
            <w:vAlign w:val="bottom"/>
            <w:hideMark/>
          </w:tcPr>
          <w:p w14:paraId="3F47664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Ayala Ayala</w:t>
            </w:r>
          </w:p>
        </w:tc>
        <w:tc>
          <w:tcPr>
            <w:tcW w:w="3435" w:type="dxa"/>
            <w:tcBorders>
              <w:top w:val="nil"/>
              <w:left w:val="nil"/>
              <w:bottom w:val="nil"/>
              <w:right w:val="nil"/>
            </w:tcBorders>
            <w:shd w:val="clear" w:color="auto" w:fill="auto"/>
            <w:noWrap/>
            <w:vAlign w:val="bottom"/>
            <w:hideMark/>
          </w:tcPr>
          <w:p w14:paraId="312C402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mayalaa@uce.edu.ec</w:t>
            </w:r>
          </w:p>
        </w:tc>
        <w:tc>
          <w:tcPr>
            <w:tcW w:w="1508" w:type="dxa"/>
            <w:tcBorders>
              <w:top w:val="nil"/>
              <w:left w:val="nil"/>
              <w:bottom w:val="nil"/>
              <w:right w:val="nil"/>
            </w:tcBorders>
            <w:shd w:val="clear" w:color="auto" w:fill="auto"/>
            <w:noWrap/>
            <w:vAlign w:val="bottom"/>
            <w:hideMark/>
          </w:tcPr>
          <w:p w14:paraId="09A53FF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23943BA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4616D80B" w14:textId="77777777" w:rsidTr="00B20CB0">
        <w:trPr>
          <w:trHeight w:val="240"/>
        </w:trPr>
        <w:tc>
          <w:tcPr>
            <w:tcW w:w="2282" w:type="dxa"/>
            <w:tcBorders>
              <w:top w:val="nil"/>
              <w:left w:val="nil"/>
              <w:bottom w:val="nil"/>
              <w:right w:val="nil"/>
            </w:tcBorders>
            <w:shd w:val="clear" w:color="auto" w:fill="auto"/>
            <w:noWrap/>
            <w:vAlign w:val="bottom"/>
            <w:hideMark/>
          </w:tcPr>
          <w:p w14:paraId="1EDA23D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Sandra</w:t>
            </w:r>
          </w:p>
        </w:tc>
        <w:tc>
          <w:tcPr>
            <w:tcW w:w="2420" w:type="dxa"/>
            <w:tcBorders>
              <w:top w:val="nil"/>
              <w:left w:val="nil"/>
              <w:bottom w:val="nil"/>
              <w:right w:val="nil"/>
            </w:tcBorders>
            <w:shd w:val="clear" w:color="auto" w:fill="auto"/>
            <w:noWrap/>
            <w:vAlign w:val="bottom"/>
            <w:hideMark/>
          </w:tcPr>
          <w:p w14:paraId="319ECB9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Baldeón</w:t>
            </w:r>
          </w:p>
        </w:tc>
        <w:tc>
          <w:tcPr>
            <w:tcW w:w="3435" w:type="dxa"/>
            <w:tcBorders>
              <w:top w:val="nil"/>
              <w:left w:val="nil"/>
              <w:bottom w:val="nil"/>
              <w:right w:val="nil"/>
            </w:tcBorders>
            <w:shd w:val="clear" w:color="auto" w:fill="auto"/>
            <w:noWrap/>
            <w:vAlign w:val="bottom"/>
            <w:hideMark/>
          </w:tcPr>
          <w:p w14:paraId="33F57F2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sandra.baldeon.b4@gmail.com</w:t>
            </w:r>
          </w:p>
        </w:tc>
        <w:tc>
          <w:tcPr>
            <w:tcW w:w="1508" w:type="dxa"/>
            <w:tcBorders>
              <w:top w:val="nil"/>
              <w:left w:val="nil"/>
              <w:bottom w:val="nil"/>
              <w:right w:val="nil"/>
            </w:tcBorders>
            <w:shd w:val="clear" w:color="auto" w:fill="auto"/>
            <w:noWrap/>
            <w:vAlign w:val="bottom"/>
            <w:hideMark/>
          </w:tcPr>
          <w:p w14:paraId="6C1BDB7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03BEB4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6578ED92" w14:textId="77777777" w:rsidTr="00B20CB0">
        <w:trPr>
          <w:trHeight w:val="240"/>
        </w:trPr>
        <w:tc>
          <w:tcPr>
            <w:tcW w:w="2282" w:type="dxa"/>
            <w:tcBorders>
              <w:top w:val="nil"/>
              <w:left w:val="nil"/>
              <w:bottom w:val="nil"/>
              <w:right w:val="nil"/>
            </w:tcBorders>
            <w:shd w:val="clear" w:color="auto" w:fill="auto"/>
            <w:noWrap/>
            <w:vAlign w:val="bottom"/>
            <w:hideMark/>
          </w:tcPr>
          <w:p w14:paraId="756AE61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Ana</w:t>
            </w:r>
          </w:p>
        </w:tc>
        <w:tc>
          <w:tcPr>
            <w:tcW w:w="2420" w:type="dxa"/>
            <w:tcBorders>
              <w:top w:val="nil"/>
              <w:left w:val="nil"/>
              <w:bottom w:val="nil"/>
              <w:right w:val="nil"/>
            </w:tcBorders>
            <w:shd w:val="clear" w:color="auto" w:fill="auto"/>
            <w:noWrap/>
            <w:vAlign w:val="bottom"/>
            <w:hideMark/>
          </w:tcPr>
          <w:p w14:paraId="21095D1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Benítez</w:t>
            </w:r>
          </w:p>
        </w:tc>
        <w:tc>
          <w:tcPr>
            <w:tcW w:w="3435" w:type="dxa"/>
            <w:tcBorders>
              <w:top w:val="nil"/>
              <w:left w:val="nil"/>
              <w:bottom w:val="nil"/>
              <w:right w:val="nil"/>
            </w:tcBorders>
            <w:shd w:val="clear" w:color="auto" w:fill="auto"/>
            <w:noWrap/>
            <w:vAlign w:val="bottom"/>
            <w:hideMark/>
          </w:tcPr>
          <w:p w14:paraId="7F4419E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ana.benitez@condesan.org</w:t>
            </w:r>
          </w:p>
        </w:tc>
        <w:tc>
          <w:tcPr>
            <w:tcW w:w="1508" w:type="dxa"/>
            <w:tcBorders>
              <w:top w:val="nil"/>
              <w:left w:val="nil"/>
              <w:bottom w:val="nil"/>
              <w:right w:val="nil"/>
            </w:tcBorders>
            <w:shd w:val="clear" w:color="auto" w:fill="auto"/>
            <w:noWrap/>
            <w:vAlign w:val="bottom"/>
            <w:hideMark/>
          </w:tcPr>
          <w:p w14:paraId="72A1E29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477EC5D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78C17BEB" w14:textId="77777777" w:rsidTr="00B20CB0">
        <w:trPr>
          <w:trHeight w:val="240"/>
        </w:trPr>
        <w:tc>
          <w:tcPr>
            <w:tcW w:w="2282" w:type="dxa"/>
            <w:tcBorders>
              <w:top w:val="nil"/>
              <w:left w:val="nil"/>
              <w:bottom w:val="nil"/>
              <w:right w:val="nil"/>
            </w:tcBorders>
            <w:shd w:val="clear" w:color="auto" w:fill="auto"/>
            <w:noWrap/>
            <w:vAlign w:val="bottom"/>
            <w:hideMark/>
          </w:tcPr>
          <w:p w14:paraId="6B3EEEC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Ross</w:t>
            </w:r>
          </w:p>
        </w:tc>
        <w:tc>
          <w:tcPr>
            <w:tcW w:w="2420" w:type="dxa"/>
            <w:tcBorders>
              <w:top w:val="nil"/>
              <w:left w:val="nil"/>
              <w:bottom w:val="nil"/>
              <w:right w:val="nil"/>
            </w:tcBorders>
            <w:shd w:val="clear" w:color="auto" w:fill="auto"/>
            <w:noWrap/>
            <w:vAlign w:val="bottom"/>
            <w:hideMark/>
          </w:tcPr>
          <w:p w14:paraId="685B21F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Borja</w:t>
            </w:r>
          </w:p>
        </w:tc>
        <w:tc>
          <w:tcPr>
            <w:tcW w:w="3435" w:type="dxa"/>
            <w:tcBorders>
              <w:top w:val="nil"/>
              <w:left w:val="nil"/>
              <w:bottom w:val="nil"/>
              <w:right w:val="nil"/>
            </w:tcBorders>
            <w:shd w:val="clear" w:color="auto" w:fill="auto"/>
            <w:noWrap/>
            <w:vAlign w:val="bottom"/>
            <w:hideMark/>
          </w:tcPr>
          <w:p w14:paraId="0B33845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rborja@ekorural.org</w:t>
            </w:r>
          </w:p>
        </w:tc>
        <w:tc>
          <w:tcPr>
            <w:tcW w:w="1508" w:type="dxa"/>
            <w:tcBorders>
              <w:top w:val="nil"/>
              <w:left w:val="nil"/>
              <w:bottom w:val="nil"/>
              <w:right w:val="nil"/>
            </w:tcBorders>
            <w:shd w:val="clear" w:color="auto" w:fill="auto"/>
            <w:noWrap/>
            <w:vAlign w:val="bottom"/>
            <w:hideMark/>
          </w:tcPr>
          <w:p w14:paraId="52697FA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34533FC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19B36290" w14:textId="77777777" w:rsidTr="00B20CB0">
        <w:trPr>
          <w:trHeight w:val="240"/>
        </w:trPr>
        <w:tc>
          <w:tcPr>
            <w:tcW w:w="2282" w:type="dxa"/>
            <w:tcBorders>
              <w:top w:val="nil"/>
              <w:left w:val="nil"/>
              <w:bottom w:val="nil"/>
              <w:right w:val="nil"/>
            </w:tcBorders>
            <w:shd w:val="clear" w:color="auto" w:fill="auto"/>
            <w:noWrap/>
            <w:vAlign w:val="bottom"/>
            <w:hideMark/>
          </w:tcPr>
          <w:p w14:paraId="31BBD80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José</w:t>
            </w:r>
          </w:p>
        </w:tc>
        <w:tc>
          <w:tcPr>
            <w:tcW w:w="2420" w:type="dxa"/>
            <w:tcBorders>
              <w:top w:val="nil"/>
              <w:left w:val="nil"/>
              <w:bottom w:val="nil"/>
              <w:right w:val="nil"/>
            </w:tcBorders>
            <w:shd w:val="clear" w:color="auto" w:fill="auto"/>
            <w:noWrap/>
            <w:vAlign w:val="bottom"/>
            <w:hideMark/>
          </w:tcPr>
          <w:p w14:paraId="0E5BC03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Bravo</w:t>
            </w:r>
          </w:p>
        </w:tc>
        <w:tc>
          <w:tcPr>
            <w:tcW w:w="3435" w:type="dxa"/>
            <w:tcBorders>
              <w:top w:val="nil"/>
              <w:left w:val="nil"/>
              <w:bottom w:val="nil"/>
              <w:right w:val="nil"/>
            </w:tcBorders>
            <w:shd w:val="clear" w:color="auto" w:fill="auto"/>
            <w:noWrap/>
            <w:vAlign w:val="bottom"/>
            <w:hideMark/>
          </w:tcPr>
          <w:p w14:paraId="70EABE5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jose.calan@rikolto.org</w:t>
            </w:r>
          </w:p>
        </w:tc>
        <w:tc>
          <w:tcPr>
            <w:tcW w:w="1508" w:type="dxa"/>
            <w:tcBorders>
              <w:top w:val="nil"/>
              <w:left w:val="nil"/>
              <w:bottom w:val="nil"/>
              <w:right w:val="nil"/>
            </w:tcBorders>
            <w:shd w:val="clear" w:color="auto" w:fill="auto"/>
            <w:noWrap/>
            <w:vAlign w:val="bottom"/>
            <w:hideMark/>
          </w:tcPr>
          <w:p w14:paraId="7896370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35C9CC6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54FC8621" w14:textId="77777777" w:rsidTr="00B20CB0">
        <w:trPr>
          <w:trHeight w:val="240"/>
        </w:trPr>
        <w:tc>
          <w:tcPr>
            <w:tcW w:w="2282" w:type="dxa"/>
            <w:tcBorders>
              <w:top w:val="nil"/>
              <w:left w:val="nil"/>
              <w:bottom w:val="nil"/>
              <w:right w:val="nil"/>
            </w:tcBorders>
            <w:shd w:val="clear" w:color="auto" w:fill="auto"/>
            <w:noWrap/>
            <w:vAlign w:val="bottom"/>
            <w:hideMark/>
          </w:tcPr>
          <w:p w14:paraId="11D8EB4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Mayra Elizabeth</w:t>
            </w:r>
          </w:p>
        </w:tc>
        <w:tc>
          <w:tcPr>
            <w:tcW w:w="2420" w:type="dxa"/>
            <w:tcBorders>
              <w:top w:val="nil"/>
              <w:left w:val="nil"/>
              <w:bottom w:val="nil"/>
              <w:right w:val="nil"/>
            </w:tcBorders>
            <w:shd w:val="clear" w:color="auto" w:fill="auto"/>
            <w:noWrap/>
            <w:vAlign w:val="bottom"/>
            <w:hideMark/>
          </w:tcPr>
          <w:p w14:paraId="49C7E3A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Coro Haro</w:t>
            </w:r>
          </w:p>
        </w:tc>
        <w:tc>
          <w:tcPr>
            <w:tcW w:w="3435" w:type="dxa"/>
            <w:tcBorders>
              <w:top w:val="nil"/>
              <w:left w:val="nil"/>
              <w:bottom w:val="nil"/>
              <w:right w:val="nil"/>
            </w:tcBorders>
            <w:shd w:val="clear" w:color="auto" w:fill="auto"/>
            <w:noWrap/>
            <w:vAlign w:val="bottom"/>
            <w:hideMark/>
          </w:tcPr>
          <w:p w14:paraId="14747E9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mayriliz090690@gmail.com</w:t>
            </w:r>
          </w:p>
        </w:tc>
        <w:tc>
          <w:tcPr>
            <w:tcW w:w="1508" w:type="dxa"/>
            <w:tcBorders>
              <w:top w:val="nil"/>
              <w:left w:val="nil"/>
              <w:bottom w:val="nil"/>
              <w:right w:val="nil"/>
            </w:tcBorders>
            <w:shd w:val="clear" w:color="auto" w:fill="auto"/>
            <w:noWrap/>
            <w:vAlign w:val="bottom"/>
            <w:hideMark/>
          </w:tcPr>
          <w:p w14:paraId="54293E4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4D47C27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E243B1E" w14:textId="77777777" w:rsidTr="00B20CB0">
        <w:trPr>
          <w:trHeight w:val="240"/>
        </w:trPr>
        <w:tc>
          <w:tcPr>
            <w:tcW w:w="2282" w:type="dxa"/>
            <w:tcBorders>
              <w:top w:val="nil"/>
              <w:left w:val="nil"/>
              <w:bottom w:val="nil"/>
              <w:right w:val="nil"/>
            </w:tcBorders>
            <w:shd w:val="clear" w:color="auto" w:fill="auto"/>
            <w:noWrap/>
            <w:vAlign w:val="bottom"/>
            <w:hideMark/>
          </w:tcPr>
          <w:p w14:paraId="76B2889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Patricia</w:t>
            </w:r>
          </w:p>
        </w:tc>
        <w:tc>
          <w:tcPr>
            <w:tcW w:w="2420" w:type="dxa"/>
            <w:tcBorders>
              <w:top w:val="nil"/>
              <w:left w:val="nil"/>
              <w:bottom w:val="nil"/>
              <w:right w:val="nil"/>
            </w:tcBorders>
            <w:shd w:val="clear" w:color="auto" w:fill="auto"/>
            <w:noWrap/>
            <w:vAlign w:val="bottom"/>
            <w:hideMark/>
          </w:tcPr>
          <w:p w14:paraId="3A2ED23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Del HIerro</w:t>
            </w:r>
          </w:p>
        </w:tc>
        <w:tc>
          <w:tcPr>
            <w:tcW w:w="3435" w:type="dxa"/>
            <w:tcBorders>
              <w:top w:val="nil"/>
              <w:left w:val="nil"/>
              <w:bottom w:val="nil"/>
              <w:right w:val="nil"/>
            </w:tcBorders>
            <w:shd w:val="clear" w:color="auto" w:fill="auto"/>
            <w:noWrap/>
            <w:vAlign w:val="bottom"/>
            <w:hideMark/>
          </w:tcPr>
          <w:p w14:paraId="314334D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pattydelhierro27@gmail.com</w:t>
            </w:r>
          </w:p>
        </w:tc>
        <w:tc>
          <w:tcPr>
            <w:tcW w:w="1508" w:type="dxa"/>
            <w:tcBorders>
              <w:top w:val="nil"/>
              <w:left w:val="nil"/>
              <w:bottom w:val="nil"/>
              <w:right w:val="nil"/>
            </w:tcBorders>
            <w:shd w:val="clear" w:color="auto" w:fill="auto"/>
            <w:noWrap/>
            <w:vAlign w:val="bottom"/>
            <w:hideMark/>
          </w:tcPr>
          <w:p w14:paraId="7A4FD48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639A36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04FFC36D" w14:textId="77777777" w:rsidTr="00B20CB0">
        <w:trPr>
          <w:trHeight w:val="240"/>
        </w:trPr>
        <w:tc>
          <w:tcPr>
            <w:tcW w:w="2282" w:type="dxa"/>
            <w:tcBorders>
              <w:top w:val="nil"/>
              <w:left w:val="nil"/>
              <w:bottom w:val="nil"/>
              <w:right w:val="nil"/>
            </w:tcBorders>
            <w:shd w:val="clear" w:color="auto" w:fill="auto"/>
            <w:noWrap/>
            <w:vAlign w:val="bottom"/>
            <w:hideMark/>
          </w:tcPr>
          <w:p w14:paraId="3EFCC39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Escuela</w:t>
            </w:r>
          </w:p>
        </w:tc>
        <w:tc>
          <w:tcPr>
            <w:tcW w:w="2420" w:type="dxa"/>
            <w:tcBorders>
              <w:top w:val="nil"/>
              <w:left w:val="nil"/>
              <w:bottom w:val="nil"/>
              <w:right w:val="nil"/>
            </w:tcBorders>
            <w:shd w:val="clear" w:color="auto" w:fill="auto"/>
            <w:noWrap/>
            <w:vAlign w:val="bottom"/>
            <w:hideMark/>
          </w:tcPr>
          <w:p w14:paraId="01E9567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Facilitación</w:t>
            </w:r>
          </w:p>
        </w:tc>
        <w:tc>
          <w:tcPr>
            <w:tcW w:w="3435" w:type="dxa"/>
            <w:tcBorders>
              <w:top w:val="nil"/>
              <w:left w:val="nil"/>
              <w:bottom w:val="nil"/>
              <w:right w:val="nil"/>
            </w:tcBorders>
            <w:shd w:val="clear" w:color="auto" w:fill="auto"/>
            <w:noWrap/>
            <w:vAlign w:val="bottom"/>
            <w:hideMark/>
          </w:tcPr>
          <w:p w14:paraId="6FA629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escuela.facilitacion@gmail.com</w:t>
            </w:r>
          </w:p>
        </w:tc>
        <w:tc>
          <w:tcPr>
            <w:tcW w:w="1508" w:type="dxa"/>
            <w:tcBorders>
              <w:top w:val="nil"/>
              <w:left w:val="nil"/>
              <w:bottom w:val="nil"/>
              <w:right w:val="nil"/>
            </w:tcBorders>
            <w:shd w:val="clear" w:color="auto" w:fill="auto"/>
            <w:noWrap/>
            <w:vAlign w:val="bottom"/>
            <w:hideMark/>
          </w:tcPr>
          <w:p w14:paraId="548A8F2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62A23CB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E3D7980" w14:textId="77777777" w:rsidTr="00B20CB0">
        <w:trPr>
          <w:trHeight w:val="240"/>
        </w:trPr>
        <w:tc>
          <w:tcPr>
            <w:tcW w:w="2282" w:type="dxa"/>
            <w:tcBorders>
              <w:top w:val="nil"/>
              <w:left w:val="nil"/>
              <w:bottom w:val="nil"/>
              <w:right w:val="nil"/>
            </w:tcBorders>
            <w:shd w:val="clear" w:color="auto" w:fill="auto"/>
            <w:noWrap/>
            <w:vAlign w:val="bottom"/>
            <w:hideMark/>
          </w:tcPr>
          <w:p w14:paraId="62F8CD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lastRenderedPageBreak/>
              <w:t>Christian</w:t>
            </w:r>
          </w:p>
        </w:tc>
        <w:tc>
          <w:tcPr>
            <w:tcW w:w="2420" w:type="dxa"/>
            <w:tcBorders>
              <w:top w:val="nil"/>
              <w:left w:val="nil"/>
              <w:bottom w:val="nil"/>
              <w:right w:val="nil"/>
            </w:tcBorders>
            <w:shd w:val="clear" w:color="auto" w:fill="auto"/>
            <w:noWrap/>
            <w:vAlign w:val="bottom"/>
            <w:hideMark/>
          </w:tcPr>
          <w:p w14:paraId="7DF5EA6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Franco Crespo</w:t>
            </w:r>
          </w:p>
        </w:tc>
        <w:tc>
          <w:tcPr>
            <w:tcW w:w="3435" w:type="dxa"/>
            <w:tcBorders>
              <w:top w:val="nil"/>
              <w:left w:val="nil"/>
              <w:bottom w:val="nil"/>
              <w:right w:val="nil"/>
            </w:tcBorders>
            <w:shd w:val="clear" w:color="auto" w:fill="auto"/>
            <w:noWrap/>
            <w:vAlign w:val="bottom"/>
            <w:hideMark/>
          </w:tcPr>
          <w:p w14:paraId="5E2DC1B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cf7996@gmail.com</w:t>
            </w:r>
          </w:p>
        </w:tc>
        <w:tc>
          <w:tcPr>
            <w:tcW w:w="1508" w:type="dxa"/>
            <w:tcBorders>
              <w:top w:val="nil"/>
              <w:left w:val="nil"/>
              <w:bottom w:val="nil"/>
              <w:right w:val="nil"/>
            </w:tcBorders>
            <w:shd w:val="clear" w:color="auto" w:fill="auto"/>
            <w:noWrap/>
            <w:vAlign w:val="bottom"/>
            <w:hideMark/>
          </w:tcPr>
          <w:p w14:paraId="1C6C622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04FECE5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72BCB0D8" w14:textId="77777777" w:rsidTr="00B20CB0">
        <w:trPr>
          <w:trHeight w:val="240"/>
        </w:trPr>
        <w:tc>
          <w:tcPr>
            <w:tcW w:w="2282" w:type="dxa"/>
            <w:tcBorders>
              <w:top w:val="nil"/>
              <w:left w:val="nil"/>
              <w:bottom w:val="nil"/>
              <w:right w:val="nil"/>
            </w:tcBorders>
            <w:shd w:val="clear" w:color="auto" w:fill="auto"/>
            <w:noWrap/>
            <w:vAlign w:val="bottom"/>
            <w:hideMark/>
          </w:tcPr>
          <w:p w14:paraId="576B044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Alexandra</w:t>
            </w:r>
          </w:p>
        </w:tc>
        <w:tc>
          <w:tcPr>
            <w:tcW w:w="2420" w:type="dxa"/>
            <w:tcBorders>
              <w:top w:val="nil"/>
              <w:left w:val="nil"/>
              <w:bottom w:val="nil"/>
              <w:right w:val="nil"/>
            </w:tcBorders>
            <w:shd w:val="clear" w:color="auto" w:fill="auto"/>
            <w:noWrap/>
            <w:vAlign w:val="bottom"/>
            <w:hideMark/>
          </w:tcPr>
          <w:p w14:paraId="3F91184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Garces Santander</w:t>
            </w:r>
          </w:p>
        </w:tc>
        <w:tc>
          <w:tcPr>
            <w:tcW w:w="3435" w:type="dxa"/>
            <w:tcBorders>
              <w:top w:val="nil"/>
              <w:left w:val="nil"/>
              <w:bottom w:val="nil"/>
              <w:right w:val="nil"/>
            </w:tcBorders>
            <w:shd w:val="clear" w:color="auto" w:fill="auto"/>
            <w:noWrap/>
            <w:vAlign w:val="bottom"/>
            <w:hideMark/>
          </w:tcPr>
          <w:p w14:paraId="3C5C290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alexandra.garces@condesan.org</w:t>
            </w:r>
          </w:p>
        </w:tc>
        <w:tc>
          <w:tcPr>
            <w:tcW w:w="1508" w:type="dxa"/>
            <w:tcBorders>
              <w:top w:val="nil"/>
              <w:left w:val="nil"/>
              <w:bottom w:val="nil"/>
              <w:right w:val="nil"/>
            </w:tcBorders>
            <w:shd w:val="clear" w:color="auto" w:fill="auto"/>
            <w:noWrap/>
            <w:vAlign w:val="bottom"/>
            <w:hideMark/>
          </w:tcPr>
          <w:p w14:paraId="369E492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7169610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EEC5AB5" w14:textId="77777777" w:rsidTr="00B20CB0">
        <w:trPr>
          <w:trHeight w:val="240"/>
        </w:trPr>
        <w:tc>
          <w:tcPr>
            <w:tcW w:w="2282" w:type="dxa"/>
            <w:tcBorders>
              <w:top w:val="nil"/>
              <w:left w:val="nil"/>
              <w:bottom w:val="nil"/>
              <w:right w:val="nil"/>
            </w:tcBorders>
            <w:shd w:val="clear" w:color="auto" w:fill="auto"/>
            <w:noWrap/>
            <w:vAlign w:val="bottom"/>
            <w:hideMark/>
          </w:tcPr>
          <w:p w14:paraId="4BD9442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Linda</w:t>
            </w:r>
          </w:p>
        </w:tc>
        <w:tc>
          <w:tcPr>
            <w:tcW w:w="2420" w:type="dxa"/>
            <w:tcBorders>
              <w:top w:val="nil"/>
              <w:left w:val="nil"/>
              <w:bottom w:val="nil"/>
              <w:right w:val="nil"/>
            </w:tcBorders>
            <w:shd w:val="clear" w:color="auto" w:fill="auto"/>
            <w:noWrap/>
            <w:vAlign w:val="bottom"/>
            <w:hideMark/>
          </w:tcPr>
          <w:p w14:paraId="6919805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Grijalva</w:t>
            </w:r>
          </w:p>
        </w:tc>
        <w:tc>
          <w:tcPr>
            <w:tcW w:w="3435" w:type="dxa"/>
            <w:tcBorders>
              <w:top w:val="nil"/>
              <w:left w:val="nil"/>
              <w:bottom w:val="nil"/>
              <w:right w:val="nil"/>
            </w:tcBorders>
            <w:shd w:val="clear" w:color="auto" w:fill="auto"/>
            <w:noWrap/>
            <w:vAlign w:val="bottom"/>
            <w:hideMark/>
          </w:tcPr>
          <w:p w14:paraId="125D451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linda.grijalva@condesan.org</w:t>
            </w:r>
          </w:p>
        </w:tc>
        <w:tc>
          <w:tcPr>
            <w:tcW w:w="1508" w:type="dxa"/>
            <w:tcBorders>
              <w:top w:val="nil"/>
              <w:left w:val="nil"/>
              <w:bottom w:val="nil"/>
              <w:right w:val="nil"/>
            </w:tcBorders>
            <w:shd w:val="clear" w:color="auto" w:fill="auto"/>
            <w:noWrap/>
            <w:vAlign w:val="bottom"/>
            <w:hideMark/>
          </w:tcPr>
          <w:p w14:paraId="1F30B27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2A3B45A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1B6F16CD" w14:textId="77777777" w:rsidTr="00B20CB0">
        <w:trPr>
          <w:trHeight w:val="240"/>
        </w:trPr>
        <w:tc>
          <w:tcPr>
            <w:tcW w:w="2282" w:type="dxa"/>
            <w:tcBorders>
              <w:top w:val="nil"/>
              <w:left w:val="nil"/>
              <w:bottom w:val="nil"/>
              <w:right w:val="nil"/>
            </w:tcBorders>
            <w:shd w:val="clear" w:color="auto" w:fill="auto"/>
            <w:noWrap/>
            <w:vAlign w:val="bottom"/>
            <w:hideMark/>
          </w:tcPr>
          <w:p w14:paraId="0C60A45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Jazmin</w:t>
            </w:r>
          </w:p>
        </w:tc>
        <w:tc>
          <w:tcPr>
            <w:tcW w:w="2420" w:type="dxa"/>
            <w:tcBorders>
              <w:top w:val="nil"/>
              <w:left w:val="nil"/>
              <w:bottom w:val="nil"/>
              <w:right w:val="nil"/>
            </w:tcBorders>
            <w:shd w:val="clear" w:color="auto" w:fill="auto"/>
            <w:noWrap/>
            <w:vAlign w:val="bottom"/>
            <w:hideMark/>
          </w:tcPr>
          <w:p w14:paraId="728CE46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Herrera</w:t>
            </w:r>
          </w:p>
        </w:tc>
        <w:tc>
          <w:tcPr>
            <w:tcW w:w="3435" w:type="dxa"/>
            <w:tcBorders>
              <w:top w:val="nil"/>
              <w:left w:val="nil"/>
              <w:bottom w:val="nil"/>
              <w:right w:val="nil"/>
            </w:tcBorders>
            <w:shd w:val="clear" w:color="auto" w:fill="auto"/>
            <w:noWrap/>
            <w:vAlign w:val="bottom"/>
            <w:hideMark/>
          </w:tcPr>
          <w:p w14:paraId="22245FD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jazmin.herrera6114@utc.edu.ec</w:t>
            </w:r>
          </w:p>
        </w:tc>
        <w:tc>
          <w:tcPr>
            <w:tcW w:w="1508" w:type="dxa"/>
            <w:tcBorders>
              <w:top w:val="nil"/>
              <w:left w:val="nil"/>
              <w:bottom w:val="nil"/>
              <w:right w:val="nil"/>
            </w:tcBorders>
            <w:shd w:val="clear" w:color="auto" w:fill="auto"/>
            <w:noWrap/>
            <w:vAlign w:val="bottom"/>
            <w:hideMark/>
          </w:tcPr>
          <w:p w14:paraId="687CF1E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1C58F3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1B32588C" w14:textId="77777777" w:rsidTr="00B20CB0">
        <w:trPr>
          <w:trHeight w:val="240"/>
        </w:trPr>
        <w:tc>
          <w:tcPr>
            <w:tcW w:w="2282" w:type="dxa"/>
            <w:tcBorders>
              <w:top w:val="nil"/>
              <w:left w:val="nil"/>
              <w:bottom w:val="nil"/>
              <w:right w:val="nil"/>
            </w:tcBorders>
            <w:shd w:val="clear" w:color="auto" w:fill="auto"/>
            <w:noWrap/>
            <w:vAlign w:val="bottom"/>
            <w:hideMark/>
          </w:tcPr>
          <w:p w14:paraId="0FCA7B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Sergio</w:t>
            </w:r>
          </w:p>
        </w:tc>
        <w:tc>
          <w:tcPr>
            <w:tcW w:w="2420" w:type="dxa"/>
            <w:tcBorders>
              <w:top w:val="nil"/>
              <w:left w:val="nil"/>
              <w:bottom w:val="nil"/>
              <w:right w:val="nil"/>
            </w:tcBorders>
            <w:shd w:val="clear" w:color="auto" w:fill="auto"/>
            <w:noWrap/>
            <w:vAlign w:val="bottom"/>
            <w:hideMark/>
          </w:tcPr>
          <w:p w14:paraId="65E1A35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Larrea Macías</w:t>
            </w:r>
          </w:p>
        </w:tc>
        <w:tc>
          <w:tcPr>
            <w:tcW w:w="3435" w:type="dxa"/>
            <w:tcBorders>
              <w:top w:val="nil"/>
              <w:left w:val="nil"/>
              <w:bottom w:val="nil"/>
              <w:right w:val="nil"/>
            </w:tcBorders>
            <w:shd w:val="clear" w:color="auto" w:fill="auto"/>
            <w:noWrap/>
            <w:vAlign w:val="bottom"/>
            <w:hideMark/>
          </w:tcPr>
          <w:p w14:paraId="1C43DCA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slarream@gmail.com</w:t>
            </w:r>
          </w:p>
        </w:tc>
        <w:tc>
          <w:tcPr>
            <w:tcW w:w="1508" w:type="dxa"/>
            <w:tcBorders>
              <w:top w:val="nil"/>
              <w:left w:val="nil"/>
              <w:bottom w:val="nil"/>
              <w:right w:val="nil"/>
            </w:tcBorders>
            <w:shd w:val="clear" w:color="auto" w:fill="auto"/>
            <w:noWrap/>
            <w:vAlign w:val="bottom"/>
            <w:hideMark/>
          </w:tcPr>
          <w:p w14:paraId="7273E3C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62F63A9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96F4A54" w14:textId="77777777" w:rsidTr="00B20CB0">
        <w:trPr>
          <w:trHeight w:val="240"/>
        </w:trPr>
        <w:tc>
          <w:tcPr>
            <w:tcW w:w="2282" w:type="dxa"/>
            <w:tcBorders>
              <w:top w:val="nil"/>
              <w:left w:val="nil"/>
              <w:bottom w:val="nil"/>
              <w:right w:val="nil"/>
            </w:tcBorders>
            <w:shd w:val="clear" w:color="auto" w:fill="auto"/>
            <w:noWrap/>
            <w:vAlign w:val="bottom"/>
            <w:hideMark/>
          </w:tcPr>
          <w:p w14:paraId="757BB45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Diego</w:t>
            </w:r>
          </w:p>
        </w:tc>
        <w:tc>
          <w:tcPr>
            <w:tcW w:w="2420" w:type="dxa"/>
            <w:tcBorders>
              <w:top w:val="nil"/>
              <w:left w:val="nil"/>
              <w:bottom w:val="nil"/>
              <w:right w:val="nil"/>
            </w:tcBorders>
            <w:shd w:val="clear" w:color="auto" w:fill="auto"/>
            <w:noWrap/>
            <w:vAlign w:val="bottom"/>
            <w:hideMark/>
          </w:tcPr>
          <w:p w14:paraId="25C28AB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Mina</w:t>
            </w:r>
          </w:p>
        </w:tc>
        <w:tc>
          <w:tcPr>
            <w:tcW w:w="3435" w:type="dxa"/>
            <w:tcBorders>
              <w:top w:val="nil"/>
              <w:left w:val="nil"/>
              <w:bottom w:val="nil"/>
              <w:right w:val="nil"/>
            </w:tcBorders>
            <w:shd w:val="clear" w:color="auto" w:fill="auto"/>
            <w:noWrap/>
            <w:vAlign w:val="bottom"/>
            <w:hideMark/>
          </w:tcPr>
          <w:p w14:paraId="3350FE0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dfmch.777@gmail.com</w:t>
            </w:r>
          </w:p>
        </w:tc>
        <w:tc>
          <w:tcPr>
            <w:tcW w:w="1508" w:type="dxa"/>
            <w:tcBorders>
              <w:top w:val="nil"/>
              <w:left w:val="nil"/>
              <w:bottom w:val="nil"/>
              <w:right w:val="nil"/>
            </w:tcBorders>
            <w:shd w:val="clear" w:color="auto" w:fill="auto"/>
            <w:noWrap/>
            <w:vAlign w:val="bottom"/>
            <w:hideMark/>
          </w:tcPr>
          <w:p w14:paraId="452E211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15B770C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52CDD2A9" w14:textId="77777777" w:rsidTr="00B20CB0">
        <w:trPr>
          <w:trHeight w:val="240"/>
        </w:trPr>
        <w:tc>
          <w:tcPr>
            <w:tcW w:w="2282" w:type="dxa"/>
            <w:tcBorders>
              <w:top w:val="nil"/>
              <w:left w:val="nil"/>
              <w:bottom w:val="nil"/>
              <w:right w:val="nil"/>
            </w:tcBorders>
            <w:shd w:val="clear" w:color="auto" w:fill="auto"/>
            <w:noWrap/>
            <w:vAlign w:val="bottom"/>
            <w:hideMark/>
          </w:tcPr>
          <w:p w14:paraId="7D835AE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Rommel</w:t>
            </w:r>
          </w:p>
        </w:tc>
        <w:tc>
          <w:tcPr>
            <w:tcW w:w="2420" w:type="dxa"/>
            <w:tcBorders>
              <w:top w:val="nil"/>
              <w:left w:val="nil"/>
              <w:bottom w:val="nil"/>
              <w:right w:val="nil"/>
            </w:tcBorders>
            <w:shd w:val="clear" w:color="auto" w:fill="auto"/>
            <w:noWrap/>
            <w:vAlign w:val="bottom"/>
            <w:hideMark/>
          </w:tcPr>
          <w:p w14:paraId="3342EFF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Montúfar</w:t>
            </w:r>
          </w:p>
        </w:tc>
        <w:tc>
          <w:tcPr>
            <w:tcW w:w="3435" w:type="dxa"/>
            <w:tcBorders>
              <w:top w:val="nil"/>
              <w:left w:val="nil"/>
              <w:bottom w:val="nil"/>
              <w:right w:val="nil"/>
            </w:tcBorders>
            <w:shd w:val="clear" w:color="auto" w:fill="auto"/>
            <w:noWrap/>
            <w:vAlign w:val="bottom"/>
            <w:hideMark/>
          </w:tcPr>
          <w:p w14:paraId="29FD8CD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rjmontufar@gmail.com</w:t>
            </w:r>
          </w:p>
        </w:tc>
        <w:tc>
          <w:tcPr>
            <w:tcW w:w="1508" w:type="dxa"/>
            <w:tcBorders>
              <w:top w:val="nil"/>
              <w:left w:val="nil"/>
              <w:bottom w:val="nil"/>
              <w:right w:val="nil"/>
            </w:tcBorders>
            <w:shd w:val="clear" w:color="auto" w:fill="auto"/>
            <w:noWrap/>
            <w:vAlign w:val="bottom"/>
            <w:hideMark/>
          </w:tcPr>
          <w:p w14:paraId="7F11A67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632D100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087241D4" w14:textId="77777777" w:rsidTr="00B20CB0">
        <w:trPr>
          <w:trHeight w:val="240"/>
        </w:trPr>
        <w:tc>
          <w:tcPr>
            <w:tcW w:w="2282" w:type="dxa"/>
            <w:tcBorders>
              <w:top w:val="nil"/>
              <w:left w:val="nil"/>
              <w:bottom w:val="nil"/>
              <w:right w:val="nil"/>
            </w:tcBorders>
            <w:shd w:val="clear" w:color="auto" w:fill="auto"/>
            <w:noWrap/>
            <w:vAlign w:val="bottom"/>
            <w:hideMark/>
          </w:tcPr>
          <w:p w14:paraId="3D17749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Israel</w:t>
            </w:r>
          </w:p>
        </w:tc>
        <w:tc>
          <w:tcPr>
            <w:tcW w:w="2420" w:type="dxa"/>
            <w:tcBorders>
              <w:top w:val="nil"/>
              <w:left w:val="nil"/>
              <w:bottom w:val="nil"/>
              <w:right w:val="nil"/>
            </w:tcBorders>
            <w:shd w:val="clear" w:color="auto" w:fill="auto"/>
            <w:noWrap/>
            <w:vAlign w:val="bottom"/>
            <w:hideMark/>
          </w:tcPr>
          <w:p w14:paraId="47E16EF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Navarrete</w:t>
            </w:r>
          </w:p>
        </w:tc>
        <w:tc>
          <w:tcPr>
            <w:tcW w:w="3435" w:type="dxa"/>
            <w:tcBorders>
              <w:top w:val="nil"/>
              <w:left w:val="nil"/>
              <w:bottom w:val="nil"/>
              <w:right w:val="nil"/>
            </w:tcBorders>
            <w:shd w:val="clear" w:color="auto" w:fill="auto"/>
            <w:noWrap/>
            <w:vAlign w:val="bottom"/>
            <w:hideMark/>
          </w:tcPr>
          <w:p w14:paraId="2E6BFCD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israelnavarrete2@gmail.com</w:t>
            </w:r>
          </w:p>
        </w:tc>
        <w:tc>
          <w:tcPr>
            <w:tcW w:w="1508" w:type="dxa"/>
            <w:tcBorders>
              <w:top w:val="nil"/>
              <w:left w:val="nil"/>
              <w:bottom w:val="nil"/>
              <w:right w:val="nil"/>
            </w:tcBorders>
            <w:shd w:val="clear" w:color="auto" w:fill="auto"/>
            <w:noWrap/>
            <w:vAlign w:val="bottom"/>
            <w:hideMark/>
          </w:tcPr>
          <w:p w14:paraId="7FCE78A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2EF858C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7B1E512" w14:textId="77777777" w:rsidTr="00B20CB0">
        <w:trPr>
          <w:trHeight w:val="240"/>
        </w:trPr>
        <w:tc>
          <w:tcPr>
            <w:tcW w:w="2282" w:type="dxa"/>
            <w:tcBorders>
              <w:top w:val="nil"/>
              <w:left w:val="nil"/>
              <w:bottom w:val="nil"/>
              <w:right w:val="nil"/>
            </w:tcBorders>
            <w:shd w:val="clear" w:color="auto" w:fill="auto"/>
            <w:noWrap/>
            <w:vAlign w:val="bottom"/>
            <w:hideMark/>
          </w:tcPr>
          <w:p w14:paraId="225427B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Claire</w:t>
            </w:r>
          </w:p>
        </w:tc>
        <w:tc>
          <w:tcPr>
            <w:tcW w:w="2420" w:type="dxa"/>
            <w:tcBorders>
              <w:top w:val="nil"/>
              <w:left w:val="nil"/>
              <w:bottom w:val="nil"/>
              <w:right w:val="nil"/>
            </w:tcBorders>
            <w:shd w:val="clear" w:color="auto" w:fill="auto"/>
            <w:noWrap/>
            <w:vAlign w:val="bottom"/>
            <w:hideMark/>
          </w:tcPr>
          <w:p w14:paraId="1183D50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Nicklin</w:t>
            </w:r>
          </w:p>
        </w:tc>
        <w:tc>
          <w:tcPr>
            <w:tcW w:w="3435" w:type="dxa"/>
            <w:tcBorders>
              <w:top w:val="nil"/>
              <w:left w:val="nil"/>
              <w:bottom w:val="nil"/>
              <w:right w:val="nil"/>
            </w:tcBorders>
            <w:shd w:val="clear" w:color="auto" w:fill="auto"/>
            <w:noWrap/>
            <w:vAlign w:val="bottom"/>
            <w:hideMark/>
          </w:tcPr>
          <w:p w14:paraId="098FF63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cnicklin@andescdp.org</w:t>
            </w:r>
          </w:p>
        </w:tc>
        <w:tc>
          <w:tcPr>
            <w:tcW w:w="1508" w:type="dxa"/>
            <w:tcBorders>
              <w:top w:val="nil"/>
              <w:left w:val="nil"/>
              <w:bottom w:val="nil"/>
              <w:right w:val="nil"/>
            </w:tcBorders>
            <w:shd w:val="clear" w:color="auto" w:fill="auto"/>
            <w:noWrap/>
            <w:vAlign w:val="bottom"/>
            <w:hideMark/>
          </w:tcPr>
          <w:p w14:paraId="72E6385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050BFB3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3F8D8F8" w14:textId="77777777" w:rsidTr="00B20CB0">
        <w:trPr>
          <w:trHeight w:val="240"/>
        </w:trPr>
        <w:tc>
          <w:tcPr>
            <w:tcW w:w="2282" w:type="dxa"/>
            <w:tcBorders>
              <w:top w:val="nil"/>
              <w:left w:val="nil"/>
              <w:bottom w:val="nil"/>
              <w:right w:val="nil"/>
            </w:tcBorders>
            <w:shd w:val="clear" w:color="auto" w:fill="auto"/>
            <w:noWrap/>
            <w:vAlign w:val="bottom"/>
            <w:hideMark/>
          </w:tcPr>
          <w:p w14:paraId="3EADA6D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Pedro</w:t>
            </w:r>
          </w:p>
        </w:tc>
        <w:tc>
          <w:tcPr>
            <w:tcW w:w="2420" w:type="dxa"/>
            <w:tcBorders>
              <w:top w:val="nil"/>
              <w:left w:val="nil"/>
              <w:bottom w:val="nil"/>
              <w:right w:val="nil"/>
            </w:tcBorders>
            <w:shd w:val="clear" w:color="auto" w:fill="auto"/>
            <w:noWrap/>
            <w:vAlign w:val="bottom"/>
            <w:hideMark/>
          </w:tcPr>
          <w:p w14:paraId="26E5CAD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Oyarzun</w:t>
            </w:r>
          </w:p>
        </w:tc>
        <w:tc>
          <w:tcPr>
            <w:tcW w:w="3435" w:type="dxa"/>
            <w:tcBorders>
              <w:top w:val="nil"/>
              <w:left w:val="nil"/>
              <w:bottom w:val="nil"/>
              <w:right w:val="nil"/>
            </w:tcBorders>
            <w:shd w:val="clear" w:color="auto" w:fill="auto"/>
            <w:noWrap/>
            <w:vAlign w:val="bottom"/>
            <w:hideMark/>
          </w:tcPr>
          <w:p w14:paraId="58A359F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poyarzun@ekorural.org</w:t>
            </w:r>
          </w:p>
        </w:tc>
        <w:tc>
          <w:tcPr>
            <w:tcW w:w="1508" w:type="dxa"/>
            <w:tcBorders>
              <w:top w:val="nil"/>
              <w:left w:val="nil"/>
              <w:bottom w:val="nil"/>
              <w:right w:val="nil"/>
            </w:tcBorders>
            <w:shd w:val="clear" w:color="auto" w:fill="auto"/>
            <w:noWrap/>
            <w:vAlign w:val="bottom"/>
            <w:hideMark/>
          </w:tcPr>
          <w:p w14:paraId="0DBE697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5CE0B7D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E09C913" w14:textId="77777777" w:rsidTr="00B20CB0">
        <w:trPr>
          <w:trHeight w:val="240"/>
        </w:trPr>
        <w:tc>
          <w:tcPr>
            <w:tcW w:w="2282" w:type="dxa"/>
            <w:tcBorders>
              <w:top w:val="nil"/>
              <w:left w:val="nil"/>
              <w:bottom w:val="nil"/>
              <w:right w:val="nil"/>
            </w:tcBorders>
            <w:shd w:val="clear" w:color="auto" w:fill="auto"/>
            <w:noWrap/>
            <w:vAlign w:val="bottom"/>
            <w:hideMark/>
          </w:tcPr>
          <w:p w14:paraId="6CA8683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Myriam</w:t>
            </w:r>
          </w:p>
        </w:tc>
        <w:tc>
          <w:tcPr>
            <w:tcW w:w="2420" w:type="dxa"/>
            <w:tcBorders>
              <w:top w:val="nil"/>
              <w:left w:val="nil"/>
              <w:bottom w:val="nil"/>
              <w:right w:val="nil"/>
            </w:tcBorders>
            <w:shd w:val="clear" w:color="auto" w:fill="auto"/>
            <w:noWrap/>
            <w:vAlign w:val="bottom"/>
            <w:hideMark/>
          </w:tcPr>
          <w:p w14:paraId="13B3538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Paredes</w:t>
            </w:r>
          </w:p>
        </w:tc>
        <w:tc>
          <w:tcPr>
            <w:tcW w:w="3435" w:type="dxa"/>
            <w:tcBorders>
              <w:top w:val="nil"/>
              <w:left w:val="nil"/>
              <w:bottom w:val="nil"/>
              <w:right w:val="nil"/>
            </w:tcBorders>
            <w:shd w:val="clear" w:color="auto" w:fill="auto"/>
            <w:noWrap/>
            <w:vAlign w:val="bottom"/>
            <w:hideMark/>
          </w:tcPr>
          <w:p w14:paraId="619785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mcparedes@flacso.edu.ec</w:t>
            </w:r>
          </w:p>
        </w:tc>
        <w:tc>
          <w:tcPr>
            <w:tcW w:w="1508" w:type="dxa"/>
            <w:tcBorders>
              <w:top w:val="nil"/>
              <w:left w:val="nil"/>
              <w:bottom w:val="nil"/>
              <w:right w:val="nil"/>
            </w:tcBorders>
            <w:shd w:val="clear" w:color="auto" w:fill="auto"/>
            <w:noWrap/>
            <w:vAlign w:val="bottom"/>
            <w:hideMark/>
          </w:tcPr>
          <w:p w14:paraId="0CE3D9D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1C27CDA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4FB20BED" w14:textId="77777777" w:rsidTr="00B20CB0">
        <w:trPr>
          <w:trHeight w:val="240"/>
        </w:trPr>
        <w:tc>
          <w:tcPr>
            <w:tcW w:w="2282" w:type="dxa"/>
            <w:tcBorders>
              <w:top w:val="nil"/>
              <w:left w:val="nil"/>
              <w:bottom w:val="nil"/>
              <w:right w:val="nil"/>
            </w:tcBorders>
            <w:shd w:val="clear" w:color="auto" w:fill="auto"/>
            <w:noWrap/>
            <w:vAlign w:val="bottom"/>
            <w:hideMark/>
          </w:tcPr>
          <w:p w14:paraId="1873C15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Eduardo</w:t>
            </w:r>
          </w:p>
        </w:tc>
        <w:tc>
          <w:tcPr>
            <w:tcW w:w="2420" w:type="dxa"/>
            <w:tcBorders>
              <w:top w:val="nil"/>
              <w:left w:val="nil"/>
              <w:bottom w:val="nil"/>
              <w:right w:val="nil"/>
            </w:tcBorders>
            <w:shd w:val="clear" w:color="auto" w:fill="auto"/>
            <w:noWrap/>
            <w:vAlign w:val="bottom"/>
            <w:hideMark/>
          </w:tcPr>
          <w:p w14:paraId="2BCCB52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Peralta</w:t>
            </w:r>
          </w:p>
        </w:tc>
        <w:tc>
          <w:tcPr>
            <w:tcW w:w="3435" w:type="dxa"/>
            <w:tcBorders>
              <w:top w:val="nil"/>
              <w:left w:val="nil"/>
              <w:bottom w:val="nil"/>
              <w:right w:val="nil"/>
            </w:tcBorders>
            <w:shd w:val="clear" w:color="auto" w:fill="auto"/>
            <w:noWrap/>
            <w:vAlign w:val="bottom"/>
            <w:hideMark/>
          </w:tcPr>
          <w:p w14:paraId="674E090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peraltaedu55@gmail.com</w:t>
            </w:r>
          </w:p>
        </w:tc>
        <w:tc>
          <w:tcPr>
            <w:tcW w:w="1508" w:type="dxa"/>
            <w:tcBorders>
              <w:top w:val="nil"/>
              <w:left w:val="nil"/>
              <w:bottom w:val="nil"/>
              <w:right w:val="nil"/>
            </w:tcBorders>
            <w:shd w:val="clear" w:color="auto" w:fill="auto"/>
            <w:noWrap/>
            <w:vAlign w:val="bottom"/>
            <w:hideMark/>
          </w:tcPr>
          <w:p w14:paraId="37BE5C4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1CE6720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4840446C" w14:textId="77777777" w:rsidTr="00B20CB0">
        <w:trPr>
          <w:trHeight w:val="240"/>
        </w:trPr>
        <w:tc>
          <w:tcPr>
            <w:tcW w:w="2282" w:type="dxa"/>
            <w:tcBorders>
              <w:top w:val="nil"/>
              <w:left w:val="nil"/>
              <w:bottom w:val="nil"/>
              <w:right w:val="nil"/>
            </w:tcBorders>
            <w:shd w:val="clear" w:color="auto" w:fill="auto"/>
            <w:noWrap/>
            <w:vAlign w:val="bottom"/>
            <w:hideMark/>
          </w:tcPr>
          <w:p w14:paraId="7C806D9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Ricardo</w:t>
            </w:r>
          </w:p>
        </w:tc>
        <w:tc>
          <w:tcPr>
            <w:tcW w:w="2420" w:type="dxa"/>
            <w:tcBorders>
              <w:top w:val="nil"/>
              <w:left w:val="nil"/>
              <w:bottom w:val="nil"/>
              <w:right w:val="nil"/>
            </w:tcBorders>
            <w:shd w:val="clear" w:color="auto" w:fill="auto"/>
            <w:noWrap/>
            <w:vAlign w:val="bottom"/>
            <w:hideMark/>
          </w:tcPr>
          <w:p w14:paraId="65F8582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Proaño</w:t>
            </w:r>
          </w:p>
        </w:tc>
        <w:tc>
          <w:tcPr>
            <w:tcW w:w="3435" w:type="dxa"/>
            <w:tcBorders>
              <w:top w:val="nil"/>
              <w:left w:val="nil"/>
              <w:bottom w:val="nil"/>
              <w:right w:val="nil"/>
            </w:tcBorders>
            <w:shd w:val="clear" w:color="auto" w:fill="auto"/>
            <w:noWrap/>
            <w:vAlign w:val="bottom"/>
            <w:hideMark/>
          </w:tcPr>
          <w:p w14:paraId="035A890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ricardodaniel83@gmail.com</w:t>
            </w:r>
          </w:p>
        </w:tc>
        <w:tc>
          <w:tcPr>
            <w:tcW w:w="1508" w:type="dxa"/>
            <w:tcBorders>
              <w:top w:val="nil"/>
              <w:left w:val="nil"/>
              <w:bottom w:val="nil"/>
              <w:right w:val="nil"/>
            </w:tcBorders>
            <w:shd w:val="clear" w:color="auto" w:fill="auto"/>
            <w:noWrap/>
            <w:vAlign w:val="bottom"/>
            <w:hideMark/>
          </w:tcPr>
          <w:p w14:paraId="4348194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3FFF828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4623168C" w14:textId="77777777" w:rsidTr="00B20CB0">
        <w:trPr>
          <w:trHeight w:val="240"/>
        </w:trPr>
        <w:tc>
          <w:tcPr>
            <w:tcW w:w="2282" w:type="dxa"/>
            <w:tcBorders>
              <w:top w:val="nil"/>
              <w:left w:val="nil"/>
              <w:bottom w:val="nil"/>
              <w:right w:val="nil"/>
            </w:tcBorders>
            <w:shd w:val="clear" w:color="auto" w:fill="auto"/>
            <w:noWrap/>
            <w:vAlign w:val="bottom"/>
            <w:hideMark/>
          </w:tcPr>
          <w:p w14:paraId="648DBDF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Oscar</w:t>
            </w:r>
          </w:p>
        </w:tc>
        <w:tc>
          <w:tcPr>
            <w:tcW w:w="2420" w:type="dxa"/>
            <w:tcBorders>
              <w:top w:val="nil"/>
              <w:left w:val="nil"/>
              <w:bottom w:val="nil"/>
              <w:right w:val="nil"/>
            </w:tcBorders>
            <w:shd w:val="clear" w:color="auto" w:fill="auto"/>
            <w:noWrap/>
            <w:vAlign w:val="bottom"/>
            <w:hideMark/>
          </w:tcPr>
          <w:p w14:paraId="2CBDD20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Quillupangui</w:t>
            </w:r>
          </w:p>
        </w:tc>
        <w:tc>
          <w:tcPr>
            <w:tcW w:w="3435" w:type="dxa"/>
            <w:tcBorders>
              <w:top w:val="nil"/>
              <w:left w:val="nil"/>
              <w:bottom w:val="nil"/>
              <w:right w:val="nil"/>
            </w:tcBorders>
            <w:shd w:val="clear" w:color="auto" w:fill="auto"/>
            <w:noWrap/>
            <w:vAlign w:val="bottom"/>
            <w:hideMark/>
          </w:tcPr>
          <w:p w14:paraId="092EFE7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o.quillupangui@swissaidecuador.org</w:t>
            </w:r>
          </w:p>
        </w:tc>
        <w:tc>
          <w:tcPr>
            <w:tcW w:w="1508" w:type="dxa"/>
            <w:tcBorders>
              <w:top w:val="nil"/>
              <w:left w:val="nil"/>
              <w:bottom w:val="nil"/>
              <w:right w:val="nil"/>
            </w:tcBorders>
            <w:shd w:val="clear" w:color="auto" w:fill="auto"/>
            <w:noWrap/>
            <w:vAlign w:val="bottom"/>
            <w:hideMark/>
          </w:tcPr>
          <w:p w14:paraId="6AE5876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028868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02C3F616" w14:textId="77777777" w:rsidTr="00B20CB0">
        <w:trPr>
          <w:trHeight w:val="240"/>
        </w:trPr>
        <w:tc>
          <w:tcPr>
            <w:tcW w:w="2282" w:type="dxa"/>
            <w:tcBorders>
              <w:top w:val="nil"/>
              <w:left w:val="nil"/>
              <w:bottom w:val="nil"/>
              <w:right w:val="nil"/>
            </w:tcBorders>
            <w:shd w:val="clear" w:color="auto" w:fill="auto"/>
            <w:noWrap/>
            <w:vAlign w:val="bottom"/>
            <w:hideMark/>
          </w:tcPr>
          <w:p w14:paraId="4B24D0D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brayan</w:t>
            </w:r>
          </w:p>
        </w:tc>
        <w:tc>
          <w:tcPr>
            <w:tcW w:w="2420" w:type="dxa"/>
            <w:tcBorders>
              <w:top w:val="nil"/>
              <w:left w:val="nil"/>
              <w:bottom w:val="nil"/>
              <w:right w:val="nil"/>
            </w:tcBorders>
            <w:shd w:val="clear" w:color="auto" w:fill="auto"/>
            <w:noWrap/>
            <w:vAlign w:val="bottom"/>
            <w:hideMark/>
          </w:tcPr>
          <w:p w14:paraId="5E6C28E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saltos</w:t>
            </w:r>
          </w:p>
        </w:tc>
        <w:tc>
          <w:tcPr>
            <w:tcW w:w="3435" w:type="dxa"/>
            <w:tcBorders>
              <w:top w:val="nil"/>
              <w:left w:val="nil"/>
              <w:bottom w:val="nil"/>
              <w:right w:val="nil"/>
            </w:tcBorders>
            <w:shd w:val="clear" w:color="auto" w:fill="auto"/>
            <w:noWrap/>
            <w:vAlign w:val="bottom"/>
            <w:hideMark/>
          </w:tcPr>
          <w:p w14:paraId="766B437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brayan.saltos6124@utc.edu.ec</w:t>
            </w:r>
          </w:p>
        </w:tc>
        <w:tc>
          <w:tcPr>
            <w:tcW w:w="1508" w:type="dxa"/>
            <w:tcBorders>
              <w:top w:val="nil"/>
              <w:left w:val="nil"/>
              <w:bottom w:val="nil"/>
              <w:right w:val="nil"/>
            </w:tcBorders>
            <w:shd w:val="clear" w:color="auto" w:fill="auto"/>
            <w:noWrap/>
            <w:vAlign w:val="bottom"/>
            <w:hideMark/>
          </w:tcPr>
          <w:p w14:paraId="0C07587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10D97E0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184F7446" w14:textId="77777777" w:rsidTr="00B20CB0">
        <w:trPr>
          <w:trHeight w:val="240"/>
        </w:trPr>
        <w:tc>
          <w:tcPr>
            <w:tcW w:w="2282" w:type="dxa"/>
            <w:tcBorders>
              <w:top w:val="nil"/>
              <w:left w:val="nil"/>
              <w:bottom w:val="nil"/>
              <w:right w:val="nil"/>
            </w:tcBorders>
            <w:shd w:val="clear" w:color="auto" w:fill="auto"/>
            <w:noWrap/>
            <w:vAlign w:val="bottom"/>
            <w:hideMark/>
          </w:tcPr>
          <w:p w14:paraId="32C457E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Leonardo</w:t>
            </w:r>
          </w:p>
        </w:tc>
        <w:tc>
          <w:tcPr>
            <w:tcW w:w="2420" w:type="dxa"/>
            <w:tcBorders>
              <w:top w:val="nil"/>
              <w:left w:val="nil"/>
              <w:bottom w:val="nil"/>
              <w:right w:val="nil"/>
            </w:tcBorders>
            <w:shd w:val="clear" w:color="auto" w:fill="auto"/>
            <w:noWrap/>
            <w:vAlign w:val="bottom"/>
            <w:hideMark/>
          </w:tcPr>
          <w:p w14:paraId="316DDFD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Vaca Granda</w:t>
            </w:r>
          </w:p>
        </w:tc>
        <w:tc>
          <w:tcPr>
            <w:tcW w:w="3435" w:type="dxa"/>
            <w:tcBorders>
              <w:top w:val="nil"/>
              <w:left w:val="nil"/>
              <w:bottom w:val="nil"/>
              <w:right w:val="nil"/>
            </w:tcBorders>
            <w:shd w:val="clear" w:color="auto" w:fill="auto"/>
            <w:noWrap/>
            <w:vAlign w:val="bottom"/>
            <w:hideMark/>
          </w:tcPr>
          <w:p w14:paraId="5F3103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lsvg100@gmail.com</w:t>
            </w:r>
          </w:p>
        </w:tc>
        <w:tc>
          <w:tcPr>
            <w:tcW w:w="1508" w:type="dxa"/>
            <w:tcBorders>
              <w:top w:val="nil"/>
              <w:left w:val="nil"/>
              <w:bottom w:val="nil"/>
              <w:right w:val="nil"/>
            </w:tcBorders>
            <w:shd w:val="clear" w:color="auto" w:fill="auto"/>
            <w:noWrap/>
            <w:vAlign w:val="bottom"/>
            <w:hideMark/>
          </w:tcPr>
          <w:p w14:paraId="7654183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1332A0C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18EEF22C" w14:textId="77777777" w:rsidTr="00B20CB0">
        <w:trPr>
          <w:trHeight w:val="240"/>
        </w:trPr>
        <w:tc>
          <w:tcPr>
            <w:tcW w:w="2282" w:type="dxa"/>
            <w:tcBorders>
              <w:top w:val="nil"/>
              <w:left w:val="nil"/>
              <w:bottom w:val="nil"/>
              <w:right w:val="nil"/>
            </w:tcBorders>
            <w:shd w:val="clear" w:color="auto" w:fill="auto"/>
            <w:noWrap/>
            <w:vAlign w:val="bottom"/>
            <w:hideMark/>
          </w:tcPr>
          <w:p w14:paraId="3B2C63D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Mark</w:t>
            </w:r>
          </w:p>
        </w:tc>
        <w:tc>
          <w:tcPr>
            <w:tcW w:w="2420" w:type="dxa"/>
            <w:tcBorders>
              <w:top w:val="nil"/>
              <w:left w:val="nil"/>
              <w:bottom w:val="nil"/>
              <w:right w:val="nil"/>
            </w:tcBorders>
            <w:shd w:val="clear" w:color="auto" w:fill="auto"/>
            <w:noWrap/>
            <w:vAlign w:val="bottom"/>
            <w:hideMark/>
          </w:tcPr>
          <w:p w14:paraId="30FE203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van Wijk</w:t>
            </w:r>
          </w:p>
        </w:tc>
        <w:tc>
          <w:tcPr>
            <w:tcW w:w="3435" w:type="dxa"/>
            <w:tcBorders>
              <w:top w:val="nil"/>
              <w:left w:val="nil"/>
              <w:bottom w:val="nil"/>
              <w:right w:val="nil"/>
            </w:tcBorders>
            <w:shd w:val="clear" w:color="auto" w:fill="auto"/>
            <w:noWrap/>
            <w:vAlign w:val="bottom"/>
            <w:hideMark/>
          </w:tcPr>
          <w:p w14:paraId="2026CF4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m.vanwijk@cgiar.org</w:t>
            </w:r>
          </w:p>
        </w:tc>
        <w:tc>
          <w:tcPr>
            <w:tcW w:w="1508" w:type="dxa"/>
            <w:tcBorders>
              <w:top w:val="nil"/>
              <w:left w:val="nil"/>
              <w:bottom w:val="nil"/>
              <w:right w:val="nil"/>
            </w:tcBorders>
            <w:shd w:val="clear" w:color="auto" w:fill="auto"/>
            <w:noWrap/>
            <w:vAlign w:val="bottom"/>
            <w:hideMark/>
          </w:tcPr>
          <w:p w14:paraId="0BEA7C7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3DB6628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3B6DC705" w14:textId="77777777" w:rsidTr="00B20CB0">
        <w:trPr>
          <w:trHeight w:val="240"/>
        </w:trPr>
        <w:tc>
          <w:tcPr>
            <w:tcW w:w="2282" w:type="dxa"/>
            <w:tcBorders>
              <w:top w:val="nil"/>
              <w:left w:val="nil"/>
              <w:bottom w:val="nil"/>
              <w:right w:val="nil"/>
            </w:tcBorders>
            <w:shd w:val="clear" w:color="auto" w:fill="auto"/>
            <w:noWrap/>
            <w:vAlign w:val="bottom"/>
            <w:hideMark/>
          </w:tcPr>
          <w:p w14:paraId="21CD31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w:t>
            </w:r>
          </w:p>
        </w:tc>
        <w:tc>
          <w:tcPr>
            <w:tcW w:w="2420" w:type="dxa"/>
            <w:tcBorders>
              <w:top w:val="nil"/>
              <w:left w:val="nil"/>
              <w:bottom w:val="nil"/>
              <w:right w:val="nil"/>
            </w:tcBorders>
            <w:shd w:val="clear" w:color="auto" w:fill="auto"/>
            <w:noWrap/>
            <w:vAlign w:val="bottom"/>
            <w:hideMark/>
          </w:tcPr>
          <w:p w14:paraId="57F6282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Yumbla</w:t>
            </w:r>
          </w:p>
        </w:tc>
        <w:tc>
          <w:tcPr>
            <w:tcW w:w="3435" w:type="dxa"/>
            <w:tcBorders>
              <w:top w:val="nil"/>
              <w:left w:val="nil"/>
              <w:bottom w:val="nil"/>
              <w:right w:val="nil"/>
            </w:tcBorders>
            <w:shd w:val="clear" w:color="auto" w:fill="auto"/>
            <w:noWrap/>
            <w:vAlign w:val="bottom"/>
            <w:hideMark/>
          </w:tcPr>
          <w:p w14:paraId="196E8C1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mryumbla@yahoo.com</w:t>
            </w:r>
          </w:p>
        </w:tc>
        <w:tc>
          <w:tcPr>
            <w:tcW w:w="1508" w:type="dxa"/>
            <w:tcBorders>
              <w:top w:val="nil"/>
              <w:left w:val="nil"/>
              <w:bottom w:val="nil"/>
              <w:right w:val="nil"/>
            </w:tcBorders>
            <w:shd w:val="clear" w:color="auto" w:fill="auto"/>
            <w:noWrap/>
            <w:vAlign w:val="bottom"/>
            <w:hideMark/>
          </w:tcPr>
          <w:p w14:paraId="41017C9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7114863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48AADF89" w14:textId="77777777" w:rsidTr="00B20CB0">
        <w:trPr>
          <w:trHeight w:val="240"/>
        </w:trPr>
        <w:tc>
          <w:tcPr>
            <w:tcW w:w="2282" w:type="dxa"/>
            <w:tcBorders>
              <w:top w:val="nil"/>
              <w:left w:val="nil"/>
              <w:bottom w:val="nil"/>
              <w:right w:val="nil"/>
            </w:tcBorders>
            <w:shd w:val="clear" w:color="auto" w:fill="auto"/>
            <w:noWrap/>
            <w:vAlign w:val="bottom"/>
            <w:hideMark/>
          </w:tcPr>
          <w:p w14:paraId="7D78D8F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LORENA</w:t>
            </w:r>
          </w:p>
        </w:tc>
        <w:tc>
          <w:tcPr>
            <w:tcW w:w="2420" w:type="dxa"/>
            <w:tcBorders>
              <w:top w:val="nil"/>
              <w:left w:val="nil"/>
              <w:bottom w:val="nil"/>
              <w:right w:val="nil"/>
            </w:tcBorders>
            <w:shd w:val="clear" w:color="auto" w:fill="auto"/>
            <w:noWrap/>
            <w:vAlign w:val="bottom"/>
            <w:hideMark/>
          </w:tcPr>
          <w:p w14:paraId="202866E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MARCALLA GONZALEZ</w:t>
            </w:r>
          </w:p>
        </w:tc>
        <w:tc>
          <w:tcPr>
            <w:tcW w:w="3435" w:type="dxa"/>
            <w:tcBorders>
              <w:top w:val="nil"/>
              <w:left w:val="nil"/>
              <w:bottom w:val="nil"/>
              <w:right w:val="nil"/>
            </w:tcBorders>
            <w:shd w:val="clear" w:color="auto" w:fill="auto"/>
            <w:noWrap/>
            <w:vAlign w:val="bottom"/>
            <w:hideMark/>
          </w:tcPr>
          <w:p w14:paraId="48FF95F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francis.marcalla2543@utc.edu.ec</w:t>
            </w:r>
          </w:p>
        </w:tc>
        <w:tc>
          <w:tcPr>
            <w:tcW w:w="1508" w:type="dxa"/>
            <w:tcBorders>
              <w:top w:val="nil"/>
              <w:left w:val="nil"/>
              <w:bottom w:val="nil"/>
              <w:right w:val="nil"/>
            </w:tcBorders>
            <w:shd w:val="clear" w:color="auto" w:fill="auto"/>
            <w:noWrap/>
            <w:vAlign w:val="bottom"/>
            <w:hideMark/>
          </w:tcPr>
          <w:p w14:paraId="1029D2F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Quito</w:t>
            </w:r>
          </w:p>
        </w:tc>
        <w:tc>
          <w:tcPr>
            <w:tcW w:w="1984" w:type="dxa"/>
            <w:tcBorders>
              <w:top w:val="nil"/>
              <w:left w:val="nil"/>
              <w:bottom w:val="nil"/>
              <w:right w:val="nil"/>
            </w:tcBorders>
            <w:shd w:val="clear" w:color="auto" w:fill="auto"/>
            <w:noWrap/>
            <w:vAlign w:val="bottom"/>
            <w:hideMark/>
          </w:tcPr>
          <w:p w14:paraId="2F902A1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D975B63" w14:textId="77777777" w:rsidTr="00B20CB0">
        <w:trPr>
          <w:trHeight w:val="240"/>
        </w:trPr>
        <w:tc>
          <w:tcPr>
            <w:tcW w:w="2282" w:type="dxa"/>
            <w:tcBorders>
              <w:top w:val="nil"/>
              <w:left w:val="nil"/>
              <w:bottom w:val="nil"/>
              <w:right w:val="nil"/>
            </w:tcBorders>
            <w:shd w:val="clear" w:color="auto" w:fill="auto"/>
            <w:noWrap/>
            <w:vAlign w:val="bottom"/>
            <w:hideMark/>
          </w:tcPr>
          <w:p w14:paraId="5E4E734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Priscila</w:t>
            </w:r>
          </w:p>
        </w:tc>
        <w:tc>
          <w:tcPr>
            <w:tcW w:w="2420" w:type="dxa"/>
            <w:tcBorders>
              <w:top w:val="nil"/>
              <w:left w:val="nil"/>
              <w:bottom w:val="nil"/>
              <w:right w:val="nil"/>
            </w:tcBorders>
            <w:shd w:val="clear" w:color="auto" w:fill="auto"/>
            <w:noWrap/>
            <w:vAlign w:val="bottom"/>
            <w:hideMark/>
          </w:tcPr>
          <w:p w14:paraId="02A9ED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Prado</w:t>
            </w:r>
          </w:p>
        </w:tc>
        <w:tc>
          <w:tcPr>
            <w:tcW w:w="3435" w:type="dxa"/>
            <w:tcBorders>
              <w:top w:val="nil"/>
              <w:left w:val="nil"/>
              <w:bottom w:val="nil"/>
              <w:right w:val="nil"/>
            </w:tcBorders>
            <w:shd w:val="clear" w:color="auto" w:fill="auto"/>
            <w:noWrap/>
            <w:vAlign w:val="bottom"/>
            <w:hideMark/>
          </w:tcPr>
          <w:p w14:paraId="4BF5C9E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pradobpriscila@gmail.com</w:t>
            </w:r>
          </w:p>
        </w:tc>
        <w:tc>
          <w:tcPr>
            <w:tcW w:w="1508" w:type="dxa"/>
            <w:tcBorders>
              <w:top w:val="nil"/>
              <w:left w:val="nil"/>
              <w:bottom w:val="nil"/>
              <w:right w:val="nil"/>
            </w:tcBorders>
            <w:shd w:val="clear" w:color="auto" w:fill="auto"/>
            <w:noWrap/>
            <w:vAlign w:val="bottom"/>
            <w:hideMark/>
          </w:tcPr>
          <w:p w14:paraId="2F507A6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Riobamba</w:t>
            </w:r>
          </w:p>
        </w:tc>
        <w:tc>
          <w:tcPr>
            <w:tcW w:w="1984" w:type="dxa"/>
            <w:tcBorders>
              <w:top w:val="nil"/>
              <w:left w:val="nil"/>
              <w:bottom w:val="nil"/>
              <w:right w:val="nil"/>
            </w:tcBorders>
            <w:shd w:val="clear" w:color="auto" w:fill="auto"/>
            <w:noWrap/>
            <w:vAlign w:val="bottom"/>
            <w:hideMark/>
          </w:tcPr>
          <w:p w14:paraId="3D74316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271A742" w14:textId="77777777" w:rsidTr="00B20CB0">
        <w:trPr>
          <w:trHeight w:val="240"/>
        </w:trPr>
        <w:tc>
          <w:tcPr>
            <w:tcW w:w="2282" w:type="dxa"/>
            <w:tcBorders>
              <w:top w:val="nil"/>
              <w:left w:val="nil"/>
              <w:bottom w:val="nil"/>
              <w:right w:val="nil"/>
            </w:tcBorders>
            <w:shd w:val="clear" w:color="auto" w:fill="auto"/>
            <w:noWrap/>
            <w:vAlign w:val="bottom"/>
            <w:hideMark/>
          </w:tcPr>
          <w:p w14:paraId="2299B63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Luis Arturo</w:t>
            </w:r>
          </w:p>
        </w:tc>
        <w:tc>
          <w:tcPr>
            <w:tcW w:w="2420" w:type="dxa"/>
            <w:tcBorders>
              <w:top w:val="nil"/>
              <w:left w:val="nil"/>
              <w:bottom w:val="nil"/>
              <w:right w:val="nil"/>
            </w:tcBorders>
            <w:shd w:val="clear" w:color="auto" w:fill="auto"/>
            <w:noWrap/>
            <w:vAlign w:val="bottom"/>
            <w:hideMark/>
          </w:tcPr>
          <w:p w14:paraId="7DEF256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Remache Yagloa</w:t>
            </w:r>
          </w:p>
        </w:tc>
        <w:tc>
          <w:tcPr>
            <w:tcW w:w="3435" w:type="dxa"/>
            <w:tcBorders>
              <w:top w:val="nil"/>
              <w:left w:val="nil"/>
              <w:bottom w:val="nil"/>
              <w:right w:val="nil"/>
            </w:tcBorders>
            <w:shd w:val="clear" w:color="auto" w:fill="auto"/>
            <w:noWrap/>
            <w:vAlign w:val="bottom"/>
            <w:hideMark/>
          </w:tcPr>
          <w:p w14:paraId="5A79E13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lary021083@gmail.com</w:t>
            </w:r>
          </w:p>
        </w:tc>
        <w:tc>
          <w:tcPr>
            <w:tcW w:w="1508" w:type="dxa"/>
            <w:tcBorders>
              <w:top w:val="nil"/>
              <w:left w:val="nil"/>
              <w:bottom w:val="nil"/>
              <w:right w:val="nil"/>
            </w:tcBorders>
            <w:shd w:val="clear" w:color="auto" w:fill="auto"/>
            <w:noWrap/>
            <w:vAlign w:val="bottom"/>
            <w:hideMark/>
          </w:tcPr>
          <w:p w14:paraId="10C0DE7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Riobamba</w:t>
            </w:r>
          </w:p>
        </w:tc>
        <w:tc>
          <w:tcPr>
            <w:tcW w:w="1984" w:type="dxa"/>
            <w:tcBorders>
              <w:top w:val="nil"/>
              <w:left w:val="nil"/>
              <w:bottom w:val="nil"/>
              <w:right w:val="nil"/>
            </w:tcBorders>
            <w:shd w:val="clear" w:color="auto" w:fill="auto"/>
            <w:noWrap/>
            <w:vAlign w:val="bottom"/>
            <w:hideMark/>
          </w:tcPr>
          <w:p w14:paraId="5222F7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08A9A571" w14:textId="77777777" w:rsidTr="00B20CB0">
        <w:trPr>
          <w:trHeight w:val="240"/>
        </w:trPr>
        <w:tc>
          <w:tcPr>
            <w:tcW w:w="2282" w:type="dxa"/>
            <w:tcBorders>
              <w:top w:val="nil"/>
              <w:left w:val="nil"/>
              <w:bottom w:val="nil"/>
              <w:right w:val="nil"/>
            </w:tcBorders>
            <w:shd w:val="clear" w:color="auto" w:fill="auto"/>
            <w:noWrap/>
            <w:vAlign w:val="bottom"/>
            <w:hideMark/>
          </w:tcPr>
          <w:p w14:paraId="7D2A590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Elena</w:t>
            </w:r>
          </w:p>
        </w:tc>
        <w:tc>
          <w:tcPr>
            <w:tcW w:w="2420" w:type="dxa"/>
            <w:tcBorders>
              <w:top w:val="nil"/>
              <w:left w:val="nil"/>
              <w:bottom w:val="nil"/>
              <w:right w:val="nil"/>
            </w:tcBorders>
            <w:shd w:val="clear" w:color="auto" w:fill="auto"/>
            <w:noWrap/>
            <w:vAlign w:val="bottom"/>
            <w:hideMark/>
          </w:tcPr>
          <w:p w14:paraId="5CA566E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Tenelema</w:t>
            </w:r>
          </w:p>
        </w:tc>
        <w:tc>
          <w:tcPr>
            <w:tcW w:w="3435" w:type="dxa"/>
            <w:tcBorders>
              <w:top w:val="nil"/>
              <w:left w:val="nil"/>
              <w:bottom w:val="nil"/>
              <w:right w:val="nil"/>
            </w:tcBorders>
            <w:shd w:val="clear" w:color="auto" w:fill="auto"/>
            <w:noWrap/>
            <w:vAlign w:val="bottom"/>
            <w:hideMark/>
          </w:tcPr>
          <w:p w14:paraId="5068DF1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etenelema@ekorural.org</w:t>
            </w:r>
          </w:p>
        </w:tc>
        <w:tc>
          <w:tcPr>
            <w:tcW w:w="1508" w:type="dxa"/>
            <w:tcBorders>
              <w:top w:val="nil"/>
              <w:left w:val="nil"/>
              <w:bottom w:val="nil"/>
              <w:right w:val="nil"/>
            </w:tcBorders>
            <w:shd w:val="clear" w:color="auto" w:fill="auto"/>
            <w:noWrap/>
            <w:vAlign w:val="bottom"/>
            <w:hideMark/>
          </w:tcPr>
          <w:p w14:paraId="624454C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Riobamba</w:t>
            </w:r>
          </w:p>
        </w:tc>
        <w:tc>
          <w:tcPr>
            <w:tcW w:w="1984" w:type="dxa"/>
            <w:tcBorders>
              <w:top w:val="nil"/>
              <w:left w:val="nil"/>
              <w:bottom w:val="nil"/>
              <w:right w:val="nil"/>
            </w:tcBorders>
            <w:shd w:val="clear" w:color="auto" w:fill="auto"/>
            <w:noWrap/>
            <w:vAlign w:val="bottom"/>
            <w:hideMark/>
          </w:tcPr>
          <w:p w14:paraId="7274DF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5EB74FAE" w14:textId="77777777" w:rsidTr="00B20CB0">
        <w:trPr>
          <w:trHeight w:val="240"/>
        </w:trPr>
        <w:tc>
          <w:tcPr>
            <w:tcW w:w="2282" w:type="dxa"/>
            <w:tcBorders>
              <w:top w:val="nil"/>
              <w:left w:val="nil"/>
              <w:bottom w:val="nil"/>
              <w:right w:val="nil"/>
            </w:tcBorders>
            <w:shd w:val="clear" w:color="auto" w:fill="auto"/>
            <w:noWrap/>
            <w:vAlign w:val="bottom"/>
            <w:hideMark/>
          </w:tcPr>
          <w:p w14:paraId="6F3C8B6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Sonia</w:t>
            </w:r>
          </w:p>
        </w:tc>
        <w:tc>
          <w:tcPr>
            <w:tcW w:w="2420" w:type="dxa"/>
            <w:tcBorders>
              <w:top w:val="nil"/>
              <w:left w:val="nil"/>
              <w:bottom w:val="nil"/>
              <w:right w:val="nil"/>
            </w:tcBorders>
            <w:shd w:val="clear" w:color="auto" w:fill="auto"/>
            <w:noWrap/>
            <w:vAlign w:val="bottom"/>
            <w:hideMark/>
          </w:tcPr>
          <w:p w14:paraId="00BE01B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Zambrano</w:t>
            </w:r>
          </w:p>
        </w:tc>
        <w:tc>
          <w:tcPr>
            <w:tcW w:w="3435" w:type="dxa"/>
            <w:tcBorders>
              <w:top w:val="nil"/>
              <w:left w:val="nil"/>
              <w:bottom w:val="nil"/>
              <w:right w:val="nil"/>
            </w:tcBorders>
            <w:shd w:val="clear" w:color="auto" w:fill="auto"/>
            <w:noWrap/>
            <w:vAlign w:val="bottom"/>
            <w:hideMark/>
          </w:tcPr>
          <w:p w14:paraId="145360D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szambrano@ekorural.org</w:t>
            </w:r>
          </w:p>
        </w:tc>
        <w:tc>
          <w:tcPr>
            <w:tcW w:w="1508" w:type="dxa"/>
            <w:tcBorders>
              <w:top w:val="nil"/>
              <w:left w:val="nil"/>
              <w:bottom w:val="nil"/>
              <w:right w:val="nil"/>
            </w:tcBorders>
            <w:shd w:val="clear" w:color="auto" w:fill="auto"/>
            <w:noWrap/>
            <w:vAlign w:val="bottom"/>
            <w:hideMark/>
          </w:tcPr>
          <w:p w14:paraId="5DB67F1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Riobamba</w:t>
            </w:r>
          </w:p>
        </w:tc>
        <w:tc>
          <w:tcPr>
            <w:tcW w:w="1984" w:type="dxa"/>
            <w:tcBorders>
              <w:top w:val="nil"/>
              <w:left w:val="nil"/>
              <w:bottom w:val="nil"/>
              <w:right w:val="nil"/>
            </w:tcBorders>
            <w:shd w:val="clear" w:color="auto" w:fill="auto"/>
            <w:noWrap/>
            <w:vAlign w:val="bottom"/>
            <w:hideMark/>
          </w:tcPr>
          <w:p w14:paraId="3D36145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40839552" w14:textId="77777777" w:rsidTr="00B20CB0">
        <w:trPr>
          <w:trHeight w:val="240"/>
        </w:trPr>
        <w:tc>
          <w:tcPr>
            <w:tcW w:w="2282" w:type="dxa"/>
            <w:tcBorders>
              <w:top w:val="nil"/>
              <w:left w:val="nil"/>
              <w:bottom w:val="nil"/>
              <w:right w:val="nil"/>
            </w:tcBorders>
            <w:shd w:val="clear" w:color="auto" w:fill="auto"/>
            <w:noWrap/>
            <w:vAlign w:val="bottom"/>
            <w:hideMark/>
          </w:tcPr>
          <w:p w14:paraId="3978ACA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Guadalupe</w:t>
            </w:r>
          </w:p>
        </w:tc>
        <w:tc>
          <w:tcPr>
            <w:tcW w:w="2420" w:type="dxa"/>
            <w:tcBorders>
              <w:top w:val="nil"/>
              <w:left w:val="nil"/>
              <w:bottom w:val="nil"/>
              <w:right w:val="nil"/>
            </w:tcBorders>
            <w:shd w:val="clear" w:color="auto" w:fill="auto"/>
            <w:noWrap/>
            <w:vAlign w:val="bottom"/>
            <w:hideMark/>
          </w:tcPr>
          <w:p w14:paraId="6583CEA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Padilla</w:t>
            </w:r>
          </w:p>
        </w:tc>
        <w:tc>
          <w:tcPr>
            <w:tcW w:w="3435" w:type="dxa"/>
            <w:tcBorders>
              <w:top w:val="nil"/>
              <w:left w:val="nil"/>
              <w:bottom w:val="nil"/>
              <w:right w:val="nil"/>
            </w:tcBorders>
            <w:shd w:val="clear" w:color="auto" w:fill="auto"/>
            <w:noWrap/>
            <w:vAlign w:val="bottom"/>
            <w:hideMark/>
          </w:tcPr>
          <w:p w14:paraId="0C9C4DB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gpadilla@ekorural.org</w:t>
            </w:r>
          </w:p>
        </w:tc>
        <w:tc>
          <w:tcPr>
            <w:tcW w:w="1508" w:type="dxa"/>
            <w:tcBorders>
              <w:top w:val="nil"/>
              <w:left w:val="nil"/>
              <w:bottom w:val="nil"/>
              <w:right w:val="nil"/>
            </w:tcBorders>
            <w:shd w:val="clear" w:color="auto" w:fill="auto"/>
            <w:noWrap/>
            <w:vAlign w:val="bottom"/>
            <w:hideMark/>
          </w:tcPr>
          <w:p w14:paraId="635E25E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Salcedo</w:t>
            </w:r>
          </w:p>
        </w:tc>
        <w:tc>
          <w:tcPr>
            <w:tcW w:w="1984" w:type="dxa"/>
            <w:tcBorders>
              <w:top w:val="nil"/>
              <w:left w:val="nil"/>
              <w:bottom w:val="nil"/>
              <w:right w:val="nil"/>
            </w:tcBorders>
            <w:shd w:val="clear" w:color="auto" w:fill="auto"/>
            <w:noWrap/>
            <w:vAlign w:val="bottom"/>
            <w:hideMark/>
          </w:tcPr>
          <w:p w14:paraId="2DE18A4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203B7988" w14:textId="77777777" w:rsidTr="00B20CB0">
        <w:trPr>
          <w:trHeight w:val="240"/>
        </w:trPr>
        <w:tc>
          <w:tcPr>
            <w:tcW w:w="2282" w:type="dxa"/>
            <w:tcBorders>
              <w:top w:val="nil"/>
              <w:left w:val="nil"/>
              <w:bottom w:val="nil"/>
              <w:right w:val="nil"/>
            </w:tcBorders>
            <w:shd w:val="clear" w:color="auto" w:fill="auto"/>
            <w:noWrap/>
            <w:vAlign w:val="bottom"/>
            <w:hideMark/>
          </w:tcPr>
          <w:p w14:paraId="1304537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Angel</w:t>
            </w:r>
          </w:p>
        </w:tc>
        <w:tc>
          <w:tcPr>
            <w:tcW w:w="2420" w:type="dxa"/>
            <w:tcBorders>
              <w:top w:val="nil"/>
              <w:left w:val="nil"/>
              <w:bottom w:val="nil"/>
              <w:right w:val="nil"/>
            </w:tcBorders>
            <w:shd w:val="clear" w:color="auto" w:fill="auto"/>
            <w:noWrap/>
            <w:vAlign w:val="bottom"/>
            <w:hideMark/>
          </w:tcPr>
          <w:p w14:paraId="2802CC8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Pozo Moina</w:t>
            </w:r>
          </w:p>
        </w:tc>
        <w:tc>
          <w:tcPr>
            <w:tcW w:w="3435" w:type="dxa"/>
            <w:tcBorders>
              <w:top w:val="nil"/>
              <w:left w:val="nil"/>
              <w:bottom w:val="nil"/>
              <w:right w:val="nil"/>
            </w:tcBorders>
            <w:shd w:val="clear" w:color="auto" w:fill="auto"/>
            <w:noWrap/>
            <w:vAlign w:val="bottom"/>
            <w:hideMark/>
          </w:tcPr>
          <w:p w14:paraId="0E6E32A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angelpozo56@yahoo.es</w:t>
            </w:r>
          </w:p>
        </w:tc>
        <w:tc>
          <w:tcPr>
            <w:tcW w:w="1508" w:type="dxa"/>
            <w:tcBorders>
              <w:top w:val="nil"/>
              <w:left w:val="nil"/>
              <w:bottom w:val="nil"/>
              <w:right w:val="nil"/>
            </w:tcBorders>
            <w:shd w:val="clear" w:color="auto" w:fill="auto"/>
            <w:noWrap/>
            <w:vAlign w:val="bottom"/>
            <w:hideMark/>
          </w:tcPr>
          <w:p w14:paraId="349962E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Tulcán</w:t>
            </w:r>
          </w:p>
        </w:tc>
        <w:tc>
          <w:tcPr>
            <w:tcW w:w="1984" w:type="dxa"/>
            <w:tcBorders>
              <w:top w:val="nil"/>
              <w:left w:val="nil"/>
              <w:bottom w:val="nil"/>
              <w:right w:val="nil"/>
            </w:tcBorders>
            <w:shd w:val="clear" w:color="auto" w:fill="auto"/>
            <w:noWrap/>
            <w:vAlign w:val="bottom"/>
            <w:hideMark/>
          </w:tcPr>
          <w:p w14:paraId="7B73B03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Ecuador</w:t>
            </w:r>
          </w:p>
        </w:tc>
      </w:tr>
      <w:tr w:rsidR="00B20CB0" w:rsidRPr="00A70450" w14:paraId="7D370670" w14:textId="77777777" w:rsidTr="00B20CB0">
        <w:trPr>
          <w:trHeight w:val="240"/>
        </w:trPr>
        <w:tc>
          <w:tcPr>
            <w:tcW w:w="2282" w:type="dxa"/>
            <w:tcBorders>
              <w:top w:val="nil"/>
              <w:left w:val="nil"/>
              <w:bottom w:val="nil"/>
              <w:right w:val="nil"/>
            </w:tcBorders>
            <w:shd w:val="clear" w:color="auto" w:fill="auto"/>
            <w:noWrap/>
            <w:vAlign w:val="bottom"/>
            <w:hideMark/>
          </w:tcPr>
          <w:p w14:paraId="24B22A8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Pablo</w:t>
            </w:r>
          </w:p>
        </w:tc>
        <w:tc>
          <w:tcPr>
            <w:tcW w:w="2420" w:type="dxa"/>
            <w:tcBorders>
              <w:top w:val="nil"/>
              <w:left w:val="nil"/>
              <w:bottom w:val="nil"/>
              <w:right w:val="nil"/>
            </w:tcBorders>
            <w:shd w:val="clear" w:color="auto" w:fill="auto"/>
            <w:noWrap/>
            <w:vAlign w:val="bottom"/>
            <w:hideMark/>
          </w:tcPr>
          <w:p w14:paraId="62173C6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Vidueira</w:t>
            </w:r>
          </w:p>
        </w:tc>
        <w:tc>
          <w:tcPr>
            <w:tcW w:w="3435" w:type="dxa"/>
            <w:tcBorders>
              <w:top w:val="nil"/>
              <w:left w:val="nil"/>
              <w:bottom w:val="nil"/>
              <w:right w:val="nil"/>
            </w:tcBorders>
            <w:shd w:val="clear" w:color="auto" w:fill="auto"/>
            <w:noWrap/>
            <w:vAlign w:val="bottom"/>
            <w:hideMark/>
          </w:tcPr>
          <w:p w14:paraId="307481A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pablo@futureoffood.org</w:t>
            </w:r>
          </w:p>
        </w:tc>
        <w:tc>
          <w:tcPr>
            <w:tcW w:w="1508" w:type="dxa"/>
            <w:tcBorders>
              <w:top w:val="nil"/>
              <w:left w:val="nil"/>
              <w:bottom w:val="nil"/>
              <w:right w:val="nil"/>
            </w:tcBorders>
            <w:shd w:val="clear" w:color="auto" w:fill="auto"/>
            <w:noWrap/>
            <w:vAlign w:val="bottom"/>
            <w:hideMark/>
          </w:tcPr>
          <w:p w14:paraId="009E95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Madrid</w:t>
            </w:r>
          </w:p>
        </w:tc>
        <w:tc>
          <w:tcPr>
            <w:tcW w:w="1984" w:type="dxa"/>
            <w:tcBorders>
              <w:top w:val="nil"/>
              <w:left w:val="nil"/>
              <w:bottom w:val="nil"/>
              <w:right w:val="nil"/>
            </w:tcBorders>
            <w:shd w:val="clear" w:color="auto" w:fill="auto"/>
            <w:noWrap/>
            <w:vAlign w:val="bottom"/>
            <w:hideMark/>
          </w:tcPr>
          <w:p w14:paraId="5ED71B1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España</w:t>
            </w:r>
          </w:p>
        </w:tc>
      </w:tr>
      <w:tr w:rsidR="00B20CB0" w:rsidRPr="00A70450" w14:paraId="4A35F0A3" w14:textId="77777777" w:rsidTr="00B20CB0">
        <w:trPr>
          <w:trHeight w:val="240"/>
        </w:trPr>
        <w:tc>
          <w:tcPr>
            <w:tcW w:w="2282" w:type="dxa"/>
            <w:tcBorders>
              <w:top w:val="nil"/>
              <w:left w:val="nil"/>
              <w:bottom w:val="nil"/>
              <w:right w:val="nil"/>
            </w:tcBorders>
            <w:shd w:val="clear" w:color="auto" w:fill="auto"/>
            <w:noWrap/>
            <w:vAlign w:val="bottom"/>
            <w:hideMark/>
          </w:tcPr>
          <w:p w14:paraId="42FEEE2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Juanfran</w:t>
            </w:r>
          </w:p>
        </w:tc>
        <w:tc>
          <w:tcPr>
            <w:tcW w:w="2420" w:type="dxa"/>
            <w:tcBorders>
              <w:top w:val="nil"/>
              <w:left w:val="nil"/>
              <w:bottom w:val="nil"/>
              <w:right w:val="nil"/>
            </w:tcBorders>
            <w:shd w:val="clear" w:color="auto" w:fill="auto"/>
            <w:noWrap/>
            <w:vAlign w:val="bottom"/>
            <w:hideMark/>
          </w:tcPr>
          <w:p w14:paraId="490209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Lopez</w:t>
            </w:r>
          </w:p>
        </w:tc>
        <w:tc>
          <w:tcPr>
            <w:tcW w:w="3435" w:type="dxa"/>
            <w:tcBorders>
              <w:top w:val="nil"/>
              <w:left w:val="nil"/>
              <w:bottom w:val="nil"/>
              <w:right w:val="nil"/>
            </w:tcBorders>
            <w:shd w:val="clear" w:color="auto" w:fill="auto"/>
            <w:noWrap/>
            <w:vAlign w:val="bottom"/>
            <w:hideMark/>
          </w:tcPr>
          <w:p w14:paraId="6E3E146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franjuan80@hotmail.com</w:t>
            </w:r>
          </w:p>
        </w:tc>
        <w:tc>
          <w:tcPr>
            <w:tcW w:w="1508" w:type="dxa"/>
            <w:tcBorders>
              <w:top w:val="nil"/>
              <w:left w:val="nil"/>
              <w:bottom w:val="nil"/>
              <w:right w:val="nil"/>
            </w:tcBorders>
            <w:shd w:val="clear" w:color="auto" w:fill="auto"/>
            <w:noWrap/>
            <w:vAlign w:val="bottom"/>
            <w:hideMark/>
          </w:tcPr>
          <w:p w14:paraId="5EA25A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Valdepeñas</w:t>
            </w:r>
          </w:p>
        </w:tc>
        <w:tc>
          <w:tcPr>
            <w:tcW w:w="1984" w:type="dxa"/>
            <w:tcBorders>
              <w:top w:val="nil"/>
              <w:left w:val="nil"/>
              <w:bottom w:val="nil"/>
              <w:right w:val="nil"/>
            </w:tcBorders>
            <w:shd w:val="clear" w:color="auto" w:fill="auto"/>
            <w:noWrap/>
            <w:vAlign w:val="bottom"/>
            <w:hideMark/>
          </w:tcPr>
          <w:p w14:paraId="1567CD2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España</w:t>
            </w:r>
          </w:p>
        </w:tc>
      </w:tr>
      <w:tr w:rsidR="00B20CB0" w:rsidRPr="00A70450" w14:paraId="55F4231E" w14:textId="77777777" w:rsidTr="00B20CB0">
        <w:trPr>
          <w:trHeight w:val="240"/>
        </w:trPr>
        <w:tc>
          <w:tcPr>
            <w:tcW w:w="2282" w:type="dxa"/>
            <w:tcBorders>
              <w:top w:val="nil"/>
              <w:left w:val="nil"/>
              <w:bottom w:val="nil"/>
              <w:right w:val="nil"/>
            </w:tcBorders>
            <w:shd w:val="clear" w:color="auto" w:fill="auto"/>
            <w:noWrap/>
            <w:vAlign w:val="bottom"/>
            <w:hideMark/>
          </w:tcPr>
          <w:p w14:paraId="125D822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ANA</w:t>
            </w:r>
          </w:p>
        </w:tc>
        <w:tc>
          <w:tcPr>
            <w:tcW w:w="2420" w:type="dxa"/>
            <w:tcBorders>
              <w:top w:val="nil"/>
              <w:left w:val="nil"/>
              <w:bottom w:val="nil"/>
              <w:right w:val="nil"/>
            </w:tcBorders>
            <w:shd w:val="clear" w:color="auto" w:fill="auto"/>
            <w:noWrap/>
            <w:vAlign w:val="bottom"/>
            <w:hideMark/>
          </w:tcPr>
          <w:p w14:paraId="2856929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DORREGO CARLÓN</w:t>
            </w:r>
          </w:p>
        </w:tc>
        <w:tc>
          <w:tcPr>
            <w:tcW w:w="3435" w:type="dxa"/>
            <w:tcBorders>
              <w:top w:val="nil"/>
              <w:left w:val="nil"/>
              <w:bottom w:val="nil"/>
              <w:right w:val="nil"/>
            </w:tcBorders>
            <w:shd w:val="clear" w:color="auto" w:fill="auto"/>
            <w:noWrap/>
            <w:vAlign w:val="bottom"/>
            <w:hideMark/>
          </w:tcPr>
          <w:p w14:paraId="1C4394B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anadorrego@gmail.com</w:t>
            </w:r>
          </w:p>
        </w:tc>
        <w:tc>
          <w:tcPr>
            <w:tcW w:w="1508" w:type="dxa"/>
            <w:tcBorders>
              <w:top w:val="nil"/>
              <w:left w:val="nil"/>
              <w:bottom w:val="nil"/>
              <w:right w:val="nil"/>
            </w:tcBorders>
            <w:shd w:val="clear" w:color="auto" w:fill="auto"/>
            <w:noWrap/>
            <w:vAlign w:val="bottom"/>
            <w:hideMark/>
          </w:tcPr>
          <w:p w14:paraId="67ABDCE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p>
        </w:tc>
        <w:tc>
          <w:tcPr>
            <w:tcW w:w="1984" w:type="dxa"/>
            <w:tcBorders>
              <w:top w:val="nil"/>
              <w:left w:val="nil"/>
              <w:bottom w:val="nil"/>
              <w:right w:val="nil"/>
            </w:tcBorders>
            <w:shd w:val="clear" w:color="auto" w:fill="auto"/>
            <w:noWrap/>
            <w:vAlign w:val="bottom"/>
            <w:hideMark/>
          </w:tcPr>
          <w:p w14:paraId="4745A5B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España</w:t>
            </w:r>
          </w:p>
        </w:tc>
      </w:tr>
      <w:tr w:rsidR="00B20CB0" w:rsidRPr="00A70450" w14:paraId="4B364C55" w14:textId="77777777" w:rsidTr="00B20CB0">
        <w:trPr>
          <w:trHeight w:val="240"/>
        </w:trPr>
        <w:tc>
          <w:tcPr>
            <w:tcW w:w="2282" w:type="dxa"/>
            <w:tcBorders>
              <w:top w:val="nil"/>
              <w:left w:val="nil"/>
              <w:bottom w:val="nil"/>
              <w:right w:val="nil"/>
            </w:tcBorders>
            <w:shd w:val="clear" w:color="auto" w:fill="auto"/>
            <w:noWrap/>
            <w:vAlign w:val="bottom"/>
            <w:hideMark/>
          </w:tcPr>
          <w:p w14:paraId="11F41F7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Brendan</w:t>
            </w:r>
          </w:p>
        </w:tc>
        <w:tc>
          <w:tcPr>
            <w:tcW w:w="2420" w:type="dxa"/>
            <w:tcBorders>
              <w:top w:val="nil"/>
              <w:left w:val="nil"/>
              <w:bottom w:val="nil"/>
              <w:right w:val="nil"/>
            </w:tcBorders>
            <w:shd w:val="clear" w:color="auto" w:fill="auto"/>
            <w:noWrap/>
            <w:vAlign w:val="bottom"/>
            <w:hideMark/>
          </w:tcPr>
          <w:p w14:paraId="5D683C2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O'Neill</w:t>
            </w:r>
          </w:p>
        </w:tc>
        <w:tc>
          <w:tcPr>
            <w:tcW w:w="3435" w:type="dxa"/>
            <w:tcBorders>
              <w:top w:val="nil"/>
              <w:left w:val="nil"/>
              <w:bottom w:val="nil"/>
              <w:right w:val="nil"/>
            </w:tcBorders>
            <w:shd w:val="clear" w:color="auto" w:fill="auto"/>
            <w:noWrap/>
            <w:vAlign w:val="bottom"/>
            <w:hideMark/>
          </w:tcPr>
          <w:p w14:paraId="02D94E5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obrendan@umich.edu</w:t>
            </w:r>
          </w:p>
        </w:tc>
        <w:tc>
          <w:tcPr>
            <w:tcW w:w="1508" w:type="dxa"/>
            <w:tcBorders>
              <w:top w:val="nil"/>
              <w:left w:val="nil"/>
              <w:bottom w:val="nil"/>
              <w:right w:val="nil"/>
            </w:tcBorders>
            <w:shd w:val="clear" w:color="auto" w:fill="auto"/>
            <w:noWrap/>
            <w:vAlign w:val="bottom"/>
            <w:hideMark/>
          </w:tcPr>
          <w:p w14:paraId="659DFCD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Ann Arbor</w:t>
            </w:r>
          </w:p>
        </w:tc>
        <w:tc>
          <w:tcPr>
            <w:tcW w:w="1984" w:type="dxa"/>
            <w:tcBorders>
              <w:top w:val="nil"/>
              <w:left w:val="nil"/>
              <w:bottom w:val="nil"/>
              <w:right w:val="nil"/>
            </w:tcBorders>
            <w:shd w:val="clear" w:color="auto" w:fill="auto"/>
            <w:noWrap/>
            <w:vAlign w:val="bottom"/>
            <w:hideMark/>
          </w:tcPr>
          <w:p w14:paraId="78FADE7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49FCD806" w14:textId="77777777" w:rsidTr="00B20CB0">
        <w:trPr>
          <w:trHeight w:val="240"/>
        </w:trPr>
        <w:tc>
          <w:tcPr>
            <w:tcW w:w="2282" w:type="dxa"/>
            <w:tcBorders>
              <w:top w:val="nil"/>
              <w:left w:val="nil"/>
              <w:bottom w:val="nil"/>
              <w:right w:val="nil"/>
            </w:tcBorders>
            <w:shd w:val="clear" w:color="auto" w:fill="auto"/>
            <w:noWrap/>
            <w:vAlign w:val="bottom"/>
            <w:hideMark/>
          </w:tcPr>
          <w:p w14:paraId="7D1B3A8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Gabriela</w:t>
            </w:r>
          </w:p>
        </w:tc>
        <w:tc>
          <w:tcPr>
            <w:tcW w:w="2420" w:type="dxa"/>
            <w:tcBorders>
              <w:top w:val="nil"/>
              <w:left w:val="nil"/>
              <w:bottom w:val="nil"/>
              <w:right w:val="nil"/>
            </w:tcBorders>
            <w:shd w:val="clear" w:color="auto" w:fill="auto"/>
            <w:noWrap/>
            <w:vAlign w:val="bottom"/>
            <w:hideMark/>
          </w:tcPr>
          <w:p w14:paraId="18A0811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Bucini</w:t>
            </w:r>
          </w:p>
        </w:tc>
        <w:tc>
          <w:tcPr>
            <w:tcW w:w="3435" w:type="dxa"/>
            <w:tcBorders>
              <w:top w:val="nil"/>
              <w:left w:val="nil"/>
              <w:bottom w:val="nil"/>
              <w:right w:val="nil"/>
            </w:tcBorders>
            <w:shd w:val="clear" w:color="auto" w:fill="auto"/>
            <w:noWrap/>
            <w:vAlign w:val="bottom"/>
            <w:hideMark/>
          </w:tcPr>
          <w:p w14:paraId="60843C1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gbucini@uvm.edu</w:t>
            </w:r>
          </w:p>
        </w:tc>
        <w:tc>
          <w:tcPr>
            <w:tcW w:w="1508" w:type="dxa"/>
            <w:tcBorders>
              <w:top w:val="nil"/>
              <w:left w:val="nil"/>
              <w:bottom w:val="nil"/>
              <w:right w:val="nil"/>
            </w:tcBorders>
            <w:shd w:val="clear" w:color="auto" w:fill="auto"/>
            <w:noWrap/>
            <w:vAlign w:val="bottom"/>
            <w:hideMark/>
          </w:tcPr>
          <w:p w14:paraId="4C034E0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Burlington</w:t>
            </w:r>
          </w:p>
        </w:tc>
        <w:tc>
          <w:tcPr>
            <w:tcW w:w="1984" w:type="dxa"/>
            <w:tcBorders>
              <w:top w:val="nil"/>
              <w:left w:val="nil"/>
              <w:bottom w:val="nil"/>
              <w:right w:val="nil"/>
            </w:tcBorders>
            <w:shd w:val="clear" w:color="auto" w:fill="auto"/>
            <w:noWrap/>
            <w:vAlign w:val="bottom"/>
            <w:hideMark/>
          </w:tcPr>
          <w:p w14:paraId="35D5111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7BABF1E3" w14:textId="77777777" w:rsidTr="00B20CB0">
        <w:trPr>
          <w:trHeight w:val="240"/>
        </w:trPr>
        <w:tc>
          <w:tcPr>
            <w:tcW w:w="2282" w:type="dxa"/>
            <w:tcBorders>
              <w:top w:val="nil"/>
              <w:left w:val="nil"/>
              <w:bottom w:val="nil"/>
              <w:right w:val="nil"/>
            </w:tcBorders>
            <w:shd w:val="clear" w:color="auto" w:fill="auto"/>
            <w:noWrap/>
            <w:vAlign w:val="bottom"/>
            <w:hideMark/>
          </w:tcPr>
          <w:p w14:paraId="03F83B0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Ernesto</w:t>
            </w:r>
          </w:p>
        </w:tc>
        <w:tc>
          <w:tcPr>
            <w:tcW w:w="2420" w:type="dxa"/>
            <w:tcBorders>
              <w:top w:val="nil"/>
              <w:left w:val="nil"/>
              <w:bottom w:val="nil"/>
              <w:right w:val="nil"/>
            </w:tcBorders>
            <w:shd w:val="clear" w:color="auto" w:fill="auto"/>
            <w:noWrap/>
            <w:vAlign w:val="bottom"/>
            <w:hideMark/>
          </w:tcPr>
          <w:p w14:paraId="64FCE45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Mendez</w:t>
            </w:r>
          </w:p>
        </w:tc>
        <w:tc>
          <w:tcPr>
            <w:tcW w:w="3435" w:type="dxa"/>
            <w:tcBorders>
              <w:top w:val="nil"/>
              <w:left w:val="nil"/>
              <w:bottom w:val="nil"/>
              <w:right w:val="nil"/>
            </w:tcBorders>
            <w:shd w:val="clear" w:color="auto" w:fill="auto"/>
            <w:noWrap/>
            <w:vAlign w:val="bottom"/>
            <w:hideMark/>
          </w:tcPr>
          <w:p w14:paraId="54CFC5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ernesto.mendez@uvm.edu</w:t>
            </w:r>
          </w:p>
        </w:tc>
        <w:tc>
          <w:tcPr>
            <w:tcW w:w="1508" w:type="dxa"/>
            <w:tcBorders>
              <w:top w:val="nil"/>
              <w:left w:val="nil"/>
              <w:bottom w:val="nil"/>
              <w:right w:val="nil"/>
            </w:tcBorders>
            <w:shd w:val="clear" w:color="auto" w:fill="auto"/>
            <w:noWrap/>
            <w:vAlign w:val="bottom"/>
            <w:hideMark/>
          </w:tcPr>
          <w:p w14:paraId="41D5C3C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Burlington</w:t>
            </w:r>
          </w:p>
        </w:tc>
        <w:tc>
          <w:tcPr>
            <w:tcW w:w="1984" w:type="dxa"/>
            <w:tcBorders>
              <w:top w:val="nil"/>
              <w:left w:val="nil"/>
              <w:bottom w:val="nil"/>
              <w:right w:val="nil"/>
            </w:tcBorders>
            <w:shd w:val="clear" w:color="auto" w:fill="auto"/>
            <w:noWrap/>
            <w:vAlign w:val="bottom"/>
            <w:hideMark/>
          </w:tcPr>
          <w:p w14:paraId="40C5B48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75BC8721" w14:textId="77777777" w:rsidTr="00B20CB0">
        <w:trPr>
          <w:trHeight w:val="240"/>
        </w:trPr>
        <w:tc>
          <w:tcPr>
            <w:tcW w:w="2282" w:type="dxa"/>
            <w:tcBorders>
              <w:top w:val="nil"/>
              <w:left w:val="nil"/>
              <w:bottom w:val="nil"/>
              <w:right w:val="nil"/>
            </w:tcBorders>
            <w:shd w:val="clear" w:color="auto" w:fill="auto"/>
            <w:noWrap/>
            <w:vAlign w:val="bottom"/>
            <w:hideMark/>
          </w:tcPr>
          <w:p w14:paraId="0E6B96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Jere</w:t>
            </w:r>
          </w:p>
        </w:tc>
        <w:tc>
          <w:tcPr>
            <w:tcW w:w="2420" w:type="dxa"/>
            <w:tcBorders>
              <w:top w:val="nil"/>
              <w:left w:val="nil"/>
              <w:bottom w:val="nil"/>
              <w:right w:val="nil"/>
            </w:tcBorders>
            <w:shd w:val="clear" w:color="auto" w:fill="auto"/>
            <w:noWrap/>
            <w:vAlign w:val="bottom"/>
            <w:hideMark/>
          </w:tcPr>
          <w:p w14:paraId="508955D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Gilles</w:t>
            </w:r>
          </w:p>
        </w:tc>
        <w:tc>
          <w:tcPr>
            <w:tcW w:w="3435" w:type="dxa"/>
            <w:tcBorders>
              <w:top w:val="nil"/>
              <w:left w:val="nil"/>
              <w:bottom w:val="nil"/>
              <w:right w:val="nil"/>
            </w:tcBorders>
            <w:shd w:val="clear" w:color="auto" w:fill="auto"/>
            <w:noWrap/>
            <w:vAlign w:val="bottom"/>
            <w:hideMark/>
          </w:tcPr>
          <w:p w14:paraId="3FADFF5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gillesj@missouri.edu</w:t>
            </w:r>
          </w:p>
        </w:tc>
        <w:tc>
          <w:tcPr>
            <w:tcW w:w="1508" w:type="dxa"/>
            <w:tcBorders>
              <w:top w:val="nil"/>
              <w:left w:val="nil"/>
              <w:bottom w:val="nil"/>
              <w:right w:val="nil"/>
            </w:tcBorders>
            <w:shd w:val="clear" w:color="auto" w:fill="auto"/>
            <w:noWrap/>
            <w:vAlign w:val="bottom"/>
            <w:hideMark/>
          </w:tcPr>
          <w:p w14:paraId="112A040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Columbia</w:t>
            </w:r>
          </w:p>
        </w:tc>
        <w:tc>
          <w:tcPr>
            <w:tcW w:w="1984" w:type="dxa"/>
            <w:tcBorders>
              <w:top w:val="nil"/>
              <w:left w:val="nil"/>
              <w:bottom w:val="nil"/>
              <w:right w:val="nil"/>
            </w:tcBorders>
            <w:shd w:val="clear" w:color="auto" w:fill="auto"/>
            <w:noWrap/>
            <w:vAlign w:val="bottom"/>
            <w:hideMark/>
          </w:tcPr>
          <w:p w14:paraId="13E93C5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2AF7CB10" w14:textId="77777777" w:rsidTr="00B20CB0">
        <w:trPr>
          <w:trHeight w:val="240"/>
        </w:trPr>
        <w:tc>
          <w:tcPr>
            <w:tcW w:w="2282" w:type="dxa"/>
            <w:tcBorders>
              <w:top w:val="nil"/>
              <w:left w:val="nil"/>
              <w:bottom w:val="nil"/>
              <w:right w:val="nil"/>
            </w:tcBorders>
            <w:shd w:val="clear" w:color="auto" w:fill="auto"/>
            <w:noWrap/>
            <w:vAlign w:val="bottom"/>
            <w:hideMark/>
          </w:tcPr>
          <w:p w14:paraId="5C98FF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Bob Adams</w:t>
            </w:r>
          </w:p>
        </w:tc>
        <w:tc>
          <w:tcPr>
            <w:tcW w:w="2420" w:type="dxa"/>
            <w:tcBorders>
              <w:top w:val="nil"/>
              <w:left w:val="nil"/>
              <w:bottom w:val="nil"/>
              <w:right w:val="nil"/>
            </w:tcBorders>
            <w:shd w:val="clear" w:color="auto" w:fill="auto"/>
            <w:noWrap/>
            <w:vAlign w:val="bottom"/>
            <w:hideMark/>
          </w:tcPr>
          <w:p w14:paraId="7494EE3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xxxx</w:t>
            </w:r>
          </w:p>
        </w:tc>
        <w:tc>
          <w:tcPr>
            <w:tcW w:w="3435" w:type="dxa"/>
            <w:tcBorders>
              <w:top w:val="nil"/>
              <w:left w:val="nil"/>
              <w:bottom w:val="nil"/>
              <w:right w:val="nil"/>
            </w:tcBorders>
            <w:shd w:val="clear" w:color="auto" w:fill="auto"/>
            <w:noWrap/>
            <w:vAlign w:val="bottom"/>
            <w:hideMark/>
          </w:tcPr>
          <w:p w14:paraId="10832BB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robertadamsconsult@gmail.com</w:t>
            </w:r>
          </w:p>
        </w:tc>
        <w:tc>
          <w:tcPr>
            <w:tcW w:w="1508" w:type="dxa"/>
            <w:tcBorders>
              <w:top w:val="nil"/>
              <w:left w:val="nil"/>
              <w:bottom w:val="nil"/>
              <w:right w:val="nil"/>
            </w:tcBorders>
            <w:shd w:val="clear" w:color="auto" w:fill="auto"/>
            <w:noWrap/>
            <w:vAlign w:val="bottom"/>
            <w:hideMark/>
          </w:tcPr>
          <w:p w14:paraId="1331CC6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Davis</w:t>
            </w:r>
          </w:p>
        </w:tc>
        <w:tc>
          <w:tcPr>
            <w:tcW w:w="1984" w:type="dxa"/>
            <w:tcBorders>
              <w:top w:val="nil"/>
              <w:left w:val="nil"/>
              <w:bottom w:val="nil"/>
              <w:right w:val="nil"/>
            </w:tcBorders>
            <w:shd w:val="clear" w:color="auto" w:fill="auto"/>
            <w:noWrap/>
            <w:vAlign w:val="bottom"/>
            <w:hideMark/>
          </w:tcPr>
          <w:p w14:paraId="787B3D9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3050C869" w14:textId="77777777" w:rsidTr="00B20CB0">
        <w:trPr>
          <w:trHeight w:val="240"/>
        </w:trPr>
        <w:tc>
          <w:tcPr>
            <w:tcW w:w="2282" w:type="dxa"/>
            <w:tcBorders>
              <w:top w:val="nil"/>
              <w:left w:val="nil"/>
              <w:bottom w:val="nil"/>
              <w:right w:val="nil"/>
            </w:tcBorders>
            <w:shd w:val="clear" w:color="auto" w:fill="auto"/>
            <w:noWrap/>
            <w:vAlign w:val="bottom"/>
            <w:hideMark/>
          </w:tcPr>
          <w:p w14:paraId="7F35F79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lastRenderedPageBreak/>
              <w:t>steven</w:t>
            </w:r>
          </w:p>
        </w:tc>
        <w:tc>
          <w:tcPr>
            <w:tcW w:w="2420" w:type="dxa"/>
            <w:tcBorders>
              <w:top w:val="nil"/>
              <w:left w:val="nil"/>
              <w:bottom w:val="nil"/>
              <w:right w:val="nil"/>
            </w:tcBorders>
            <w:shd w:val="clear" w:color="auto" w:fill="auto"/>
            <w:noWrap/>
            <w:vAlign w:val="bottom"/>
            <w:hideMark/>
          </w:tcPr>
          <w:p w14:paraId="5468EA7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vanek</w:t>
            </w:r>
          </w:p>
        </w:tc>
        <w:tc>
          <w:tcPr>
            <w:tcW w:w="3435" w:type="dxa"/>
            <w:tcBorders>
              <w:top w:val="nil"/>
              <w:left w:val="nil"/>
              <w:bottom w:val="nil"/>
              <w:right w:val="nil"/>
            </w:tcBorders>
            <w:shd w:val="clear" w:color="auto" w:fill="auto"/>
            <w:noWrap/>
            <w:vAlign w:val="bottom"/>
            <w:hideMark/>
          </w:tcPr>
          <w:p w14:paraId="57F8E74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stevanek4@gmail.com</w:t>
            </w:r>
          </w:p>
        </w:tc>
        <w:tc>
          <w:tcPr>
            <w:tcW w:w="1508" w:type="dxa"/>
            <w:tcBorders>
              <w:top w:val="nil"/>
              <w:left w:val="nil"/>
              <w:bottom w:val="nil"/>
              <w:right w:val="nil"/>
            </w:tcBorders>
            <w:shd w:val="clear" w:color="auto" w:fill="auto"/>
            <w:noWrap/>
            <w:vAlign w:val="bottom"/>
            <w:hideMark/>
          </w:tcPr>
          <w:p w14:paraId="02CD39C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Ithaca</w:t>
            </w:r>
          </w:p>
        </w:tc>
        <w:tc>
          <w:tcPr>
            <w:tcW w:w="1984" w:type="dxa"/>
            <w:tcBorders>
              <w:top w:val="nil"/>
              <w:left w:val="nil"/>
              <w:bottom w:val="nil"/>
              <w:right w:val="nil"/>
            </w:tcBorders>
            <w:shd w:val="clear" w:color="auto" w:fill="auto"/>
            <w:noWrap/>
            <w:vAlign w:val="bottom"/>
            <w:hideMark/>
          </w:tcPr>
          <w:p w14:paraId="162F51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57A976F1" w14:textId="77777777" w:rsidTr="00B20CB0">
        <w:trPr>
          <w:trHeight w:val="240"/>
        </w:trPr>
        <w:tc>
          <w:tcPr>
            <w:tcW w:w="2282" w:type="dxa"/>
            <w:tcBorders>
              <w:top w:val="nil"/>
              <w:left w:val="nil"/>
              <w:bottom w:val="nil"/>
              <w:right w:val="nil"/>
            </w:tcBorders>
            <w:shd w:val="clear" w:color="auto" w:fill="auto"/>
            <w:noWrap/>
            <w:vAlign w:val="bottom"/>
            <w:hideMark/>
          </w:tcPr>
          <w:p w14:paraId="26251F0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Rebecca</w:t>
            </w:r>
          </w:p>
        </w:tc>
        <w:tc>
          <w:tcPr>
            <w:tcW w:w="2420" w:type="dxa"/>
            <w:tcBorders>
              <w:top w:val="nil"/>
              <w:left w:val="nil"/>
              <w:bottom w:val="nil"/>
              <w:right w:val="nil"/>
            </w:tcBorders>
            <w:shd w:val="clear" w:color="auto" w:fill="auto"/>
            <w:noWrap/>
            <w:vAlign w:val="bottom"/>
            <w:hideMark/>
          </w:tcPr>
          <w:p w14:paraId="792493A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Nelson</w:t>
            </w:r>
          </w:p>
        </w:tc>
        <w:tc>
          <w:tcPr>
            <w:tcW w:w="3435" w:type="dxa"/>
            <w:tcBorders>
              <w:top w:val="nil"/>
              <w:left w:val="nil"/>
              <w:bottom w:val="nil"/>
              <w:right w:val="nil"/>
            </w:tcBorders>
            <w:shd w:val="clear" w:color="auto" w:fill="auto"/>
            <w:noWrap/>
            <w:vAlign w:val="bottom"/>
            <w:hideMark/>
          </w:tcPr>
          <w:p w14:paraId="0B406EE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rjn7@cornell.edu</w:t>
            </w:r>
          </w:p>
        </w:tc>
        <w:tc>
          <w:tcPr>
            <w:tcW w:w="1508" w:type="dxa"/>
            <w:tcBorders>
              <w:top w:val="nil"/>
              <w:left w:val="nil"/>
              <w:bottom w:val="nil"/>
              <w:right w:val="nil"/>
            </w:tcBorders>
            <w:shd w:val="clear" w:color="auto" w:fill="auto"/>
            <w:noWrap/>
            <w:vAlign w:val="bottom"/>
            <w:hideMark/>
          </w:tcPr>
          <w:p w14:paraId="41EAED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Ithaca, NY</w:t>
            </w:r>
          </w:p>
        </w:tc>
        <w:tc>
          <w:tcPr>
            <w:tcW w:w="1984" w:type="dxa"/>
            <w:tcBorders>
              <w:top w:val="nil"/>
              <w:left w:val="nil"/>
              <w:bottom w:val="nil"/>
              <w:right w:val="nil"/>
            </w:tcBorders>
            <w:shd w:val="clear" w:color="auto" w:fill="auto"/>
            <w:noWrap/>
            <w:vAlign w:val="bottom"/>
            <w:hideMark/>
          </w:tcPr>
          <w:p w14:paraId="6CB0DA0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6AC18FA5" w14:textId="77777777" w:rsidTr="00B20CB0">
        <w:trPr>
          <w:trHeight w:val="240"/>
        </w:trPr>
        <w:tc>
          <w:tcPr>
            <w:tcW w:w="2282" w:type="dxa"/>
            <w:tcBorders>
              <w:top w:val="nil"/>
              <w:left w:val="nil"/>
              <w:bottom w:val="nil"/>
              <w:right w:val="nil"/>
            </w:tcBorders>
            <w:shd w:val="clear" w:color="auto" w:fill="auto"/>
            <w:noWrap/>
            <w:vAlign w:val="bottom"/>
            <w:hideMark/>
          </w:tcPr>
          <w:p w14:paraId="1B44D62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walter</w:t>
            </w:r>
          </w:p>
        </w:tc>
        <w:tc>
          <w:tcPr>
            <w:tcW w:w="2420" w:type="dxa"/>
            <w:tcBorders>
              <w:top w:val="nil"/>
              <w:left w:val="nil"/>
              <w:bottom w:val="nil"/>
              <w:right w:val="nil"/>
            </w:tcBorders>
            <w:shd w:val="clear" w:color="auto" w:fill="auto"/>
            <w:noWrap/>
            <w:vAlign w:val="bottom"/>
            <w:hideMark/>
          </w:tcPr>
          <w:p w14:paraId="3AD7EDB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abrego</w:t>
            </w:r>
          </w:p>
        </w:tc>
        <w:tc>
          <w:tcPr>
            <w:tcW w:w="3435" w:type="dxa"/>
            <w:tcBorders>
              <w:top w:val="nil"/>
              <w:left w:val="nil"/>
              <w:bottom w:val="nil"/>
              <w:right w:val="nil"/>
            </w:tcBorders>
            <w:shd w:val="clear" w:color="auto" w:fill="auto"/>
            <w:noWrap/>
            <w:vAlign w:val="bottom"/>
            <w:hideMark/>
          </w:tcPr>
          <w:p w14:paraId="08C70F4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wabrego@mcknight.org</w:t>
            </w:r>
          </w:p>
        </w:tc>
        <w:tc>
          <w:tcPr>
            <w:tcW w:w="1508" w:type="dxa"/>
            <w:tcBorders>
              <w:top w:val="nil"/>
              <w:left w:val="nil"/>
              <w:bottom w:val="nil"/>
              <w:right w:val="nil"/>
            </w:tcBorders>
            <w:shd w:val="clear" w:color="auto" w:fill="auto"/>
            <w:noWrap/>
            <w:vAlign w:val="bottom"/>
            <w:hideMark/>
          </w:tcPr>
          <w:p w14:paraId="57A2A89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Minneapolis</w:t>
            </w:r>
          </w:p>
        </w:tc>
        <w:tc>
          <w:tcPr>
            <w:tcW w:w="1984" w:type="dxa"/>
            <w:tcBorders>
              <w:top w:val="nil"/>
              <w:left w:val="nil"/>
              <w:bottom w:val="nil"/>
              <w:right w:val="nil"/>
            </w:tcBorders>
            <w:shd w:val="clear" w:color="auto" w:fill="auto"/>
            <w:noWrap/>
            <w:vAlign w:val="bottom"/>
            <w:hideMark/>
          </w:tcPr>
          <w:p w14:paraId="162A2B0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0563EDDF" w14:textId="77777777" w:rsidTr="00B20CB0">
        <w:trPr>
          <w:trHeight w:val="240"/>
        </w:trPr>
        <w:tc>
          <w:tcPr>
            <w:tcW w:w="2282" w:type="dxa"/>
            <w:tcBorders>
              <w:top w:val="nil"/>
              <w:left w:val="nil"/>
              <w:bottom w:val="nil"/>
              <w:right w:val="nil"/>
            </w:tcBorders>
            <w:shd w:val="clear" w:color="auto" w:fill="auto"/>
            <w:noWrap/>
            <w:vAlign w:val="bottom"/>
            <w:hideMark/>
          </w:tcPr>
          <w:p w14:paraId="1EB0A08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Jane</w:t>
            </w:r>
          </w:p>
        </w:tc>
        <w:tc>
          <w:tcPr>
            <w:tcW w:w="2420" w:type="dxa"/>
            <w:tcBorders>
              <w:top w:val="nil"/>
              <w:left w:val="nil"/>
              <w:bottom w:val="nil"/>
              <w:right w:val="nil"/>
            </w:tcBorders>
            <w:shd w:val="clear" w:color="auto" w:fill="auto"/>
            <w:noWrap/>
            <w:vAlign w:val="bottom"/>
            <w:hideMark/>
          </w:tcPr>
          <w:p w14:paraId="790C4BD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Maland Cady</w:t>
            </w:r>
          </w:p>
        </w:tc>
        <w:tc>
          <w:tcPr>
            <w:tcW w:w="3435" w:type="dxa"/>
            <w:tcBorders>
              <w:top w:val="nil"/>
              <w:left w:val="nil"/>
              <w:bottom w:val="nil"/>
              <w:right w:val="nil"/>
            </w:tcBorders>
            <w:shd w:val="clear" w:color="auto" w:fill="auto"/>
            <w:noWrap/>
            <w:vAlign w:val="bottom"/>
            <w:hideMark/>
          </w:tcPr>
          <w:p w14:paraId="67C6524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jmalandcady@mcknight.org</w:t>
            </w:r>
          </w:p>
        </w:tc>
        <w:tc>
          <w:tcPr>
            <w:tcW w:w="1508" w:type="dxa"/>
            <w:tcBorders>
              <w:top w:val="nil"/>
              <w:left w:val="nil"/>
              <w:bottom w:val="nil"/>
              <w:right w:val="nil"/>
            </w:tcBorders>
            <w:shd w:val="clear" w:color="auto" w:fill="auto"/>
            <w:noWrap/>
            <w:vAlign w:val="bottom"/>
            <w:hideMark/>
          </w:tcPr>
          <w:p w14:paraId="3E4FE35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Minneapolis</w:t>
            </w:r>
          </w:p>
        </w:tc>
        <w:tc>
          <w:tcPr>
            <w:tcW w:w="1984" w:type="dxa"/>
            <w:tcBorders>
              <w:top w:val="nil"/>
              <w:left w:val="nil"/>
              <w:bottom w:val="nil"/>
              <w:right w:val="nil"/>
            </w:tcBorders>
            <w:shd w:val="clear" w:color="auto" w:fill="auto"/>
            <w:noWrap/>
            <w:vAlign w:val="bottom"/>
            <w:hideMark/>
          </w:tcPr>
          <w:p w14:paraId="19D116C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49BAD132" w14:textId="77777777" w:rsidTr="00B20CB0">
        <w:trPr>
          <w:trHeight w:val="240"/>
        </w:trPr>
        <w:tc>
          <w:tcPr>
            <w:tcW w:w="2282" w:type="dxa"/>
            <w:tcBorders>
              <w:top w:val="nil"/>
              <w:left w:val="nil"/>
              <w:bottom w:val="nil"/>
              <w:right w:val="nil"/>
            </w:tcBorders>
            <w:shd w:val="clear" w:color="auto" w:fill="auto"/>
            <w:noWrap/>
            <w:vAlign w:val="bottom"/>
            <w:hideMark/>
          </w:tcPr>
          <w:p w14:paraId="65A937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Pablo</w:t>
            </w:r>
          </w:p>
        </w:tc>
        <w:tc>
          <w:tcPr>
            <w:tcW w:w="2420" w:type="dxa"/>
            <w:tcBorders>
              <w:top w:val="nil"/>
              <w:left w:val="nil"/>
              <w:bottom w:val="nil"/>
              <w:right w:val="nil"/>
            </w:tcBorders>
            <w:shd w:val="clear" w:color="auto" w:fill="auto"/>
            <w:noWrap/>
            <w:vAlign w:val="bottom"/>
            <w:hideMark/>
          </w:tcPr>
          <w:p w14:paraId="27B428B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Cabrera</w:t>
            </w:r>
          </w:p>
        </w:tc>
        <w:tc>
          <w:tcPr>
            <w:tcW w:w="3435" w:type="dxa"/>
            <w:tcBorders>
              <w:top w:val="nil"/>
              <w:left w:val="nil"/>
              <w:bottom w:val="nil"/>
              <w:right w:val="nil"/>
            </w:tcBorders>
            <w:shd w:val="clear" w:color="auto" w:fill="auto"/>
            <w:noWrap/>
            <w:vAlign w:val="bottom"/>
            <w:hideMark/>
          </w:tcPr>
          <w:p w14:paraId="458B559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pablocabreragis@gmail.com</w:t>
            </w:r>
          </w:p>
        </w:tc>
        <w:tc>
          <w:tcPr>
            <w:tcW w:w="1508" w:type="dxa"/>
            <w:tcBorders>
              <w:top w:val="nil"/>
              <w:left w:val="nil"/>
              <w:bottom w:val="nil"/>
              <w:right w:val="nil"/>
            </w:tcBorders>
            <w:shd w:val="clear" w:color="auto" w:fill="auto"/>
            <w:noWrap/>
            <w:vAlign w:val="bottom"/>
            <w:hideMark/>
          </w:tcPr>
          <w:p w14:paraId="0D5E680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Redlands</w:t>
            </w:r>
          </w:p>
        </w:tc>
        <w:tc>
          <w:tcPr>
            <w:tcW w:w="1984" w:type="dxa"/>
            <w:tcBorders>
              <w:top w:val="nil"/>
              <w:left w:val="nil"/>
              <w:bottom w:val="nil"/>
              <w:right w:val="nil"/>
            </w:tcBorders>
            <w:shd w:val="clear" w:color="auto" w:fill="auto"/>
            <w:noWrap/>
            <w:vAlign w:val="bottom"/>
            <w:hideMark/>
          </w:tcPr>
          <w:p w14:paraId="79C9B1E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0792BBD1" w14:textId="77777777" w:rsidTr="00B20CB0">
        <w:trPr>
          <w:trHeight w:val="240"/>
        </w:trPr>
        <w:tc>
          <w:tcPr>
            <w:tcW w:w="2282" w:type="dxa"/>
            <w:tcBorders>
              <w:top w:val="nil"/>
              <w:left w:val="nil"/>
              <w:bottom w:val="nil"/>
              <w:right w:val="nil"/>
            </w:tcBorders>
            <w:shd w:val="clear" w:color="auto" w:fill="auto"/>
            <w:noWrap/>
            <w:vAlign w:val="bottom"/>
            <w:hideMark/>
          </w:tcPr>
          <w:p w14:paraId="1EF842C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Megan</w:t>
            </w:r>
          </w:p>
        </w:tc>
        <w:tc>
          <w:tcPr>
            <w:tcW w:w="2420" w:type="dxa"/>
            <w:tcBorders>
              <w:top w:val="nil"/>
              <w:left w:val="nil"/>
              <w:bottom w:val="nil"/>
              <w:right w:val="nil"/>
            </w:tcBorders>
            <w:shd w:val="clear" w:color="auto" w:fill="auto"/>
            <w:noWrap/>
            <w:vAlign w:val="bottom"/>
            <w:hideMark/>
          </w:tcPr>
          <w:p w14:paraId="3525CC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Powers</w:t>
            </w:r>
          </w:p>
        </w:tc>
        <w:tc>
          <w:tcPr>
            <w:tcW w:w="3435" w:type="dxa"/>
            <w:tcBorders>
              <w:top w:val="nil"/>
              <w:left w:val="nil"/>
              <w:bottom w:val="nil"/>
              <w:right w:val="nil"/>
            </w:tcBorders>
            <w:shd w:val="clear" w:color="auto" w:fill="auto"/>
            <w:noWrap/>
            <w:vAlign w:val="bottom"/>
            <w:hideMark/>
          </w:tcPr>
          <w:p w14:paraId="06330EF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mpowers@mcknight.org</w:t>
            </w:r>
          </w:p>
        </w:tc>
        <w:tc>
          <w:tcPr>
            <w:tcW w:w="1508" w:type="dxa"/>
            <w:tcBorders>
              <w:top w:val="nil"/>
              <w:left w:val="nil"/>
              <w:bottom w:val="nil"/>
              <w:right w:val="nil"/>
            </w:tcBorders>
            <w:shd w:val="clear" w:color="auto" w:fill="auto"/>
            <w:noWrap/>
            <w:vAlign w:val="bottom"/>
            <w:hideMark/>
          </w:tcPr>
          <w:p w14:paraId="6FD0F68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St. Paul</w:t>
            </w:r>
          </w:p>
        </w:tc>
        <w:tc>
          <w:tcPr>
            <w:tcW w:w="1984" w:type="dxa"/>
            <w:tcBorders>
              <w:top w:val="nil"/>
              <w:left w:val="nil"/>
              <w:bottom w:val="nil"/>
              <w:right w:val="nil"/>
            </w:tcBorders>
            <w:shd w:val="clear" w:color="auto" w:fill="auto"/>
            <w:noWrap/>
            <w:vAlign w:val="bottom"/>
            <w:hideMark/>
          </w:tcPr>
          <w:p w14:paraId="3E8ECE7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5BFB8821" w14:textId="77777777" w:rsidTr="00B20CB0">
        <w:trPr>
          <w:trHeight w:val="240"/>
        </w:trPr>
        <w:tc>
          <w:tcPr>
            <w:tcW w:w="2282" w:type="dxa"/>
            <w:tcBorders>
              <w:top w:val="nil"/>
              <w:left w:val="nil"/>
              <w:bottom w:val="nil"/>
              <w:right w:val="nil"/>
            </w:tcBorders>
            <w:shd w:val="clear" w:color="auto" w:fill="auto"/>
            <w:noWrap/>
            <w:vAlign w:val="bottom"/>
            <w:hideMark/>
          </w:tcPr>
          <w:p w14:paraId="233BF09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Karl</w:t>
            </w:r>
          </w:p>
        </w:tc>
        <w:tc>
          <w:tcPr>
            <w:tcW w:w="2420" w:type="dxa"/>
            <w:tcBorders>
              <w:top w:val="nil"/>
              <w:left w:val="nil"/>
              <w:bottom w:val="nil"/>
              <w:right w:val="nil"/>
            </w:tcBorders>
            <w:shd w:val="clear" w:color="auto" w:fill="auto"/>
            <w:noWrap/>
            <w:vAlign w:val="bottom"/>
            <w:hideMark/>
          </w:tcPr>
          <w:p w14:paraId="4D894BA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Zimmerer</w:t>
            </w:r>
          </w:p>
        </w:tc>
        <w:tc>
          <w:tcPr>
            <w:tcW w:w="3435" w:type="dxa"/>
            <w:tcBorders>
              <w:top w:val="nil"/>
              <w:left w:val="nil"/>
              <w:bottom w:val="nil"/>
              <w:right w:val="nil"/>
            </w:tcBorders>
            <w:shd w:val="clear" w:color="auto" w:fill="auto"/>
            <w:noWrap/>
            <w:vAlign w:val="bottom"/>
            <w:hideMark/>
          </w:tcPr>
          <w:p w14:paraId="2729645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ksz2@psu.edu</w:t>
            </w:r>
          </w:p>
        </w:tc>
        <w:tc>
          <w:tcPr>
            <w:tcW w:w="1508" w:type="dxa"/>
            <w:tcBorders>
              <w:top w:val="nil"/>
              <w:left w:val="nil"/>
              <w:bottom w:val="nil"/>
              <w:right w:val="nil"/>
            </w:tcBorders>
            <w:shd w:val="clear" w:color="auto" w:fill="auto"/>
            <w:noWrap/>
            <w:vAlign w:val="bottom"/>
            <w:hideMark/>
          </w:tcPr>
          <w:p w14:paraId="79FA7F4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State College</w:t>
            </w:r>
          </w:p>
        </w:tc>
        <w:tc>
          <w:tcPr>
            <w:tcW w:w="1984" w:type="dxa"/>
            <w:tcBorders>
              <w:top w:val="nil"/>
              <w:left w:val="nil"/>
              <w:bottom w:val="nil"/>
              <w:right w:val="nil"/>
            </w:tcBorders>
            <w:shd w:val="clear" w:color="auto" w:fill="auto"/>
            <w:noWrap/>
            <w:vAlign w:val="bottom"/>
            <w:hideMark/>
          </w:tcPr>
          <w:p w14:paraId="19F15F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447C680F" w14:textId="77777777" w:rsidTr="00B20CB0">
        <w:trPr>
          <w:trHeight w:val="240"/>
        </w:trPr>
        <w:tc>
          <w:tcPr>
            <w:tcW w:w="2282" w:type="dxa"/>
            <w:tcBorders>
              <w:top w:val="nil"/>
              <w:left w:val="nil"/>
              <w:bottom w:val="nil"/>
              <w:right w:val="nil"/>
            </w:tcBorders>
            <w:shd w:val="clear" w:color="auto" w:fill="auto"/>
            <w:noWrap/>
            <w:vAlign w:val="bottom"/>
            <w:hideMark/>
          </w:tcPr>
          <w:p w14:paraId="5BA24E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Andy</w:t>
            </w:r>
          </w:p>
        </w:tc>
        <w:tc>
          <w:tcPr>
            <w:tcW w:w="2420" w:type="dxa"/>
            <w:tcBorders>
              <w:top w:val="nil"/>
              <w:left w:val="nil"/>
              <w:bottom w:val="nil"/>
              <w:right w:val="nil"/>
            </w:tcBorders>
            <w:shd w:val="clear" w:color="auto" w:fill="auto"/>
            <w:noWrap/>
            <w:vAlign w:val="bottom"/>
            <w:hideMark/>
          </w:tcPr>
          <w:p w14:paraId="7CA78FC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Jones</w:t>
            </w:r>
          </w:p>
        </w:tc>
        <w:tc>
          <w:tcPr>
            <w:tcW w:w="3435" w:type="dxa"/>
            <w:tcBorders>
              <w:top w:val="nil"/>
              <w:left w:val="nil"/>
              <w:bottom w:val="nil"/>
              <w:right w:val="nil"/>
            </w:tcBorders>
            <w:shd w:val="clear" w:color="auto" w:fill="auto"/>
            <w:noWrap/>
            <w:vAlign w:val="bottom"/>
            <w:hideMark/>
          </w:tcPr>
          <w:p w14:paraId="4343998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jonesand@umich.edu</w:t>
            </w:r>
          </w:p>
        </w:tc>
        <w:tc>
          <w:tcPr>
            <w:tcW w:w="1508" w:type="dxa"/>
            <w:tcBorders>
              <w:top w:val="nil"/>
              <w:left w:val="nil"/>
              <w:bottom w:val="nil"/>
              <w:right w:val="nil"/>
            </w:tcBorders>
            <w:shd w:val="clear" w:color="auto" w:fill="auto"/>
            <w:noWrap/>
            <w:vAlign w:val="bottom"/>
            <w:hideMark/>
          </w:tcPr>
          <w:p w14:paraId="136516B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Ann Arbor</w:t>
            </w:r>
          </w:p>
        </w:tc>
        <w:tc>
          <w:tcPr>
            <w:tcW w:w="1984" w:type="dxa"/>
            <w:tcBorders>
              <w:top w:val="nil"/>
              <w:left w:val="nil"/>
              <w:bottom w:val="nil"/>
              <w:right w:val="nil"/>
            </w:tcBorders>
            <w:shd w:val="clear" w:color="auto" w:fill="auto"/>
            <w:noWrap/>
            <w:vAlign w:val="bottom"/>
            <w:hideMark/>
          </w:tcPr>
          <w:p w14:paraId="282592C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Estados Unidos</w:t>
            </w:r>
          </w:p>
        </w:tc>
      </w:tr>
      <w:tr w:rsidR="00B20CB0" w:rsidRPr="00A70450" w14:paraId="707CA0D2" w14:textId="77777777" w:rsidTr="00B20CB0">
        <w:trPr>
          <w:trHeight w:val="240"/>
        </w:trPr>
        <w:tc>
          <w:tcPr>
            <w:tcW w:w="2282" w:type="dxa"/>
            <w:tcBorders>
              <w:top w:val="nil"/>
              <w:left w:val="nil"/>
              <w:bottom w:val="nil"/>
              <w:right w:val="nil"/>
            </w:tcBorders>
            <w:shd w:val="clear" w:color="auto" w:fill="auto"/>
            <w:noWrap/>
            <w:vAlign w:val="bottom"/>
            <w:hideMark/>
          </w:tcPr>
          <w:p w14:paraId="73B0CEC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Paolo</w:t>
            </w:r>
          </w:p>
        </w:tc>
        <w:tc>
          <w:tcPr>
            <w:tcW w:w="2420" w:type="dxa"/>
            <w:tcBorders>
              <w:top w:val="nil"/>
              <w:left w:val="nil"/>
              <w:bottom w:val="nil"/>
              <w:right w:val="nil"/>
            </w:tcBorders>
            <w:shd w:val="clear" w:color="auto" w:fill="auto"/>
            <w:noWrap/>
            <w:vAlign w:val="bottom"/>
            <w:hideMark/>
          </w:tcPr>
          <w:p w14:paraId="60F9A57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Campo</w:t>
            </w:r>
          </w:p>
        </w:tc>
        <w:tc>
          <w:tcPr>
            <w:tcW w:w="3435" w:type="dxa"/>
            <w:tcBorders>
              <w:top w:val="nil"/>
              <w:left w:val="nil"/>
              <w:bottom w:val="nil"/>
              <w:right w:val="nil"/>
            </w:tcBorders>
            <w:shd w:val="clear" w:color="auto" w:fill="auto"/>
            <w:noWrap/>
            <w:vAlign w:val="bottom"/>
            <w:hideMark/>
          </w:tcPr>
          <w:p w14:paraId="644EE70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paolo.campo@ird.fr</w:t>
            </w:r>
          </w:p>
        </w:tc>
        <w:tc>
          <w:tcPr>
            <w:tcW w:w="1508" w:type="dxa"/>
            <w:tcBorders>
              <w:top w:val="nil"/>
              <w:left w:val="nil"/>
              <w:bottom w:val="nil"/>
              <w:right w:val="nil"/>
            </w:tcBorders>
            <w:shd w:val="clear" w:color="auto" w:fill="auto"/>
            <w:noWrap/>
            <w:vAlign w:val="bottom"/>
            <w:hideMark/>
          </w:tcPr>
          <w:p w14:paraId="4202EFD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Montpellier</w:t>
            </w:r>
          </w:p>
        </w:tc>
        <w:tc>
          <w:tcPr>
            <w:tcW w:w="1984" w:type="dxa"/>
            <w:tcBorders>
              <w:top w:val="nil"/>
              <w:left w:val="nil"/>
              <w:bottom w:val="nil"/>
              <w:right w:val="nil"/>
            </w:tcBorders>
            <w:shd w:val="clear" w:color="auto" w:fill="auto"/>
            <w:noWrap/>
            <w:vAlign w:val="bottom"/>
            <w:hideMark/>
          </w:tcPr>
          <w:p w14:paraId="05B79FD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Francia</w:t>
            </w:r>
          </w:p>
        </w:tc>
      </w:tr>
      <w:tr w:rsidR="00B20CB0" w:rsidRPr="00A70450" w14:paraId="0024FFCF" w14:textId="77777777" w:rsidTr="00B20CB0">
        <w:trPr>
          <w:trHeight w:val="240"/>
        </w:trPr>
        <w:tc>
          <w:tcPr>
            <w:tcW w:w="2282" w:type="dxa"/>
            <w:tcBorders>
              <w:top w:val="nil"/>
              <w:left w:val="nil"/>
              <w:bottom w:val="nil"/>
              <w:right w:val="nil"/>
            </w:tcBorders>
            <w:shd w:val="clear" w:color="auto" w:fill="auto"/>
            <w:noWrap/>
            <w:vAlign w:val="bottom"/>
            <w:hideMark/>
          </w:tcPr>
          <w:p w14:paraId="783299B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Tatiana</w:t>
            </w:r>
          </w:p>
        </w:tc>
        <w:tc>
          <w:tcPr>
            <w:tcW w:w="2420" w:type="dxa"/>
            <w:tcBorders>
              <w:top w:val="nil"/>
              <w:left w:val="nil"/>
              <w:bottom w:val="nil"/>
              <w:right w:val="nil"/>
            </w:tcBorders>
            <w:shd w:val="clear" w:color="auto" w:fill="auto"/>
            <w:noWrap/>
            <w:vAlign w:val="bottom"/>
            <w:hideMark/>
          </w:tcPr>
          <w:p w14:paraId="483EE97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Cárdenas</w:t>
            </w:r>
          </w:p>
        </w:tc>
        <w:tc>
          <w:tcPr>
            <w:tcW w:w="3435" w:type="dxa"/>
            <w:tcBorders>
              <w:top w:val="nil"/>
              <w:left w:val="nil"/>
              <w:bottom w:val="nil"/>
              <w:right w:val="nil"/>
            </w:tcBorders>
            <w:shd w:val="clear" w:color="auto" w:fill="auto"/>
            <w:noWrap/>
            <w:vAlign w:val="bottom"/>
            <w:hideMark/>
          </w:tcPr>
          <w:p w14:paraId="308ECC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tatiana.cardenas@ird.fr</w:t>
            </w:r>
          </w:p>
        </w:tc>
        <w:tc>
          <w:tcPr>
            <w:tcW w:w="1508" w:type="dxa"/>
            <w:tcBorders>
              <w:top w:val="nil"/>
              <w:left w:val="nil"/>
              <w:bottom w:val="nil"/>
              <w:right w:val="nil"/>
            </w:tcBorders>
            <w:shd w:val="clear" w:color="auto" w:fill="auto"/>
            <w:noWrap/>
            <w:vAlign w:val="bottom"/>
            <w:hideMark/>
          </w:tcPr>
          <w:p w14:paraId="7134F31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Montpellier</w:t>
            </w:r>
          </w:p>
        </w:tc>
        <w:tc>
          <w:tcPr>
            <w:tcW w:w="1984" w:type="dxa"/>
            <w:tcBorders>
              <w:top w:val="nil"/>
              <w:left w:val="nil"/>
              <w:bottom w:val="nil"/>
              <w:right w:val="nil"/>
            </w:tcBorders>
            <w:shd w:val="clear" w:color="auto" w:fill="auto"/>
            <w:noWrap/>
            <w:vAlign w:val="bottom"/>
            <w:hideMark/>
          </w:tcPr>
          <w:p w14:paraId="175DAF9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Francia</w:t>
            </w:r>
          </w:p>
        </w:tc>
      </w:tr>
      <w:tr w:rsidR="00B20CB0" w:rsidRPr="00A70450" w14:paraId="3F697935" w14:textId="77777777" w:rsidTr="00B20CB0">
        <w:trPr>
          <w:trHeight w:val="240"/>
        </w:trPr>
        <w:tc>
          <w:tcPr>
            <w:tcW w:w="2282" w:type="dxa"/>
            <w:tcBorders>
              <w:top w:val="nil"/>
              <w:left w:val="nil"/>
              <w:bottom w:val="nil"/>
              <w:right w:val="nil"/>
            </w:tcBorders>
            <w:shd w:val="clear" w:color="auto" w:fill="auto"/>
            <w:noWrap/>
            <w:vAlign w:val="bottom"/>
            <w:hideMark/>
          </w:tcPr>
          <w:p w14:paraId="2676492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Olivier</w:t>
            </w:r>
          </w:p>
        </w:tc>
        <w:tc>
          <w:tcPr>
            <w:tcW w:w="2420" w:type="dxa"/>
            <w:tcBorders>
              <w:top w:val="nil"/>
              <w:left w:val="nil"/>
              <w:bottom w:val="nil"/>
              <w:right w:val="nil"/>
            </w:tcBorders>
            <w:shd w:val="clear" w:color="auto" w:fill="auto"/>
            <w:noWrap/>
            <w:vAlign w:val="bottom"/>
            <w:hideMark/>
          </w:tcPr>
          <w:p w14:paraId="22E1CD7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Dangles</w:t>
            </w:r>
          </w:p>
        </w:tc>
        <w:tc>
          <w:tcPr>
            <w:tcW w:w="3435" w:type="dxa"/>
            <w:tcBorders>
              <w:top w:val="nil"/>
              <w:left w:val="nil"/>
              <w:bottom w:val="nil"/>
              <w:right w:val="nil"/>
            </w:tcBorders>
            <w:shd w:val="clear" w:color="auto" w:fill="auto"/>
            <w:noWrap/>
            <w:vAlign w:val="bottom"/>
            <w:hideMark/>
          </w:tcPr>
          <w:p w14:paraId="4B94241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olivier.dangles@ird.fr</w:t>
            </w:r>
          </w:p>
        </w:tc>
        <w:tc>
          <w:tcPr>
            <w:tcW w:w="1508" w:type="dxa"/>
            <w:tcBorders>
              <w:top w:val="nil"/>
              <w:left w:val="nil"/>
              <w:bottom w:val="nil"/>
              <w:right w:val="nil"/>
            </w:tcBorders>
            <w:shd w:val="clear" w:color="auto" w:fill="auto"/>
            <w:noWrap/>
            <w:vAlign w:val="bottom"/>
            <w:hideMark/>
          </w:tcPr>
          <w:p w14:paraId="0D39B31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Montpellier</w:t>
            </w:r>
          </w:p>
        </w:tc>
        <w:tc>
          <w:tcPr>
            <w:tcW w:w="1984" w:type="dxa"/>
            <w:tcBorders>
              <w:top w:val="nil"/>
              <w:left w:val="nil"/>
              <w:bottom w:val="nil"/>
              <w:right w:val="nil"/>
            </w:tcBorders>
            <w:shd w:val="clear" w:color="auto" w:fill="auto"/>
            <w:noWrap/>
            <w:vAlign w:val="bottom"/>
            <w:hideMark/>
          </w:tcPr>
          <w:p w14:paraId="799760C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Francia</w:t>
            </w:r>
          </w:p>
        </w:tc>
      </w:tr>
      <w:tr w:rsidR="00B20CB0" w:rsidRPr="00A70450" w14:paraId="1FB1ED11" w14:textId="77777777" w:rsidTr="00B20CB0">
        <w:trPr>
          <w:trHeight w:val="240"/>
        </w:trPr>
        <w:tc>
          <w:tcPr>
            <w:tcW w:w="2282" w:type="dxa"/>
            <w:tcBorders>
              <w:top w:val="nil"/>
              <w:left w:val="nil"/>
              <w:bottom w:val="nil"/>
              <w:right w:val="nil"/>
            </w:tcBorders>
            <w:shd w:val="clear" w:color="auto" w:fill="auto"/>
            <w:noWrap/>
            <w:vAlign w:val="bottom"/>
            <w:hideMark/>
          </w:tcPr>
          <w:p w14:paraId="4C5BACE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Quentin</w:t>
            </w:r>
          </w:p>
        </w:tc>
        <w:tc>
          <w:tcPr>
            <w:tcW w:w="2420" w:type="dxa"/>
            <w:tcBorders>
              <w:top w:val="nil"/>
              <w:left w:val="nil"/>
              <w:bottom w:val="nil"/>
              <w:right w:val="nil"/>
            </w:tcBorders>
            <w:shd w:val="clear" w:color="auto" w:fill="auto"/>
            <w:noWrap/>
            <w:vAlign w:val="bottom"/>
            <w:hideMark/>
          </w:tcPr>
          <w:p w14:paraId="74054B7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Struelens</w:t>
            </w:r>
          </w:p>
        </w:tc>
        <w:tc>
          <w:tcPr>
            <w:tcW w:w="3435" w:type="dxa"/>
            <w:tcBorders>
              <w:top w:val="nil"/>
              <w:left w:val="nil"/>
              <w:bottom w:val="nil"/>
              <w:right w:val="nil"/>
            </w:tcBorders>
            <w:shd w:val="clear" w:color="auto" w:fill="auto"/>
            <w:noWrap/>
            <w:vAlign w:val="bottom"/>
            <w:hideMark/>
          </w:tcPr>
          <w:p w14:paraId="0A2E33B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quentin.struelens@ird.fr</w:t>
            </w:r>
          </w:p>
        </w:tc>
        <w:tc>
          <w:tcPr>
            <w:tcW w:w="1508" w:type="dxa"/>
            <w:tcBorders>
              <w:top w:val="nil"/>
              <w:left w:val="nil"/>
              <w:bottom w:val="nil"/>
              <w:right w:val="nil"/>
            </w:tcBorders>
            <w:shd w:val="clear" w:color="auto" w:fill="auto"/>
            <w:noWrap/>
            <w:vAlign w:val="bottom"/>
            <w:hideMark/>
          </w:tcPr>
          <w:p w14:paraId="2982883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Montpellier</w:t>
            </w:r>
          </w:p>
        </w:tc>
        <w:tc>
          <w:tcPr>
            <w:tcW w:w="1984" w:type="dxa"/>
            <w:tcBorders>
              <w:top w:val="nil"/>
              <w:left w:val="nil"/>
              <w:bottom w:val="nil"/>
              <w:right w:val="nil"/>
            </w:tcBorders>
            <w:shd w:val="clear" w:color="auto" w:fill="auto"/>
            <w:noWrap/>
            <w:vAlign w:val="bottom"/>
            <w:hideMark/>
          </w:tcPr>
          <w:p w14:paraId="0FB14BB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Francia</w:t>
            </w:r>
          </w:p>
        </w:tc>
      </w:tr>
      <w:tr w:rsidR="00B20CB0" w:rsidRPr="00A70450" w14:paraId="777C5344" w14:textId="77777777" w:rsidTr="00B20CB0">
        <w:trPr>
          <w:trHeight w:val="240"/>
        </w:trPr>
        <w:tc>
          <w:tcPr>
            <w:tcW w:w="2282" w:type="dxa"/>
            <w:tcBorders>
              <w:top w:val="nil"/>
              <w:left w:val="nil"/>
              <w:bottom w:val="nil"/>
              <w:right w:val="nil"/>
            </w:tcBorders>
            <w:shd w:val="clear" w:color="auto" w:fill="auto"/>
            <w:noWrap/>
            <w:vAlign w:val="bottom"/>
            <w:hideMark/>
          </w:tcPr>
          <w:p w14:paraId="07E0734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Laudine</w:t>
            </w:r>
          </w:p>
        </w:tc>
        <w:tc>
          <w:tcPr>
            <w:tcW w:w="2420" w:type="dxa"/>
            <w:tcBorders>
              <w:top w:val="nil"/>
              <w:left w:val="nil"/>
              <w:bottom w:val="nil"/>
              <w:right w:val="nil"/>
            </w:tcBorders>
            <w:shd w:val="clear" w:color="auto" w:fill="auto"/>
            <w:noWrap/>
            <w:vAlign w:val="bottom"/>
            <w:hideMark/>
          </w:tcPr>
          <w:p w14:paraId="48B2426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Marchive</w:t>
            </w:r>
          </w:p>
        </w:tc>
        <w:tc>
          <w:tcPr>
            <w:tcW w:w="3435" w:type="dxa"/>
            <w:tcBorders>
              <w:top w:val="nil"/>
              <w:left w:val="nil"/>
              <w:bottom w:val="nil"/>
              <w:right w:val="nil"/>
            </w:tcBorders>
            <w:shd w:val="clear" w:color="auto" w:fill="auto"/>
            <w:noWrap/>
            <w:vAlign w:val="bottom"/>
            <w:hideMark/>
          </w:tcPr>
          <w:p w14:paraId="79AB4A2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laudinemarchive@gmail.com</w:t>
            </w:r>
          </w:p>
        </w:tc>
        <w:tc>
          <w:tcPr>
            <w:tcW w:w="1508" w:type="dxa"/>
            <w:tcBorders>
              <w:top w:val="nil"/>
              <w:left w:val="nil"/>
              <w:bottom w:val="nil"/>
              <w:right w:val="nil"/>
            </w:tcBorders>
            <w:shd w:val="clear" w:color="auto" w:fill="auto"/>
            <w:noWrap/>
            <w:vAlign w:val="bottom"/>
            <w:hideMark/>
          </w:tcPr>
          <w:p w14:paraId="3B49A6D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Toulouse</w:t>
            </w:r>
          </w:p>
        </w:tc>
        <w:tc>
          <w:tcPr>
            <w:tcW w:w="1984" w:type="dxa"/>
            <w:tcBorders>
              <w:top w:val="nil"/>
              <w:left w:val="nil"/>
              <w:bottom w:val="nil"/>
              <w:right w:val="nil"/>
            </w:tcBorders>
            <w:shd w:val="clear" w:color="auto" w:fill="auto"/>
            <w:noWrap/>
            <w:vAlign w:val="bottom"/>
            <w:hideMark/>
          </w:tcPr>
          <w:p w14:paraId="1392881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Francia</w:t>
            </w:r>
          </w:p>
        </w:tc>
      </w:tr>
      <w:tr w:rsidR="00B20CB0" w:rsidRPr="00A70450" w14:paraId="0E4CF09E" w14:textId="77777777" w:rsidTr="00B20CB0">
        <w:trPr>
          <w:trHeight w:val="240"/>
        </w:trPr>
        <w:tc>
          <w:tcPr>
            <w:tcW w:w="2282" w:type="dxa"/>
            <w:tcBorders>
              <w:top w:val="nil"/>
              <w:left w:val="nil"/>
              <w:bottom w:val="nil"/>
              <w:right w:val="nil"/>
            </w:tcBorders>
            <w:shd w:val="clear" w:color="auto" w:fill="auto"/>
            <w:noWrap/>
            <w:vAlign w:val="bottom"/>
            <w:hideMark/>
          </w:tcPr>
          <w:p w14:paraId="7793414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Xuanyu</w:t>
            </w:r>
          </w:p>
        </w:tc>
        <w:tc>
          <w:tcPr>
            <w:tcW w:w="2420" w:type="dxa"/>
            <w:tcBorders>
              <w:top w:val="nil"/>
              <w:left w:val="nil"/>
              <w:bottom w:val="nil"/>
              <w:right w:val="nil"/>
            </w:tcBorders>
            <w:shd w:val="clear" w:color="auto" w:fill="auto"/>
            <w:noWrap/>
            <w:vAlign w:val="bottom"/>
            <w:hideMark/>
          </w:tcPr>
          <w:p w14:paraId="673C181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Yue</w:t>
            </w:r>
          </w:p>
        </w:tc>
        <w:tc>
          <w:tcPr>
            <w:tcW w:w="3435" w:type="dxa"/>
            <w:tcBorders>
              <w:top w:val="nil"/>
              <w:left w:val="nil"/>
              <w:bottom w:val="nil"/>
              <w:right w:val="nil"/>
            </w:tcBorders>
            <w:shd w:val="clear" w:color="auto" w:fill="auto"/>
            <w:noWrap/>
            <w:vAlign w:val="bottom"/>
            <w:hideMark/>
          </w:tcPr>
          <w:p w14:paraId="0774CF0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hyuexuanyu@gmail.com</w:t>
            </w:r>
          </w:p>
        </w:tc>
        <w:tc>
          <w:tcPr>
            <w:tcW w:w="1508" w:type="dxa"/>
            <w:tcBorders>
              <w:top w:val="nil"/>
              <w:left w:val="nil"/>
              <w:bottom w:val="nil"/>
              <w:right w:val="nil"/>
            </w:tcBorders>
            <w:shd w:val="clear" w:color="auto" w:fill="auto"/>
            <w:noWrap/>
            <w:vAlign w:val="bottom"/>
            <w:hideMark/>
          </w:tcPr>
          <w:p w14:paraId="2735DF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Wageningen</w:t>
            </w:r>
          </w:p>
        </w:tc>
        <w:tc>
          <w:tcPr>
            <w:tcW w:w="1984" w:type="dxa"/>
            <w:tcBorders>
              <w:top w:val="nil"/>
              <w:left w:val="nil"/>
              <w:bottom w:val="nil"/>
              <w:right w:val="nil"/>
            </w:tcBorders>
            <w:shd w:val="clear" w:color="auto" w:fill="auto"/>
            <w:noWrap/>
            <w:vAlign w:val="bottom"/>
            <w:hideMark/>
          </w:tcPr>
          <w:p w14:paraId="58D213C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Holanda</w:t>
            </w:r>
          </w:p>
        </w:tc>
      </w:tr>
      <w:tr w:rsidR="00B20CB0" w:rsidRPr="00A70450" w14:paraId="3D126171" w14:textId="77777777" w:rsidTr="00B20CB0">
        <w:trPr>
          <w:trHeight w:val="240"/>
        </w:trPr>
        <w:tc>
          <w:tcPr>
            <w:tcW w:w="2282" w:type="dxa"/>
            <w:tcBorders>
              <w:top w:val="nil"/>
              <w:left w:val="nil"/>
              <w:bottom w:val="nil"/>
              <w:right w:val="nil"/>
            </w:tcBorders>
            <w:shd w:val="clear" w:color="auto" w:fill="auto"/>
            <w:noWrap/>
            <w:vAlign w:val="bottom"/>
            <w:hideMark/>
          </w:tcPr>
          <w:p w14:paraId="38B7898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Carlos</w:t>
            </w:r>
          </w:p>
        </w:tc>
        <w:tc>
          <w:tcPr>
            <w:tcW w:w="2420" w:type="dxa"/>
            <w:tcBorders>
              <w:top w:val="nil"/>
              <w:left w:val="nil"/>
              <w:bottom w:val="nil"/>
              <w:right w:val="nil"/>
            </w:tcBorders>
            <w:shd w:val="clear" w:color="auto" w:fill="auto"/>
            <w:noWrap/>
            <w:vAlign w:val="bottom"/>
            <w:hideMark/>
          </w:tcPr>
          <w:p w14:paraId="7423FFB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Barahona</w:t>
            </w:r>
          </w:p>
        </w:tc>
        <w:tc>
          <w:tcPr>
            <w:tcW w:w="3435" w:type="dxa"/>
            <w:tcBorders>
              <w:top w:val="nil"/>
              <w:left w:val="nil"/>
              <w:bottom w:val="nil"/>
              <w:right w:val="nil"/>
            </w:tcBorders>
            <w:shd w:val="clear" w:color="auto" w:fill="auto"/>
            <w:noWrap/>
            <w:vAlign w:val="bottom"/>
            <w:hideMark/>
          </w:tcPr>
          <w:p w14:paraId="2416237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c.e.barahona@stats4sd.org</w:t>
            </w:r>
          </w:p>
        </w:tc>
        <w:tc>
          <w:tcPr>
            <w:tcW w:w="1508" w:type="dxa"/>
            <w:tcBorders>
              <w:top w:val="nil"/>
              <w:left w:val="nil"/>
              <w:bottom w:val="nil"/>
              <w:right w:val="nil"/>
            </w:tcBorders>
            <w:shd w:val="clear" w:color="auto" w:fill="auto"/>
            <w:noWrap/>
            <w:vAlign w:val="bottom"/>
            <w:hideMark/>
          </w:tcPr>
          <w:p w14:paraId="005B5C2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Reading</w:t>
            </w:r>
          </w:p>
        </w:tc>
        <w:tc>
          <w:tcPr>
            <w:tcW w:w="1984" w:type="dxa"/>
            <w:tcBorders>
              <w:top w:val="nil"/>
              <w:left w:val="nil"/>
              <w:bottom w:val="nil"/>
              <w:right w:val="nil"/>
            </w:tcBorders>
            <w:shd w:val="clear" w:color="auto" w:fill="auto"/>
            <w:noWrap/>
            <w:vAlign w:val="bottom"/>
            <w:hideMark/>
          </w:tcPr>
          <w:p w14:paraId="4BEC23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Inglaterra</w:t>
            </w:r>
          </w:p>
        </w:tc>
      </w:tr>
      <w:tr w:rsidR="00B20CB0" w:rsidRPr="00A70450" w14:paraId="2CB2D678" w14:textId="77777777" w:rsidTr="00B20CB0">
        <w:trPr>
          <w:trHeight w:val="240"/>
        </w:trPr>
        <w:tc>
          <w:tcPr>
            <w:tcW w:w="2282" w:type="dxa"/>
            <w:tcBorders>
              <w:top w:val="nil"/>
              <w:left w:val="nil"/>
              <w:bottom w:val="nil"/>
              <w:right w:val="nil"/>
            </w:tcBorders>
            <w:shd w:val="clear" w:color="auto" w:fill="auto"/>
            <w:noWrap/>
            <w:vAlign w:val="bottom"/>
            <w:hideMark/>
          </w:tcPr>
          <w:p w14:paraId="0530FD9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Sam</w:t>
            </w:r>
          </w:p>
        </w:tc>
        <w:tc>
          <w:tcPr>
            <w:tcW w:w="2420" w:type="dxa"/>
            <w:tcBorders>
              <w:top w:val="nil"/>
              <w:left w:val="nil"/>
              <w:bottom w:val="nil"/>
              <w:right w:val="nil"/>
            </w:tcBorders>
            <w:shd w:val="clear" w:color="auto" w:fill="auto"/>
            <w:noWrap/>
            <w:vAlign w:val="bottom"/>
            <w:hideMark/>
          </w:tcPr>
          <w:p w14:paraId="437CBBD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Dumble</w:t>
            </w:r>
          </w:p>
        </w:tc>
        <w:tc>
          <w:tcPr>
            <w:tcW w:w="3435" w:type="dxa"/>
            <w:tcBorders>
              <w:top w:val="nil"/>
              <w:left w:val="nil"/>
              <w:bottom w:val="nil"/>
              <w:right w:val="nil"/>
            </w:tcBorders>
            <w:shd w:val="clear" w:color="auto" w:fill="auto"/>
            <w:noWrap/>
            <w:vAlign w:val="bottom"/>
            <w:hideMark/>
          </w:tcPr>
          <w:p w14:paraId="233F970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s.dumble@stats4sd.org</w:t>
            </w:r>
          </w:p>
        </w:tc>
        <w:tc>
          <w:tcPr>
            <w:tcW w:w="1508" w:type="dxa"/>
            <w:tcBorders>
              <w:top w:val="nil"/>
              <w:left w:val="nil"/>
              <w:bottom w:val="nil"/>
              <w:right w:val="nil"/>
            </w:tcBorders>
            <w:shd w:val="clear" w:color="auto" w:fill="auto"/>
            <w:noWrap/>
            <w:vAlign w:val="bottom"/>
            <w:hideMark/>
          </w:tcPr>
          <w:p w14:paraId="5991B28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Reading</w:t>
            </w:r>
          </w:p>
        </w:tc>
        <w:tc>
          <w:tcPr>
            <w:tcW w:w="1984" w:type="dxa"/>
            <w:tcBorders>
              <w:top w:val="nil"/>
              <w:left w:val="nil"/>
              <w:bottom w:val="nil"/>
              <w:right w:val="nil"/>
            </w:tcBorders>
            <w:shd w:val="clear" w:color="auto" w:fill="auto"/>
            <w:noWrap/>
            <w:vAlign w:val="bottom"/>
            <w:hideMark/>
          </w:tcPr>
          <w:p w14:paraId="457B77E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Inglaterra</w:t>
            </w:r>
          </w:p>
        </w:tc>
      </w:tr>
      <w:tr w:rsidR="00B20CB0" w:rsidRPr="00A70450" w14:paraId="7F185715" w14:textId="77777777" w:rsidTr="00B20CB0">
        <w:trPr>
          <w:trHeight w:val="240"/>
        </w:trPr>
        <w:tc>
          <w:tcPr>
            <w:tcW w:w="2282" w:type="dxa"/>
            <w:tcBorders>
              <w:top w:val="nil"/>
              <w:left w:val="nil"/>
              <w:bottom w:val="nil"/>
              <w:right w:val="nil"/>
            </w:tcBorders>
            <w:shd w:val="clear" w:color="auto" w:fill="auto"/>
            <w:noWrap/>
            <w:vAlign w:val="bottom"/>
            <w:hideMark/>
          </w:tcPr>
          <w:p w14:paraId="63DA8A5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Ciara</w:t>
            </w:r>
          </w:p>
        </w:tc>
        <w:tc>
          <w:tcPr>
            <w:tcW w:w="2420" w:type="dxa"/>
            <w:tcBorders>
              <w:top w:val="nil"/>
              <w:left w:val="nil"/>
              <w:bottom w:val="nil"/>
              <w:right w:val="nil"/>
            </w:tcBorders>
            <w:shd w:val="clear" w:color="auto" w:fill="auto"/>
            <w:noWrap/>
            <w:vAlign w:val="bottom"/>
            <w:hideMark/>
          </w:tcPr>
          <w:p w14:paraId="51FB0AA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McHugh</w:t>
            </w:r>
          </w:p>
        </w:tc>
        <w:tc>
          <w:tcPr>
            <w:tcW w:w="3435" w:type="dxa"/>
            <w:tcBorders>
              <w:top w:val="nil"/>
              <w:left w:val="nil"/>
              <w:bottom w:val="nil"/>
              <w:right w:val="nil"/>
            </w:tcBorders>
            <w:shd w:val="clear" w:color="auto" w:fill="auto"/>
            <w:noWrap/>
            <w:vAlign w:val="bottom"/>
            <w:hideMark/>
          </w:tcPr>
          <w:p w14:paraId="26D4354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ciara@stats4sd.org</w:t>
            </w:r>
          </w:p>
        </w:tc>
        <w:tc>
          <w:tcPr>
            <w:tcW w:w="1508" w:type="dxa"/>
            <w:tcBorders>
              <w:top w:val="nil"/>
              <w:left w:val="nil"/>
              <w:bottom w:val="nil"/>
              <w:right w:val="nil"/>
            </w:tcBorders>
            <w:shd w:val="clear" w:color="auto" w:fill="auto"/>
            <w:noWrap/>
            <w:vAlign w:val="bottom"/>
            <w:hideMark/>
          </w:tcPr>
          <w:p w14:paraId="360BEC3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Reading</w:t>
            </w:r>
          </w:p>
        </w:tc>
        <w:tc>
          <w:tcPr>
            <w:tcW w:w="1984" w:type="dxa"/>
            <w:tcBorders>
              <w:top w:val="nil"/>
              <w:left w:val="nil"/>
              <w:bottom w:val="nil"/>
              <w:right w:val="nil"/>
            </w:tcBorders>
            <w:shd w:val="clear" w:color="auto" w:fill="auto"/>
            <w:noWrap/>
            <w:vAlign w:val="bottom"/>
            <w:hideMark/>
          </w:tcPr>
          <w:p w14:paraId="027289A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Inglaterra</w:t>
            </w:r>
          </w:p>
        </w:tc>
      </w:tr>
      <w:tr w:rsidR="00B20CB0" w:rsidRPr="00A70450" w14:paraId="533655F3" w14:textId="77777777" w:rsidTr="00B20CB0">
        <w:trPr>
          <w:trHeight w:val="240"/>
        </w:trPr>
        <w:tc>
          <w:tcPr>
            <w:tcW w:w="2282" w:type="dxa"/>
            <w:tcBorders>
              <w:top w:val="nil"/>
              <w:left w:val="nil"/>
              <w:bottom w:val="nil"/>
              <w:right w:val="nil"/>
            </w:tcBorders>
            <w:shd w:val="clear" w:color="auto" w:fill="auto"/>
            <w:noWrap/>
            <w:vAlign w:val="bottom"/>
            <w:hideMark/>
          </w:tcPr>
          <w:p w14:paraId="63D1CB6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Jane</w:t>
            </w:r>
          </w:p>
        </w:tc>
        <w:tc>
          <w:tcPr>
            <w:tcW w:w="2420" w:type="dxa"/>
            <w:tcBorders>
              <w:top w:val="nil"/>
              <w:left w:val="nil"/>
              <w:bottom w:val="nil"/>
              <w:right w:val="nil"/>
            </w:tcBorders>
            <w:shd w:val="clear" w:color="auto" w:fill="auto"/>
            <w:noWrap/>
            <w:vAlign w:val="bottom"/>
            <w:hideMark/>
          </w:tcPr>
          <w:p w14:paraId="0274E1E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Poole</w:t>
            </w:r>
          </w:p>
        </w:tc>
        <w:tc>
          <w:tcPr>
            <w:tcW w:w="3435" w:type="dxa"/>
            <w:tcBorders>
              <w:top w:val="nil"/>
              <w:left w:val="nil"/>
              <w:bottom w:val="nil"/>
              <w:right w:val="nil"/>
            </w:tcBorders>
            <w:shd w:val="clear" w:color="auto" w:fill="auto"/>
            <w:noWrap/>
            <w:vAlign w:val="bottom"/>
            <w:hideMark/>
          </w:tcPr>
          <w:p w14:paraId="590ADFD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j.poole@stats4sd.org</w:t>
            </w:r>
          </w:p>
        </w:tc>
        <w:tc>
          <w:tcPr>
            <w:tcW w:w="1508" w:type="dxa"/>
            <w:tcBorders>
              <w:top w:val="nil"/>
              <w:left w:val="nil"/>
              <w:bottom w:val="nil"/>
              <w:right w:val="nil"/>
            </w:tcBorders>
            <w:shd w:val="clear" w:color="auto" w:fill="auto"/>
            <w:noWrap/>
            <w:vAlign w:val="bottom"/>
            <w:hideMark/>
          </w:tcPr>
          <w:p w14:paraId="113AFAA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Nairobi</w:t>
            </w:r>
          </w:p>
        </w:tc>
        <w:tc>
          <w:tcPr>
            <w:tcW w:w="1984" w:type="dxa"/>
            <w:tcBorders>
              <w:top w:val="nil"/>
              <w:left w:val="nil"/>
              <w:bottom w:val="nil"/>
              <w:right w:val="nil"/>
            </w:tcBorders>
            <w:shd w:val="clear" w:color="auto" w:fill="auto"/>
            <w:noWrap/>
            <w:vAlign w:val="bottom"/>
            <w:hideMark/>
          </w:tcPr>
          <w:p w14:paraId="1EAFA41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Kenia</w:t>
            </w:r>
          </w:p>
        </w:tc>
      </w:tr>
      <w:tr w:rsidR="00B20CB0" w:rsidRPr="00A70450" w14:paraId="27C4B028" w14:textId="77777777" w:rsidTr="00B20CB0">
        <w:trPr>
          <w:trHeight w:val="240"/>
        </w:trPr>
        <w:tc>
          <w:tcPr>
            <w:tcW w:w="2282" w:type="dxa"/>
            <w:tcBorders>
              <w:top w:val="nil"/>
              <w:left w:val="nil"/>
              <w:bottom w:val="nil"/>
              <w:right w:val="nil"/>
            </w:tcBorders>
            <w:shd w:val="clear" w:color="auto" w:fill="auto"/>
            <w:noWrap/>
            <w:vAlign w:val="bottom"/>
            <w:hideMark/>
          </w:tcPr>
          <w:p w14:paraId="668C3E7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Nils</w:t>
            </w:r>
          </w:p>
        </w:tc>
        <w:tc>
          <w:tcPr>
            <w:tcW w:w="2420" w:type="dxa"/>
            <w:tcBorders>
              <w:top w:val="nil"/>
              <w:left w:val="nil"/>
              <w:bottom w:val="nil"/>
              <w:right w:val="nil"/>
            </w:tcBorders>
            <w:shd w:val="clear" w:color="auto" w:fill="auto"/>
            <w:noWrap/>
            <w:vAlign w:val="bottom"/>
            <w:hideMark/>
          </w:tcPr>
          <w:p w14:paraId="2D4455D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McCune</w:t>
            </w:r>
          </w:p>
        </w:tc>
        <w:tc>
          <w:tcPr>
            <w:tcW w:w="3435" w:type="dxa"/>
            <w:tcBorders>
              <w:top w:val="nil"/>
              <w:left w:val="nil"/>
              <w:bottom w:val="nil"/>
              <w:right w:val="nil"/>
            </w:tcBorders>
            <w:shd w:val="clear" w:color="auto" w:fill="auto"/>
            <w:noWrap/>
            <w:vAlign w:val="bottom"/>
            <w:hideMark/>
          </w:tcPr>
          <w:p w14:paraId="319EA67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mccune.nils@gmail.com</w:t>
            </w:r>
          </w:p>
        </w:tc>
        <w:tc>
          <w:tcPr>
            <w:tcW w:w="1508" w:type="dxa"/>
            <w:tcBorders>
              <w:top w:val="nil"/>
              <w:left w:val="nil"/>
              <w:bottom w:val="nil"/>
              <w:right w:val="nil"/>
            </w:tcBorders>
            <w:shd w:val="clear" w:color="auto" w:fill="auto"/>
            <w:noWrap/>
            <w:vAlign w:val="bottom"/>
            <w:hideMark/>
          </w:tcPr>
          <w:p w14:paraId="2E6549B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San Cristóbal</w:t>
            </w:r>
          </w:p>
        </w:tc>
        <w:tc>
          <w:tcPr>
            <w:tcW w:w="1984" w:type="dxa"/>
            <w:tcBorders>
              <w:top w:val="nil"/>
              <w:left w:val="nil"/>
              <w:bottom w:val="nil"/>
              <w:right w:val="nil"/>
            </w:tcBorders>
            <w:shd w:val="clear" w:color="auto" w:fill="auto"/>
            <w:noWrap/>
            <w:vAlign w:val="bottom"/>
            <w:hideMark/>
          </w:tcPr>
          <w:p w14:paraId="7ECA08E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México</w:t>
            </w:r>
          </w:p>
        </w:tc>
      </w:tr>
      <w:tr w:rsidR="00B20CB0" w:rsidRPr="00A70450" w14:paraId="43D7D1D0" w14:textId="77777777" w:rsidTr="00B20CB0">
        <w:trPr>
          <w:trHeight w:val="240"/>
        </w:trPr>
        <w:tc>
          <w:tcPr>
            <w:tcW w:w="2282" w:type="dxa"/>
            <w:tcBorders>
              <w:top w:val="nil"/>
              <w:left w:val="nil"/>
              <w:bottom w:val="nil"/>
              <w:right w:val="nil"/>
            </w:tcBorders>
            <w:shd w:val="clear" w:color="auto" w:fill="auto"/>
            <w:noWrap/>
            <w:vAlign w:val="bottom"/>
            <w:hideMark/>
          </w:tcPr>
          <w:p w14:paraId="3FA6BC6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Trent</w:t>
            </w:r>
          </w:p>
        </w:tc>
        <w:tc>
          <w:tcPr>
            <w:tcW w:w="2420" w:type="dxa"/>
            <w:tcBorders>
              <w:top w:val="nil"/>
              <w:left w:val="nil"/>
              <w:bottom w:val="nil"/>
              <w:right w:val="nil"/>
            </w:tcBorders>
            <w:shd w:val="clear" w:color="auto" w:fill="auto"/>
            <w:noWrap/>
            <w:vAlign w:val="bottom"/>
            <w:hideMark/>
          </w:tcPr>
          <w:p w14:paraId="7A95CAD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Blare</w:t>
            </w:r>
          </w:p>
        </w:tc>
        <w:tc>
          <w:tcPr>
            <w:tcW w:w="3435" w:type="dxa"/>
            <w:tcBorders>
              <w:top w:val="nil"/>
              <w:left w:val="nil"/>
              <w:bottom w:val="nil"/>
              <w:right w:val="nil"/>
            </w:tcBorders>
            <w:shd w:val="clear" w:color="auto" w:fill="auto"/>
            <w:noWrap/>
            <w:vAlign w:val="bottom"/>
            <w:hideMark/>
          </w:tcPr>
          <w:p w14:paraId="5F94D3F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tblare@ufl.edu</w:t>
            </w:r>
          </w:p>
        </w:tc>
        <w:tc>
          <w:tcPr>
            <w:tcW w:w="1508" w:type="dxa"/>
            <w:tcBorders>
              <w:top w:val="nil"/>
              <w:left w:val="nil"/>
              <w:bottom w:val="nil"/>
              <w:right w:val="nil"/>
            </w:tcBorders>
            <w:shd w:val="clear" w:color="auto" w:fill="auto"/>
            <w:noWrap/>
            <w:vAlign w:val="bottom"/>
            <w:hideMark/>
          </w:tcPr>
          <w:p w14:paraId="6B943D1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Texcoco</w:t>
            </w:r>
          </w:p>
        </w:tc>
        <w:tc>
          <w:tcPr>
            <w:tcW w:w="1984" w:type="dxa"/>
            <w:tcBorders>
              <w:top w:val="nil"/>
              <w:left w:val="nil"/>
              <w:bottom w:val="nil"/>
              <w:right w:val="nil"/>
            </w:tcBorders>
            <w:shd w:val="clear" w:color="auto" w:fill="auto"/>
            <w:noWrap/>
            <w:vAlign w:val="bottom"/>
            <w:hideMark/>
          </w:tcPr>
          <w:p w14:paraId="30F8621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México</w:t>
            </w:r>
          </w:p>
        </w:tc>
      </w:tr>
      <w:tr w:rsidR="00B20CB0" w:rsidRPr="00A70450" w14:paraId="60DEF91D" w14:textId="77777777" w:rsidTr="00B20CB0">
        <w:trPr>
          <w:trHeight w:val="240"/>
        </w:trPr>
        <w:tc>
          <w:tcPr>
            <w:tcW w:w="2282" w:type="dxa"/>
            <w:tcBorders>
              <w:top w:val="nil"/>
              <w:left w:val="nil"/>
              <w:bottom w:val="nil"/>
              <w:right w:val="nil"/>
            </w:tcBorders>
            <w:shd w:val="clear" w:color="auto" w:fill="auto"/>
            <w:noWrap/>
            <w:vAlign w:val="bottom"/>
            <w:hideMark/>
          </w:tcPr>
          <w:p w14:paraId="4999010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Mariana</w:t>
            </w:r>
          </w:p>
        </w:tc>
        <w:tc>
          <w:tcPr>
            <w:tcW w:w="2420" w:type="dxa"/>
            <w:tcBorders>
              <w:top w:val="nil"/>
              <w:left w:val="nil"/>
              <w:bottom w:val="nil"/>
              <w:right w:val="nil"/>
            </w:tcBorders>
            <w:shd w:val="clear" w:color="auto" w:fill="auto"/>
            <w:noWrap/>
            <w:vAlign w:val="bottom"/>
            <w:hideMark/>
          </w:tcPr>
          <w:p w14:paraId="0DC8B1E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Garcia Medina</w:t>
            </w:r>
          </w:p>
        </w:tc>
        <w:tc>
          <w:tcPr>
            <w:tcW w:w="3435" w:type="dxa"/>
            <w:tcBorders>
              <w:top w:val="nil"/>
              <w:left w:val="nil"/>
              <w:bottom w:val="nil"/>
              <w:right w:val="nil"/>
            </w:tcBorders>
            <w:shd w:val="clear" w:color="auto" w:fill="auto"/>
            <w:noWrap/>
            <w:vAlign w:val="bottom"/>
            <w:hideMark/>
          </w:tcPr>
          <w:p w14:paraId="675C936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m.garcia@cgiar.org</w:t>
            </w:r>
          </w:p>
        </w:tc>
        <w:tc>
          <w:tcPr>
            <w:tcW w:w="1508" w:type="dxa"/>
            <w:tcBorders>
              <w:top w:val="nil"/>
              <w:left w:val="nil"/>
              <w:bottom w:val="nil"/>
              <w:right w:val="nil"/>
            </w:tcBorders>
            <w:shd w:val="clear" w:color="auto" w:fill="auto"/>
            <w:noWrap/>
            <w:vAlign w:val="bottom"/>
            <w:hideMark/>
          </w:tcPr>
          <w:p w14:paraId="6590872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Texcoco</w:t>
            </w:r>
          </w:p>
        </w:tc>
        <w:tc>
          <w:tcPr>
            <w:tcW w:w="1984" w:type="dxa"/>
            <w:tcBorders>
              <w:top w:val="nil"/>
              <w:left w:val="nil"/>
              <w:bottom w:val="nil"/>
              <w:right w:val="nil"/>
            </w:tcBorders>
            <w:shd w:val="clear" w:color="auto" w:fill="auto"/>
            <w:noWrap/>
            <w:vAlign w:val="bottom"/>
            <w:hideMark/>
          </w:tcPr>
          <w:p w14:paraId="749DB2B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México</w:t>
            </w:r>
          </w:p>
        </w:tc>
      </w:tr>
      <w:tr w:rsidR="00B20CB0" w:rsidRPr="00A70450" w14:paraId="76804EC5" w14:textId="77777777" w:rsidTr="00B20CB0">
        <w:trPr>
          <w:trHeight w:val="240"/>
        </w:trPr>
        <w:tc>
          <w:tcPr>
            <w:tcW w:w="2282" w:type="dxa"/>
            <w:tcBorders>
              <w:top w:val="nil"/>
              <w:left w:val="nil"/>
              <w:bottom w:val="nil"/>
              <w:right w:val="nil"/>
            </w:tcBorders>
            <w:shd w:val="clear" w:color="auto" w:fill="auto"/>
            <w:noWrap/>
            <w:vAlign w:val="bottom"/>
            <w:hideMark/>
          </w:tcPr>
          <w:p w14:paraId="6507C27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Alfredo</w:t>
            </w:r>
          </w:p>
        </w:tc>
        <w:tc>
          <w:tcPr>
            <w:tcW w:w="2420" w:type="dxa"/>
            <w:tcBorders>
              <w:top w:val="nil"/>
              <w:left w:val="nil"/>
              <w:bottom w:val="nil"/>
              <w:right w:val="nil"/>
            </w:tcBorders>
            <w:shd w:val="clear" w:color="auto" w:fill="auto"/>
            <w:noWrap/>
            <w:vAlign w:val="bottom"/>
            <w:hideMark/>
          </w:tcPr>
          <w:p w14:paraId="75BD70B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Tito Soto</w:t>
            </w:r>
          </w:p>
        </w:tc>
        <w:tc>
          <w:tcPr>
            <w:tcW w:w="3435" w:type="dxa"/>
            <w:tcBorders>
              <w:top w:val="nil"/>
              <w:left w:val="nil"/>
              <w:bottom w:val="nil"/>
              <w:right w:val="nil"/>
            </w:tcBorders>
            <w:shd w:val="clear" w:color="auto" w:fill="auto"/>
            <w:noWrap/>
            <w:vAlign w:val="bottom"/>
            <w:hideMark/>
          </w:tcPr>
          <w:p w14:paraId="7F9A93A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alfreth_93_t19@hotmail.com</w:t>
            </w:r>
          </w:p>
        </w:tc>
        <w:tc>
          <w:tcPr>
            <w:tcW w:w="1508" w:type="dxa"/>
            <w:tcBorders>
              <w:top w:val="nil"/>
              <w:left w:val="nil"/>
              <w:bottom w:val="nil"/>
              <w:right w:val="nil"/>
            </w:tcBorders>
            <w:shd w:val="clear" w:color="auto" w:fill="auto"/>
            <w:noWrap/>
            <w:vAlign w:val="bottom"/>
            <w:hideMark/>
          </w:tcPr>
          <w:p w14:paraId="681FE9F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 xml:space="preserve">Acobamba </w:t>
            </w:r>
          </w:p>
        </w:tc>
        <w:tc>
          <w:tcPr>
            <w:tcW w:w="1984" w:type="dxa"/>
            <w:tcBorders>
              <w:top w:val="nil"/>
              <w:left w:val="nil"/>
              <w:bottom w:val="nil"/>
              <w:right w:val="nil"/>
            </w:tcBorders>
            <w:shd w:val="clear" w:color="auto" w:fill="auto"/>
            <w:noWrap/>
            <w:vAlign w:val="bottom"/>
            <w:hideMark/>
          </w:tcPr>
          <w:p w14:paraId="2B5EFF9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0CABEB0A" w14:textId="77777777" w:rsidTr="00B20CB0">
        <w:trPr>
          <w:trHeight w:val="240"/>
        </w:trPr>
        <w:tc>
          <w:tcPr>
            <w:tcW w:w="2282" w:type="dxa"/>
            <w:tcBorders>
              <w:top w:val="nil"/>
              <w:left w:val="nil"/>
              <w:bottom w:val="nil"/>
              <w:right w:val="nil"/>
            </w:tcBorders>
            <w:shd w:val="clear" w:color="auto" w:fill="auto"/>
            <w:noWrap/>
            <w:vAlign w:val="bottom"/>
            <w:hideMark/>
          </w:tcPr>
          <w:p w14:paraId="335AD2A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Eric</w:t>
            </w:r>
          </w:p>
        </w:tc>
        <w:tc>
          <w:tcPr>
            <w:tcW w:w="2420" w:type="dxa"/>
            <w:tcBorders>
              <w:top w:val="nil"/>
              <w:left w:val="nil"/>
              <w:bottom w:val="nil"/>
              <w:right w:val="nil"/>
            </w:tcBorders>
            <w:shd w:val="clear" w:color="auto" w:fill="auto"/>
            <w:noWrap/>
            <w:vAlign w:val="bottom"/>
            <w:hideMark/>
          </w:tcPr>
          <w:p w14:paraId="3E4F361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Capoen</w:t>
            </w:r>
          </w:p>
        </w:tc>
        <w:tc>
          <w:tcPr>
            <w:tcW w:w="3435" w:type="dxa"/>
            <w:tcBorders>
              <w:top w:val="nil"/>
              <w:left w:val="nil"/>
              <w:bottom w:val="nil"/>
              <w:right w:val="nil"/>
            </w:tcBorders>
            <w:shd w:val="clear" w:color="auto" w:fill="auto"/>
            <w:noWrap/>
            <w:vAlign w:val="bottom"/>
            <w:hideMark/>
          </w:tcPr>
          <w:p w14:paraId="7FDAF4C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eric.capoen@eclosio.ong</w:t>
            </w:r>
          </w:p>
        </w:tc>
        <w:tc>
          <w:tcPr>
            <w:tcW w:w="1508" w:type="dxa"/>
            <w:tcBorders>
              <w:top w:val="nil"/>
              <w:left w:val="nil"/>
              <w:bottom w:val="nil"/>
              <w:right w:val="nil"/>
            </w:tcBorders>
            <w:shd w:val="clear" w:color="auto" w:fill="auto"/>
            <w:noWrap/>
            <w:vAlign w:val="bottom"/>
            <w:hideMark/>
          </w:tcPr>
          <w:p w14:paraId="0DEC9F9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Ancash</w:t>
            </w:r>
          </w:p>
        </w:tc>
        <w:tc>
          <w:tcPr>
            <w:tcW w:w="1984" w:type="dxa"/>
            <w:tcBorders>
              <w:top w:val="nil"/>
              <w:left w:val="nil"/>
              <w:bottom w:val="nil"/>
              <w:right w:val="nil"/>
            </w:tcBorders>
            <w:shd w:val="clear" w:color="auto" w:fill="auto"/>
            <w:noWrap/>
            <w:vAlign w:val="bottom"/>
            <w:hideMark/>
          </w:tcPr>
          <w:p w14:paraId="49B3AAC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9D5AB0B" w14:textId="77777777" w:rsidTr="00B20CB0">
        <w:trPr>
          <w:trHeight w:val="240"/>
        </w:trPr>
        <w:tc>
          <w:tcPr>
            <w:tcW w:w="2282" w:type="dxa"/>
            <w:tcBorders>
              <w:top w:val="nil"/>
              <w:left w:val="nil"/>
              <w:bottom w:val="nil"/>
              <w:right w:val="nil"/>
            </w:tcBorders>
            <w:shd w:val="clear" w:color="auto" w:fill="auto"/>
            <w:noWrap/>
            <w:vAlign w:val="bottom"/>
            <w:hideMark/>
          </w:tcPr>
          <w:p w14:paraId="3A64A87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Samuel</w:t>
            </w:r>
          </w:p>
        </w:tc>
        <w:tc>
          <w:tcPr>
            <w:tcW w:w="2420" w:type="dxa"/>
            <w:tcBorders>
              <w:top w:val="nil"/>
              <w:left w:val="nil"/>
              <w:bottom w:val="nil"/>
              <w:right w:val="nil"/>
            </w:tcBorders>
            <w:shd w:val="clear" w:color="auto" w:fill="auto"/>
            <w:noWrap/>
            <w:vAlign w:val="bottom"/>
            <w:hideMark/>
          </w:tcPr>
          <w:p w14:paraId="429EA74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Palomino Quispe</w:t>
            </w:r>
          </w:p>
        </w:tc>
        <w:tc>
          <w:tcPr>
            <w:tcW w:w="3435" w:type="dxa"/>
            <w:tcBorders>
              <w:top w:val="nil"/>
              <w:left w:val="nil"/>
              <w:bottom w:val="nil"/>
              <w:right w:val="nil"/>
            </w:tcBorders>
            <w:shd w:val="clear" w:color="auto" w:fill="auto"/>
            <w:noWrap/>
            <w:vAlign w:val="bottom"/>
            <w:hideMark/>
          </w:tcPr>
          <w:p w14:paraId="5B85344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samuelpq12@gmail.com</w:t>
            </w:r>
          </w:p>
        </w:tc>
        <w:tc>
          <w:tcPr>
            <w:tcW w:w="1508" w:type="dxa"/>
            <w:tcBorders>
              <w:top w:val="nil"/>
              <w:left w:val="nil"/>
              <w:bottom w:val="nil"/>
              <w:right w:val="nil"/>
            </w:tcBorders>
            <w:shd w:val="clear" w:color="auto" w:fill="auto"/>
            <w:noWrap/>
            <w:vAlign w:val="bottom"/>
            <w:hideMark/>
          </w:tcPr>
          <w:p w14:paraId="2033529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Ayacucho</w:t>
            </w:r>
          </w:p>
        </w:tc>
        <w:tc>
          <w:tcPr>
            <w:tcW w:w="1984" w:type="dxa"/>
            <w:tcBorders>
              <w:top w:val="nil"/>
              <w:left w:val="nil"/>
              <w:bottom w:val="nil"/>
              <w:right w:val="nil"/>
            </w:tcBorders>
            <w:shd w:val="clear" w:color="auto" w:fill="auto"/>
            <w:noWrap/>
            <w:vAlign w:val="bottom"/>
            <w:hideMark/>
          </w:tcPr>
          <w:p w14:paraId="6BF38F8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DBE454F" w14:textId="77777777" w:rsidTr="00B20CB0">
        <w:trPr>
          <w:trHeight w:val="240"/>
        </w:trPr>
        <w:tc>
          <w:tcPr>
            <w:tcW w:w="2282" w:type="dxa"/>
            <w:tcBorders>
              <w:top w:val="nil"/>
              <w:left w:val="nil"/>
              <w:bottom w:val="nil"/>
              <w:right w:val="nil"/>
            </w:tcBorders>
            <w:shd w:val="clear" w:color="auto" w:fill="auto"/>
            <w:noWrap/>
            <w:vAlign w:val="bottom"/>
            <w:hideMark/>
          </w:tcPr>
          <w:p w14:paraId="150FBB0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Vilma</w:t>
            </w:r>
          </w:p>
        </w:tc>
        <w:tc>
          <w:tcPr>
            <w:tcW w:w="2420" w:type="dxa"/>
            <w:tcBorders>
              <w:top w:val="nil"/>
              <w:left w:val="nil"/>
              <w:bottom w:val="nil"/>
              <w:right w:val="nil"/>
            </w:tcBorders>
            <w:shd w:val="clear" w:color="auto" w:fill="auto"/>
            <w:noWrap/>
            <w:vAlign w:val="bottom"/>
            <w:hideMark/>
          </w:tcPr>
          <w:p w14:paraId="178618D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Huaman Briceño</w:t>
            </w:r>
          </w:p>
        </w:tc>
        <w:tc>
          <w:tcPr>
            <w:tcW w:w="3435" w:type="dxa"/>
            <w:tcBorders>
              <w:top w:val="nil"/>
              <w:left w:val="nil"/>
              <w:bottom w:val="nil"/>
              <w:right w:val="nil"/>
            </w:tcBorders>
            <w:shd w:val="clear" w:color="auto" w:fill="auto"/>
            <w:noWrap/>
            <w:vAlign w:val="bottom"/>
            <w:hideMark/>
          </w:tcPr>
          <w:p w14:paraId="0E74A7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vilmahuaman.bri@gmail.com</w:t>
            </w:r>
          </w:p>
        </w:tc>
        <w:tc>
          <w:tcPr>
            <w:tcW w:w="1508" w:type="dxa"/>
            <w:tcBorders>
              <w:top w:val="nil"/>
              <w:left w:val="nil"/>
              <w:bottom w:val="nil"/>
              <w:right w:val="nil"/>
            </w:tcBorders>
            <w:shd w:val="clear" w:color="auto" w:fill="auto"/>
            <w:noWrap/>
            <w:vAlign w:val="bottom"/>
            <w:hideMark/>
          </w:tcPr>
          <w:p w14:paraId="2C50BB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Concepcion</w:t>
            </w:r>
          </w:p>
        </w:tc>
        <w:tc>
          <w:tcPr>
            <w:tcW w:w="1984" w:type="dxa"/>
            <w:tcBorders>
              <w:top w:val="nil"/>
              <w:left w:val="nil"/>
              <w:bottom w:val="nil"/>
              <w:right w:val="nil"/>
            </w:tcBorders>
            <w:shd w:val="clear" w:color="auto" w:fill="auto"/>
            <w:noWrap/>
            <w:vAlign w:val="bottom"/>
            <w:hideMark/>
          </w:tcPr>
          <w:p w14:paraId="3045B8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0847C152" w14:textId="77777777" w:rsidTr="00B20CB0">
        <w:trPr>
          <w:trHeight w:val="240"/>
        </w:trPr>
        <w:tc>
          <w:tcPr>
            <w:tcW w:w="2282" w:type="dxa"/>
            <w:tcBorders>
              <w:top w:val="nil"/>
              <w:left w:val="nil"/>
              <w:bottom w:val="nil"/>
              <w:right w:val="nil"/>
            </w:tcBorders>
            <w:shd w:val="clear" w:color="auto" w:fill="auto"/>
            <w:noWrap/>
            <w:vAlign w:val="bottom"/>
            <w:hideMark/>
          </w:tcPr>
          <w:p w14:paraId="0775E82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EDGAR</w:t>
            </w:r>
          </w:p>
        </w:tc>
        <w:tc>
          <w:tcPr>
            <w:tcW w:w="2420" w:type="dxa"/>
            <w:tcBorders>
              <w:top w:val="nil"/>
              <w:left w:val="nil"/>
              <w:bottom w:val="nil"/>
              <w:right w:val="nil"/>
            </w:tcBorders>
            <w:shd w:val="clear" w:color="auto" w:fill="auto"/>
            <w:noWrap/>
            <w:vAlign w:val="bottom"/>
            <w:hideMark/>
          </w:tcPr>
          <w:p w14:paraId="5156FA5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OLIVERA HURTADO</w:t>
            </w:r>
          </w:p>
        </w:tc>
        <w:tc>
          <w:tcPr>
            <w:tcW w:w="3435" w:type="dxa"/>
            <w:tcBorders>
              <w:top w:val="nil"/>
              <w:left w:val="nil"/>
              <w:bottom w:val="nil"/>
              <w:right w:val="nil"/>
            </w:tcBorders>
            <w:shd w:val="clear" w:color="auto" w:fill="auto"/>
            <w:noWrap/>
            <w:vAlign w:val="bottom"/>
            <w:hideMark/>
          </w:tcPr>
          <w:p w14:paraId="10CF29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yanapaihyo@yahoo.com</w:t>
            </w:r>
          </w:p>
        </w:tc>
        <w:tc>
          <w:tcPr>
            <w:tcW w:w="1508" w:type="dxa"/>
            <w:tcBorders>
              <w:top w:val="nil"/>
              <w:left w:val="nil"/>
              <w:bottom w:val="nil"/>
              <w:right w:val="nil"/>
            </w:tcBorders>
            <w:shd w:val="clear" w:color="auto" w:fill="auto"/>
            <w:noWrap/>
            <w:vAlign w:val="bottom"/>
            <w:hideMark/>
          </w:tcPr>
          <w:p w14:paraId="767DFF8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Concepcion</w:t>
            </w:r>
          </w:p>
        </w:tc>
        <w:tc>
          <w:tcPr>
            <w:tcW w:w="1984" w:type="dxa"/>
            <w:tcBorders>
              <w:top w:val="nil"/>
              <w:left w:val="nil"/>
              <w:bottom w:val="nil"/>
              <w:right w:val="nil"/>
            </w:tcBorders>
            <w:shd w:val="clear" w:color="auto" w:fill="auto"/>
            <w:noWrap/>
            <w:vAlign w:val="bottom"/>
            <w:hideMark/>
          </w:tcPr>
          <w:p w14:paraId="5ABFB9C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22DA72B4" w14:textId="77777777" w:rsidTr="00B20CB0">
        <w:trPr>
          <w:trHeight w:val="240"/>
        </w:trPr>
        <w:tc>
          <w:tcPr>
            <w:tcW w:w="2282" w:type="dxa"/>
            <w:tcBorders>
              <w:top w:val="nil"/>
              <w:left w:val="nil"/>
              <w:bottom w:val="nil"/>
              <w:right w:val="nil"/>
            </w:tcBorders>
            <w:shd w:val="clear" w:color="auto" w:fill="auto"/>
            <w:noWrap/>
            <w:vAlign w:val="bottom"/>
            <w:hideMark/>
          </w:tcPr>
          <w:p w14:paraId="43D0241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Cesar</w:t>
            </w:r>
          </w:p>
        </w:tc>
        <w:tc>
          <w:tcPr>
            <w:tcW w:w="2420" w:type="dxa"/>
            <w:tcBorders>
              <w:top w:val="nil"/>
              <w:left w:val="nil"/>
              <w:bottom w:val="nil"/>
              <w:right w:val="nil"/>
            </w:tcBorders>
            <w:shd w:val="clear" w:color="auto" w:fill="auto"/>
            <w:noWrap/>
            <w:vAlign w:val="bottom"/>
            <w:hideMark/>
          </w:tcPr>
          <w:p w14:paraId="2305036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del Pozo</w:t>
            </w:r>
          </w:p>
        </w:tc>
        <w:tc>
          <w:tcPr>
            <w:tcW w:w="3435" w:type="dxa"/>
            <w:tcBorders>
              <w:top w:val="nil"/>
              <w:left w:val="nil"/>
              <w:bottom w:val="nil"/>
              <w:right w:val="nil"/>
            </w:tcBorders>
            <w:shd w:val="clear" w:color="auto" w:fill="auto"/>
            <w:noWrap/>
            <w:vAlign w:val="bottom"/>
            <w:hideMark/>
          </w:tcPr>
          <w:p w14:paraId="12618FF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cesdelpozo@gmail.com</w:t>
            </w:r>
          </w:p>
        </w:tc>
        <w:tc>
          <w:tcPr>
            <w:tcW w:w="1508" w:type="dxa"/>
            <w:tcBorders>
              <w:top w:val="nil"/>
              <w:left w:val="nil"/>
              <w:bottom w:val="nil"/>
              <w:right w:val="nil"/>
            </w:tcBorders>
            <w:shd w:val="clear" w:color="auto" w:fill="auto"/>
            <w:noWrap/>
            <w:vAlign w:val="bottom"/>
            <w:hideMark/>
          </w:tcPr>
          <w:p w14:paraId="43DBE97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Cusco</w:t>
            </w:r>
          </w:p>
        </w:tc>
        <w:tc>
          <w:tcPr>
            <w:tcW w:w="1984" w:type="dxa"/>
            <w:tcBorders>
              <w:top w:val="nil"/>
              <w:left w:val="nil"/>
              <w:bottom w:val="nil"/>
              <w:right w:val="nil"/>
            </w:tcBorders>
            <w:shd w:val="clear" w:color="auto" w:fill="auto"/>
            <w:noWrap/>
            <w:vAlign w:val="bottom"/>
            <w:hideMark/>
          </w:tcPr>
          <w:p w14:paraId="6699518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D89A79D" w14:textId="77777777" w:rsidTr="00B20CB0">
        <w:trPr>
          <w:trHeight w:val="240"/>
        </w:trPr>
        <w:tc>
          <w:tcPr>
            <w:tcW w:w="2282" w:type="dxa"/>
            <w:tcBorders>
              <w:top w:val="nil"/>
              <w:left w:val="nil"/>
              <w:bottom w:val="nil"/>
              <w:right w:val="nil"/>
            </w:tcBorders>
            <w:shd w:val="clear" w:color="auto" w:fill="auto"/>
            <w:noWrap/>
            <w:vAlign w:val="bottom"/>
            <w:hideMark/>
          </w:tcPr>
          <w:p w14:paraId="316F2D1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Crislinda</w:t>
            </w:r>
          </w:p>
        </w:tc>
        <w:tc>
          <w:tcPr>
            <w:tcW w:w="2420" w:type="dxa"/>
            <w:tcBorders>
              <w:top w:val="nil"/>
              <w:left w:val="nil"/>
              <w:bottom w:val="nil"/>
              <w:right w:val="nil"/>
            </w:tcBorders>
            <w:shd w:val="clear" w:color="auto" w:fill="auto"/>
            <w:noWrap/>
            <w:vAlign w:val="bottom"/>
            <w:hideMark/>
          </w:tcPr>
          <w:p w14:paraId="1122CD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Gutiérrez Vargas</w:t>
            </w:r>
          </w:p>
        </w:tc>
        <w:tc>
          <w:tcPr>
            <w:tcW w:w="3435" w:type="dxa"/>
            <w:tcBorders>
              <w:top w:val="nil"/>
              <w:left w:val="nil"/>
              <w:bottom w:val="nil"/>
              <w:right w:val="nil"/>
            </w:tcBorders>
            <w:shd w:val="clear" w:color="auto" w:fill="auto"/>
            <w:noWrap/>
            <w:vAlign w:val="bottom"/>
            <w:hideMark/>
          </w:tcPr>
          <w:p w14:paraId="7F4240B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crislindacusco@gmail.com</w:t>
            </w:r>
          </w:p>
        </w:tc>
        <w:tc>
          <w:tcPr>
            <w:tcW w:w="1508" w:type="dxa"/>
            <w:tcBorders>
              <w:top w:val="nil"/>
              <w:left w:val="nil"/>
              <w:bottom w:val="nil"/>
              <w:right w:val="nil"/>
            </w:tcBorders>
            <w:shd w:val="clear" w:color="auto" w:fill="auto"/>
            <w:noWrap/>
            <w:vAlign w:val="bottom"/>
            <w:hideMark/>
          </w:tcPr>
          <w:p w14:paraId="2BB92A2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Cusco</w:t>
            </w:r>
          </w:p>
        </w:tc>
        <w:tc>
          <w:tcPr>
            <w:tcW w:w="1984" w:type="dxa"/>
            <w:tcBorders>
              <w:top w:val="nil"/>
              <w:left w:val="nil"/>
              <w:bottom w:val="nil"/>
              <w:right w:val="nil"/>
            </w:tcBorders>
            <w:shd w:val="clear" w:color="auto" w:fill="auto"/>
            <w:noWrap/>
            <w:vAlign w:val="bottom"/>
            <w:hideMark/>
          </w:tcPr>
          <w:p w14:paraId="7993289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5446FF96" w14:textId="77777777" w:rsidTr="00B20CB0">
        <w:trPr>
          <w:trHeight w:val="240"/>
        </w:trPr>
        <w:tc>
          <w:tcPr>
            <w:tcW w:w="2282" w:type="dxa"/>
            <w:tcBorders>
              <w:top w:val="nil"/>
              <w:left w:val="nil"/>
              <w:bottom w:val="nil"/>
              <w:right w:val="nil"/>
            </w:tcBorders>
            <w:shd w:val="clear" w:color="auto" w:fill="auto"/>
            <w:noWrap/>
            <w:vAlign w:val="bottom"/>
            <w:hideMark/>
          </w:tcPr>
          <w:p w14:paraId="44EFFBB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Carlos arieht</w:t>
            </w:r>
          </w:p>
        </w:tc>
        <w:tc>
          <w:tcPr>
            <w:tcW w:w="2420" w:type="dxa"/>
            <w:tcBorders>
              <w:top w:val="nil"/>
              <w:left w:val="nil"/>
              <w:bottom w:val="nil"/>
              <w:right w:val="nil"/>
            </w:tcBorders>
            <w:shd w:val="clear" w:color="auto" w:fill="auto"/>
            <w:noWrap/>
            <w:vAlign w:val="bottom"/>
            <w:hideMark/>
          </w:tcPr>
          <w:p w14:paraId="45977DF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Molina quispe</w:t>
            </w:r>
          </w:p>
        </w:tc>
        <w:tc>
          <w:tcPr>
            <w:tcW w:w="3435" w:type="dxa"/>
            <w:tcBorders>
              <w:top w:val="nil"/>
              <w:left w:val="nil"/>
              <w:bottom w:val="nil"/>
              <w:right w:val="nil"/>
            </w:tcBorders>
            <w:shd w:val="clear" w:color="auto" w:fill="auto"/>
            <w:noWrap/>
            <w:vAlign w:val="bottom"/>
            <w:hideMark/>
          </w:tcPr>
          <w:p w14:paraId="5FC8E75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arieht1245@gmail.com</w:t>
            </w:r>
          </w:p>
        </w:tc>
        <w:tc>
          <w:tcPr>
            <w:tcW w:w="1508" w:type="dxa"/>
            <w:tcBorders>
              <w:top w:val="nil"/>
              <w:left w:val="nil"/>
              <w:bottom w:val="nil"/>
              <w:right w:val="nil"/>
            </w:tcBorders>
            <w:shd w:val="clear" w:color="auto" w:fill="auto"/>
            <w:noWrap/>
            <w:vAlign w:val="bottom"/>
            <w:hideMark/>
          </w:tcPr>
          <w:p w14:paraId="3960CB2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Cusco</w:t>
            </w:r>
          </w:p>
        </w:tc>
        <w:tc>
          <w:tcPr>
            <w:tcW w:w="1984" w:type="dxa"/>
            <w:tcBorders>
              <w:top w:val="nil"/>
              <w:left w:val="nil"/>
              <w:bottom w:val="nil"/>
              <w:right w:val="nil"/>
            </w:tcBorders>
            <w:shd w:val="clear" w:color="auto" w:fill="auto"/>
            <w:noWrap/>
            <w:vAlign w:val="bottom"/>
            <w:hideMark/>
          </w:tcPr>
          <w:p w14:paraId="515F68D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6D1D8E31" w14:textId="77777777" w:rsidTr="00B20CB0">
        <w:trPr>
          <w:trHeight w:val="240"/>
        </w:trPr>
        <w:tc>
          <w:tcPr>
            <w:tcW w:w="2282" w:type="dxa"/>
            <w:tcBorders>
              <w:top w:val="nil"/>
              <w:left w:val="nil"/>
              <w:bottom w:val="nil"/>
              <w:right w:val="nil"/>
            </w:tcBorders>
            <w:shd w:val="clear" w:color="auto" w:fill="auto"/>
            <w:noWrap/>
            <w:vAlign w:val="bottom"/>
            <w:hideMark/>
          </w:tcPr>
          <w:p w14:paraId="42C80FC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jose luis</w:t>
            </w:r>
          </w:p>
        </w:tc>
        <w:tc>
          <w:tcPr>
            <w:tcW w:w="2420" w:type="dxa"/>
            <w:tcBorders>
              <w:top w:val="nil"/>
              <w:left w:val="nil"/>
              <w:bottom w:val="nil"/>
              <w:right w:val="nil"/>
            </w:tcBorders>
            <w:shd w:val="clear" w:color="auto" w:fill="auto"/>
            <w:noWrap/>
            <w:vAlign w:val="bottom"/>
            <w:hideMark/>
          </w:tcPr>
          <w:p w14:paraId="10115F6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loayza pillaca</w:t>
            </w:r>
          </w:p>
        </w:tc>
        <w:tc>
          <w:tcPr>
            <w:tcW w:w="3435" w:type="dxa"/>
            <w:tcBorders>
              <w:top w:val="nil"/>
              <w:left w:val="nil"/>
              <w:bottom w:val="nil"/>
              <w:right w:val="nil"/>
            </w:tcBorders>
            <w:shd w:val="clear" w:color="auto" w:fill="auto"/>
            <w:noWrap/>
            <w:vAlign w:val="bottom"/>
            <w:hideMark/>
          </w:tcPr>
          <w:p w14:paraId="058557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jloayza@wn.org</w:t>
            </w:r>
          </w:p>
        </w:tc>
        <w:tc>
          <w:tcPr>
            <w:tcW w:w="1508" w:type="dxa"/>
            <w:tcBorders>
              <w:top w:val="nil"/>
              <w:left w:val="nil"/>
              <w:bottom w:val="nil"/>
              <w:right w:val="nil"/>
            </w:tcBorders>
            <w:shd w:val="clear" w:color="auto" w:fill="auto"/>
            <w:noWrap/>
            <w:vAlign w:val="bottom"/>
            <w:hideMark/>
          </w:tcPr>
          <w:p w14:paraId="678C9A5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Huamanga</w:t>
            </w:r>
          </w:p>
        </w:tc>
        <w:tc>
          <w:tcPr>
            <w:tcW w:w="1984" w:type="dxa"/>
            <w:tcBorders>
              <w:top w:val="nil"/>
              <w:left w:val="nil"/>
              <w:bottom w:val="nil"/>
              <w:right w:val="nil"/>
            </w:tcBorders>
            <w:shd w:val="clear" w:color="auto" w:fill="auto"/>
            <w:noWrap/>
            <w:vAlign w:val="bottom"/>
            <w:hideMark/>
          </w:tcPr>
          <w:p w14:paraId="180AB06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E2C564F" w14:textId="77777777" w:rsidTr="00B20CB0">
        <w:trPr>
          <w:trHeight w:val="240"/>
        </w:trPr>
        <w:tc>
          <w:tcPr>
            <w:tcW w:w="2282" w:type="dxa"/>
            <w:tcBorders>
              <w:top w:val="nil"/>
              <w:left w:val="nil"/>
              <w:bottom w:val="nil"/>
              <w:right w:val="nil"/>
            </w:tcBorders>
            <w:shd w:val="clear" w:color="auto" w:fill="auto"/>
            <w:noWrap/>
            <w:vAlign w:val="bottom"/>
            <w:hideMark/>
          </w:tcPr>
          <w:p w14:paraId="21E4F1E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Raúl Carlos</w:t>
            </w:r>
          </w:p>
        </w:tc>
        <w:tc>
          <w:tcPr>
            <w:tcW w:w="2420" w:type="dxa"/>
            <w:tcBorders>
              <w:top w:val="nil"/>
              <w:left w:val="nil"/>
              <w:bottom w:val="nil"/>
              <w:right w:val="nil"/>
            </w:tcBorders>
            <w:shd w:val="clear" w:color="auto" w:fill="auto"/>
            <w:noWrap/>
            <w:vAlign w:val="bottom"/>
            <w:hideMark/>
          </w:tcPr>
          <w:p w14:paraId="6720E76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Ccanto Retamozo</w:t>
            </w:r>
          </w:p>
        </w:tc>
        <w:tc>
          <w:tcPr>
            <w:tcW w:w="3435" w:type="dxa"/>
            <w:tcBorders>
              <w:top w:val="nil"/>
              <w:left w:val="nil"/>
              <w:bottom w:val="nil"/>
              <w:right w:val="nil"/>
            </w:tcBorders>
            <w:shd w:val="clear" w:color="auto" w:fill="auto"/>
            <w:noWrap/>
            <w:vAlign w:val="bottom"/>
            <w:hideMark/>
          </w:tcPr>
          <w:p w14:paraId="74598AD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raulccanto@yahoo.com.pe</w:t>
            </w:r>
          </w:p>
        </w:tc>
        <w:tc>
          <w:tcPr>
            <w:tcW w:w="1508" w:type="dxa"/>
            <w:tcBorders>
              <w:top w:val="nil"/>
              <w:left w:val="nil"/>
              <w:bottom w:val="nil"/>
              <w:right w:val="nil"/>
            </w:tcBorders>
            <w:shd w:val="clear" w:color="auto" w:fill="auto"/>
            <w:noWrap/>
            <w:vAlign w:val="bottom"/>
            <w:hideMark/>
          </w:tcPr>
          <w:p w14:paraId="2A305E0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Huancayo</w:t>
            </w:r>
          </w:p>
        </w:tc>
        <w:tc>
          <w:tcPr>
            <w:tcW w:w="1984" w:type="dxa"/>
            <w:tcBorders>
              <w:top w:val="nil"/>
              <w:left w:val="nil"/>
              <w:bottom w:val="nil"/>
              <w:right w:val="nil"/>
            </w:tcBorders>
            <w:shd w:val="clear" w:color="auto" w:fill="auto"/>
            <w:noWrap/>
            <w:vAlign w:val="bottom"/>
            <w:hideMark/>
          </w:tcPr>
          <w:p w14:paraId="1C9513F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4651C6EC" w14:textId="77777777" w:rsidTr="00B20CB0">
        <w:trPr>
          <w:trHeight w:val="240"/>
        </w:trPr>
        <w:tc>
          <w:tcPr>
            <w:tcW w:w="2282" w:type="dxa"/>
            <w:tcBorders>
              <w:top w:val="nil"/>
              <w:left w:val="nil"/>
              <w:bottom w:val="nil"/>
              <w:right w:val="nil"/>
            </w:tcBorders>
            <w:shd w:val="clear" w:color="auto" w:fill="auto"/>
            <w:noWrap/>
            <w:vAlign w:val="bottom"/>
            <w:hideMark/>
          </w:tcPr>
          <w:p w14:paraId="25F7CB2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jhon</w:t>
            </w:r>
          </w:p>
        </w:tc>
        <w:tc>
          <w:tcPr>
            <w:tcW w:w="2420" w:type="dxa"/>
            <w:tcBorders>
              <w:top w:val="nil"/>
              <w:left w:val="nil"/>
              <w:bottom w:val="nil"/>
              <w:right w:val="nil"/>
            </w:tcBorders>
            <w:shd w:val="clear" w:color="auto" w:fill="auto"/>
            <w:noWrap/>
            <w:vAlign w:val="bottom"/>
            <w:hideMark/>
          </w:tcPr>
          <w:p w14:paraId="2E3A32D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Huaraca Ingaruca</w:t>
            </w:r>
          </w:p>
        </w:tc>
        <w:tc>
          <w:tcPr>
            <w:tcW w:w="3435" w:type="dxa"/>
            <w:tcBorders>
              <w:top w:val="nil"/>
              <w:left w:val="nil"/>
              <w:bottom w:val="nil"/>
              <w:right w:val="nil"/>
            </w:tcBorders>
            <w:shd w:val="clear" w:color="auto" w:fill="auto"/>
            <w:noWrap/>
            <w:vAlign w:val="bottom"/>
            <w:hideMark/>
          </w:tcPr>
          <w:p w14:paraId="09BD7CD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jhunior_lex@hotmail.com</w:t>
            </w:r>
          </w:p>
        </w:tc>
        <w:tc>
          <w:tcPr>
            <w:tcW w:w="1508" w:type="dxa"/>
            <w:tcBorders>
              <w:top w:val="nil"/>
              <w:left w:val="nil"/>
              <w:bottom w:val="nil"/>
              <w:right w:val="nil"/>
            </w:tcBorders>
            <w:shd w:val="clear" w:color="auto" w:fill="auto"/>
            <w:noWrap/>
            <w:vAlign w:val="bottom"/>
            <w:hideMark/>
          </w:tcPr>
          <w:p w14:paraId="456AD49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Huancayo</w:t>
            </w:r>
          </w:p>
        </w:tc>
        <w:tc>
          <w:tcPr>
            <w:tcW w:w="1984" w:type="dxa"/>
            <w:tcBorders>
              <w:top w:val="nil"/>
              <w:left w:val="nil"/>
              <w:bottom w:val="nil"/>
              <w:right w:val="nil"/>
            </w:tcBorders>
            <w:shd w:val="clear" w:color="auto" w:fill="auto"/>
            <w:noWrap/>
            <w:vAlign w:val="bottom"/>
            <w:hideMark/>
          </w:tcPr>
          <w:p w14:paraId="2E6A7D3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1D2676F" w14:textId="77777777" w:rsidTr="00B20CB0">
        <w:trPr>
          <w:trHeight w:val="240"/>
        </w:trPr>
        <w:tc>
          <w:tcPr>
            <w:tcW w:w="2282" w:type="dxa"/>
            <w:tcBorders>
              <w:top w:val="nil"/>
              <w:left w:val="nil"/>
              <w:bottom w:val="nil"/>
              <w:right w:val="nil"/>
            </w:tcBorders>
            <w:shd w:val="clear" w:color="auto" w:fill="auto"/>
            <w:noWrap/>
            <w:vAlign w:val="bottom"/>
            <w:hideMark/>
          </w:tcPr>
          <w:p w14:paraId="4A492AD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Katherin</w:t>
            </w:r>
          </w:p>
        </w:tc>
        <w:tc>
          <w:tcPr>
            <w:tcW w:w="2420" w:type="dxa"/>
            <w:tcBorders>
              <w:top w:val="nil"/>
              <w:left w:val="nil"/>
              <w:bottom w:val="nil"/>
              <w:right w:val="nil"/>
            </w:tcBorders>
            <w:shd w:val="clear" w:color="auto" w:fill="auto"/>
            <w:noWrap/>
            <w:vAlign w:val="bottom"/>
            <w:hideMark/>
          </w:tcPr>
          <w:p w14:paraId="73FC810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Meza</w:t>
            </w:r>
          </w:p>
        </w:tc>
        <w:tc>
          <w:tcPr>
            <w:tcW w:w="3435" w:type="dxa"/>
            <w:tcBorders>
              <w:top w:val="nil"/>
              <w:left w:val="nil"/>
              <w:bottom w:val="nil"/>
              <w:right w:val="nil"/>
            </w:tcBorders>
            <w:shd w:val="clear" w:color="auto" w:fill="auto"/>
            <w:noWrap/>
            <w:vAlign w:val="bottom"/>
            <w:hideMark/>
          </w:tcPr>
          <w:p w14:paraId="38EE88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kmezaretamozo@gmail.com</w:t>
            </w:r>
          </w:p>
        </w:tc>
        <w:tc>
          <w:tcPr>
            <w:tcW w:w="1508" w:type="dxa"/>
            <w:tcBorders>
              <w:top w:val="nil"/>
              <w:left w:val="nil"/>
              <w:bottom w:val="nil"/>
              <w:right w:val="nil"/>
            </w:tcBorders>
            <w:shd w:val="clear" w:color="auto" w:fill="auto"/>
            <w:noWrap/>
            <w:vAlign w:val="bottom"/>
            <w:hideMark/>
          </w:tcPr>
          <w:p w14:paraId="31FCBDB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Huancayo</w:t>
            </w:r>
          </w:p>
        </w:tc>
        <w:tc>
          <w:tcPr>
            <w:tcW w:w="1984" w:type="dxa"/>
            <w:tcBorders>
              <w:top w:val="nil"/>
              <w:left w:val="nil"/>
              <w:bottom w:val="nil"/>
              <w:right w:val="nil"/>
            </w:tcBorders>
            <w:shd w:val="clear" w:color="auto" w:fill="auto"/>
            <w:noWrap/>
            <w:vAlign w:val="bottom"/>
            <w:hideMark/>
          </w:tcPr>
          <w:p w14:paraId="4807E46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46A69C9A" w14:textId="77777777" w:rsidTr="00B20CB0">
        <w:trPr>
          <w:trHeight w:val="240"/>
        </w:trPr>
        <w:tc>
          <w:tcPr>
            <w:tcW w:w="2282" w:type="dxa"/>
            <w:tcBorders>
              <w:top w:val="nil"/>
              <w:left w:val="nil"/>
              <w:bottom w:val="nil"/>
              <w:right w:val="nil"/>
            </w:tcBorders>
            <w:shd w:val="clear" w:color="auto" w:fill="auto"/>
            <w:noWrap/>
            <w:vAlign w:val="bottom"/>
            <w:hideMark/>
          </w:tcPr>
          <w:p w14:paraId="2FD6FE9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lastRenderedPageBreak/>
              <w:t>David</w:t>
            </w:r>
          </w:p>
        </w:tc>
        <w:tc>
          <w:tcPr>
            <w:tcW w:w="2420" w:type="dxa"/>
            <w:tcBorders>
              <w:top w:val="nil"/>
              <w:left w:val="nil"/>
              <w:bottom w:val="nil"/>
              <w:right w:val="nil"/>
            </w:tcBorders>
            <w:shd w:val="clear" w:color="auto" w:fill="auto"/>
            <w:noWrap/>
            <w:vAlign w:val="bottom"/>
            <w:hideMark/>
          </w:tcPr>
          <w:p w14:paraId="65F2BF7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Vilcahuaman Mayta</w:t>
            </w:r>
          </w:p>
        </w:tc>
        <w:tc>
          <w:tcPr>
            <w:tcW w:w="3435" w:type="dxa"/>
            <w:tcBorders>
              <w:top w:val="nil"/>
              <w:left w:val="nil"/>
              <w:bottom w:val="nil"/>
              <w:right w:val="nil"/>
            </w:tcBorders>
            <w:shd w:val="clear" w:color="auto" w:fill="auto"/>
            <w:noWrap/>
            <w:vAlign w:val="bottom"/>
            <w:hideMark/>
          </w:tcPr>
          <w:p w14:paraId="2CA786A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vilcahuamand@gmail.com</w:t>
            </w:r>
          </w:p>
        </w:tc>
        <w:tc>
          <w:tcPr>
            <w:tcW w:w="1508" w:type="dxa"/>
            <w:tcBorders>
              <w:top w:val="nil"/>
              <w:left w:val="nil"/>
              <w:bottom w:val="nil"/>
              <w:right w:val="nil"/>
            </w:tcBorders>
            <w:shd w:val="clear" w:color="auto" w:fill="auto"/>
            <w:noWrap/>
            <w:vAlign w:val="bottom"/>
            <w:hideMark/>
          </w:tcPr>
          <w:p w14:paraId="31E49EE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Huancayo</w:t>
            </w:r>
          </w:p>
        </w:tc>
        <w:tc>
          <w:tcPr>
            <w:tcW w:w="1984" w:type="dxa"/>
            <w:tcBorders>
              <w:top w:val="nil"/>
              <w:left w:val="nil"/>
              <w:bottom w:val="nil"/>
              <w:right w:val="nil"/>
            </w:tcBorders>
            <w:shd w:val="clear" w:color="auto" w:fill="auto"/>
            <w:noWrap/>
            <w:vAlign w:val="bottom"/>
            <w:hideMark/>
          </w:tcPr>
          <w:p w14:paraId="2AB0407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0F92E4F2" w14:textId="77777777" w:rsidTr="00B20CB0">
        <w:trPr>
          <w:trHeight w:val="240"/>
        </w:trPr>
        <w:tc>
          <w:tcPr>
            <w:tcW w:w="2282" w:type="dxa"/>
            <w:tcBorders>
              <w:top w:val="nil"/>
              <w:left w:val="nil"/>
              <w:bottom w:val="nil"/>
              <w:right w:val="nil"/>
            </w:tcBorders>
            <w:shd w:val="clear" w:color="auto" w:fill="auto"/>
            <w:noWrap/>
            <w:vAlign w:val="bottom"/>
            <w:hideMark/>
          </w:tcPr>
          <w:p w14:paraId="00D2ABB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Luis</w:t>
            </w:r>
          </w:p>
        </w:tc>
        <w:tc>
          <w:tcPr>
            <w:tcW w:w="2420" w:type="dxa"/>
            <w:tcBorders>
              <w:top w:val="nil"/>
              <w:left w:val="nil"/>
              <w:bottom w:val="nil"/>
              <w:right w:val="nil"/>
            </w:tcBorders>
            <w:shd w:val="clear" w:color="auto" w:fill="auto"/>
            <w:noWrap/>
            <w:vAlign w:val="bottom"/>
            <w:hideMark/>
          </w:tcPr>
          <w:p w14:paraId="2D1186C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Armas</w:t>
            </w:r>
          </w:p>
        </w:tc>
        <w:tc>
          <w:tcPr>
            <w:tcW w:w="3435" w:type="dxa"/>
            <w:tcBorders>
              <w:top w:val="nil"/>
              <w:left w:val="nil"/>
              <w:bottom w:val="nil"/>
              <w:right w:val="nil"/>
            </w:tcBorders>
            <w:shd w:val="clear" w:color="auto" w:fill="auto"/>
            <w:noWrap/>
            <w:vAlign w:val="bottom"/>
            <w:hideMark/>
          </w:tcPr>
          <w:p w14:paraId="146C8C9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luchorumi2@gmail.com</w:t>
            </w:r>
          </w:p>
        </w:tc>
        <w:tc>
          <w:tcPr>
            <w:tcW w:w="1508" w:type="dxa"/>
            <w:tcBorders>
              <w:top w:val="nil"/>
              <w:left w:val="nil"/>
              <w:bottom w:val="nil"/>
              <w:right w:val="nil"/>
            </w:tcBorders>
            <w:shd w:val="clear" w:color="auto" w:fill="auto"/>
            <w:noWrap/>
            <w:vAlign w:val="bottom"/>
            <w:hideMark/>
          </w:tcPr>
          <w:p w14:paraId="2359307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Huaraz</w:t>
            </w:r>
          </w:p>
        </w:tc>
        <w:tc>
          <w:tcPr>
            <w:tcW w:w="1984" w:type="dxa"/>
            <w:tcBorders>
              <w:top w:val="nil"/>
              <w:left w:val="nil"/>
              <w:bottom w:val="nil"/>
              <w:right w:val="nil"/>
            </w:tcBorders>
            <w:shd w:val="clear" w:color="auto" w:fill="auto"/>
            <w:noWrap/>
            <w:vAlign w:val="bottom"/>
            <w:hideMark/>
          </w:tcPr>
          <w:p w14:paraId="2FA6082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6808DD31" w14:textId="77777777" w:rsidTr="00B20CB0">
        <w:trPr>
          <w:trHeight w:val="240"/>
        </w:trPr>
        <w:tc>
          <w:tcPr>
            <w:tcW w:w="2282" w:type="dxa"/>
            <w:tcBorders>
              <w:top w:val="nil"/>
              <w:left w:val="nil"/>
              <w:bottom w:val="nil"/>
              <w:right w:val="nil"/>
            </w:tcBorders>
            <w:shd w:val="clear" w:color="auto" w:fill="auto"/>
            <w:noWrap/>
            <w:vAlign w:val="bottom"/>
            <w:hideMark/>
          </w:tcPr>
          <w:p w14:paraId="1165D8E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Danny</w:t>
            </w:r>
          </w:p>
        </w:tc>
        <w:tc>
          <w:tcPr>
            <w:tcW w:w="2420" w:type="dxa"/>
            <w:tcBorders>
              <w:top w:val="nil"/>
              <w:left w:val="nil"/>
              <w:bottom w:val="nil"/>
              <w:right w:val="nil"/>
            </w:tcBorders>
            <w:shd w:val="clear" w:color="auto" w:fill="auto"/>
            <w:noWrap/>
            <w:vAlign w:val="bottom"/>
            <w:hideMark/>
          </w:tcPr>
          <w:p w14:paraId="0B3F65A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Robles Sanchez</w:t>
            </w:r>
          </w:p>
        </w:tc>
        <w:tc>
          <w:tcPr>
            <w:tcW w:w="3435" w:type="dxa"/>
            <w:tcBorders>
              <w:top w:val="nil"/>
              <w:left w:val="nil"/>
              <w:bottom w:val="nil"/>
              <w:right w:val="nil"/>
            </w:tcBorders>
            <w:shd w:val="clear" w:color="auto" w:fill="auto"/>
            <w:noWrap/>
            <w:vAlign w:val="bottom"/>
            <w:hideMark/>
          </w:tcPr>
          <w:p w14:paraId="1A2BBBA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rsanchezd20@gmail.com</w:t>
            </w:r>
          </w:p>
        </w:tc>
        <w:tc>
          <w:tcPr>
            <w:tcW w:w="1508" w:type="dxa"/>
            <w:tcBorders>
              <w:top w:val="nil"/>
              <w:left w:val="nil"/>
              <w:bottom w:val="nil"/>
              <w:right w:val="nil"/>
            </w:tcBorders>
            <w:shd w:val="clear" w:color="auto" w:fill="auto"/>
            <w:noWrap/>
            <w:vAlign w:val="bottom"/>
            <w:hideMark/>
          </w:tcPr>
          <w:p w14:paraId="1ACAE12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Huaraz</w:t>
            </w:r>
          </w:p>
        </w:tc>
        <w:tc>
          <w:tcPr>
            <w:tcW w:w="1984" w:type="dxa"/>
            <w:tcBorders>
              <w:top w:val="nil"/>
              <w:left w:val="nil"/>
              <w:bottom w:val="nil"/>
              <w:right w:val="nil"/>
            </w:tcBorders>
            <w:shd w:val="clear" w:color="auto" w:fill="auto"/>
            <w:noWrap/>
            <w:vAlign w:val="bottom"/>
            <w:hideMark/>
          </w:tcPr>
          <w:p w14:paraId="742C717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EEDBF02" w14:textId="77777777" w:rsidTr="00B20CB0">
        <w:trPr>
          <w:trHeight w:val="240"/>
        </w:trPr>
        <w:tc>
          <w:tcPr>
            <w:tcW w:w="2282" w:type="dxa"/>
            <w:tcBorders>
              <w:top w:val="nil"/>
              <w:left w:val="nil"/>
              <w:bottom w:val="nil"/>
              <w:right w:val="nil"/>
            </w:tcBorders>
            <w:shd w:val="clear" w:color="auto" w:fill="auto"/>
            <w:noWrap/>
            <w:vAlign w:val="bottom"/>
            <w:hideMark/>
          </w:tcPr>
          <w:p w14:paraId="371AA10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RICARDO</w:t>
            </w:r>
          </w:p>
        </w:tc>
        <w:tc>
          <w:tcPr>
            <w:tcW w:w="2420" w:type="dxa"/>
            <w:tcBorders>
              <w:top w:val="nil"/>
              <w:left w:val="nil"/>
              <w:bottom w:val="nil"/>
              <w:right w:val="nil"/>
            </w:tcBorders>
            <w:shd w:val="clear" w:color="auto" w:fill="auto"/>
            <w:noWrap/>
            <w:vAlign w:val="bottom"/>
            <w:hideMark/>
          </w:tcPr>
          <w:p w14:paraId="139F750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VILLANUEVA</w:t>
            </w:r>
          </w:p>
        </w:tc>
        <w:tc>
          <w:tcPr>
            <w:tcW w:w="3435" w:type="dxa"/>
            <w:tcBorders>
              <w:top w:val="nil"/>
              <w:left w:val="nil"/>
              <w:bottom w:val="nil"/>
              <w:right w:val="nil"/>
            </w:tcBorders>
            <w:shd w:val="clear" w:color="auto" w:fill="auto"/>
            <w:noWrap/>
            <w:vAlign w:val="bottom"/>
            <w:hideMark/>
          </w:tcPr>
          <w:p w14:paraId="6759B3A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rvillanuevar@unasam.edu.pe</w:t>
            </w:r>
          </w:p>
        </w:tc>
        <w:tc>
          <w:tcPr>
            <w:tcW w:w="1508" w:type="dxa"/>
            <w:tcBorders>
              <w:top w:val="nil"/>
              <w:left w:val="nil"/>
              <w:bottom w:val="nil"/>
              <w:right w:val="nil"/>
            </w:tcBorders>
            <w:shd w:val="clear" w:color="auto" w:fill="auto"/>
            <w:noWrap/>
            <w:vAlign w:val="bottom"/>
            <w:hideMark/>
          </w:tcPr>
          <w:p w14:paraId="774E289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Huaraz</w:t>
            </w:r>
          </w:p>
        </w:tc>
        <w:tc>
          <w:tcPr>
            <w:tcW w:w="1984" w:type="dxa"/>
            <w:tcBorders>
              <w:top w:val="nil"/>
              <w:left w:val="nil"/>
              <w:bottom w:val="nil"/>
              <w:right w:val="nil"/>
            </w:tcBorders>
            <w:shd w:val="clear" w:color="auto" w:fill="auto"/>
            <w:noWrap/>
            <w:vAlign w:val="bottom"/>
            <w:hideMark/>
          </w:tcPr>
          <w:p w14:paraId="0C79278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9FDDBA7" w14:textId="77777777" w:rsidTr="00B20CB0">
        <w:trPr>
          <w:trHeight w:val="240"/>
        </w:trPr>
        <w:tc>
          <w:tcPr>
            <w:tcW w:w="2282" w:type="dxa"/>
            <w:tcBorders>
              <w:top w:val="nil"/>
              <w:left w:val="nil"/>
              <w:bottom w:val="nil"/>
              <w:right w:val="nil"/>
            </w:tcBorders>
            <w:shd w:val="clear" w:color="auto" w:fill="auto"/>
            <w:noWrap/>
            <w:vAlign w:val="bottom"/>
            <w:hideMark/>
          </w:tcPr>
          <w:p w14:paraId="21C5713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Angel</w:t>
            </w:r>
          </w:p>
        </w:tc>
        <w:tc>
          <w:tcPr>
            <w:tcW w:w="2420" w:type="dxa"/>
            <w:tcBorders>
              <w:top w:val="nil"/>
              <w:left w:val="nil"/>
              <w:bottom w:val="nil"/>
              <w:right w:val="nil"/>
            </w:tcBorders>
            <w:shd w:val="clear" w:color="auto" w:fill="auto"/>
            <w:noWrap/>
            <w:vAlign w:val="bottom"/>
            <w:hideMark/>
          </w:tcPr>
          <w:p w14:paraId="2E951B6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Mendoza (IM)</w:t>
            </w:r>
          </w:p>
        </w:tc>
        <w:tc>
          <w:tcPr>
            <w:tcW w:w="3435" w:type="dxa"/>
            <w:tcBorders>
              <w:top w:val="nil"/>
              <w:left w:val="nil"/>
              <w:bottom w:val="nil"/>
              <w:right w:val="nil"/>
            </w:tcBorders>
            <w:shd w:val="clear" w:color="auto" w:fill="auto"/>
            <w:noWrap/>
            <w:vAlign w:val="bottom"/>
            <w:hideMark/>
          </w:tcPr>
          <w:p w14:paraId="29482E4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amendoza.gra@gmail.com</w:t>
            </w:r>
          </w:p>
        </w:tc>
        <w:tc>
          <w:tcPr>
            <w:tcW w:w="1508" w:type="dxa"/>
            <w:tcBorders>
              <w:top w:val="nil"/>
              <w:left w:val="nil"/>
              <w:bottom w:val="nil"/>
              <w:right w:val="nil"/>
            </w:tcBorders>
            <w:shd w:val="clear" w:color="auto" w:fill="auto"/>
            <w:noWrap/>
            <w:vAlign w:val="bottom"/>
            <w:hideMark/>
          </w:tcPr>
          <w:p w14:paraId="5123618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Independencia</w:t>
            </w:r>
          </w:p>
        </w:tc>
        <w:tc>
          <w:tcPr>
            <w:tcW w:w="1984" w:type="dxa"/>
            <w:tcBorders>
              <w:top w:val="nil"/>
              <w:left w:val="nil"/>
              <w:bottom w:val="nil"/>
              <w:right w:val="nil"/>
            </w:tcBorders>
            <w:shd w:val="clear" w:color="auto" w:fill="auto"/>
            <w:noWrap/>
            <w:vAlign w:val="bottom"/>
            <w:hideMark/>
          </w:tcPr>
          <w:p w14:paraId="55618A2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392CEC32" w14:textId="77777777" w:rsidTr="00B20CB0">
        <w:trPr>
          <w:trHeight w:val="240"/>
        </w:trPr>
        <w:tc>
          <w:tcPr>
            <w:tcW w:w="2282" w:type="dxa"/>
            <w:tcBorders>
              <w:top w:val="nil"/>
              <w:left w:val="nil"/>
              <w:bottom w:val="nil"/>
              <w:right w:val="nil"/>
            </w:tcBorders>
            <w:shd w:val="clear" w:color="auto" w:fill="auto"/>
            <w:noWrap/>
            <w:vAlign w:val="bottom"/>
            <w:hideMark/>
          </w:tcPr>
          <w:p w14:paraId="3AE0553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Jorge</w:t>
            </w:r>
          </w:p>
        </w:tc>
        <w:tc>
          <w:tcPr>
            <w:tcW w:w="2420" w:type="dxa"/>
            <w:tcBorders>
              <w:top w:val="nil"/>
              <w:left w:val="nil"/>
              <w:bottom w:val="nil"/>
              <w:right w:val="nil"/>
            </w:tcBorders>
            <w:shd w:val="clear" w:color="auto" w:fill="auto"/>
            <w:noWrap/>
            <w:vAlign w:val="bottom"/>
            <w:hideMark/>
          </w:tcPr>
          <w:p w14:paraId="4B31AD4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Andrade-Piedra</w:t>
            </w:r>
          </w:p>
        </w:tc>
        <w:tc>
          <w:tcPr>
            <w:tcW w:w="3435" w:type="dxa"/>
            <w:tcBorders>
              <w:top w:val="nil"/>
              <w:left w:val="nil"/>
              <w:bottom w:val="nil"/>
              <w:right w:val="nil"/>
            </w:tcBorders>
            <w:shd w:val="clear" w:color="auto" w:fill="auto"/>
            <w:noWrap/>
            <w:vAlign w:val="bottom"/>
            <w:hideMark/>
          </w:tcPr>
          <w:p w14:paraId="4BD1E45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j.andrade@cgiar.org</w:t>
            </w:r>
          </w:p>
        </w:tc>
        <w:tc>
          <w:tcPr>
            <w:tcW w:w="1508" w:type="dxa"/>
            <w:tcBorders>
              <w:top w:val="nil"/>
              <w:left w:val="nil"/>
              <w:bottom w:val="nil"/>
              <w:right w:val="nil"/>
            </w:tcBorders>
            <w:shd w:val="clear" w:color="auto" w:fill="auto"/>
            <w:noWrap/>
            <w:vAlign w:val="bottom"/>
            <w:hideMark/>
          </w:tcPr>
          <w:p w14:paraId="4E3101F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49255B5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23D618A7" w14:textId="77777777" w:rsidTr="00B20CB0">
        <w:trPr>
          <w:trHeight w:val="240"/>
        </w:trPr>
        <w:tc>
          <w:tcPr>
            <w:tcW w:w="2282" w:type="dxa"/>
            <w:tcBorders>
              <w:top w:val="nil"/>
              <w:left w:val="nil"/>
              <w:bottom w:val="nil"/>
              <w:right w:val="nil"/>
            </w:tcBorders>
            <w:shd w:val="clear" w:color="auto" w:fill="auto"/>
            <w:noWrap/>
            <w:vAlign w:val="bottom"/>
            <w:hideMark/>
          </w:tcPr>
          <w:p w14:paraId="0B6E15B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Alejandra</w:t>
            </w:r>
          </w:p>
        </w:tc>
        <w:tc>
          <w:tcPr>
            <w:tcW w:w="2420" w:type="dxa"/>
            <w:tcBorders>
              <w:top w:val="nil"/>
              <w:left w:val="nil"/>
              <w:bottom w:val="nil"/>
              <w:right w:val="nil"/>
            </w:tcBorders>
            <w:shd w:val="clear" w:color="auto" w:fill="auto"/>
            <w:noWrap/>
            <w:vAlign w:val="bottom"/>
            <w:hideMark/>
          </w:tcPr>
          <w:p w14:paraId="1944591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Arce Indacochea</w:t>
            </w:r>
          </w:p>
        </w:tc>
        <w:tc>
          <w:tcPr>
            <w:tcW w:w="3435" w:type="dxa"/>
            <w:tcBorders>
              <w:top w:val="nil"/>
              <w:left w:val="nil"/>
              <w:bottom w:val="nil"/>
              <w:right w:val="nil"/>
            </w:tcBorders>
            <w:shd w:val="clear" w:color="auto" w:fill="auto"/>
            <w:noWrap/>
            <w:vAlign w:val="bottom"/>
            <w:hideMark/>
          </w:tcPr>
          <w:p w14:paraId="6E19822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alearcei@gmail.com</w:t>
            </w:r>
          </w:p>
        </w:tc>
        <w:tc>
          <w:tcPr>
            <w:tcW w:w="1508" w:type="dxa"/>
            <w:tcBorders>
              <w:top w:val="nil"/>
              <w:left w:val="nil"/>
              <w:bottom w:val="nil"/>
              <w:right w:val="nil"/>
            </w:tcBorders>
            <w:shd w:val="clear" w:color="auto" w:fill="auto"/>
            <w:noWrap/>
            <w:vAlign w:val="bottom"/>
            <w:hideMark/>
          </w:tcPr>
          <w:p w14:paraId="63A29C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7052641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315FB87" w14:textId="77777777" w:rsidTr="00B20CB0">
        <w:trPr>
          <w:trHeight w:val="240"/>
        </w:trPr>
        <w:tc>
          <w:tcPr>
            <w:tcW w:w="2282" w:type="dxa"/>
            <w:tcBorders>
              <w:top w:val="nil"/>
              <w:left w:val="nil"/>
              <w:bottom w:val="nil"/>
              <w:right w:val="nil"/>
            </w:tcBorders>
            <w:shd w:val="clear" w:color="auto" w:fill="auto"/>
            <w:noWrap/>
            <w:vAlign w:val="bottom"/>
            <w:hideMark/>
          </w:tcPr>
          <w:p w14:paraId="677C79E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Nancy Pierina</w:t>
            </w:r>
          </w:p>
        </w:tc>
        <w:tc>
          <w:tcPr>
            <w:tcW w:w="2420" w:type="dxa"/>
            <w:tcBorders>
              <w:top w:val="nil"/>
              <w:left w:val="nil"/>
              <w:bottom w:val="nil"/>
              <w:right w:val="nil"/>
            </w:tcBorders>
            <w:shd w:val="clear" w:color="auto" w:fill="auto"/>
            <w:noWrap/>
            <w:vAlign w:val="bottom"/>
            <w:hideMark/>
          </w:tcPr>
          <w:p w14:paraId="2D5EB9A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Benites Alfaro</w:t>
            </w:r>
          </w:p>
        </w:tc>
        <w:tc>
          <w:tcPr>
            <w:tcW w:w="3435" w:type="dxa"/>
            <w:tcBorders>
              <w:top w:val="nil"/>
              <w:left w:val="nil"/>
              <w:bottom w:val="nil"/>
              <w:right w:val="nil"/>
            </w:tcBorders>
            <w:shd w:val="clear" w:color="auto" w:fill="auto"/>
            <w:noWrap/>
            <w:vAlign w:val="bottom"/>
            <w:hideMark/>
          </w:tcPr>
          <w:p w14:paraId="2605818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pierinabenitesalfaro@gmail.com</w:t>
            </w:r>
          </w:p>
        </w:tc>
        <w:tc>
          <w:tcPr>
            <w:tcW w:w="1508" w:type="dxa"/>
            <w:tcBorders>
              <w:top w:val="nil"/>
              <w:left w:val="nil"/>
              <w:bottom w:val="nil"/>
              <w:right w:val="nil"/>
            </w:tcBorders>
            <w:shd w:val="clear" w:color="auto" w:fill="auto"/>
            <w:noWrap/>
            <w:vAlign w:val="bottom"/>
            <w:hideMark/>
          </w:tcPr>
          <w:p w14:paraId="3C47F36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2F51E0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462BA210" w14:textId="77777777" w:rsidTr="00B20CB0">
        <w:trPr>
          <w:trHeight w:val="240"/>
        </w:trPr>
        <w:tc>
          <w:tcPr>
            <w:tcW w:w="2282" w:type="dxa"/>
            <w:tcBorders>
              <w:top w:val="nil"/>
              <w:left w:val="nil"/>
              <w:bottom w:val="nil"/>
              <w:right w:val="nil"/>
            </w:tcBorders>
            <w:shd w:val="clear" w:color="auto" w:fill="auto"/>
            <w:noWrap/>
            <w:vAlign w:val="bottom"/>
            <w:hideMark/>
          </w:tcPr>
          <w:p w14:paraId="2D5F4DE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Elisa</w:t>
            </w:r>
          </w:p>
        </w:tc>
        <w:tc>
          <w:tcPr>
            <w:tcW w:w="2420" w:type="dxa"/>
            <w:tcBorders>
              <w:top w:val="nil"/>
              <w:left w:val="nil"/>
              <w:bottom w:val="nil"/>
              <w:right w:val="nil"/>
            </w:tcBorders>
            <w:shd w:val="clear" w:color="auto" w:fill="auto"/>
            <w:noWrap/>
            <w:vAlign w:val="bottom"/>
            <w:hideMark/>
          </w:tcPr>
          <w:p w14:paraId="3C3D358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Canziani</w:t>
            </w:r>
          </w:p>
        </w:tc>
        <w:tc>
          <w:tcPr>
            <w:tcW w:w="3435" w:type="dxa"/>
            <w:tcBorders>
              <w:top w:val="nil"/>
              <w:left w:val="nil"/>
              <w:bottom w:val="nil"/>
              <w:right w:val="nil"/>
            </w:tcBorders>
            <w:shd w:val="clear" w:color="auto" w:fill="auto"/>
            <w:noWrap/>
            <w:vAlign w:val="bottom"/>
            <w:hideMark/>
          </w:tcPr>
          <w:p w14:paraId="133B008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ccrpandes@condesan.org</w:t>
            </w:r>
          </w:p>
        </w:tc>
        <w:tc>
          <w:tcPr>
            <w:tcW w:w="1508" w:type="dxa"/>
            <w:tcBorders>
              <w:top w:val="nil"/>
              <w:left w:val="nil"/>
              <w:bottom w:val="nil"/>
              <w:right w:val="nil"/>
            </w:tcBorders>
            <w:shd w:val="clear" w:color="auto" w:fill="auto"/>
            <w:noWrap/>
            <w:vAlign w:val="bottom"/>
            <w:hideMark/>
          </w:tcPr>
          <w:p w14:paraId="5990841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1827B3D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2E5CB289" w14:textId="77777777" w:rsidTr="00B20CB0">
        <w:trPr>
          <w:trHeight w:val="240"/>
        </w:trPr>
        <w:tc>
          <w:tcPr>
            <w:tcW w:w="2282" w:type="dxa"/>
            <w:tcBorders>
              <w:top w:val="nil"/>
              <w:left w:val="nil"/>
              <w:bottom w:val="nil"/>
              <w:right w:val="nil"/>
            </w:tcBorders>
            <w:shd w:val="clear" w:color="auto" w:fill="auto"/>
            <w:noWrap/>
            <w:vAlign w:val="bottom"/>
            <w:hideMark/>
          </w:tcPr>
          <w:p w14:paraId="12F520E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walter manuel</w:t>
            </w:r>
          </w:p>
        </w:tc>
        <w:tc>
          <w:tcPr>
            <w:tcW w:w="2420" w:type="dxa"/>
            <w:tcBorders>
              <w:top w:val="nil"/>
              <w:left w:val="nil"/>
              <w:bottom w:val="nil"/>
              <w:right w:val="nil"/>
            </w:tcBorders>
            <w:shd w:val="clear" w:color="auto" w:fill="auto"/>
            <w:noWrap/>
            <w:vAlign w:val="bottom"/>
            <w:hideMark/>
          </w:tcPr>
          <w:p w14:paraId="60FCC0C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chamochumbi chávez</w:t>
            </w:r>
          </w:p>
        </w:tc>
        <w:tc>
          <w:tcPr>
            <w:tcW w:w="3435" w:type="dxa"/>
            <w:tcBorders>
              <w:top w:val="nil"/>
              <w:left w:val="nil"/>
              <w:bottom w:val="nil"/>
              <w:right w:val="nil"/>
            </w:tcBorders>
            <w:shd w:val="clear" w:color="auto" w:fill="auto"/>
            <w:noWrap/>
            <w:vAlign w:val="bottom"/>
            <w:hideMark/>
          </w:tcPr>
          <w:p w14:paraId="5B7D1B6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walter.chamochumbi@eclosio.ong</w:t>
            </w:r>
          </w:p>
        </w:tc>
        <w:tc>
          <w:tcPr>
            <w:tcW w:w="1508" w:type="dxa"/>
            <w:tcBorders>
              <w:top w:val="nil"/>
              <w:left w:val="nil"/>
              <w:bottom w:val="nil"/>
              <w:right w:val="nil"/>
            </w:tcBorders>
            <w:shd w:val="clear" w:color="auto" w:fill="auto"/>
            <w:noWrap/>
            <w:vAlign w:val="bottom"/>
            <w:hideMark/>
          </w:tcPr>
          <w:p w14:paraId="6990978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6B120BD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4ACD02A" w14:textId="77777777" w:rsidTr="00B20CB0">
        <w:trPr>
          <w:trHeight w:val="240"/>
        </w:trPr>
        <w:tc>
          <w:tcPr>
            <w:tcW w:w="2282" w:type="dxa"/>
            <w:tcBorders>
              <w:top w:val="nil"/>
              <w:left w:val="nil"/>
              <w:bottom w:val="nil"/>
              <w:right w:val="nil"/>
            </w:tcBorders>
            <w:shd w:val="clear" w:color="auto" w:fill="auto"/>
            <w:noWrap/>
            <w:vAlign w:val="bottom"/>
            <w:hideMark/>
          </w:tcPr>
          <w:p w14:paraId="353A089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Hilary</w:t>
            </w:r>
          </w:p>
        </w:tc>
        <w:tc>
          <w:tcPr>
            <w:tcW w:w="2420" w:type="dxa"/>
            <w:tcBorders>
              <w:top w:val="nil"/>
              <w:left w:val="nil"/>
              <w:bottom w:val="nil"/>
              <w:right w:val="nil"/>
            </w:tcBorders>
            <w:shd w:val="clear" w:color="auto" w:fill="auto"/>
            <w:noWrap/>
            <w:vAlign w:val="bottom"/>
            <w:hideMark/>
          </w:tcPr>
          <w:p w14:paraId="0E69368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Creed-Kanashiro</w:t>
            </w:r>
          </w:p>
        </w:tc>
        <w:tc>
          <w:tcPr>
            <w:tcW w:w="3435" w:type="dxa"/>
            <w:tcBorders>
              <w:top w:val="nil"/>
              <w:left w:val="nil"/>
              <w:bottom w:val="nil"/>
              <w:right w:val="nil"/>
            </w:tcBorders>
            <w:shd w:val="clear" w:color="auto" w:fill="auto"/>
            <w:noWrap/>
            <w:vAlign w:val="bottom"/>
            <w:hideMark/>
          </w:tcPr>
          <w:p w14:paraId="755D4AB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hmcreed@iin.sld.pe</w:t>
            </w:r>
          </w:p>
        </w:tc>
        <w:tc>
          <w:tcPr>
            <w:tcW w:w="1508" w:type="dxa"/>
            <w:tcBorders>
              <w:top w:val="nil"/>
              <w:left w:val="nil"/>
              <w:bottom w:val="nil"/>
              <w:right w:val="nil"/>
            </w:tcBorders>
            <w:shd w:val="clear" w:color="auto" w:fill="auto"/>
            <w:noWrap/>
            <w:vAlign w:val="bottom"/>
            <w:hideMark/>
          </w:tcPr>
          <w:p w14:paraId="1708CD8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47C1E64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D7B8537" w14:textId="77777777" w:rsidTr="00B20CB0">
        <w:trPr>
          <w:trHeight w:val="240"/>
        </w:trPr>
        <w:tc>
          <w:tcPr>
            <w:tcW w:w="2282" w:type="dxa"/>
            <w:tcBorders>
              <w:top w:val="nil"/>
              <w:left w:val="nil"/>
              <w:bottom w:val="nil"/>
              <w:right w:val="nil"/>
            </w:tcBorders>
            <w:shd w:val="clear" w:color="auto" w:fill="auto"/>
            <w:noWrap/>
            <w:vAlign w:val="bottom"/>
            <w:hideMark/>
          </w:tcPr>
          <w:p w14:paraId="24BAE44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Aldo</w:t>
            </w:r>
          </w:p>
        </w:tc>
        <w:tc>
          <w:tcPr>
            <w:tcW w:w="2420" w:type="dxa"/>
            <w:tcBorders>
              <w:top w:val="nil"/>
              <w:left w:val="nil"/>
              <w:bottom w:val="nil"/>
              <w:right w:val="nil"/>
            </w:tcBorders>
            <w:shd w:val="clear" w:color="auto" w:fill="auto"/>
            <w:noWrap/>
            <w:vAlign w:val="bottom"/>
            <w:hideMark/>
          </w:tcPr>
          <w:p w14:paraId="30D5405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Cruz</w:t>
            </w:r>
          </w:p>
        </w:tc>
        <w:tc>
          <w:tcPr>
            <w:tcW w:w="3435" w:type="dxa"/>
            <w:tcBorders>
              <w:top w:val="nil"/>
              <w:left w:val="nil"/>
              <w:bottom w:val="nil"/>
              <w:right w:val="nil"/>
            </w:tcBorders>
            <w:shd w:val="clear" w:color="auto" w:fill="auto"/>
            <w:noWrap/>
            <w:vAlign w:val="bottom"/>
            <w:hideMark/>
          </w:tcPr>
          <w:p w14:paraId="0012A97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aldojcruz@gmail.com</w:t>
            </w:r>
          </w:p>
        </w:tc>
        <w:tc>
          <w:tcPr>
            <w:tcW w:w="1508" w:type="dxa"/>
            <w:tcBorders>
              <w:top w:val="nil"/>
              <w:left w:val="nil"/>
              <w:bottom w:val="nil"/>
              <w:right w:val="nil"/>
            </w:tcBorders>
            <w:shd w:val="clear" w:color="auto" w:fill="auto"/>
            <w:noWrap/>
            <w:vAlign w:val="bottom"/>
            <w:hideMark/>
          </w:tcPr>
          <w:p w14:paraId="66FD16B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165D89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12FDDF7" w14:textId="77777777" w:rsidTr="00B20CB0">
        <w:trPr>
          <w:trHeight w:val="240"/>
        </w:trPr>
        <w:tc>
          <w:tcPr>
            <w:tcW w:w="2282" w:type="dxa"/>
            <w:tcBorders>
              <w:top w:val="nil"/>
              <w:left w:val="nil"/>
              <w:bottom w:val="nil"/>
              <w:right w:val="nil"/>
            </w:tcBorders>
            <w:shd w:val="clear" w:color="auto" w:fill="auto"/>
            <w:noWrap/>
            <w:vAlign w:val="bottom"/>
            <w:hideMark/>
          </w:tcPr>
          <w:p w14:paraId="26B2545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Stef</w:t>
            </w:r>
          </w:p>
        </w:tc>
        <w:tc>
          <w:tcPr>
            <w:tcW w:w="2420" w:type="dxa"/>
            <w:tcBorders>
              <w:top w:val="nil"/>
              <w:left w:val="nil"/>
              <w:bottom w:val="nil"/>
              <w:right w:val="nil"/>
            </w:tcBorders>
            <w:shd w:val="clear" w:color="auto" w:fill="auto"/>
            <w:noWrap/>
            <w:vAlign w:val="bottom"/>
            <w:hideMark/>
          </w:tcPr>
          <w:p w14:paraId="225B554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de Haan</w:t>
            </w:r>
          </w:p>
        </w:tc>
        <w:tc>
          <w:tcPr>
            <w:tcW w:w="3435" w:type="dxa"/>
            <w:tcBorders>
              <w:top w:val="nil"/>
              <w:left w:val="nil"/>
              <w:bottom w:val="nil"/>
              <w:right w:val="nil"/>
            </w:tcBorders>
            <w:shd w:val="clear" w:color="auto" w:fill="auto"/>
            <w:noWrap/>
            <w:vAlign w:val="bottom"/>
            <w:hideMark/>
          </w:tcPr>
          <w:p w14:paraId="24E2F79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s.dehaan@cgiar.org</w:t>
            </w:r>
          </w:p>
        </w:tc>
        <w:tc>
          <w:tcPr>
            <w:tcW w:w="1508" w:type="dxa"/>
            <w:tcBorders>
              <w:top w:val="nil"/>
              <w:left w:val="nil"/>
              <w:bottom w:val="nil"/>
              <w:right w:val="nil"/>
            </w:tcBorders>
            <w:shd w:val="clear" w:color="auto" w:fill="auto"/>
            <w:noWrap/>
            <w:vAlign w:val="bottom"/>
            <w:hideMark/>
          </w:tcPr>
          <w:p w14:paraId="3241D05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21E2B46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3786C84B" w14:textId="77777777" w:rsidTr="00B20CB0">
        <w:trPr>
          <w:trHeight w:val="240"/>
        </w:trPr>
        <w:tc>
          <w:tcPr>
            <w:tcW w:w="2282" w:type="dxa"/>
            <w:tcBorders>
              <w:top w:val="nil"/>
              <w:left w:val="nil"/>
              <w:bottom w:val="nil"/>
              <w:right w:val="nil"/>
            </w:tcBorders>
            <w:shd w:val="clear" w:color="auto" w:fill="auto"/>
            <w:noWrap/>
            <w:vAlign w:val="bottom"/>
            <w:hideMark/>
          </w:tcPr>
          <w:p w14:paraId="7462FA9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Valeria</w:t>
            </w:r>
          </w:p>
        </w:tc>
        <w:tc>
          <w:tcPr>
            <w:tcW w:w="2420" w:type="dxa"/>
            <w:tcBorders>
              <w:top w:val="nil"/>
              <w:left w:val="nil"/>
              <w:bottom w:val="nil"/>
              <w:right w:val="nil"/>
            </w:tcBorders>
            <w:shd w:val="clear" w:color="auto" w:fill="auto"/>
            <w:noWrap/>
            <w:vAlign w:val="bottom"/>
            <w:hideMark/>
          </w:tcPr>
          <w:p w14:paraId="14342CA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Ferrario</w:t>
            </w:r>
          </w:p>
        </w:tc>
        <w:tc>
          <w:tcPr>
            <w:tcW w:w="3435" w:type="dxa"/>
            <w:tcBorders>
              <w:top w:val="nil"/>
              <w:left w:val="nil"/>
              <w:bottom w:val="nil"/>
              <w:right w:val="nil"/>
            </w:tcBorders>
            <w:shd w:val="clear" w:color="auto" w:fill="auto"/>
            <w:noWrap/>
            <w:vAlign w:val="bottom"/>
            <w:hideMark/>
          </w:tcPr>
          <w:p w14:paraId="30A0D1C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vale.ferra@gmail.com</w:t>
            </w:r>
          </w:p>
        </w:tc>
        <w:tc>
          <w:tcPr>
            <w:tcW w:w="1508" w:type="dxa"/>
            <w:tcBorders>
              <w:top w:val="nil"/>
              <w:left w:val="nil"/>
              <w:bottom w:val="nil"/>
              <w:right w:val="nil"/>
            </w:tcBorders>
            <w:shd w:val="clear" w:color="auto" w:fill="auto"/>
            <w:noWrap/>
            <w:vAlign w:val="bottom"/>
            <w:hideMark/>
          </w:tcPr>
          <w:p w14:paraId="249C054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10841E3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2C96B3B1" w14:textId="77777777" w:rsidTr="00B20CB0">
        <w:trPr>
          <w:trHeight w:val="240"/>
        </w:trPr>
        <w:tc>
          <w:tcPr>
            <w:tcW w:w="2282" w:type="dxa"/>
            <w:tcBorders>
              <w:top w:val="nil"/>
              <w:left w:val="nil"/>
              <w:bottom w:val="nil"/>
              <w:right w:val="nil"/>
            </w:tcBorders>
            <w:shd w:val="clear" w:color="auto" w:fill="auto"/>
            <w:noWrap/>
            <w:vAlign w:val="bottom"/>
            <w:hideMark/>
          </w:tcPr>
          <w:p w14:paraId="48BEA93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LIZETTE</w:t>
            </w:r>
          </w:p>
        </w:tc>
        <w:tc>
          <w:tcPr>
            <w:tcW w:w="2420" w:type="dxa"/>
            <w:tcBorders>
              <w:top w:val="nil"/>
              <w:left w:val="nil"/>
              <w:bottom w:val="nil"/>
              <w:right w:val="nil"/>
            </w:tcBorders>
            <w:shd w:val="clear" w:color="auto" w:fill="auto"/>
            <w:noWrap/>
            <w:vAlign w:val="bottom"/>
            <w:hideMark/>
          </w:tcPr>
          <w:p w14:paraId="556E26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GANOZA MORÓN</w:t>
            </w:r>
          </w:p>
        </w:tc>
        <w:tc>
          <w:tcPr>
            <w:tcW w:w="3435" w:type="dxa"/>
            <w:tcBorders>
              <w:top w:val="nil"/>
              <w:left w:val="nil"/>
              <w:bottom w:val="nil"/>
              <w:right w:val="nil"/>
            </w:tcBorders>
            <w:shd w:val="clear" w:color="auto" w:fill="auto"/>
            <w:noWrap/>
            <w:vAlign w:val="bottom"/>
            <w:hideMark/>
          </w:tcPr>
          <w:p w14:paraId="7DC50B1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lganoza@iin.sld.pe</w:t>
            </w:r>
          </w:p>
        </w:tc>
        <w:tc>
          <w:tcPr>
            <w:tcW w:w="1508" w:type="dxa"/>
            <w:tcBorders>
              <w:top w:val="nil"/>
              <w:left w:val="nil"/>
              <w:bottom w:val="nil"/>
              <w:right w:val="nil"/>
            </w:tcBorders>
            <w:shd w:val="clear" w:color="auto" w:fill="auto"/>
            <w:noWrap/>
            <w:vAlign w:val="bottom"/>
            <w:hideMark/>
          </w:tcPr>
          <w:p w14:paraId="0B46ABD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313A81E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3E1B2B4" w14:textId="77777777" w:rsidTr="00B20CB0">
        <w:trPr>
          <w:trHeight w:val="240"/>
        </w:trPr>
        <w:tc>
          <w:tcPr>
            <w:tcW w:w="2282" w:type="dxa"/>
            <w:tcBorders>
              <w:top w:val="nil"/>
              <w:left w:val="nil"/>
              <w:bottom w:val="nil"/>
              <w:right w:val="nil"/>
            </w:tcBorders>
            <w:shd w:val="clear" w:color="auto" w:fill="auto"/>
            <w:noWrap/>
            <w:vAlign w:val="bottom"/>
            <w:hideMark/>
          </w:tcPr>
          <w:p w14:paraId="2C78644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Sabrina</w:t>
            </w:r>
          </w:p>
        </w:tc>
        <w:tc>
          <w:tcPr>
            <w:tcW w:w="2420" w:type="dxa"/>
            <w:tcBorders>
              <w:top w:val="nil"/>
              <w:left w:val="nil"/>
              <w:bottom w:val="nil"/>
              <w:right w:val="nil"/>
            </w:tcBorders>
            <w:shd w:val="clear" w:color="auto" w:fill="auto"/>
            <w:noWrap/>
            <w:vAlign w:val="bottom"/>
            <w:hideMark/>
          </w:tcPr>
          <w:p w14:paraId="21AC66A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Kihara</w:t>
            </w:r>
          </w:p>
        </w:tc>
        <w:tc>
          <w:tcPr>
            <w:tcW w:w="3435" w:type="dxa"/>
            <w:tcBorders>
              <w:top w:val="nil"/>
              <w:left w:val="nil"/>
              <w:bottom w:val="nil"/>
              <w:right w:val="nil"/>
            </w:tcBorders>
            <w:shd w:val="clear" w:color="auto" w:fill="auto"/>
            <w:noWrap/>
            <w:vAlign w:val="bottom"/>
            <w:hideMark/>
          </w:tcPr>
          <w:p w14:paraId="6DEB644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sabikihara@gmail.com</w:t>
            </w:r>
          </w:p>
        </w:tc>
        <w:tc>
          <w:tcPr>
            <w:tcW w:w="1508" w:type="dxa"/>
            <w:tcBorders>
              <w:top w:val="nil"/>
              <w:left w:val="nil"/>
              <w:bottom w:val="nil"/>
              <w:right w:val="nil"/>
            </w:tcBorders>
            <w:shd w:val="clear" w:color="auto" w:fill="auto"/>
            <w:noWrap/>
            <w:vAlign w:val="bottom"/>
            <w:hideMark/>
          </w:tcPr>
          <w:p w14:paraId="7A73779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3AC0073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3AB15E3D" w14:textId="77777777" w:rsidTr="00B20CB0">
        <w:trPr>
          <w:trHeight w:val="240"/>
        </w:trPr>
        <w:tc>
          <w:tcPr>
            <w:tcW w:w="2282" w:type="dxa"/>
            <w:tcBorders>
              <w:top w:val="nil"/>
              <w:left w:val="nil"/>
              <w:bottom w:val="nil"/>
              <w:right w:val="nil"/>
            </w:tcBorders>
            <w:shd w:val="clear" w:color="auto" w:fill="auto"/>
            <w:noWrap/>
            <w:vAlign w:val="bottom"/>
            <w:hideMark/>
          </w:tcPr>
          <w:p w14:paraId="3491888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Claudia F.</w:t>
            </w:r>
          </w:p>
        </w:tc>
        <w:tc>
          <w:tcPr>
            <w:tcW w:w="2420" w:type="dxa"/>
            <w:tcBorders>
              <w:top w:val="nil"/>
              <w:left w:val="nil"/>
              <w:bottom w:val="nil"/>
              <w:right w:val="nil"/>
            </w:tcBorders>
            <w:shd w:val="clear" w:color="auto" w:fill="auto"/>
            <w:noWrap/>
            <w:vAlign w:val="bottom"/>
            <w:hideMark/>
          </w:tcPr>
          <w:p w14:paraId="4E301EB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Loarte</w:t>
            </w:r>
          </w:p>
        </w:tc>
        <w:tc>
          <w:tcPr>
            <w:tcW w:w="3435" w:type="dxa"/>
            <w:tcBorders>
              <w:top w:val="nil"/>
              <w:left w:val="nil"/>
              <w:bottom w:val="nil"/>
              <w:right w:val="nil"/>
            </w:tcBorders>
            <w:shd w:val="clear" w:color="auto" w:fill="auto"/>
            <w:noWrap/>
            <w:vAlign w:val="bottom"/>
            <w:hideMark/>
          </w:tcPr>
          <w:p w14:paraId="2717A46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claudiaflr@yahoo.es</w:t>
            </w:r>
          </w:p>
        </w:tc>
        <w:tc>
          <w:tcPr>
            <w:tcW w:w="1508" w:type="dxa"/>
            <w:tcBorders>
              <w:top w:val="nil"/>
              <w:left w:val="nil"/>
              <w:bottom w:val="nil"/>
              <w:right w:val="nil"/>
            </w:tcBorders>
            <w:shd w:val="clear" w:color="auto" w:fill="auto"/>
            <w:noWrap/>
            <w:vAlign w:val="bottom"/>
            <w:hideMark/>
          </w:tcPr>
          <w:p w14:paraId="510BE82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50D5F1F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71706CB" w14:textId="77777777" w:rsidTr="00B20CB0">
        <w:trPr>
          <w:trHeight w:val="240"/>
        </w:trPr>
        <w:tc>
          <w:tcPr>
            <w:tcW w:w="2282" w:type="dxa"/>
            <w:tcBorders>
              <w:top w:val="nil"/>
              <w:left w:val="nil"/>
              <w:bottom w:val="nil"/>
              <w:right w:val="nil"/>
            </w:tcBorders>
            <w:shd w:val="clear" w:color="auto" w:fill="auto"/>
            <w:noWrap/>
            <w:vAlign w:val="bottom"/>
            <w:hideMark/>
          </w:tcPr>
          <w:p w14:paraId="4179102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FIORELLA MILAGROS</w:t>
            </w:r>
          </w:p>
        </w:tc>
        <w:tc>
          <w:tcPr>
            <w:tcW w:w="2420" w:type="dxa"/>
            <w:tcBorders>
              <w:top w:val="nil"/>
              <w:left w:val="nil"/>
              <w:bottom w:val="nil"/>
              <w:right w:val="nil"/>
            </w:tcBorders>
            <w:shd w:val="clear" w:color="auto" w:fill="auto"/>
            <w:noWrap/>
            <w:vAlign w:val="bottom"/>
            <w:hideMark/>
          </w:tcPr>
          <w:p w14:paraId="5C6D27F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MANCHEGO JIMENEZ</w:t>
            </w:r>
          </w:p>
        </w:tc>
        <w:tc>
          <w:tcPr>
            <w:tcW w:w="3435" w:type="dxa"/>
            <w:tcBorders>
              <w:top w:val="nil"/>
              <w:left w:val="nil"/>
              <w:bottom w:val="nil"/>
              <w:right w:val="nil"/>
            </w:tcBorders>
            <w:shd w:val="clear" w:color="auto" w:fill="auto"/>
            <w:noWrap/>
            <w:vAlign w:val="bottom"/>
            <w:hideMark/>
          </w:tcPr>
          <w:p w14:paraId="62A233D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fiommj@gmail.com</w:t>
            </w:r>
          </w:p>
        </w:tc>
        <w:tc>
          <w:tcPr>
            <w:tcW w:w="1508" w:type="dxa"/>
            <w:tcBorders>
              <w:top w:val="nil"/>
              <w:left w:val="nil"/>
              <w:bottom w:val="nil"/>
              <w:right w:val="nil"/>
            </w:tcBorders>
            <w:shd w:val="clear" w:color="auto" w:fill="auto"/>
            <w:noWrap/>
            <w:vAlign w:val="bottom"/>
            <w:hideMark/>
          </w:tcPr>
          <w:p w14:paraId="03ABE9D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7537C1E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714B4B4" w14:textId="77777777" w:rsidTr="00B20CB0">
        <w:trPr>
          <w:trHeight w:val="240"/>
        </w:trPr>
        <w:tc>
          <w:tcPr>
            <w:tcW w:w="2282" w:type="dxa"/>
            <w:tcBorders>
              <w:top w:val="nil"/>
              <w:left w:val="nil"/>
              <w:bottom w:val="nil"/>
              <w:right w:val="nil"/>
            </w:tcBorders>
            <w:shd w:val="clear" w:color="auto" w:fill="auto"/>
            <w:noWrap/>
            <w:vAlign w:val="bottom"/>
            <w:hideMark/>
          </w:tcPr>
          <w:p w14:paraId="496CA36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Krysty</w:t>
            </w:r>
          </w:p>
        </w:tc>
        <w:tc>
          <w:tcPr>
            <w:tcW w:w="2420" w:type="dxa"/>
            <w:tcBorders>
              <w:top w:val="nil"/>
              <w:left w:val="nil"/>
              <w:bottom w:val="nil"/>
              <w:right w:val="nil"/>
            </w:tcBorders>
            <w:shd w:val="clear" w:color="auto" w:fill="auto"/>
            <w:noWrap/>
            <w:vAlign w:val="bottom"/>
            <w:hideMark/>
          </w:tcPr>
          <w:p w14:paraId="67C500B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Meza</w:t>
            </w:r>
          </w:p>
        </w:tc>
        <w:tc>
          <w:tcPr>
            <w:tcW w:w="3435" w:type="dxa"/>
            <w:tcBorders>
              <w:top w:val="nil"/>
              <w:left w:val="nil"/>
              <w:bottom w:val="nil"/>
              <w:right w:val="nil"/>
            </w:tcBorders>
            <w:shd w:val="clear" w:color="auto" w:fill="auto"/>
            <w:noWrap/>
            <w:vAlign w:val="bottom"/>
            <w:hideMark/>
          </w:tcPr>
          <w:p w14:paraId="0BB9D1C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krystymc@gmail.com</w:t>
            </w:r>
          </w:p>
        </w:tc>
        <w:tc>
          <w:tcPr>
            <w:tcW w:w="1508" w:type="dxa"/>
            <w:tcBorders>
              <w:top w:val="nil"/>
              <w:left w:val="nil"/>
              <w:bottom w:val="nil"/>
              <w:right w:val="nil"/>
            </w:tcBorders>
            <w:shd w:val="clear" w:color="auto" w:fill="auto"/>
            <w:noWrap/>
            <w:vAlign w:val="bottom"/>
            <w:hideMark/>
          </w:tcPr>
          <w:p w14:paraId="72B0F8C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0A4513C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15E2BB6" w14:textId="77777777" w:rsidTr="00B20CB0">
        <w:trPr>
          <w:trHeight w:val="240"/>
        </w:trPr>
        <w:tc>
          <w:tcPr>
            <w:tcW w:w="2282" w:type="dxa"/>
            <w:tcBorders>
              <w:top w:val="nil"/>
              <w:left w:val="nil"/>
              <w:bottom w:val="nil"/>
              <w:right w:val="nil"/>
            </w:tcBorders>
            <w:shd w:val="clear" w:color="auto" w:fill="auto"/>
            <w:noWrap/>
            <w:vAlign w:val="bottom"/>
            <w:hideMark/>
          </w:tcPr>
          <w:p w14:paraId="1065171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Fabiola</w:t>
            </w:r>
          </w:p>
        </w:tc>
        <w:tc>
          <w:tcPr>
            <w:tcW w:w="2420" w:type="dxa"/>
            <w:tcBorders>
              <w:top w:val="nil"/>
              <w:left w:val="nil"/>
              <w:bottom w:val="nil"/>
              <w:right w:val="nil"/>
            </w:tcBorders>
            <w:shd w:val="clear" w:color="auto" w:fill="auto"/>
            <w:noWrap/>
            <w:vAlign w:val="bottom"/>
            <w:hideMark/>
          </w:tcPr>
          <w:p w14:paraId="11337B9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Parra Rondinel</w:t>
            </w:r>
          </w:p>
        </w:tc>
        <w:tc>
          <w:tcPr>
            <w:tcW w:w="3435" w:type="dxa"/>
            <w:tcBorders>
              <w:top w:val="nil"/>
              <w:left w:val="nil"/>
              <w:bottom w:val="nil"/>
              <w:right w:val="nil"/>
            </w:tcBorders>
            <w:shd w:val="clear" w:color="auto" w:fill="auto"/>
            <w:noWrap/>
            <w:vAlign w:val="bottom"/>
            <w:hideMark/>
          </w:tcPr>
          <w:p w14:paraId="7F19061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fabiolaparra@lamolina.edu.pe</w:t>
            </w:r>
          </w:p>
        </w:tc>
        <w:tc>
          <w:tcPr>
            <w:tcW w:w="1508" w:type="dxa"/>
            <w:tcBorders>
              <w:top w:val="nil"/>
              <w:left w:val="nil"/>
              <w:bottom w:val="nil"/>
              <w:right w:val="nil"/>
            </w:tcBorders>
            <w:shd w:val="clear" w:color="auto" w:fill="auto"/>
            <w:noWrap/>
            <w:vAlign w:val="bottom"/>
            <w:hideMark/>
          </w:tcPr>
          <w:p w14:paraId="7E0C00C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2D8639A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D9F6800" w14:textId="77777777" w:rsidTr="00B20CB0">
        <w:trPr>
          <w:trHeight w:val="240"/>
        </w:trPr>
        <w:tc>
          <w:tcPr>
            <w:tcW w:w="2282" w:type="dxa"/>
            <w:tcBorders>
              <w:top w:val="nil"/>
              <w:left w:val="nil"/>
              <w:bottom w:val="nil"/>
              <w:right w:val="nil"/>
            </w:tcBorders>
            <w:shd w:val="clear" w:color="auto" w:fill="auto"/>
            <w:noWrap/>
            <w:vAlign w:val="bottom"/>
            <w:hideMark/>
          </w:tcPr>
          <w:p w14:paraId="64BFA481"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Teobaldo</w:t>
            </w:r>
          </w:p>
        </w:tc>
        <w:tc>
          <w:tcPr>
            <w:tcW w:w="2420" w:type="dxa"/>
            <w:tcBorders>
              <w:top w:val="nil"/>
              <w:left w:val="nil"/>
              <w:bottom w:val="nil"/>
              <w:right w:val="nil"/>
            </w:tcBorders>
            <w:shd w:val="clear" w:color="auto" w:fill="auto"/>
            <w:noWrap/>
            <w:vAlign w:val="bottom"/>
            <w:hideMark/>
          </w:tcPr>
          <w:p w14:paraId="2716DC5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Pinzás</w:t>
            </w:r>
          </w:p>
        </w:tc>
        <w:tc>
          <w:tcPr>
            <w:tcW w:w="3435" w:type="dxa"/>
            <w:tcBorders>
              <w:top w:val="nil"/>
              <w:left w:val="nil"/>
              <w:bottom w:val="nil"/>
              <w:right w:val="nil"/>
            </w:tcBorders>
            <w:shd w:val="clear" w:color="auto" w:fill="auto"/>
            <w:noWrap/>
            <w:vAlign w:val="bottom"/>
            <w:hideMark/>
          </w:tcPr>
          <w:p w14:paraId="330F58D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tpinzas@etcandes.com.pe</w:t>
            </w:r>
          </w:p>
        </w:tc>
        <w:tc>
          <w:tcPr>
            <w:tcW w:w="1508" w:type="dxa"/>
            <w:tcBorders>
              <w:top w:val="nil"/>
              <w:left w:val="nil"/>
              <w:bottom w:val="nil"/>
              <w:right w:val="nil"/>
            </w:tcBorders>
            <w:shd w:val="clear" w:color="auto" w:fill="auto"/>
            <w:noWrap/>
            <w:vAlign w:val="bottom"/>
            <w:hideMark/>
          </w:tcPr>
          <w:p w14:paraId="6ECFC6C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340ACE7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B6C6B14" w14:textId="77777777" w:rsidTr="00B20CB0">
        <w:trPr>
          <w:trHeight w:val="240"/>
        </w:trPr>
        <w:tc>
          <w:tcPr>
            <w:tcW w:w="2282" w:type="dxa"/>
            <w:tcBorders>
              <w:top w:val="nil"/>
              <w:left w:val="nil"/>
              <w:bottom w:val="nil"/>
              <w:right w:val="nil"/>
            </w:tcBorders>
            <w:shd w:val="clear" w:color="auto" w:fill="auto"/>
            <w:noWrap/>
            <w:vAlign w:val="bottom"/>
            <w:hideMark/>
          </w:tcPr>
          <w:p w14:paraId="07658765"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Moises</w:t>
            </w:r>
          </w:p>
        </w:tc>
        <w:tc>
          <w:tcPr>
            <w:tcW w:w="2420" w:type="dxa"/>
            <w:tcBorders>
              <w:top w:val="nil"/>
              <w:left w:val="nil"/>
              <w:bottom w:val="nil"/>
              <w:right w:val="nil"/>
            </w:tcBorders>
            <w:shd w:val="clear" w:color="auto" w:fill="auto"/>
            <w:noWrap/>
            <w:vAlign w:val="bottom"/>
            <w:hideMark/>
          </w:tcPr>
          <w:p w14:paraId="5D07D46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Quispe</w:t>
            </w:r>
          </w:p>
        </w:tc>
        <w:tc>
          <w:tcPr>
            <w:tcW w:w="3435" w:type="dxa"/>
            <w:tcBorders>
              <w:top w:val="nil"/>
              <w:left w:val="nil"/>
              <w:bottom w:val="nil"/>
              <w:right w:val="nil"/>
            </w:tcBorders>
            <w:shd w:val="clear" w:color="auto" w:fill="auto"/>
            <w:noWrap/>
            <w:vAlign w:val="bottom"/>
            <w:hideMark/>
          </w:tcPr>
          <w:p w14:paraId="106D56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anpeperu2013@gmail.com</w:t>
            </w:r>
          </w:p>
        </w:tc>
        <w:tc>
          <w:tcPr>
            <w:tcW w:w="1508" w:type="dxa"/>
            <w:tcBorders>
              <w:top w:val="nil"/>
              <w:left w:val="nil"/>
              <w:bottom w:val="nil"/>
              <w:right w:val="nil"/>
            </w:tcBorders>
            <w:shd w:val="clear" w:color="auto" w:fill="auto"/>
            <w:noWrap/>
            <w:vAlign w:val="bottom"/>
            <w:hideMark/>
          </w:tcPr>
          <w:p w14:paraId="4D93C53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3901F6F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66095B6D" w14:textId="77777777" w:rsidTr="00B20CB0">
        <w:trPr>
          <w:trHeight w:val="240"/>
        </w:trPr>
        <w:tc>
          <w:tcPr>
            <w:tcW w:w="2282" w:type="dxa"/>
            <w:tcBorders>
              <w:top w:val="nil"/>
              <w:left w:val="nil"/>
              <w:bottom w:val="nil"/>
              <w:right w:val="nil"/>
            </w:tcBorders>
            <w:shd w:val="clear" w:color="auto" w:fill="auto"/>
            <w:noWrap/>
            <w:vAlign w:val="bottom"/>
            <w:hideMark/>
          </w:tcPr>
          <w:p w14:paraId="29548FB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Vanesa</w:t>
            </w:r>
          </w:p>
        </w:tc>
        <w:tc>
          <w:tcPr>
            <w:tcW w:w="2420" w:type="dxa"/>
            <w:tcBorders>
              <w:top w:val="nil"/>
              <w:left w:val="nil"/>
              <w:bottom w:val="nil"/>
              <w:right w:val="nil"/>
            </w:tcBorders>
            <w:shd w:val="clear" w:color="auto" w:fill="auto"/>
            <w:noWrap/>
            <w:vAlign w:val="bottom"/>
            <w:hideMark/>
          </w:tcPr>
          <w:p w14:paraId="2C1A5B3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Ramos Abensur</w:t>
            </w:r>
          </w:p>
        </w:tc>
        <w:tc>
          <w:tcPr>
            <w:tcW w:w="3435" w:type="dxa"/>
            <w:tcBorders>
              <w:top w:val="nil"/>
              <w:left w:val="nil"/>
              <w:bottom w:val="nil"/>
              <w:right w:val="nil"/>
            </w:tcBorders>
            <w:shd w:val="clear" w:color="auto" w:fill="auto"/>
            <w:noWrap/>
            <w:vAlign w:val="bottom"/>
            <w:hideMark/>
          </w:tcPr>
          <w:p w14:paraId="0A29160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vanesa.ramos@rikolto.org</w:t>
            </w:r>
          </w:p>
        </w:tc>
        <w:tc>
          <w:tcPr>
            <w:tcW w:w="1508" w:type="dxa"/>
            <w:tcBorders>
              <w:top w:val="nil"/>
              <w:left w:val="nil"/>
              <w:bottom w:val="nil"/>
              <w:right w:val="nil"/>
            </w:tcBorders>
            <w:shd w:val="clear" w:color="auto" w:fill="auto"/>
            <w:noWrap/>
            <w:vAlign w:val="bottom"/>
            <w:hideMark/>
          </w:tcPr>
          <w:p w14:paraId="653E0ED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18CC05D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3526CA3F" w14:textId="77777777" w:rsidTr="00B20CB0">
        <w:trPr>
          <w:trHeight w:val="240"/>
        </w:trPr>
        <w:tc>
          <w:tcPr>
            <w:tcW w:w="2282" w:type="dxa"/>
            <w:tcBorders>
              <w:top w:val="nil"/>
              <w:left w:val="nil"/>
              <w:bottom w:val="nil"/>
              <w:right w:val="nil"/>
            </w:tcBorders>
            <w:shd w:val="clear" w:color="auto" w:fill="auto"/>
            <w:noWrap/>
            <w:vAlign w:val="bottom"/>
            <w:hideMark/>
          </w:tcPr>
          <w:p w14:paraId="10055FA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Doris</w:t>
            </w:r>
          </w:p>
        </w:tc>
        <w:tc>
          <w:tcPr>
            <w:tcW w:w="2420" w:type="dxa"/>
            <w:tcBorders>
              <w:top w:val="nil"/>
              <w:left w:val="nil"/>
              <w:bottom w:val="nil"/>
              <w:right w:val="nil"/>
            </w:tcBorders>
            <w:shd w:val="clear" w:color="auto" w:fill="auto"/>
            <w:noWrap/>
            <w:vAlign w:val="bottom"/>
            <w:hideMark/>
          </w:tcPr>
          <w:p w14:paraId="39328712"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Romero Rivera</w:t>
            </w:r>
          </w:p>
        </w:tc>
        <w:tc>
          <w:tcPr>
            <w:tcW w:w="3435" w:type="dxa"/>
            <w:tcBorders>
              <w:top w:val="nil"/>
              <w:left w:val="nil"/>
              <w:bottom w:val="nil"/>
              <w:right w:val="nil"/>
            </w:tcBorders>
            <w:shd w:val="clear" w:color="auto" w:fill="auto"/>
            <w:noWrap/>
            <w:vAlign w:val="bottom"/>
            <w:hideMark/>
          </w:tcPr>
          <w:p w14:paraId="6274806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dorisromer@gmail.com</w:t>
            </w:r>
          </w:p>
        </w:tc>
        <w:tc>
          <w:tcPr>
            <w:tcW w:w="1508" w:type="dxa"/>
            <w:tcBorders>
              <w:top w:val="nil"/>
              <w:left w:val="nil"/>
              <w:bottom w:val="nil"/>
              <w:right w:val="nil"/>
            </w:tcBorders>
            <w:shd w:val="clear" w:color="auto" w:fill="auto"/>
            <w:noWrap/>
            <w:vAlign w:val="bottom"/>
            <w:hideMark/>
          </w:tcPr>
          <w:p w14:paraId="2A6DBD9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4F10089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D42A117" w14:textId="77777777" w:rsidTr="00B20CB0">
        <w:trPr>
          <w:trHeight w:val="240"/>
        </w:trPr>
        <w:tc>
          <w:tcPr>
            <w:tcW w:w="2282" w:type="dxa"/>
            <w:tcBorders>
              <w:top w:val="nil"/>
              <w:left w:val="nil"/>
              <w:bottom w:val="nil"/>
              <w:right w:val="nil"/>
            </w:tcBorders>
            <w:shd w:val="clear" w:color="auto" w:fill="auto"/>
            <w:noWrap/>
            <w:vAlign w:val="bottom"/>
            <w:hideMark/>
          </w:tcPr>
          <w:p w14:paraId="2C29A59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maria</w:t>
            </w:r>
          </w:p>
        </w:tc>
        <w:tc>
          <w:tcPr>
            <w:tcW w:w="2420" w:type="dxa"/>
            <w:tcBorders>
              <w:top w:val="nil"/>
              <w:left w:val="nil"/>
              <w:bottom w:val="nil"/>
              <w:right w:val="nil"/>
            </w:tcBorders>
            <w:shd w:val="clear" w:color="auto" w:fill="auto"/>
            <w:noWrap/>
            <w:vAlign w:val="bottom"/>
            <w:hideMark/>
          </w:tcPr>
          <w:p w14:paraId="54C31987"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scurrah- Yanapai</w:t>
            </w:r>
          </w:p>
        </w:tc>
        <w:tc>
          <w:tcPr>
            <w:tcW w:w="3435" w:type="dxa"/>
            <w:tcBorders>
              <w:top w:val="nil"/>
              <w:left w:val="nil"/>
              <w:bottom w:val="nil"/>
              <w:right w:val="nil"/>
            </w:tcBorders>
            <w:shd w:val="clear" w:color="auto" w:fill="auto"/>
            <w:noWrap/>
            <w:vAlign w:val="bottom"/>
            <w:hideMark/>
          </w:tcPr>
          <w:p w14:paraId="5BB7314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scurrah@gmail.com</w:t>
            </w:r>
          </w:p>
        </w:tc>
        <w:tc>
          <w:tcPr>
            <w:tcW w:w="1508" w:type="dxa"/>
            <w:tcBorders>
              <w:top w:val="nil"/>
              <w:left w:val="nil"/>
              <w:bottom w:val="nil"/>
              <w:right w:val="nil"/>
            </w:tcBorders>
            <w:shd w:val="clear" w:color="auto" w:fill="auto"/>
            <w:noWrap/>
            <w:vAlign w:val="bottom"/>
            <w:hideMark/>
          </w:tcPr>
          <w:p w14:paraId="1DEB27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61693C7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DA20B18" w14:textId="77777777" w:rsidTr="00B20CB0">
        <w:trPr>
          <w:trHeight w:val="240"/>
        </w:trPr>
        <w:tc>
          <w:tcPr>
            <w:tcW w:w="2282" w:type="dxa"/>
            <w:tcBorders>
              <w:top w:val="nil"/>
              <w:left w:val="nil"/>
              <w:bottom w:val="nil"/>
              <w:right w:val="nil"/>
            </w:tcBorders>
            <w:shd w:val="clear" w:color="auto" w:fill="auto"/>
            <w:noWrap/>
            <w:vAlign w:val="bottom"/>
            <w:hideMark/>
          </w:tcPr>
          <w:p w14:paraId="202AB7B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Juan</w:t>
            </w:r>
          </w:p>
        </w:tc>
        <w:tc>
          <w:tcPr>
            <w:tcW w:w="2420" w:type="dxa"/>
            <w:tcBorders>
              <w:top w:val="nil"/>
              <w:left w:val="nil"/>
              <w:bottom w:val="nil"/>
              <w:right w:val="nil"/>
            </w:tcBorders>
            <w:shd w:val="clear" w:color="auto" w:fill="auto"/>
            <w:noWrap/>
            <w:vAlign w:val="bottom"/>
            <w:hideMark/>
          </w:tcPr>
          <w:p w14:paraId="21D792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Torres</w:t>
            </w:r>
          </w:p>
        </w:tc>
        <w:tc>
          <w:tcPr>
            <w:tcW w:w="3435" w:type="dxa"/>
            <w:tcBorders>
              <w:top w:val="nil"/>
              <w:left w:val="nil"/>
              <w:bottom w:val="nil"/>
              <w:right w:val="nil"/>
            </w:tcBorders>
            <w:shd w:val="clear" w:color="auto" w:fill="auto"/>
            <w:noWrap/>
            <w:vAlign w:val="bottom"/>
            <w:hideMark/>
          </w:tcPr>
          <w:p w14:paraId="662E0E9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amotape@yahoo.com</w:t>
            </w:r>
          </w:p>
        </w:tc>
        <w:tc>
          <w:tcPr>
            <w:tcW w:w="1508" w:type="dxa"/>
            <w:tcBorders>
              <w:top w:val="nil"/>
              <w:left w:val="nil"/>
              <w:bottom w:val="nil"/>
              <w:right w:val="nil"/>
            </w:tcBorders>
            <w:shd w:val="clear" w:color="auto" w:fill="auto"/>
            <w:noWrap/>
            <w:vAlign w:val="bottom"/>
            <w:hideMark/>
          </w:tcPr>
          <w:p w14:paraId="0FF33A5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0111A98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DCA4024" w14:textId="77777777" w:rsidTr="00B20CB0">
        <w:trPr>
          <w:trHeight w:val="240"/>
        </w:trPr>
        <w:tc>
          <w:tcPr>
            <w:tcW w:w="2282" w:type="dxa"/>
            <w:tcBorders>
              <w:top w:val="nil"/>
              <w:left w:val="nil"/>
              <w:bottom w:val="nil"/>
              <w:right w:val="nil"/>
            </w:tcBorders>
            <w:shd w:val="clear" w:color="auto" w:fill="auto"/>
            <w:noWrap/>
            <w:vAlign w:val="bottom"/>
            <w:hideMark/>
          </w:tcPr>
          <w:p w14:paraId="6C906A2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Cecilia</w:t>
            </w:r>
          </w:p>
        </w:tc>
        <w:tc>
          <w:tcPr>
            <w:tcW w:w="2420" w:type="dxa"/>
            <w:tcBorders>
              <w:top w:val="nil"/>
              <w:left w:val="nil"/>
              <w:bottom w:val="nil"/>
              <w:right w:val="nil"/>
            </w:tcBorders>
            <w:shd w:val="clear" w:color="auto" w:fill="auto"/>
            <w:noWrap/>
            <w:vAlign w:val="bottom"/>
            <w:hideMark/>
          </w:tcPr>
          <w:p w14:paraId="7B44C4E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Turin</w:t>
            </w:r>
          </w:p>
        </w:tc>
        <w:tc>
          <w:tcPr>
            <w:tcW w:w="3435" w:type="dxa"/>
            <w:tcBorders>
              <w:top w:val="nil"/>
              <w:left w:val="nil"/>
              <w:bottom w:val="nil"/>
              <w:right w:val="nil"/>
            </w:tcBorders>
            <w:shd w:val="clear" w:color="auto" w:fill="auto"/>
            <w:noWrap/>
            <w:vAlign w:val="bottom"/>
            <w:hideMark/>
          </w:tcPr>
          <w:p w14:paraId="1843923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cturin@mountain.org</w:t>
            </w:r>
          </w:p>
        </w:tc>
        <w:tc>
          <w:tcPr>
            <w:tcW w:w="1508" w:type="dxa"/>
            <w:tcBorders>
              <w:top w:val="nil"/>
              <w:left w:val="nil"/>
              <w:bottom w:val="nil"/>
              <w:right w:val="nil"/>
            </w:tcBorders>
            <w:shd w:val="clear" w:color="auto" w:fill="auto"/>
            <w:noWrap/>
            <w:vAlign w:val="bottom"/>
            <w:hideMark/>
          </w:tcPr>
          <w:p w14:paraId="734DF56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10CCD9BF"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7054FF12" w14:textId="77777777" w:rsidTr="00B20CB0">
        <w:trPr>
          <w:trHeight w:val="240"/>
        </w:trPr>
        <w:tc>
          <w:tcPr>
            <w:tcW w:w="2282" w:type="dxa"/>
            <w:tcBorders>
              <w:top w:val="nil"/>
              <w:left w:val="nil"/>
              <w:bottom w:val="nil"/>
              <w:right w:val="nil"/>
            </w:tcBorders>
            <w:shd w:val="clear" w:color="auto" w:fill="auto"/>
            <w:noWrap/>
            <w:vAlign w:val="bottom"/>
            <w:hideMark/>
          </w:tcPr>
          <w:p w14:paraId="730B710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Roberto</w:t>
            </w:r>
          </w:p>
        </w:tc>
        <w:tc>
          <w:tcPr>
            <w:tcW w:w="2420" w:type="dxa"/>
            <w:tcBorders>
              <w:top w:val="nil"/>
              <w:left w:val="nil"/>
              <w:bottom w:val="nil"/>
              <w:right w:val="nil"/>
            </w:tcBorders>
            <w:shd w:val="clear" w:color="auto" w:fill="auto"/>
            <w:noWrap/>
            <w:vAlign w:val="bottom"/>
            <w:hideMark/>
          </w:tcPr>
          <w:p w14:paraId="18FD06F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Ugás</w:t>
            </w:r>
          </w:p>
        </w:tc>
        <w:tc>
          <w:tcPr>
            <w:tcW w:w="3435" w:type="dxa"/>
            <w:tcBorders>
              <w:top w:val="nil"/>
              <w:left w:val="nil"/>
              <w:bottom w:val="nil"/>
              <w:right w:val="nil"/>
            </w:tcBorders>
            <w:shd w:val="clear" w:color="auto" w:fill="auto"/>
            <w:noWrap/>
            <w:vAlign w:val="bottom"/>
            <w:hideMark/>
          </w:tcPr>
          <w:p w14:paraId="3E012CB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rugas@lamolina.edu.pe</w:t>
            </w:r>
          </w:p>
        </w:tc>
        <w:tc>
          <w:tcPr>
            <w:tcW w:w="1508" w:type="dxa"/>
            <w:tcBorders>
              <w:top w:val="nil"/>
              <w:left w:val="nil"/>
              <w:bottom w:val="nil"/>
              <w:right w:val="nil"/>
            </w:tcBorders>
            <w:shd w:val="clear" w:color="auto" w:fill="auto"/>
            <w:noWrap/>
            <w:vAlign w:val="bottom"/>
            <w:hideMark/>
          </w:tcPr>
          <w:p w14:paraId="4E1C388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2BB2402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32686C69" w14:textId="77777777" w:rsidTr="00B20CB0">
        <w:trPr>
          <w:trHeight w:val="240"/>
        </w:trPr>
        <w:tc>
          <w:tcPr>
            <w:tcW w:w="2282" w:type="dxa"/>
            <w:tcBorders>
              <w:top w:val="nil"/>
              <w:left w:val="nil"/>
              <w:bottom w:val="nil"/>
              <w:right w:val="nil"/>
            </w:tcBorders>
            <w:shd w:val="clear" w:color="auto" w:fill="auto"/>
            <w:noWrap/>
            <w:vAlign w:val="bottom"/>
            <w:hideMark/>
          </w:tcPr>
          <w:p w14:paraId="07CA57F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dani</w:t>
            </w:r>
          </w:p>
        </w:tc>
        <w:tc>
          <w:tcPr>
            <w:tcW w:w="2420" w:type="dxa"/>
            <w:tcBorders>
              <w:top w:val="nil"/>
              <w:left w:val="nil"/>
              <w:bottom w:val="nil"/>
              <w:right w:val="nil"/>
            </w:tcBorders>
            <w:shd w:val="clear" w:color="auto" w:fill="auto"/>
            <w:noWrap/>
            <w:vAlign w:val="bottom"/>
            <w:hideMark/>
          </w:tcPr>
          <w:p w14:paraId="789E67E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vargas</w:t>
            </w:r>
          </w:p>
        </w:tc>
        <w:tc>
          <w:tcPr>
            <w:tcW w:w="3435" w:type="dxa"/>
            <w:tcBorders>
              <w:top w:val="nil"/>
              <w:left w:val="nil"/>
              <w:bottom w:val="nil"/>
              <w:right w:val="nil"/>
            </w:tcBorders>
            <w:shd w:val="clear" w:color="auto" w:fill="auto"/>
            <w:noWrap/>
            <w:vAlign w:val="bottom"/>
            <w:hideMark/>
          </w:tcPr>
          <w:p w14:paraId="70046DA4"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indom21@gmail.com</w:t>
            </w:r>
          </w:p>
        </w:tc>
        <w:tc>
          <w:tcPr>
            <w:tcW w:w="1508" w:type="dxa"/>
            <w:tcBorders>
              <w:top w:val="nil"/>
              <w:left w:val="nil"/>
              <w:bottom w:val="nil"/>
              <w:right w:val="nil"/>
            </w:tcBorders>
            <w:shd w:val="clear" w:color="auto" w:fill="auto"/>
            <w:noWrap/>
            <w:vAlign w:val="bottom"/>
            <w:hideMark/>
          </w:tcPr>
          <w:p w14:paraId="74EF2848"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Lima</w:t>
            </w:r>
          </w:p>
        </w:tc>
        <w:tc>
          <w:tcPr>
            <w:tcW w:w="1984" w:type="dxa"/>
            <w:tcBorders>
              <w:top w:val="nil"/>
              <w:left w:val="nil"/>
              <w:bottom w:val="nil"/>
              <w:right w:val="nil"/>
            </w:tcBorders>
            <w:shd w:val="clear" w:color="auto" w:fill="auto"/>
            <w:noWrap/>
            <w:vAlign w:val="bottom"/>
            <w:hideMark/>
          </w:tcPr>
          <w:p w14:paraId="15E94E2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11B7F983" w14:textId="77777777" w:rsidTr="00B20CB0">
        <w:trPr>
          <w:trHeight w:val="240"/>
        </w:trPr>
        <w:tc>
          <w:tcPr>
            <w:tcW w:w="2282" w:type="dxa"/>
            <w:tcBorders>
              <w:top w:val="nil"/>
              <w:left w:val="nil"/>
              <w:bottom w:val="nil"/>
              <w:right w:val="nil"/>
            </w:tcBorders>
            <w:shd w:val="clear" w:color="auto" w:fill="auto"/>
            <w:noWrap/>
            <w:vAlign w:val="bottom"/>
            <w:hideMark/>
          </w:tcPr>
          <w:p w14:paraId="6B13D91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Wilber</w:t>
            </w:r>
          </w:p>
        </w:tc>
        <w:tc>
          <w:tcPr>
            <w:tcW w:w="2420" w:type="dxa"/>
            <w:tcBorders>
              <w:top w:val="nil"/>
              <w:left w:val="nil"/>
              <w:bottom w:val="nil"/>
              <w:right w:val="nil"/>
            </w:tcBorders>
            <w:shd w:val="clear" w:color="auto" w:fill="auto"/>
            <w:noWrap/>
            <w:vAlign w:val="bottom"/>
            <w:hideMark/>
          </w:tcPr>
          <w:p w14:paraId="737C95E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Vargas Huanca</w:t>
            </w:r>
          </w:p>
        </w:tc>
        <w:tc>
          <w:tcPr>
            <w:tcW w:w="3435" w:type="dxa"/>
            <w:tcBorders>
              <w:top w:val="nil"/>
              <w:left w:val="nil"/>
              <w:bottom w:val="nil"/>
              <w:right w:val="nil"/>
            </w:tcBorders>
            <w:shd w:val="clear" w:color="auto" w:fill="auto"/>
            <w:noWrap/>
            <w:vAlign w:val="bottom"/>
            <w:hideMark/>
          </w:tcPr>
          <w:p w14:paraId="0D90C36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wilbervargashuanca@gmail.com</w:t>
            </w:r>
          </w:p>
        </w:tc>
        <w:tc>
          <w:tcPr>
            <w:tcW w:w="1508" w:type="dxa"/>
            <w:tcBorders>
              <w:top w:val="nil"/>
              <w:left w:val="nil"/>
              <w:bottom w:val="nil"/>
              <w:right w:val="nil"/>
            </w:tcBorders>
            <w:shd w:val="clear" w:color="auto" w:fill="auto"/>
            <w:noWrap/>
            <w:vAlign w:val="bottom"/>
            <w:hideMark/>
          </w:tcPr>
          <w:p w14:paraId="05A5D8B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Puno</w:t>
            </w:r>
          </w:p>
        </w:tc>
        <w:tc>
          <w:tcPr>
            <w:tcW w:w="1984" w:type="dxa"/>
            <w:tcBorders>
              <w:top w:val="nil"/>
              <w:left w:val="nil"/>
              <w:bottom w:val="nil"/>
              <w:right w:val="nil"/>
            </w:tcBorders>
            <w:shd w:val="clear" w:color="auto" w:fill="auto"/>
            <w:noWrap/>
            <w:vAlign w:val="bottom"/>
            <w:hideMark/>
          </w:tcPr>
          <w:p w14:paraId="4678574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5077C056" w14:textId="77777777" w:rsidTr="00B20CB0">
        <w:trPr>
          <w:trHeight w:val="240"/>
        </w:trPr>
        <w:tc>
          <w:tcPr>
            <w:tcW w:w="2282" w:type="dxa"/>
            <w:tcBorders>
              <w:top w:val="nil"/>
              <w:left w:val="nil"/>
              <w:bottom w:val="nil"/>
              <w:right w:val="nil"/>
            </w:tcBorders>
            <w:shd w:val="clear" w:color="auto" w:fill="auto"/>
            <w:noWrap/>
            <w:vAlign w:val="bottom"/>
            <w:hideMark/>
          </w:tcPr>
          <w:p w14:paraId="59EBC019"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Lionel</w:t>
            </w:r>
          </w:p>
        </w:tc>
        <w:tc>
          <w:tcPr>
            <w:tcW w:w="2420" w:type="dxa"/>
            <w:tcBorders>
              <w:top w:val="nil"/>
              <w:left w:val="nil"/>
              <w:bottom w:val="nil"/>
              <w:right w:val="nil"/>
            </w:tcBorders>
            <w:shd w:val="clear" w:color="auto" w:fill="auto"/>
            <w:noWrap/>
            <w:vAlign w:val="bottom"/>
            <w:hideMark/>
          </w:tcPr>
          <w:p w14:paraId="4435710C"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Vigil Angulo</w:t>
            </w:r>
          </w:p>
        </w:tc>
        <w:tc>
          <w:tcPr>
            <w:tcW w:w="3435" w:type="dxa"/>
            <w:tcBorders>
              <w:top w:val="nil"/>
              <w:left w:val="nil"/>
              <w:bottom w:val="nil"/>
              <w:right w:val="nil"/>
            </w:tcBorders>
            <w:shd w:val="clear" w:color="auto" w:fill="auto"/>
            <w:noWrap/>
            <w:vAlign w:val="bottom"/>
            <w:hideMark/>
          </w:tcPr>
          <w:p w14:paraId="513EBDC3"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lvigil@wn.org</w:t>
            </w:r>
          </w:p>
        </w:tc>
        <w:tc>
          <w:tcPr>
            <w:tcW w:w="1508" w:type="dxa"/>
            <w:tcBorders>
              <w:top w:val="nil"/>
              <w:left w:val="nil"/>
              <w:bottom w:val="nil"/>
              <w:right w:val="nil"/>
            </w:tcBorders>
            <w:shd w:val="clear" w:color="auto" w:fill="auto"/>
            <w:noWrap/>
            <w:vAlign w:val="bottom"/>
            <w:hideMark/>
          </w:tcPr>
          <w:p w14:paraId="6F02CAF6"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Tarapoto</w:t>
            </w:r>
          </w:p>
        </w:tc>
        <w:tc>
          <w:tcPr>
            <w:tcW w:w="1984" w:type="dxa"/>
            <w:tcBorders>
              <w:top w:val="nil"/>
              <w:left w:val="nil"/>
              <w:bottom w:val="nil"/>
              <w:right w:val="nil"/>
            </w:tcBorders>
            <w:shd w:val="clear" w:color="auto" w:fill="auto"/>
            <w:noWrap/>
            <w:vAlign w:val="bottom"/>
            <w:hideMark/>
          </w:tcPr>
          <w:p w14:paraId="5931398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Perú</w:t>
            </w:r>
          </w:p>
        </w:tc>
      </w:tr>
      <w:tr w:rsidR="00B20CB0" w:rsidRPr="00A70450" w14:paraId="3ECC3BEC" w14:textId="77777777" w:rsidTr="00B20CB0">
        <w:trPr>
          <w:trHeight w:val="240"/>
        </w:trPr>
        <w:tc>
          <w:tcPr>
            <w:tcW w:w="2282" w:type="dxa"/>
            <w:tcBorders>
              <w:top w:val="nil"/>
              <w:left w:val="nil"/>
              <w:bottom w:val="nil"/>
              <w:right w:val="nil"/>
            </w:tcBorders>
            <w:shd w:val="clear" w:color="auto" w:fill="auto"/>
            <w:noWrap/>
            <w:vAlign w:val="bottom"/>
            <w:hideMark/>
          </w:tcPr>
          <w:p w14:paraId="1D1A7F1B"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p>
        </w:tc>
        <w:tc>
          <w:tcPr>
            <w:tcW w:w="2420" w:type="dxa"/>
            <w:tcBorders>
              <w:top w:val="nil"/>
              <w:left w:val="nil"/>
              <w:bottom w:val="nil"/>
              <w:right w:val="nil"/>
            </w:tcBorders>
            <w:shd w:val="clear" w:color="auto" w:fill="auto"/>
            <w:noWrap/>
            <w:vAlign w:val="bottom"/>
            <w:hideMark/>
          </w:tcPr>
          <w:p w14:paraId="1C8AFCD0"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Mulumba</w:t>
            </w:r>
          </w:p>
        </w:tc>
        <w:tc>
          <w:tcPr>
            <w:tcW w:w="3435" w:type="dxa"/>
            <w:tcBorders>
              <w:top w:val="nil"/>
              <w:left w:val="nil"/>
              <w:bottom w:val="nil"/>
              <w:right w:val="nil"/>
            </w:tcBorders>
            <w:shd w:val="clear" w:color="auto" w:fill="auto"/>
            <w:noWrap/>
            <w:vAlign w:val="bottom"/>
            <w:hideMark/>
          </w:tcPr>
          <w:p w14:paraId="1B116E6A"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m.shiphar@stats4sd.org</w:t>
            </w:r>
          </w:p>
        </w:tc>
        <w:tc>
          <w:tcPr>
            <w:tcW w:w="1508" w:type="dxa"/>
            <w:tcBorders>
              <w:top w:val="nil"/>
              <w:left w:val="nil"/>
              <w:bottom w:val="nil"/>
              <w:right w:val="nil"/>
            </w:tcBorders>
            <w:shd w:val="clear" w:color="auto" w:fill="auto"/>
            <w:noWrap/>
            <w:vAlign w:val="bottom"/>
            <w:hideMark/>
          </w:tcPr>
          <w:p w14:paraId="06C58A7D"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Kampala</w:t>
            </w:r>
          </w:p>
        </w:tc>
        <w:tc>
          <w:tcPr>
            <w:tcW w:w="1984" w:type="dxa"/>
            <w:tcBorders>
              <w:top w:val="nil"/>
              <w:left w:val="nil"/>
              <w:bottom w:val="nil"/>
              <w:right w:val="nil"/>
            </w:tcBorders>
            <w:shd w:val="clear" w:color="auto" w:fill="auto"/>
            <w:noWrap/>
            <w:vAlign w:val="bottom"/>
            <w:hideMark/>
          </w:tcPr>
          <w:p w14:paraId="635E96CE" w14:textId="77777777" w:rsidR="00B20CB0" w:rsidRPr="00A70450" w:rsidRDefault="00B20CB0" w:rsidP="00D0572E">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C6D9F1" w:themeFill="text2" w:themeFillTint="33"/>
              <w:rPr>
                <w:rFonts w:ascii="Arial" w:eastAsia="Times New Roman" w:hAnsi="Arial" w:cs="Arial"/>
                <w:color w:val="000000"/>
                <w:sz w:val="18"/>
                <w:szCs w:val="18"/>
                <w:lang w:val="es-ES_tradnl"/>
              </w:rPr>
            </w:pPr>
            <w:r w:rsidRPr="00A70450">
              <w:rPr>
                <w:rFonts w:ascii="Arial" w:eastAsia="Times New Roman" w:hAnsi="Arial" w:cs="Arial"/>
                <w:color w:val="000000"/>
                <w:sz w:val="18"/>
                <w:szCs w:val="18"/>
                <w:lang w:val="es-ES_tradnl"/>
              </w:rPr>
              <w:t>Uganda</w:t>
            </w:r>
          </w:p>
        </w:tc>
      </w:tr>
    </w:tbl>
    <w:p w14:paraId="3B0BACB0" w14:textId="77777777" w:rsidR="00B20CB0" w:rsidRPr="00A70450" w:rsidRDefault="00B20CB0" w:rsidP="00051AF8">
      <w:pPr>
        <w:rPr>
          <w:b/>
          <w:lang w:val="es-ES_tradnl"/>
        </w:rPr>
        <w:sectPr w:rsidR="00B20CB0" w:rsidRPr="00A70450" w:rsidSect="00F5177D">
          <w:pgSz w:w="15840" w:h="12240" w:orient="landscape"/>
          <w:pgMar w:top="1699" w:right="1411" w:bottom="1699" w:left="1411" w:header="720" w:footer="720" w:gutter="0"/>
          <w:cols w:space="720"/>
          <w:titlePg/>
          <w:docGrid w:linePitch="360"/>
        </w:sectPr>
      </w:pPr>
    </w:p>
    <w:p w14:paraId="6FC708BC" w14:textId="477041DB" w:rsidR="00120C15" w:rsidRPr="00A70450" w:rsidRDefault="00120C15" w:rsidP="00051AF8">
      <w:pPr>
        <w:rPr>
          <w:b/>
          <w:color w:val="1F497D" w:themeColor="text2"/>
          <w:lang w:val="es-ES_tradnl"/>
        </w:rPr>
      </w:pPr>
      <w:r w:rsidRPr="00A70450">
        <w:rPr>
          <w:b/>
          <w:color w:val="1F497D" w:themeColor="text2"/>
          <w:lang w:val="es-ES_tradnl"/>
        </w:rPr>
        <w:lastRenderedPageBreak/>
        <w:t xml:space="preserve">Anexo 2. Evaluación de la </w:t>
      </w:r>
      <w:r w:rsidRPr="00A70450">
        <w:rPr>
          <w:color w:val="1F497D" w:themeColor="text2"/>
          <w:lang w:val="es-ES_tradnl"/>
        </w:rPr>
        <w:t>CdP16</w:t>
      </w:r>
    </w:p>
    <w:p w14:paraId="0111E07C" w14:textId="77777777" w:rsidR="00051AF8" w:rsidRPr="00A70450" w:rsidRDefault="00051AF8" w:rsidP="00051AF8">
      <w:pPr>
        <w:rPr>
          <w:b/>
          <w:lang w:val="es-ES_tradnl"/>
        </w:rPr>
      </w:pPr>
    </w:p>
    <w:p w14:paraId="25DDAD52" w14:textId="23712B98" w:rsidR="00051AF8" w:rsidRPr="00A70450" w:rsidRDefault="00595926" w:rsidP="00595926">
      <w:pPr>
        <w:jc w:val="both"/>
        <w:rPr>
          <w:lang w:val="es-ES_tradnl"/>
        </w:rPr>
      </w:pPr>
      <w:r w:rsidRPr="00A70450">
        <w:rPr>
          <w:lang w:val="es-ES_tradnl"/>
        </w:rPr>
        <w:t>Lxs participantes de la CdP16 valoraron positivamente la realización de esta reunión anual por primera vez en modalidad virtual. A continuación algunas diapositivas que muestran los resultados de la evaluación participativa realizada. Esto fue posible gracias a la activa participación de lxs miembros de la CdP. Felicidades por haber compartido sesiones tan enriquecedoras de aprendizaje en este nuevo formato virtual!</w:t>
      </w:r>
    </w:p>
    <w:p w14:paraId="3C4B77BF" w14:textId="77777777" w:rsidR="00972ABB" w:rsidRPr="00A70450" w:rsidRDefault="00972ABB" w:rsidP="00002B82">
      <w:pPr>
        <w:jc w:val="center"/>
        <w:rPr>
          <w:lang w:val="es-ES_tradnl"/>
        </w:rPr>
      </w:pPr>
    </w:p>
    <w:p w14:paraId="6573D6FC" w14:textId="563D8027" w:rsidR="00002B82" w:rsidRPr="00A70450" w:rsidRDefault="00B3353D" w:rsidP="00B3353D">
      <w:pPr>
        <w:rPr>
          <w:b/>
          <w:color w:val="1F497D" w:themeColor="text2"/>
          <w:lang w:val="es-ES_tradnl"/>
        </w:rPr>
      </w:pPr>
      <w:r w:rsidRPr="00A70450">
        <w:rPr>
          <w:b/>
          <w:color w:val="1F497D" w:themeColor="text2"/>
          <w:lang w:val="es-ES_tradnl"/>
        </w:rPr>
        <w:t>Evaluación durante la primera semana de la CdP16</w:t>
      </w:r>
    </w:p>
    <w:p w14:paraId="393A8A33" w14:textId="77777777" w:rsidR="00B3353D" w:rsidRPr="00A70450" w:rsidRDefault="00B3353D" w:rsidP="00B3353D">
      <w:pPr>
        <w:rPr>
          <w:b/>
          <w:color w:val="1F497D" w:themeColor="text2"/>
          <w:lang w:val="es-ES_tradnl"/>
        </w:rPr>
      </w:pPr>
    </w:p>
    <w:p w14:paraId="106A39A7" w14:textId="37C27E69" w:rsidR="00B3353D" w:rsidRPr="00A70450" w:rsidRDefault="00F41891" w:rsidP="00F41891">
      <w:pPr>
        <w:jc w:val="center"/>
        <w:rPr>
          <w:b/>
          <w:color w:val="1F497D" w:themeColor="text2"/>
          <w:lang w:val="es-ES_tradnl"/>
        </w:rPr>
      </w:pPr>
      <w:r w:rsidRPr="00A70450">
        <w:rPr>
          <w:b/>
          <w:color w:val="1F497D" w:themeColor="text2"/>
          <w:lang w:val="es-ES_tradnl"/>
        </w:rPr>
        <w:drawing>
          <wp:inline distT="0" distB="0" distL="0" distR="0" wp14:anchorId="3B784B33" wp14:editId="10E9C131">
            <wp:extent cx="4345506" cy="2167836"/>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8.36.33 AM.png"/>
                    <pic:cNvPicPr/>
                  </pic:nvPicPr>
                  <pic:blipFill>
                    <a:blip r:embed="rId108">
                      <a:extLst>
                        <a:ext uri="{28A0092B-C50C-407E-A947-70E740481C1C}">
                          <a14:useLocalDpi xmlns:a14="http://schemas.microsoft.com/office/drawing/2010/main" val="0"/>
                        </a:ext>
                      </a:extLst>
                    </a:blip>
                    <a:stretch>
                      <a:fillRect/>
                    </a:stretch>
                  </pic:blipFill>
                  <pic:spPr>
                    <a:xfrm>
                      <a:off x="0" y="0"/>
                      <a:ext cx="4345506" cy="2167836"/>
                    </a:xfrm>
                    <a:prstGeom prst="rect">
                      <a:avLst/>
                    </a:prstGeom>
                  </pic:spPr>
                </pic:pic>
              </a:graphicData>
            </a:graphic>
          </wp:inline>
        </w:drawing>
      </w:r>
    </w:p>
    <w:p w14:paraId="56327B35" w14:textId="77777777" w:rsidR="00B3353D" w:rsidRPr="00A70450" w:rsidRDefault="00B3353D" w:rsidP="00B3353D">
      <w:pPr>
        <w:rPr>
          <w:b/>
          <w:color w:val="1F497D" w:themeColor="text2"/>
          <w:lang w:val="es-ES_tradnl"/>
        </w:rPr>
      </w:pPr>
    </w:p>
    <w:p w14:paraId="15EE6C4B" w14:textId="3D03CF89" w:rsidR="00B3353D" w:rsidRPr="00A70450" w:rsidRDefault="00B3353D" w:rsidP="00B3353D">
      <w:pPr>
        <w:rPr>
          <w:b/>
          <w:color w:val="1F497D" w:themeColor="text2"/>
          <w:lang w:val="es-ES_tradnl"/>
        </w:rPr>
      </w:pPr>
      <w:r w:rsidRPr="00A70450">
        <w:rPr>
          <w:b/>
          <w:color w:val="1F497D" w:themeColor="text2"/>
          <w:lang w:val="es-ES_tradnl"/>
        </w:rPr>
        <w:t>Evaluación al final de la CdP16</w:t>
      </w:r>
    </w:p>
    <w:p w14:paraId="363DA3E4" w14:textId="77777777" w:rsidR="00972ABB" w:rsidRPr="00A70450" w:rsidRDefault="00972ABB" w:rsidP="00B3353D">
      <w:pPr>
        <w:rPr>
          <w:lang w:val="es-ES_tradnl"/>
        </w:rPr>
      </w:pPr>
    </w:p>
    <w:p w14:paraId="69AD7B4A" w14:textId="3E1E9D53" w:rsidR="00B3353D" w:rsidRPr="00A70450" w:rsidRDefault="00F41891" w:rsidP="00B3353D">
      <w:pPr>
        <w:rPr>
          <w:lang w:val="es-ES_tradnl"/>
        </w:rPr>
      </w:pPr>
      <w:r w:rsidRPr="00A70450">
        <w:rPr>
          <w:lang w:val="es-ES_tradnl"/>
        </w:rPr>
        <w:drawing>
          <wp:inline distT="0" distB="0" distL="0" distR="0" wp14:anchorId="37865970" wp14:editId="47A03C00">
            <wp:extent cx="5612130" cy="3023235"/>
            <wp:effectExtent l="0" t="0" r="127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8.38.31 AM.png"/>
                    <pic:cNvPicPr/>
                  </pic:nvPicPr>
                  <pic:blipFill>
                    <a:blip r:embed="rId109">
                      <a:extLst>
                        <a:ext uri="{28A0092B-C50C-407E-A947-70E740481C1C}">
                          <a14:useLocalDpi xmlns:a14="http://schemas.microsoft.com/office/drawing/2010/main" val="0"/>
                        </a:ext>
                      </a:extLst>
                    </a:blip>
                    <a:stretch>
                      <a:fillRect/>
                    </a:stretch>
                  </pic:blipFill>
                  <pic:spPr>
                    <a:xfrm>
                      <a:off x="0" y="0"/>
                      <a:ext cx="5612130" cy="3023235"/>
                    </a:xfrm>
                    <a:prstGeom prst="rect">
                      <a:avLst/>
                    </a:prstGeom>
                  </pic:spPr>
                </pic:pic>
              </a:graphicData>
            </a:graphic>
          </wp:inline>
        </w:drawing>
      </w:r>
    </w:p>
    <w:p w14:paraId="692A9BCC" w14:textId="77777777" w:rsidR="00F41891" w:rsidRPr="00A70450" w:rsidRDefault="00F41891" w:rsidP="00B3353D">
      <w:pPr>
        <w:rPr>
          <w:lang w:val="es-ES_tradnl"/>
        </w:rPr>
      </w:pPr>
    </w:p>
    <w:p w14:paraId="22A7CC1C" w14:textId="3FD575A1" w:rsidR="00F41891" w:rsidRPr="00A70450" w:rsidRDefault="00F41891" w:rsidP="00B3353D">
      <w:pPr>
        <w:rPr>
          <w:lang w:val="es-ES_tradnl"/>
        </w:rPr>
      </w:pPr>
      <w:r w:rsidRPr="00A70450">
        <w:rPr>
          <w:lang w:val="es-ES_tradnl"/>
        </w:rPr>
        <w:lastRenderedPageBreak/>
        <w:drawing>
          <wp:inline distT="0" distB="0" distL="0" distR="0" wp14:anchorId="7B0E78C7" wp14:editId="33E89D6C">
            <wp:extent cx="5612130" cy="3056890"/>
            <wp:effectExtent l="0" t="0" r="127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8.37.59 AM.png"/>
                    <pic:cNvPicPr/>
                  </pic:nvPicPr>
                  <pic:blipFill>
                    <a:blip r:embed="rId110">
                      <a:extLst>
                        <a:ext uri="{28A0092B-C50C-407E-A947-70E740481C1C}">
                          <a14:useLocalDpi xmlns:a14="http://schemas.microsoft.com/office/drawing/2010/main" val="0"/>
                        </a:ext>
                      </a:extLst>
                    </a:blip>
                    <a:stretch>
                      <a:fillRect/>
                    </a:stretch>
                  </pic:blipFill>
                  <pic:spPr>
                    <a:xfrm>
                      <a:off x="0" y="0"/>
                      <a:ext cx="5612130" cy="3056890"/>
                    </a:xfrm>
                    <a:prstGeom prst="rect">
                      <a:avLst/>
                    </a:prstGeom>
                  </pic:spPr>
                </pic:pic>
              </a:graphicData>
            </a:graphic>
          </wp:inline>
        </w:drawing>
      </w:r>
    </w:p>
    <w:p w14:paraId="40175B84" w14:textId="77777777" w:rsidR="00595926" w:rsidRPr="00A70450" w:rsidRDefault="00595926" w:rsidP="00595926">
      <w:pPr>
        <w:jc w:val="both"/>
        <w:rPr>
          <w:lang w:val="es-ES_tradnl"/>
        </w:rPr>
      </w:pPr>
    </w:p>
    <w:p w14:paraId="72A52A39" w14:textId="77777777" w:rsidR="00F41891" w:rsidRPr="00A70450" w:rsidRDefault="00F41891" w:rsidP="00595926">
      <w:pPr>
        <w:jc w:val="both"/>
        <w:rPr>
          <w:lang w:val="es-ES_tradnl"/>
        </w:rPr>
      </w:pPr>
    </w:p>
    <w:p w14:paraId="6B5D58C6" w14:textId="059156D7" w:rsidR="00F41891" w:rsidRPr="00A70450" w:rsidRDefault="00806C3B" w:rsidP="00595926">
      <w:pPr>
        <w:jc w:val="both"/>
        <w:rPr>
          <w:lang w:val="es-ES_tradnl"/>
        </w:rPr>
      </w:pPr>
      <w:r w:rsidRPr="00A70450">
        <w:rPr>
          <w:lang w:val="es-ES_tradnl"/>
        </w:rPr>
        <w:drawing>
          <wp:inline distT="0" distB="0" distL="0" distR="0" wp14:anchorId="33BD28C2" wp14:editId="25BAB307">
            <wp:extent cx="5612130" cy="2000250"/>
            <wp:effectExtent l="0" t="0" r="1270" b="635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8.40.59 AM.png"/>
                    <pic:cNvPicPr/>
                  </pic:nvPicPr>
                  <pic:blipFill>
                    <a:blip r:embed="rId111">
                      <a:extLst>
                        <a:ext uri="{BEBA8EAE-BF5A-486C-A8C5-ECC9F3942E4B}">
                          <a14:imgProps xmlns:a14="http://schemas.microsoft.com/office/drawing/2010/main">
                            <a14:imgLayer r:embed="rId112">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612130" cy="2000250"/>
                    </a:xfrm>
                    <a:prstGeom prst="rect">
                      <a:avLst/>
                    </a:prstGeom>
                  </pic:spPr>
                </pic:pic>
              </a:graphicData>
            </a:graphic>
          </wp:inline>
        </w:drawing>
      </w:r>
    </w:p>
    <w:p w14:paraId="0672D3C3" w14:textId="77777777" w:rsidR="00806C3B" w:rsidRPr="00A70450" w:rsidRDefault="00806C3B" w:rsidP="00595926">
      <w:pPr>
        <w:jc w:val="both"/>
        <w:rPr>
          <w:lang w:val="es-ES_tradnl"/>
        </w:rPr>
      </w:pPr>
    </w:p>
    <w:p w14:paraId="7E328680" w14:textId="17B3493F" w:rsidR="00806C3B" w:rsidRPr="00A70450" w:rsidRDefault="00806C3B" w:rsidP="00595926">
      <w:pPr>
        <w:jc w:val="both"/>
        <w:rPr>
          <w:lang w:val="es-ES_tradnl"/>
        </w:rPr>
      </w:pPr>
      <w:r w:rsidRPr="00A70450">
        <w:rPr>
          <w:lang w:val="es-ES_tradnl"/>
        </w:rPr>
        <w:drawing>
          <wp:inline distT="0" distB="0" distL="0" distR="0" wp14:anchorId="540DB174" wp14:editId="5B003915">
            <wp:extent cx="5612130" cy="1803400"/>
            <wp:effectExtent l="0" t="0" r="127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8-08 at 8.40.31 AM.png"/>
                    <pic:cNvPicPr/>
                  </pic:nvPicPr>
                  <pic:blipFill>
                    <a:blip r:embed="rId113">
                      <a:extLst>
                        <a:ext uri="{BEBA8EAE-BF5A-486C-A8C5-ECC9F3942E4B}">
                          <a14:imgProps xmlns:a14="http://schemas.microsoft.com/office/drawing/2010/main">
                            <a14:imgLayer r:embed="rId11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612130" cy="1803400"/>
                    </a:xfrm>
                    <a:prstGeom prst="rect">
                      <a:avLst/>
                    </a:prstGeom>
                  </pic:spPr>
                </pic:pic>
              </a:graphicData>
            </a:graphic>
          </wp:inline>
        </w:drawing>
      </w:r>
    </w:p>
    <w:p w14:paraId="4551BA1A" w14:textId="77777777" w:rsidR="00F41891" w:rsidRDefault="00F41891" w:rsidP="00595926">
      <w:pPr>
        <w:jc w:val="both"/>
        <w:rPr>
          <w:sz w:val="2"/>
          <w:szCs w:val="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35"/>
      </w:tblGrid>
      <w:tr w:rsidR="009C69AC" w:rsidRPr="00A70450" w14:paraId="2D98A7E7" w14:textId="77777777" w:rsidTr="000C285D">
        <w:tc>
          <w:tcPr>
            <w:tcW w:w="738" w:type="dxa"/>
          </w:tcPr>
          <w:p w14:paraId="2038930F" w14:textId="77777777" w:rsidR="009C69AC" w:rsidRPr="00A70450" w:rsidRDefault="009C69AC" w:rsidP="000C285D">
            <w:pPr>
              <w:jc w:val="both"/>
              <w:rPr>
                <w:lang w:val="es-ES_tradnl"/>
              </w:rPr>
            </w:pPr>
            <w:r w:rsidRPr="00A70450">
              <w:rPr>
                <w:lang w:val="es-ES_tradnl"/>
              </w:rPr>
              <w:drawing>
                <wp:inline distT="0" distB="0" distL="0" distR="0" wp14:anchorId="546E04DC" wp14:editId="1BBD51C1">
                  <wp:extent cx="383449" cy="343506"/>
                  <wp:effectExtent l="0" t="0" r="0" b="1270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20-07-20 at 3.52.57 PM.png"/>
                          <pic:cNvPicPr/>
                        </pic:nvPicPr>
                        <pic:blipFill>
                          <a:blip r:embed="rId21">
                            <a:extLst>
                              <a:ext uri="{28A0092B-C50C-407E-A947-70E740481C1C}">
                                <a14:useLocalDpi xmlns:a14="http://schemas.microsoft.com/office/drawing/2010/main" val="0"/>
                              </a:ext>
                            </a:extLst>
                          </a:blip>
                          <a:stretch>
                            <a:fillRect/>
                          </a:stretch>
                        </pic:blipFill>
                        <pic:spPr>
                          <a:xfrm>
                            <a:off x="0" y="0"/>
                            <a:ext cx="383449" cy="343506"/>
                          </a:xfrm>
                          <a:prstGeom prst="rect">
                            <a:avLst/>
                          </a:prstGeom>
                        </pic:spPr>
                      </pic:pic>
                    </a:graphicData>
                  </a:graphic>
                </wp:inline>
              </w:drawing>
            </w:r>
          </w:p>
        </w:tc>
        <w:tc>
          <w:tcPr>
            <w:tcW w:w="8240" w:type="dxa"/>
          </w:tcPr>
          <w:p w14:paraId="356E659D" w14:textId="77777777" w:rsidR="009C69AC" w:rsidRPr="00A70450" w:rsidRDefault="009C69AC" w:rsidP="000C285D">
            <w:pPr>
              <w:jc w:val="both"/>
              <w:rPr>
                <w:b/>
                <w:sz w:val="20"/>
                <w:szCs w:val="20"/>
                <w:lang w:val="es-ES_tradnl"/>
              </w:rPr>
            </w:pPr>
            <w:r w:rsidRPr="00A70450">
              <w:rPr>
                <w:b/>
                <w:sz w:val="20"/>
                <w:szCs w:val="20"/>
                <w:lang w:val="es-ES_tradnl"/>
              </w:rPr>
              <w:t>Ver video de la sesión de evaluación  y descargar PDFs con comentarios y sugerencias de participantes en:</w:t>
            </w:r>
          </w:p>
          <w:p w14:paraId="673D1698" w14:textId="77777777" w:rsidR="009C69AC" w:rsidRPr="00A70450" w:rsidRDefault="009C69AC" w:rsidP="000C285D">
            <w:pPr>
              <w:rPr>
                <w:rFonts w:eastAsia="Times New Roman" w:cs="Times New Roman"/>
                <w:sz w:val="20"/>
                <w:szCs w:val="20"/>
                <w:lang w:val="es-ES_tradnl"/>
              </w:rPr>
            </w:pPr>
            <w:hyperlink r:id="rId115" w:history="1">
              <w:r w:rsidRPr="00A70450">
                <w:rPr>
                  <w:rStyle w:val="Hipervnculo"/>
                  <w:rFonts w:eastAsia="Times New Roman" w:cs="Times New Roman"/>
                  <w:sz w:val="20"/>
                  <w:szCs w:val="20"/>
                  <w:lang w:val="es-ES_tradnl"/>
                </w:rPr>
                <w:t>http://andescdp.org/cdp16/evaluacion_CdP_virtual</w:t>
              </w:r>
            </w:hyperlink>
          </w:p>
        </w:tc>
      </w:tr>
    </w:tbl>
    <w:p w14:paraId="367E2405" w14:textId="77777777" w:rsidR="009C69AC" w:rsidRPr="009C69AC" w:rsidRDefault="009C69AC" w:rsidP="00595926">
      <w:pPr>
        <w:jc w:val="both"/>
        <w:rPr>
          <w:sz w:val="2"/>
          <w:szCs w:val="2"/>
          <w:lang w:val="es-ES_tradnl"/>
        </w:rPr>
      </w:pPr>
    </w:p>
    <w:p w14:paraId="05C7BE1A" w14:textId="77777777" w:rsidR="00B45A1D" w:rsidRPr="00A70450" w:rsidRDefault="00B45A1D">
      <w:pPr>
        <w:rPr>
          <w:b/>
          <w:lang w:val="es-ES_tradnl"/>
        </w:rPr>
      </w:pPr>
    </w:p>
    <w:p w14:paraId="4CFEFD06" w14:textId="77777777" w:rsidR="00856CA5" w:rsidRPr="00A70450" w:rsidRDefault="00856CA5">
      <w:pPr>
        <w:rPr>
          <w:lang w:val="es-ES_tradnl"/>
        </w:rPr>
      </w:pPr>
    </w:p>
    <w:p w14:paraId="72AC496C" w14:textId="77777777" w:rsidR="00856CA5" w:rsidRPr="00A70450" w:rsidRDefault="00856CA5">
      <w:pPr>
        <w:rPr>
          <w:lang w:val="es-ES_tradnl"/>
        </w:rPr>
      </w:pPr>
    </w:p>
    <w:sectPr w:rsidR="00856CA5" w:rsidRPr="00A70450" w:rsidSect="0032284E">
      <w:pgSz w:w="12240" w:h="15840"/>
      <w:pgMar w:top="1418" w:right="1701" w:bottom="1418" w:left="1701"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3DF21E" w14:textId="77777777" w:rsidR="00C5098E" w:rsidRDefault="00C5098E" w:rsidP="00856CA5">
      <w:r>
        <w:separator/>
      </w:r>
    </w:p>
  </w:endnote>
  <w:endnote w:type="continuationSeparator" w:id="0">
    <w:p w14:paraId="07307647" w14:textId="77777777" w:rsidR="00C5098E" w:rsidRDefault="00C5098E" w:rsidP="00856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MS Reference Sans Serif">
    <w:panose1 w:val="020B0604030504040204"/>
    <w:charset w:val="00"/>
    <w:family w:val="auto"/>
    <w:pitch w:val="variable"/>
    <w:sig w:usb0="00000287" w:usb1="00000000" w:usb2="00000000" w:usb3="00000000" w:csb0="0000019F" w:csb1="00000000"/>
  </w:font>
  <w:font w:name="Open Sans">
    <w:altName w:val="Cambria"/>
    <w:panose1 w:val="00000000000000000000"/>
    <w:charset w:val="4D"/>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B0A80" w14:textId="77777777" w:rsidR="00C5098E" w:rsidRDefault="00C5098E" w:rsidP="00FC559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184B3D" w14:textId="77777777" w:rsidR="00C5098E" w:rsidRDefault="00C5098E" w:rsidP="00856CA5">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DB8032" w14:textId="77777777" w:rsidR="00C5098E" w:rsidRDefault="00C5098E" w:rsidP="00FC559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F4F54">
      <w:rPr>
        <w:rStyle w:val="Nmerodepgina"/>
        <w:noProof/>
      </w:rPr>
      <w:t>139</w:t>
    </w:r>
    <w:r>
      <w:rPr>
        <w:rStyle w:val="Nmerodepgina"/>
      </w:rPr>
      <w:fldChar w:fldCharType="end"/>
    </w:r>
  </w:p>
  <w:p w14:paraId="544DB311" w14:textId="77777777" w:rsidR="00C5098E" w:rsidRDefault="00C5098E" w:rsidP="00856CA5">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326A2B" w14:textId="77777777" w:rsidR="00C5098E" w:rsidRDefault="00C5098E" w:rsidP="00856CA5">
      <w:r>
        <w:separator/>
      </w:r>
    </w:p>
  </w:footnote>
  <w:footnote w:type="continuationSeparator" w:id="0">
    <w:p w14:paraId="3B81CBE7" w14:textId="77777777" w:rsidR="00C5098E" w:rsidRDefault="00C5098E" w:rsidP="00856CA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F4817"/>
    <w:multiLevelType w:val="hybridMultilevel"/>
    <w:tmpl w:val="C632F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nsid w:val="02603AD2"/>
    <w:multiLevelType w:val="hybridMultilevel"/>
    <w:tmpl w:val="DE8C2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4E74D2F"/>
    <w:multiLevelType w:val="hybridMultilevel"/>
    <w:tmpl w:val="9E3284FA"/>
    <w:lvl w:ilvl="0" w:tplc="770EAE64">
      <w:start w:val="4"/>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4F01870"/>
    <w:multiLevelType w:val="hybridMultilevel"/>
    <w:tmpl w:val="8F729C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6C270B4"/>
    <w:multiLevelType w:val="hybridMultilevel"/>
    <w:tmpl w:val="10084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ED0C9B"/>
    <w:multiLevelType w:val="hybridMultilevel"/>
    <w:tmpl w:val="9A0C2688"/>
    <w:lvl w:ilvl="0" w:tplc="BADC0FB8">
      <w:start w:val="1"/>
      <w:numFmt w:val="bullet"/>
      <w:lvlText w:val="•"/>
      <w:lvlJc w:val="left"/>
      <w:pPr>
        <w:tabs>
          <w:tab w:val="num" w:pos="720"/>
        </w:tabs>
        <w:ind w:left="720" w:hanging="360"/>
      </w:pPr>
      <w:rPr>
        <w:rFonts w:ascii="Arial" w:hAnsi="Arial" w:hint="default"/>
      </w:rPr>
    </w:lvl>
    <w:lvl w:ilvl="1" w:tplc="4B009378" w:tentative="1">
      <w:start w:val="1"/>
      <w:numFmt w:val="bullet"/>
      <w:lvlText w:val="•"/>
      <w:lvlJc w:val="left"/>
      <w:pPr>
        <w:tabs>
          <w:tab w:val="num" w:pos="1440"/>
        </w:tabs>
        <w:ind w:left="1440" w:hanging="360"/>
      </w:pPr>
      <w:rPr>
        <w:rFonts w:ascii="Arial" w:hAnsi="Arial" w:hint="default"/>
      </w:rPr>
    </w:lvl>
    <w:lvl w:ilvl="2" w:tplc="10806C24" w:tentative="1">
      <w:start w:val="1"/>
      <w:numFmt w:val="bullet"/>
      <w:lvlText w:val="•"/>
      <w:lvlJc w:val="left"/>
      <w:pPr>
        <w:tabs>
          <w:tab w:val="num" w:pos="2160"/>
        </w:tabs>
        <w:ind w:left="2160" w:hanging="360"/>
      </w:pPr>
      <w:rPr>
        <w:rFonts w:ascii="Arial" w:hAnsi="Arial" w:hint="default"/>
      </w:rPr>
    </w:lvl>
    <w:lvl w:ilvl="3" w:tplc="053A0312" w:tentative="1">
      <w:start w:val="1"/>
      <w:numFmt w:val="bullet"/>
      <w:lvlText w:val="•"/>
      <w:lvlJc w:val="left"/>
      <w:pPr>
        <w:tabs>
          <w:tab w:val="num" w:pos="2880"/>
        </w:tabs>
        <w:ind w:left="2880" w:hanging="360"/>
      </w:pPr>
      <w:rPr>
        <w:rFonts w:ascii="Arial" w:hAnsi="Arial" w:hint="default"/>
      </w:rPr>
    </w:lvl>
    <w:lvl w:ilvl="4" w:tplc="027239E2" w:tentative="1">
      <w:start w:val="1"/>
      <w:numFmt w:val="bullet"/>
      <w:lvlText w:val="•"/>
      <w:lvlJc w:val="left"/>
      <w:pPr>
        <w:tabs>
          <w:tab w:val="num" w:pos="3600"/>
        </w:tabs>
        <w:ind w:left="3600" w:hanging="360"/>
      </w:pPr>
      <w:rPr>
        <w:rFonts w:ascii="Arial" w:hAnsi="Arial" w:hint="default"/>
      </w:rPr>
    </w:lvl>
    <w:lvl w:ilvl="5" w:tplc="041276E8" w:tentative="1">
      <w:start w:val="1"/>
      <w:numFmt w:val="bullet"/>
      <w:lvlText w:val="•"/>
      <w:lvlJc w:val="left"/>
      <w:pPr>
        <w:tabs>
          <w:tab w:val="num" w:pos="4320"/>
        </w:tabs>
        <w:ind w:left="4320" w:hanging="360"/>
      </w:pPr>
      <w:rPr>
        <w:rFonts w:ascii="Arial" w:hAnsi="Arial" w:hint="default"/>
      </w:rPr>
    </w:lvl>
    <w:lvl w:ilvl="6" w:tplc="02DAC098" w:tentative="1">
      <w:start w:val="1"/>
      <w:numFmt w:val="bullet"/>
      <w:lvlText w:val="•"/>
      <w:lvlJc w:val="left"/>
      <w:pPr>
        <w:tabs>
          <w:tab w:val="num" w:pos="5040"/>
        </w:tabs>
        <w:ind w:left="5040" w:hanging="360"/>
      </w:pPr>
      <w:rPr>
        <w:rFonts w:ascii="Arial" w:hAnsi="Arial" w:hint="default"/>
      </w:rPr>
    </w:lvl>
    <w:lvl w:ilvl="7" w:tplc="11F2E4F6" w:tentative="1">
      <w:start w:val="1"/>
      <w:numFmt w:val="bullet"/>
      <w:lvlText w:val="•"/>
      <w:lvlJc w:val="left"/>
      <w:pPr>
        <w:tabs>
          <w:tab w:val="num" w:pos="5760"/>
        </w:tabs>
        <w:ind w:left="5760" w:hanging="360"/>
      </w:pPr>
      <w:rPr>
        <w:rFonts w:ascii="Arial" w:hAnsi="Arial" w:hint="default"/>
      </w:rPr>
    </w:lvl>
    <w:lvl w:ilvl="8" w:tplc="2D1E2180" w:tentative="1">
      <w:start w:val="1"/>
      <w:numFmt w:val="bullet"/>
      <w:lvlText w:val="•"/>
      <w:lvlJc w:val="left"/>
      <w:pPr>
        <w:tabs>
          <w:tab w:val="num" w:pos="6480"/>
        </w:tabs>
        <w:ind w:left="6480" w:hanging="360"/>
      </w:pPr>
      <w:rPr>
        <w:rFonts w:ascii="Arial" w:hAnsi="Arial" w:hint="default"/>
      </w:rPr>
    </w:lvl>
  </w:abstractNum>
  <w:abstractNum w:abstractNumId="6">
    <w:nsid w:val="09C45FFA"/>
    <w:multiLevelType w:val="hybridMultilevel"/>
    <w:tmpl w:val="A89ACC80"/>
    <w:lvl w:ilvl="0" w:tplc="E21E3BD2">
      <w:start w:val="1"/>
      <w:numFmt w:val="bullet"/>
      <w:lvlText w:val="•"/>
      <w:lvlJc w:val="left"/>
      <w:pPr>
        <w:tabs>
          <w:tab w:val="num" w:pos="720"/>
        </w:tabs>
        <w:ind w:left="720" w:hanging="360"/>
      </w:pPr>
      <w:rPr>
        <w:rFonts w:ascii="Arial" w:hAnsi="Arial" w:hint="default"/>
      </w:rPr>
    </w:lvl>
    <w:lvl w:ilvl="1" w:tplc="76DC68FA" w:tentative="1">
      <w:start w:val="1"/>
      <w:numFmt w:val="bullet"/>
      <w:lvlText w:val="•"/>
      <w:lvlJc w:val="left"/>
      <w:pPr>
        <w:tabs>
          <w:tab w:val="num" w:pos="1440"/>
        </w:tabs>
        <w:ind w:left="1440" w:hanging="360"/>
      </w:pPr>
      <w:rPr>
        <w:rFonts w:ascii="Arial" w:hAnsi="Arial" w:hint="default"/>
      </w:rPr>
    </w:lvl>
    <w:lvl w:ilvl="2" w:tplc="BBC297A0" w:tentative="1">
      <w:start w:val="1"/>
      <w:numFmt w:val="bullet"/>
      <w:lvlText w:val="•"/>
      <w:lvlJc w:val="left"/>
      <w:pPr>
        <w:tabs>
          <w:tab w:val="num" w:pos="2160"/>
        </w:tabs>
        <w:ind w:left="2160" w:hanging="360"/>
      </w:pPr>
      <w:rPr>
        <w:rFonts w:ascii="Arial" w:hAnsi="Arial" w:hint="default"/>
      </w:rPr>
    </w:lvl>
    <w:lvl w:ilvl="3" w:tplc="5FD0409C" w:tentative="1">
      <w:start w:val="1"/>
      <w:numFmt w:val="bullet"/>
      <w:lvlText w:val="•"/>
      <w:lvlJc w:val="left"/>
      <w:pPr>
        <w:tabs>
          <w:tab w:val="num" w:pos="2880"/>
        </w:tabs>
        <w:ind w:left="2880" w:hanging="360"/>
      </w:pPr>
      <w:rPr>
        <w:rFonts w:ascii="Arial" w:hAnsi="Arial" w:hint="default"/>
      </w:rPr>
    </w:lvl>
    <w:lvl w:ilvl="4" w:tplc="324E588A" w:tentative="1">
      <w:start w:val="1"/>
      <w:numFmt w:val="bullet"/>
      <w:lvlText w:val="•"/>
      <w:lvlJc w:val="left"/>
      <w:pPr>
        <w:tabs>
          <w:tab w:val="num" w:pos="3600"/>
        </w:tabs>
        <w:ind w:left="3600" w:hanging="360"/>
      </w:pPr>
      <w:rPr>
        <w:rFonts w:ascii="Arial" w:hAnsi="Arial" w:hint="default"/>
      </w:rPr>
    </w:lvl>
    <w:lvl w:ilvl="5" w:tplc="2764B0C4" w:tentative="1">
      <w:start w:val="1"/>
      <w:numFmt w:val="bullet"/>
      <w:lvlText w:val="•"/>
      <w:lvlJc w:val="left"/>
      <w:pPr>
        <w:tabs>
          <w:tab w:val="num" w:pos="4320"/>
        </w:tabs>
        <w:ind w:left="4320" w:hanging="360"/>
      </w:pPr>
      <w:rPr>
        <w:rFonts w:ascii="Arial" w:hAnsi="Arial" w:hint="default"/>
      </w:rPr>
    </w:lvl>
    <w:lvl w:ilvl="6" w:tplc="DE88B388" w:tentative="1">
      <w:start w:val="1"/>
      <w:numFmt w:val="bullet"/>
      <w:lvlText w:val="•"/>
      <w:lvlJc w:val="left"/>
      <w:pPr>
        <w:tabs>
          <w:tab w:val="num" w:pos="5040"/>
        </w:tabs>
        <w:ind w:left="5040" w:hanging="360"/>
      </w:pPr>
      <w:rPr>
        <w:rFonts w:ascii="Arial" w:hAnsi="Arial" w:hint="default"/>
      </w:rPr>
    </w:lvl>
    <w:lvl w:ilvl="7" w:tplc="1A6C2AE2" w:tentative="1">
      <w:start w:val="1"/>
      <w:numFmt w:val="bullet"/>
      <w:lvlText w:val="•"/>
      <w:lvlJc w:val="left"/>
      <w:pPr>
        <w:tabs>
          <w:tab w:val="num" w:pos="5760"/>
        </w:tabs>
        <w:ind w:left="5760" w:hanging="360"/>
      </w:pPr>
      <w:rPr>
        <w:rFonts w:ascii="Arial" w:hAnsi="Arial" w:hint="default"/>
      </w:rPr>
    </w:lvl>
    <w:lvl w:ilvl="8" w:tplc="8D905F5C" w:tentative="1">
      <w:start w:val="1"/>
      <w:numFmt w:val="bullet"/>
      <w:lvlText w:val="•"/>
      <w:lvlJc w:val="left"/>
      <w:pPr>
        <w:tabs>
          <w:tab w:val="num" w:pos="6480"/>
        </w:tabs>
        <w:ind w:left="6480" w:hanging="360"/>
      </w:pPr>
      <w:rPr>
        <w:rFonts w:ascii="Arial" w:hAnsi="Arial" w:hint="default"/>
      </w:rPr>
    </w:lvl>
  </w:abstractNum>
  <w:abstractNum w:abstractNumId="7">
    <w:nsid w:val="0ADB1933"/>
    <w:multiLevelType w:val="hybridMultilevel"/>
    <w:tmpl w:val="C64617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0CF543B8"/>
    <w:multiLevelType w:val="hybridMultilevel"/>
    <w:tmpl w:val="4152691C"/>
    <w:lvl w:ilvl="0" w:tplc="5680DF6C">
      <w:numFmt w:val="bullet"/>
      <w:lvlText w:val="-"/>
      <w:lvlJc w:val="left"/>
      <w:pPr>
        <w:ind w:left="720" w:hanging="360"/>
      </w:pPr>
      <w:rPr>
        <w:rFonts w:ascii="Calibri" w:eastAsiaTheme="minorHAnsi" w:hAnsi="Calibri" w:cs="Calibri" w:hint="default"/>
      </w:rPr>
    </w:lvl>
    <w:lvl w:ilvl="1" w:tplc="55F62BEC">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0A7402"/>
    <w:multiLevelType w:val="hybridMultilevel"/>
    <w:tmpl w:val="6B6696F6"/>
    <w:lvl w:ilvl="0" w:tplc="C77091A8">
      <w:start w:val="1"/>
      <w:numFmt w:val="bullet"/>
      <w:lvlText w:val="•"/>
      <w:lvlJc w:val="left"/>
      <w:pPr>
        <w:tabs>
          <w:tab w:val="num" w:pos="720"/>
        </w:tabs>
        <w:ind w:left="720" w:hanging="360"/>
      </w:pPr>
      <w:rPr>
        <w:rFonts w:ascii="Arial" w:hAnsi="Arial" w:hint="default"/>
      </w:rPr>
    </w:lvl>
    <w:lvl w:ilvl="1" w:tplc="457C2776">
      <w:start w:val="1"/>
      <w:numFmt w:val="bullet"/>
      <w:lvlText w:val="•"/>
      <w:lvlJc w:val="left"/>
      <w:pPr>
        <w:tabs>
          <w:tab w:val="num" w:pos="1440"/>
        </w:tabs>
        <w:ind w:left="1440" w:hanging="360"/>
      </w:pPr>
      <w:rPr>
        <w:rFonts w:ascii="Arial" w:hAnsi="Arial" w:hint="default"/>
      </w:rPr>
    </w:lvl>
    <w:lvl w:ilvl="2" w:tplc="4754BFB4" w:tentative="1">
      <w:start w:val="1"/>
      <w:numFmt w:val="bullet"/>
      <w:lvlText w:val="•"/>
      <w:lvlJc w:val="left"/>
      <w:pPr>
        <w:tabs>
          <w:tab w:val="num" w:pos="2160"/>
        </w:tabs>
        <w:ind w:left="2160" w:hanging="360"/>
      </w:pPr>
      <w:rPr>
        <w:rFonts w:ascii="Arial" w:hAnsi="Arial" w:hint="default"/>
      </w:rPr>
    </w:lvl>
    <w:lvl w:ilvl="3" w:tplc="13A020E4" w:tentative="1">
      <w:start w:val="1"/>
      <w:numFmt w:val="bullet"/>
      <w:lvlText w:val="•"/>
      <w:lvlJc w:val="left"/>
      <w:pPr>
        <w:tabs>
          <w:tab w:val="num" w:pos="2880"/>
        </w:tabs>
        <w:ind w:left="2880" w:hanging="360"/>
      </w:pPr>
      <w:rPr>
        <w:rFonts w:ascii="Arial" w:hAnsi="Arial" w:hint="default"/>
      </w:rPr>
    </w:lvl>
    <w:lvl w:ilvl="4" w:tplc="2AA69B00" w:tentative="1">
      <w:start w:val="1"/>
      <w:numFmt w:val="bullet"/>
      <w:lvlText w:val="•"/>
      <w:lvlJc w:val="left"/>
      <w:pPr>
        <w:tabs>
          <w:tab w:val="num" w:pos="3600"/>
        </w:tabs>
        <w:ind w:left="3600" w:hanging="360"/>
      </w:pPr>
      <w:rPr>
        <w:rFonts w:ascii="Arial" w:hAnsi="Arial" w:hint="default"/>
      </w:rPr>
    </w:lvl>
    <w:lvl w:ilvl="5" w:tplc="DF38F99C" w:tentative="1">
      <w:start w:val="1"/>
      <w:numFmt w:val="bullet"/>
      <w:lvlText w:val="•"/>
      <w:lvlJc w:val="left"/>
      <w:pPr>
        <w:tabs>
          <w:tab w:val="num" w:pos="4320"/>
        </w:tabs>
        <w:ind w:left="4320" w:hanging="360"/>
      </w:pPr>
      <w:rPr>
        <w:rFonts w:ascii="Arial" w:hAnsi="Arial" w:hint="default"/>
      </w:rPr>
    </w:lvl>
    <w:lvl w:ilvl="6" w:tplc="9684AFDC" w:tentative="1">
      <w:start w:val="1"/>
      <w:numFmt w:val="bullet"/>
      <w:lvlText w:val="•"/>
      <w:lvlJc w:val="left"/>
      <w:pPr>
        <w:tabs>
          <w:tab w:val="num" w:pos="5040"/>
        </w:tabs>
        <w:ind w:left="5040" w:hanging="360"/>
      </w:pPr>
      <w:rPr>
        <w:rFonts w:ascii="Arial" w:hAnsi="Arial" w:hint="default"/>
      </w:rPr>
    </w:lvl>
    <w:lvl w:ilvl="7" w:tplc="FA529E86" w:tentative="1">
      <w:start w:val="1"/>
      <w:numFmt w:val="bullet"/>
      <w:lvlText w:val="•"/>
      <w:lvlJc w:val="left"/>
      <w:pPr>
        <w:tabs>
          <w:tab w:val="num" w:pos="5760"/>
        </w:tabs>
        <w:ind w:left="5760" w:hanging="360"/>
      </w:pPr>
      <w:rPr>
        <w:rFonts w:ascii="Arial" w:hAnsi="Arial" w:hint="default"/>
      </w:rPr>
    </w:lvl>
    <w:lvl w:ilvl="8" w:tplc="EF3EC08E" w:tentative="1">
      <w:start w:val="1"/>
      <w:numFmt w:val="bullet"/>
      <w:lvlText w:val="•"/>
      <w:lvlJc w:val="left"/>
      <w:pPr>
        <w:tabs>
          <w:tab w:val="num" w:pos="6480"/>
        </w:tabs>
        <w:ind w:left="6480" w:hanging="360"/>
      </w:pPr>
      <w:rPr>
        <w:rFonts w:ascii="Arial" w:hAnsi="Arial" w:hint="default"/>
      </w:rPr>
    </w:lvl>
  </w:abstractNum>
  <w:abstractNum w:abstractNumId="10">
    <w:nsid w:val="0FBB1A76"/>
    <w:multiLevelType w:val="multilevel"/>
    <w:tmpl w:val="D2E639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0FD219B3"/>
    <w:multiLevelType w:val="multilevel"/>
    <w:tmpl w:val="CFC6850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0FE14C67"/>
    <w:multiLevelType w:val="hybridMultilevel"/>
    <w:tmpl w:val="A5FAF434"/>
    <w:lvl w:ilvl="0" w:tplc="0C0A0001">
      <w:start w:val="1"/>
      <w:numFmt w:val="bullet"/>
      <w:lvlText w:val=""/>
      <w:lvlJc w:val="left"/>
      <w:pPr>
        <w:ind w:left="778" w:hanging="360"/>
      </w:pPr>
      <w:rPr>
        <w:rFonts w:ascii="Symbol" w:hAnsi="Symbol" w:hint="default"/>
      </w:rPr>
    </w:lvl>
    <w:lvl w:ilvl="1" w:tplc="0C0A0003" w:tentative="1">
      <w:start w:val="1"/>
      <w:numFmt w:val="bullet"/>
      <w:lvlText w:val="o"/>
      <w:lvlJc w:val="left"/>
      <w:pPr>
        <w:ind w:left="1498" w:hanging="360"/>
      </w:pPr>
      <w:rPr>
        <w:rFonts w:ascii="Courier New" w:hAnsi="Courier New" w:hint="default"/>
      </w:rPr>
    </w:lvl>
    <w:lvl w:ilvl="2" w:tplc="0C0A0005" w:tentative="1">
      <w:start w:val="1"/>
      <w:numFmt w:val="bullet"/>
      <w:lvlText w:val=""/>
      <w:lvlJc w:val="left"/>
      <w:pPr>
        <w:ind w:left="2218" w:hanging="360"/>
      </w:pPr>
      <w:rPr>
        <w:rFonts w:ascii="Wingdings" w:hAnsi="Wingdings" w:hint="default"/>
      </w:rPr>
    </w:lvl>
    <w:lvl w:ilvl="3" w:tplc="0C0A0001" w:tentative="1">
      <w:start w:val="1"/>
      <w:numFmt w:val="bullet"/>
      <w:lvlText w:val=""/>
      <w:lvlJc w:val="left"/>
      <w:pPr>
        <w:ind w:left="2938" w:hanging="360"/>
      </w:pPr>
      <w:rPr>
        <w:rFonts w:ascii="Symbol" w:hAnsi="Symbol" w:hint="default"/>
      </w:rPr>
    </w:lvl>
    <w:lvl w:ilvl="4" w:tplc="0C0A0003" w:tentative="1">
      <w:start w:val="1"/>
      <w:numFmt w:val="bullet"/>
      <w:lvlText w:val="o"/>
      <w:lvlJc w:val="left"/>
      <w:pPr>
        <w:ind w:left="3658" w:hanging="360"/>
      </w:pPr>
      <w:rPr>
        <w:rFonts w:ascii="Courier New" w:hAnsi="Courier New" w:hint="default"/>
      </w:rPr>
    </w:lvl>
    <w:lvl w:ilvl="5" w:tplc="0C0A0005" w:tentative="1">
      <w:start w:val="1"/>
      <w:numFmt w:val="bullet"/>
      <w:lvlText w:val=""/>
      <w:lvlJc w:val="left"/>
      <w:pPr>
        <w:ind w:left="4378" w:hanging="360"/>
      </w:pPr>
      <w:rPr>
        <w:rFonts w:ascii="Wingdings" w:hAnsi="Wingdings" w:hint="default"/>
      </w:rPr>
    </w:lvl>
    <w:lvl w:ilvl="6" w:tplc="0C0A0001" w:tentative="1">
      <w:start w:val="1"/>
      <w:numFmt w:val="bullet"/>
      <w:lvlText w:val=""/>
      <w:lvlJc w:val="left"/>
      <w:pPr>
        <w:ind w:left="5098" w:hanging="360"/>
      </w:pPr>
      <w:rPr>
        <w:rFonts w:ascii="Symbol" w:hAnsi="Symbol" w:hint="default"/>
      </w:rPr>
    </w:lvl>
    <w:lvl w:ilvl="7" w:tplc="0C0A0003" w:tentative="1">
      <w:start w:val="1"/>
      <w:numFmt w:val="bullet"/>
      <w:lvlText w:val="o"/>
      <w:lvlJc w:val="left"/>
      <w:pPr>
        <w:ind w:left="5818" w:hanging="360"/>
      </w:pPr>
      <w:rPr>
        <w:rFonts w:ascii="Courier New" w:hAnsi="Courier New" w:hint="default"/>
      </w:rPr>
    </w:lvl>
    <w:lvl w:ilvl="8" w:tplc="0C0A0005" w:tentative="1">
      <w:start w:val="1"/>
      <w:numFmt w:val="bullet"/>
      <w:lvlText w:val=""/>
      <w:lvlJc w:val="left"/>
      <w:pPr>
        <w:ind w:left="6538" w:hanging="360"/>
      </w:pPr>
      <w:rPr>
        <w:rFonts w:ascii="Wingdings" w:hAnsi="Wingdings" w:hint="default"/>
      </w:rPr>
    </w:lvl>
  </w:abstractNum>
  <w:abstractNum w:abstractNumId="13">
    <w:nsid w:val="11410E5E"/>
    <w:multiLevelType w:val="hybridMultilevel"/>
    <w:tmpl w:val="9F1A1F56"/>
    <w:lvl w:ilvl="0" w:tplc="6DC8346A">
      <w:start w:val="1"/>
      <w:numFmt w:val="bullet"/>
      <w:lvlText w:val="•"/>
      <w:lvlJc w:val="left"/>
      <w:pPr>
        <w:tabs>
          <w:tab w:val="num" w:pos="720"/>
        </w:tabs>
        <w:ind w:left="720" w:hanging="360"/>
      </w:pPr>
      <w:rPr>
        <w:rFonts w:ascii="Arial" w:hAnsi="Arial" w:hint="default"/>
      </w:rPr>
    </w:lvl>
    <w:lvl w:ilvl="1" w:tplc="35EAC5EE" w:tentative="1">
      <w:start w:val="1"/>
      <w:numFmt w:val="bullet"/>
      <w:lvlText w:val="•"/>
      <w:lvlJc w:val="left"/>
      <w:pPr>
        <w:tabs>
          <w:tab w:val="num" w:pos="1440"/>
        </w:tabs>
        <w:ind w:left="1440" w:hanging="360"/>
      </w:pPr>
      <w:rPr>
        <w:rFonts w:ascii="Arial" w:hAnsi="Arial" w:hint="default"/>
      </w:rPr>
    </w:lvl>
    <w:lvl w:ilvl="2" w:tplc="AEAA242E" w:tentative="1">
      <w:start w:val="1"/>
      <w:numFmt w:val="bullet"/>
      <w:lvlText w:val="•"/>
      <w:lvlJc w:val="left"/>
      <w:pPr>
        <w:tabs>
          <w:tab w:val="num" w:pos="2160"/>
        </w:tabs>
        <w:ind w:left="2160" w:hanging="360"/>
      </w:pPr>
      <w:rPr>
        <w:rFonts w:ascii="Arial" w:hAnsi="Arial" w:hint="default"/>
      </w:rPr>
    </w:lvl>
    <w:lvl w:ilvl="3" w:tplc="64A0E516" w:tentative="1">
      <w:start w:val="1"/>
      <w:numFmt w:val="bullet"/>
      <w:lvlText w:val="•"/>
      <w:lvlJc w:val="left"/>
      <w:pPr>
        <w:tabs>
          <w:tab w:val="num" w:pos="2880"/>
        </w:tabs>
        <w:ind w:left="2880" w:hanging="360"/>
      </w:pPr>
      <w:rPr>
        <w:rFonts w:ascii="Arial" w:hAnsi="Arial" w:hint="default"/>
      </w:rPr>
    </w:lvl>
    <w:lvl w:ilvl="4" w:tplc="01F8FC5E" w:tentative="1">
      <w:start w:val="1"/>
      <w:numFmt w:val="bullet"/>
      <w:lvlText w:val="•"/>
      <w:lvlJc w:val="left"/>
      <w:pPr>
        <w:tabs>
          <w:tab w:val="num" w:pos="3600"/>
        </w:tabs>
        <w:ind w:left="3600" w:hanging="360"/>
      </w:pPr>
      <w:rPr>
        <w:rFonts w:ascii="Arial" w:hAnsi="Arial" w:hint="default"/>
      </w:rPr>
    </w:lvl>
    <w:lvl w:ilvl="5" w:tplc="4EA47056" w:tentative="1">
      <w:start w:val="1"/>
      <w:numFmt w:val="bullet"/>
      <w:lvlText w:val="•"/>
      <w:lvlJc w:val="left"/>
      <w:pPr>
        <w:tabs>
          <w:tab w:val="num" w:pos="4320"/>
        </w:tabs>
        <w:ind w:left="4320" w:hanging="360"/>
      </w:pPr>
      <w:rPr>
        <w:rFonts w:ascii="Arial" w:hAnsi="Arial" w:hint="default"/>
      </w:rPr>
    </w:lvl>
    <w:lvl w:ilvl="6" w:tplc="2820A120" w:tentative="1">
      <w:start w:val="1"/>
      <w:numFmt w:val="bullet"/>
      <w:lvlText w:val="•"/>
      <w:lvlJc w:val="left"/>
      <w:pPr>
        <w:tabs>
          <w:tab w:val="num" w:pos="5040"/>
        </w:tabs>
        <w:ind w:left="5040" w:hanging="360"/>
      </w:pPr>
      <w:rPr>
        <w:rFonts w:ascii="Arial" w:hAnsi="Arial" w:hint="default"/>
      </w:rPr>
    </w:lvl>
    <w:lvl w:ilvl="7" w:tplc="C68C89AE" w:tentative="1">
      <w:start w:val="1"/>
      <w:numFmt w:val="bullet"/>
      <w:lvlText w:val="•"/>
      <w:lvlJc w:val="left"/>
      <w:pPr>
        <w:tabs>
          <w:tab w:val="num" w:pos="5760"/>
        </w:tabs>
        <w:ind w:left="5760" w:hanging="360"/>
      </w:pPr>
      <w:rPr>
        <w:rFonts w:ascii="Arial" w:hAnsi="Arial" w:hint="default"/>
      </w:rPr>
    </w:lvl>
    <w:lvl w:ilvl="8" w:tplc="8250D91E" w:tentative="1">
      <w:start w:val="1"/>
      <w:numFmt w:val="bullet"/>
      <w:lvlText w:val="•"/>
      <w:lvlJc w:val="left"/>
      <w:pPr>
        <w:tabs>
          <w:tab w:val="num" w:pos="6480"/>
        </w:tabs>
        <w:ind w:left="6480" w:hanging="360"/>
      </w:pPr>
      <w:rPr>
        <w:rFonts w:ascii="Arial" w:hAnsi="Arial" w:hint="default"/>
      </w:rPr>
    </w:lvl>
  </w:abstractNum>
  <w:abstractNum w:abstractNumId="14">
    <w:nsid w:val="125870F8"/>
    <w:multiLevelType w:val="hybridMultilevel"/>
    <w:tmpl w:val="540A5F20"/>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FF6A12"/>
    <w:multiLevelType w:val="hybridMultilevel"/>
    <w:tmpl w:val="203E317C"/>
    <w:lvl w:ilvl="0" w:tplc="0C0A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9E02BD"/>
    <w:multiLevelType w:val="hybridMultilevel"/>
    <w:tmpl w:val="83445C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15B31F35"/>
    <w:multiLevelType w:val="hybridMultilevel"/>
    <w:tmpl w:val="F05CA3AE"/>
    <w:lvl w:ilvl="0" w:tplc="B4D86872">
      <w:start w:val="1"/>
      <w:numFmt w:val="bullet"/>
      <w:lvlText w:val="•"/>
      <w:lvlJc w:val="left"/>
      <w:pPr>
        <w:tabs>
          <w:tab w:val="num" w:pos="720"/>
        </w:tabs>
        <w:ind w:left="720" w:hanging="360"/>
      </w:pPr>
      <w:rPr>
        <w:rFonts w:ascii="Arial" w:hAnsi="Arial" w:hint="default"/>
      </w:rPr>
    </w:lvl>
    <w:lvl w:ilvl="1" w:tplc="3A264F82" w:tentative="1">
      <w:start w:val="1"/>
      <w:numFmt w:val="bullet"/>
      <w:lvlText w:val="•"/>
      <w:lvlJc w:val="left"/>
      <w:pPr>
        <w:tabs>
          <w:tab w:val="num" w:pos="1440"/>
        </w:tabs>
        <w:ind w:left="1440" w:hanging="360"/>
      </w:pPr>
      <w:rPr>
        <w:rFonts w:ascii="Arial" w:hAnsi="Arial" w:hint="default"/>
      </w:rPr>
    </w:lvl>
    <w:lvl w:ilvl="2" w:tplc="82461A4C" w:tentative="1">
      <w:start w:val="1"/>
      <w:numFmt w:val="bullet"/>
      <w:lvlText w:val="•"/>
      <w:lvlJc w:val="left"/>
      <w:pPr>
        <w:tabs>
          <w:tab w:val="num" w:pos="2160"/>
        </w:tabs>
        <w:ind w:left="2160" w:hanging="360"/>
      </w:pPr>
      <w:rPr>
        <w:rFonts w:ascii="Arial" w:hAnsi="Arial" w:hint="default"/>
      </w:rPr>
    </w:lvl>
    <w:lvl w:ilvl="3" w:tplc="27C418CC" w:tentative="1">
      <w:start w:val="1"/>
      <w:numFmt w:val="bullet"/>
      <w:lvlText w:val="•"/>
      <w:lvlJc w:val="left"/>
      <w:pPr>
        <w:tabs>
          <w:tab w:val="num" w:pos="2880"/>
        </w:tabs>
        <w:ind w:left="2880" w:hanging="360"/>
      </w:pPr>
      <w:rPr>
        <w:rFonts w:ascii="Arial" w:hAnsi="Arial" w:hint="default"/>
      </w:rPr>
    </w:lvl>
    <w:lvl w:ilvl="4" w:tplc="BF560034" w:tentative="1">
      <w:start w:val="1"/>
      <w:numFmt w:val="bullet"/>
      <w:lvlText w:val="•"/>
      <w:lvlJc w:val="left"/>
      <w:pPr>
        <w:tabs>
          <w:tab w:val="num" w:pos="3600"/>
        </w:tabs>
        <w:ind w:left="3600" w:hanging="360"/>
      </w:pPr>
      <w:rPr>
        <w:rFonts w:ascii="Arial" w:hAnsi="Arial" w:hint="default"/>
      </w:rPr>
    </w:lvl>
    <w:lvl w:ilvl="5" w:tplc="2F5C5368" w:tentative="1">
      <w:start w:val="1"/>
      <w:numFmt w:val="bullet"/>
      <w:lvlText w:val="•"/>
      <w:lvlJc w:val="left"/>
      <w:pPr>
        <w:tabs>
          <w:tab w:val="num" w:pos="4320"/>
        </w:tabs>
        <w:ind w:left="4320" w:hanging="360"/>
      </w:pPr>
      <w:rPr>
        <w:rFonts w:ascii="Arial" w:hAnsi="Arial" w:hint="default"/>
      </w:rPr>
    </w:lvl>
    <w:lvl w:ilvl="6" w:tplc="48E2734C" w:tentative="1">
      <w:start w:val="1"/>
      <w:numFmt w:val="bullet"/>
      <w:lvlText w:val="•"/>
      <w:lvlJc w:val="left"/>
      <w:pPr>
        <w:tabs>
          <w:tab w:val="num" w:pos="5040"/>
        </w:tabs>
        <w:ind w:left="5040" w:hanging="360"/>
      </w:pPr>
      <w:rPr>
        <w:rFonts w:ascii="Arial" w:hAnsi="Arial" w:hint="default"/>
      </w:rPr>
    </w:lvl>
    <w:lvl w:ilvl="7" w:tplc="CBFADD84" w:tentative="1">
      <w:start w:val="1"/>
      <w:numFmt w:val="bullet"/>
      <w:lvlText w:val="•"/>
      <w:lvlJc w:val="left"/>
      <w:pPr>
        <w:tabs>
          <w:tab w:val="num" w:pos="5760"/>
        </w:tabs>
        <w:ind w:left="5760" w:hanging="360"/>
      </w:pPr>
      <w:rPr>
        <w:rFonts w:ascii="Arial" w:hAnsi="Arial" w:hint="default"/>
      </w:rPr>
    </w:lvl>
    <w:lvl w:ilvl="8" w:tplc="CE96ED8C" w:tentative="1">
      <w:start w:val="1"/>
      <w:numFmt w:val="bullet"/>
      <w:lvlText w:val="•"/>
      <w:lvlJc w:val="left"/>
      <w:pPr>
        <w:tabs>
          <w:tab w:val="num" w:pos="6480"/>
        </w:tabs>
        <w:ind w:left="6480" w:hanging="360"/>
      </w:pPr>
      <w:rPr>
        <w:rFonts w:ascii="Arial" w:hAnsi="Arial" w:hint="default"/>
      </w:rPr>
    </w:lvl>
  </w:abstractNum>
  <w:abstractNum w:abstractNumId="18">
    <w:nsid w:val="172F2325"/>
    <w:multiLevelType w:val="hybridMultilevel"/>
    <w:tmpl w:val="F16437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179C6A69"/>
    <w:multiLevelType w:val="hybridMultilevel"/>
    <w:tmpl w:val="1FFA0394"/>
    <w:lvl w:ilvl="0" w:tplc="C45A3646">
      <w:start w:val="1"/>
      <w:numFmt w:val="decimal"/>
      <w:lvlText w:val="%1."/>
      <w:lvlJc w:val="left"/>
      <w:pPr>
        <w:tabs>
          <w:tab w:val="num" w:pos="720"/>
        </w:tabs>
        <w:ind w:left="720" w:hanging="360"/>
      </w:pPr>
    </w:lvl>
    <w:lvl w:ilvl="1" w:tplc="0C0A0001">
      <w:start w:val="1"/>
      <w:numFmt w:val="bullet"/>
      <w:lvlText w:val=""/>
      <w:lvlJc w:val="left"/>
      <w:pPr>
        <w:ind w:left="720" w:hanging="360"/>
      </w:pPr>
      <w:rPr>
        <w:rFonts w:ascii="Symbol" w:hAnsi="Symbol" w:hint="default"/>
      </w:rPr>
    </w:lvl>
    <w:lvl w:ilvl="2" w:tplc="3316610E" w:tentative="1">
      <w:start w:val="1"/>
      <w:numFmt w:val="decimal"/>
      <w:lvlText w:val="%3."/>
      <w:lvlJc w:val="left"/>
      <w:pPr>
        <w:tabs>
          <w:tab w:val="num" w:pos="2160"/>
        </w:tabs>
        <w:ind w:left="2160" w:hanging="360"/>
      </w:pPr>
    </w:lvl>
    <w:lvl w:ilvl="3" w:tplc="F1EA44BC" w:tentative="1">
      <w:start w:val="1"/>
      <w:numFmt w:val="decimal"/>
      <w:lvlText w:val="%4."/>
      <w:lvlJc w:val="left"/>
      <w:pPr>
        <w:tabs>
          <w:tab w:val="num" w:pos="2880"/>
        </w:tabs>
        <w:ind w:left="2880" w:hanging="360"/>
      </w:pPr>
    </w:lvl>
    <w:lvl w:ilvl="4" w:tplc="6E2E3C22" w:tentative="1">
      <w:start w:val="1"/>
      <w:numFmt w:val="decimal"/>
      <w:lvlText w:val="%5."/>
      <w:lvlJc w:val="left"/>
      <w:pPr>
        <w:tabs>
          <w:tab w:val="num" w:pos="3600"/>
        </w:tabs>
        <w:ind w:left="3600" w:hanging="360"/>
      </w:pPr>
    </w:lvl>
    <w:lvl w:ilvl="5" w:tplc="35AED596" w:tentative="1">
      <w:start w:val="1"/>
      <w:numFmt w:val="decimal"/>
      <w:lvlText w:val="%6."/>
      <w:lvlJc w:val="left"/>
      <w:pPr>
        <w:tabs>
          <w:tab w:val="num" w:pos="4320"/>
        </w:tabs>
        <w:ind w:left="4320" w:hanging="360"/>
      </w:pPr>
    </w:lvl>
    <w:lvl w:ilvl="6" w:tplc="8A7A046E" w:tentative="1">
      <w:start w:val="1"/>
      <w:numFmt w:val="decimal"/>
      <w:lvlText w:val="%7."/>
      <w:lvlJc w:val="left"/>
      <w:pPr>
        <w:tabs>
          <w:tab w:val="num" w:pos="5040"/>
        </w:tabs>
        <w:ind w:left="5040" w:hanging="360"/>
      </w:pPr>
    </w:lvl>
    <w:lvl w:ilvl="7" w:tplc="4F529060" w:tentative="1">
      <w:start w:val="1"/>
      <w:numFmt w:val="decimal"/>
      <w:lvlText w:val="%8."/>
      <w:lvlJc w:val="left"/>
      <w:pPr>
        <w:tabs>
          <w:tab w:val="num" w:pos="5760"/>
        </w:tabs>
        <w:ind w:left="5760" w:hanging="360"/>
      </w:pPr>
    </w:lvl>
    <w:lvl w:ilvl="8" w:tplc="41782AEA" w:tentative="1">
      <w:start w:val="1"/>
      <w:numFmt w:val="decimal"/>
      <w:lvlText w:val="%9."/>
      <w:lvlJc w:val="left"/>
      <w:pPr>
        <w:tabs>
          <w:tab w:val="num" w:pos="6480"/>
        </w:tabs>
        <w:ind w:left="6480" w:hanging="360"/>
      </w:pPr>
    </w:lvl>
  </w:abstractNum>
  <w:abstractNum w:abstractNumId="20">
    <w:nsid w:val="191F6BB4"/>
    <w:multiLevelType w:val="hybridMultilevel"/>
    <w:tmpl w:val="644EA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6D2DA5"/>
    <w:multiLevelType w:val="hybridMultilevel"/>
    <w:tmpl w:val="A4AA8E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1AE90832"/>
    <w:multiLevelType w:val="hybridMultilevel"/>
    <w:tmpl w:val="371482C6"/>
    <w:lvl w:ilvl="0" w:tplc="7460FC68">
      <w:start w:val="1"/>
      <w:numFmt w:val="bullet"/>
      <w:lvlText w:val="•"/>
      <w:lvlJc w:val="left"/>
      <w:pPr>
        <w:tabs>
          <w:tab w:val="num" w:pos="720"/>
        </w:tabs>
        <w:ind w:left="720" w:hanging="360"/>
      </w:pPr>
      <w:rPr>
        <w:rFonts w:ascii="Arial" w:hAnsi="Arial" w:hint="default"/>
      </w:rPr>
    </w:lvl>
    <w:lvl w:ilvl="1" w:tplc="B83AFF92" w:tentative="1">
      <w:start w:val="1"/>
      <w:numFmt w:val="bullet"/>
      <w:lvlText w:val="•"/>
      <w:lvlJc w:val="left"/>
      <w:pPr>
        <w:tabs>
          <w:tab w:val="num" w:pos="1440"/>
        </w:tabs>
        <w:ind w:left="1440" w:hanging="360"/>
      </w:pPr>
      <w:rPr>
        <w:rFonts w:ascii="Arial" w:hAnsi="Arial" w:hint="default"/>
      </w:rPr>
    </w:lvl>
    <w:lvl w:ilvl="2" w:tplc="3230E0C6" w:tentative="1">
      <w:start w:val="1"/>
      <w:numFmt w:val="bullet"/>
      <w:lvlText w:val="•"/>
      <w:lvlJc w:val="left"/>
      <w:pPr>
        <w:tabs>
          <w:tab w:val="num" w:pos="2160"/>
        </w:tabs>
        <w:ind w:left="2160" w:hanging="360"/>
      </w:pPr>
      <w:rPr>
        <w:rFonts w:ascii="Arial" w:hAnsi="Arial" w:hint="default"/>
      </w:rPr>
    </w:lvl>
    <w:lvl w:ilvl="3" w:tplc="A6ACAEA6" w:tentative="1">
      <w:start w:val="1"/>
      <w:numFmt w:val="bullet"/>
      <w:lvlText w:val="•"/>
      <w:lvlJc w:val="left"/>
      <w:pPr>
        <w:tabs>
          <w:tab w:val="num" w:pos="2880"/>
        </w:tabs>
        <w:ind w:left="2880" w:hanging="360"/>
      </w:pPr>
      <w:rPr>
        <w:rFonts w:ascii="Arial" w:hAnsi="Arial" w:hint="default"/>
      </w:rPr>
    </w:lvl>
    <w:lvl w:ilvl="4" w:tplc="8350302A" w:tentative="1">
      <w:start w:val="1"/>
      <w:numFmt w:val="bullet"/>
      <w:lvlText w:val="•"/>
      <w:lvlJc w:val="left"/>
      <w:pPr>
        <w:tabs>
          <w:tab w:val="num" w:pos="3600"/>
        </w:tabs>
        <w:ind w:left="3600" w:hanging="360"/>
      </w:pPr>
      <w:rPr>
        <w:rFonts w:ascii="Arial" w:hAnsi="Arial" w:hint="default"/>
      </w:rPr>
    </w:lvl>
    <w:lvl w:ilvl="5" w:tplc="4970E67C" w:tentative="1">
      <w:start w:val="1"/>
      <w:numFmt w:val="bullet"/>
      <w:lvlText w:val="•"/>
      <w:lvlJc w:val="left"/>
      <w:pPr>
        <w:tabs>
          <w:tab w:val="num" w:pos="4320"/>
        </w:tabs>
        <w:ind w:left="4320" w:hanging="360"/>
      </w:pPr>
      <w:rPr>
        <w:rFonts w:ascii="Arial" w:hAnsi="Arial" w:hint="default"/>
      </w:rPr>
    </w:lvl>
    <w:lvl w:ilvl="6" w:tplc="C4441D8E" w:tentative="1">
      <w:start w:val="1"/>
      <w:numFmt w:val="bullet"/>
      <w:lvlText w:val="•"/>
      <w:lvlJc w:val="left"/>
      <w:pPr>
        <w:tabs>
          <w:tab w:val="num" w:pos="5040"/>
        </w:tabs>
        <w:ind w:left="5040" w:hanging="360"/>
      </w:pPr>
      <w:rPr>
        <w:rFonts w:ascii="Arial" w:hAnsi="Arial" w:hint="default"/>
      </w:rPr>
    </w:lvl>
    <w:lvl w:ilvl="7" w:tplc="14240992" w:tentative="1">
      <w:start w:val="1"/>
      <w:numFmt w:val="bullet"/>
      <w:lvlText w:val="•"/>
      <w:lvlJc w:val="left"/>
      <w:pPr>
        <w:tabs>
          <w:tab w:val="num" w:pos="5760"/>
        </w:tabs>
        <w:ind w:left="5760" w:hanging="360"/>
      </w:pPr>
      <w:rPr>
        <w:rFonts w:ascii="Arial" w:hAnsi="Arial" w:hint="default"/>
      </w:rPr>
    </w:lvl>
    <w:lvl w:ilvl="8" w:tplc="8BB8BE3A" w:tentative="1">
      <w:start w:val="1"/>
      <w:numFmt w:val="bullet"/>
      <w:lvlText w:val="•"/>
      <w:lvlJc w:val="left"/>
      <w:pPr>
        <w:tabs>
          <w:tab w:val="num" w:pos="6480"/>
        </w:tabs>
        <w:ind w:left="6480" w:hanging="360"/>
      </w:pPr>
      <w:rPr>
        <w:rFonts w:ascii="Arial" w:hAnsi="Arial" w:hint="default"/>
      </w:rPr>
    </w:lvl>
  </w:abstractNum>
  <w:abstractNum w:abstractNumId="23">
    <w:nsid w:val="1AFE2793"/>
    <w:multiLevelType w:val="hybridMultilevel"/>
    <w:tmpl w:val="B6520C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1BCE6FC0"/>
    <w:multiLevelType w:val="hybridMultilevel"/>
    <w:tmpl w:val="AD9CC4F6"/>
    <w:lvl w:ilvl="0" w:tplc="C832A63A">
      <w:start w:val="1"/>
      <w:numFmt w:val="bullet"/>
      <w:lvlText w:val="•"/>
      <w:lvlJc w:val="left"/>
      <w:pPr>
        <w:tabs>
          <w:tab w:val="num" w:pos="720"/>
        </w:tabs>
        <w:ind w:left="720" w:hanging="360"/>
      </w:pPr>
      <w:rPr>
        <w:rFonts w:ascii="Arial" w:hAnsi="Arial" w:hint="default"/>
      </w:rPr>
    </w:lvl>
    <w:lvl w:ilvl="1" w:tplc="76507C8C" w:tentative="1">
      <w:start w:val="1"/>
      <w:numFmt w:val="bullet"/>
      <w:lvlText w:val="•"/>
      <w:lvlJc w:val="left"/>
      <w:pPr>
        <w:tabs>
          <w:tab w:val="num" w:pos="1440"/>
        </w:tabs>
        <w:ind w:left="1440" w:hanging="360"/>
      </w:pPr>
      <w:rPr>
        <w:rFonts w:ascii="Arial" w:hAnsi="Arial" w:hint="default"/>
      </w:rPr>
    </w:lvl>
    <w:lvl w:ilvl="2" w:tplc="74729A66" w:tentative="1">
      <w:start w:val="1"/>
      <w:numFmt w:val="bullet"/>
      <w:lvlText w:val="•"/>
      <w:lvlJc w:val="left"/>
      <w:pPr>
        <w:tabs>
          <w:tab w:val="num" w:pos="2160"/>
        </w:tabs>
        <w:ind w:left="2160" w:hanging="360"/>
      </w:pPr>
      <w:rPr>
        <w:rFonts w:ascii="Arial" w:hAnsi="Arial" w:hint="default"/>
      </w:rPr>
    </w:lvl>
    <w:lvl w:ilvl="3" w:tplc="D1622F84" w:tentative="1">
      <w:start w:val="1"/>
      <w:numFmt w:val="bullet"/>
      <w:lvlText w:val="•"/>
      <w:lvlJc w:val="left"/>
      <w:pPr>
        <w:tabs>
          <w:tab w:val="num" w:pos="2880"/>
        </w:tabs>
        <w:ind w:left="2880" w:hanging="360"/>
      </w:pPr>
      <w:rPr>
        <w:rFonts w:ascii="Arial" w:hAnsi="Arial" w:hint="default"/>
      </w:rPr>
    </w:lvl>
    <w:lvl w:ilvl="4" w:tplc="4FA026CE" w:tentative="1">
      <w:start w:val="1"/>
      <w:numFmt w:val="bullet"/>
      <w:lvlText w:val="•"/>
      <w:lvlJc w:val="left"/>
      <w:pPr>
        <w:tabs>
          <w:tab w:val="num" w:pos="3600"/>
        </w:tabs>
        <w:ind w:left="3600" w:hanging="360"/>
      </w:pPr>
      <w:rPr>
        <w:rFonts w:ascii="Arial" w:hAnsi="Arial" w:hint="default"/>
      </w:rPr>
    </w:lvl>
    <w:lvl w:ilvl="5" w:tplc="1A42C64A" w:tentative="1">
      <w:start w:val="1"/>
      <w:numFmt w:val="bullet"/>
      <w:lvlText w:val="•"/>
      <w:lvlJc w:val="left"/>
      <w:pPr>
        <w:tabs>
          <w:tab w:val="num" w:pos="4320"/>
        </w:tabs>
        <w:ind w:left="4320" w:hanging="360"/>
      </w:pPr>
      <w:rPr>
        <w:rFonts w:ascii="Arial" w:hAnsi="Arial" w:hint="default"/>
      </w:rPr>
    </w:lvl>
    <w:lvl w:ilvl="6" w:tplc="A6CEA004" w:tentative="1">
      <w:start w:val="1"/>
      <w:numFmt w:val="bullet"/>
      <w:lvlText w:val="•"/>
      <w:lvlJc w:val="left"/>
      <w:pPr>
        <w:tabs>
          <w:tab w:val="num" w:pos="5040"/>
        </w:tabs>
        <w:ind w:left="5040" w:hanging="360"/>
      </w:pPr>
      <w:rPr>
        <w:rFonts w:ascii="Arial" w:hAnsi="Arial" w:hint="default"/>
      </w:rPr>
    </w:lvl>
    <w:lvl w:ilvl="7" w:tplc="5B24FF6C" w:tentative="1">
      <w:start w:val="1"/>
      <w:numFmt w:val="bullet"/>
      <w:lvlText w:val="•"/>
      <w:lvlJc w:val="left"/>
      <w:pPr>
        <w:tabs>
          <w:tab w:val="num" w:pos="5760"/>
        </w:tabs>
        <w:ind w:left="5760" w:hanging="360"/>
      </w:pPr>
      <w:rPr>
        <w:rFonts w:ascii="Arial" w:hAnsi="Arial" w:hint="default"/>
      </w:rPr>
    </w:lvl>
    <w:lvl w:ilvl="8" w:tplc="72DE4EBA" w:tentative="1">
      <w:start w:val="1"/>
      <w:numFmt w:val="bullet"/>
      <w:lvlText w:val="•"/>
      <w:lvlJc w:val="left"/>
      <w:pPr>
        <w:tabs>
          <w:tab w:val="num" w:pos="6480"/>
        </w:tabs>
        <w:ind w:left="6480" w:hanging="360"/>
      </w:pPr>
      <w:rPr>
        <w:rFonts w:ascii="Arial" w:hAnsi="Arial" w:hint="default"/>
      </w:rPr>
    </w:lvl>
  </w:abstractNum>
  <w:abstractNum w:abstractNumId="25">
    <w:nsid w:val="1ED4508F"/>
    <w:multiLevelType w:val="multilevel"/>
    <w:tmpl w:val="ADD2EB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21F86088"/>
    <w:multiLevelType w:val="hybridMultilevel"/>
    <w:tmpl w:val="3C18C2A8"/>
    <w:lvl w:ilvl="0" w:tplc="0C0A0001">
      <w:start w:val="1"/>
      <w:numFmt w:val="bullet"/>
      <w:lvlText w:val=""/>
      <w:lvlJc w:val="left"/>
      <w:pPr>
        <w:ind w:left="720" w:hanging="360"/>
      </w:pPr>
      <w:rPr>
        <w:rFonts w:ascii="Symbol" w:hAnsi="Symbol" w:hint="default"/>
      </w:rPr>
    </w:lvl>
    <w:lvl w:ilvl="1" w:tplc="1514DE92" w:tentative="1">
      <w:start w:val="1"/>
      <w:numFmt w:val="bullet"/>
      <w:lvlText w:val=""/>
      <w:lvlJc w:val="left"/>
      <w:pPr>
        <w:tabs>
          <w:tab w:val="num" w:pos="1440"/>
        </w:tabs>
        <w:ind w:left="1440" w:hanging="360"/>
      </w:pPr>
      <w:rPr>
        <w:rFonts w:ascii="Wingdings" w:hAnsi="Wingdings" w:hint="default"/>
      </w:rPr>
    </w:lvl>
    <w:lvl w:ilvl="2" w:tplc="0F6C2280" w:tentative="1">
      <w:start w:val="1"/>
      <w:numFmt w:val="bullet"/>
      <w:lvlText w:val=""/>
      <w:lvlJc w:val="left"/>
      <w:pPr>
        <w:tabs>
          <w:tab w:val="num" w:pos="2160"/>
        </w:tabs>
        <w:ind w:left="2160" w:hanging="360"/>
      </w:pPr>
      <w:rPr>
        <w:rFonts w:ascii="Wingdings" w:hAnsi="Wingdings" w:hint="default"/>
      </w:rPr>
    </w:lvl>
    <w:lvl w:ilvl="3" w:tplc="02AE1342" w:tentative="1">
      <w:start w:val="1"/>
      <w:numFmt w:val="bullet"/>
      <w:lvlText w:val=""/>
      <w:lvlJc w:val="left"/>
      <w:pPr>
        <w:tabs>
          <w:tab w:val="num" w:pos="2880"/>
        </w:tabs>
        <w:ind w:left="2880" w:hanging="360"/>
      </w:pPr>
      <w:rPr>
        <w:rFonts w:ascii="Wingdings" w:hAnsi="Wingdings" w:hint="default"/>
      </w:rPr>
    </w:lvl>
    <w:lvl w:ilvl="4" w:tplc="2BBAE64C" w:tentative="1">
      <w:start w:val="1"/>
      <w:numFmt w:val="bullet"/>
      <w:lvlText w:val=""/>
      <w:lvlJc w:val="left"/>
      <w:pPr>
        <w:tabs>
          <w:tab w:val="num" w:pos="3600"/>
        </w:tabs>
        <w:ind w:left="3600" w:hanging="360"/>
      </w:pPr>
      <w:rPr>
        <w:rFonts w:ascii="Wingdings" w:hAnsi="Wingdings" w:hint="default"/>
      </w:rPr>
    </w:lvl>
    <w:lvl w:ilvl="5" w:tplc="AABC6DB6" w:tentative="1">
      <w:start w:val="1"/>
      <w:numFmt w:val="bullet"/>
      <w:lvlText w:val=""/>
      <w:lvlJc w:val="left"/>
      <w:pPr>
        <w:tabs>
          <w:tab w:val="num" w:pos="4320"/>
        </w:tabs>
        <w:ind w:left="4320" w:hanging="360"/>
      </w:pPr>
      <w:rPr>
        <w:rFonts w:ascii="Wingdings" w:hAnsi="Wingdings" w:hint="default"/>
      </w:rPr>
    </w:lvl>
    <w:lvl w:ilvl="6" w:tplc="3A56549A" w:tentative="1">
      <w:start w:val="1"/>
      <w:numFmt w:val="bullet"/>
      <w:lvlText w:val=""/>
      <w:lvlJc w:val="left"/>
      <w:pPr>
        <w:tabs>
          <w:tab w:val="num" w:pos="5040"/>
        </w:tabs>
        <w:ind w:left="5040" w:hanging="360"/>
      </w:pPr>
      <w:rPr>
        <w:rFonts w:ascii="Wingdings" w:hAnsi="Wingdings" w:hint="default"/>
      </w:rPr>
    </w:lvl>
    <w:lvl w:ilvl="7" w:tplc="FC8663A0" w:tentative="1">
      <w:start w:val="1"/>
      <w:numFmt w:val="bullet"/>
      <w:lvlText w:val=""/>
      <w:lvlJc w:val="left"/>
      <w:pPr>
        <w:tabs>
          <w:tab w:val="num" w:pos="5760"/>
        </w:tabs>
        <w:ind w:left="5760" w:hanging="360"/>
      </w:pPr>
      <w:rPr>
        <w:rFonts w:ascii="Wingdings" w:hAnsi="Wingdings" w:hint="default"/>
      </w:rPr>
    </w:lvl>
    <w:lvl w:ilvl="8" w:tplc="9094008E" w:tentative="1">
      <w:start w:val="1"/>
      <w:numFmt w:val="bullet"/>
      <w:lvlText w:val=""/>
      <w:lvlJc w:val="left"/>
      <w:pPr>
        <w:tabs>
          <w:tab w:val="num" w:pos="6480"/>
        </w:tabs>
        <w:ind w:left="6480" w:hanging="360"/>
      </w:pPr>
      <w:rPr>
        <w:rFonts w:ascii="Wingdings" w:hAnsi="Wingdings" w:hint="default"/>
      </w:rPr>
    </w:lvl>
  </w:abstractNum>
  <w:abstractNum w:abstractNumId="27">
    <w:nsid w:val="222B7C14"/>
    <w:multiLevelType w:val="hybridMultilevel"/>
    <w:tmpl w:val="9EB2C0A0"/>
    <w:lvl w:ilvl="0" w:tplc="381615A4">
      <w:start w:val="1"/>
      <w:numFmt w:val="bullet"/>
      <w:lvlText w:val="•"/>
      <w:lvlJc w:val="left"/>
      <w:pPr>
        <w:tabs>
          <w:tab w:val="num" w:pos="720"/>
        </w:tabs>
        <w:ind w:left="720" w:hanging="360"/>
      </w:pPr>
      <w:rPr>
        <w:rFonts w:ascii="Arial" w:hAnsi="Arial" w:hint="default"/>
      </w:rPr>
    </w:lvl>
    <w:lvl w:ilvl="1" w:tplc="798418DC" w:tentative="1">
      <w:start w:val="1"/>
      <w:numFmt w:val="bullet"/>
      <w:lvlText w:val="•"/>
      <w:lvlJc w:val="left"/>
      <w:pPr>
        <w:tabs>
          <w:tab w:val="num" w:pos="1440"/>
        </w:tabs>
        <w:ind w:left="1440" w:hanging="360"/>
      </w:pPr>
      <w:rPr>
        <w:rFonts w:ascii="Arial" w:hAnsi="Arial" w:hint="default"/>
      </w:rPr>
    </w:lvl>
    <w:lvl w:ilvl="2" w:tplc="0A42CBE8" w:tentative="1">
      <w:start w:val="1"/>
      <w:numFmt w:val="bullet"/>
      <w:lvlText w:val="•"/>
      <w:lvlJc w:val="left"/>
      <w:pPr>
        <w:tabs>
          <w:tab w:val="num" w:pos="2160"/>
        </w:tabs>
        <w:ind w:left="2160" w:hanging="360"/>
      </w:pPr>
      <w:rPr>
        <w:rFonts w:ascii="Arial" w:hAnsi="Arial" w:hint="default"/>
      </w:rPr>
    </w:lvl>
    <w:lvl w:ilvl="3" w:tplc="16A0732C" w:tentative="1">
      <w:start w:val="1"/>
      <w:numFmt w:val="bullet"/>
      <w:lvlText w:val="•"/>
      <w:lvlJc w:val="left"/>
      <w:pPr>
        <w:tabs>
          <w:tab w:val="num" w:pos="2880"/>
        </w:tabs>
        <w:ind w:left="2880" w:hanging="360"/>
      </w:pPr>
      <w:rPr>
        <w:rFonts w:ascii="Arial" w:hAnsi="Arial" w:hint="default"/>
      </w:rPr>
    </w:lvl>
    <w:lvl w:ilvl="4" w:tplc="EFD0B440" w:tentative="1">
      <w:start w:val="1"/>
      <w:numFmt w:val="bullet"/>
      <w:lvlText w:val="•"/>
      <w:lvlJc w:val="left"/>
      <w:pPr>
        <w:tabs>
          <w:tab w:val="num" w:pos="3600"/>
        </w:tabs>
        <w:ind w:left="3600" w:hanging="360"/>
      </w:pPr>
      <w:rPr>
        <w:rFonts w:ascii="Arial" w:hAnsi="Arial" w:hint="default"/>
      </w:rPr>
    </w:lvl>
    <w:lvl w:ilvl="5" w:tplc="9B881FAA" w:tentative="1">
      <w:start w:val="1"/>
      <w:numFmt w:val="bullet"/>
      <w:lvlText w:val="•"/>
      <w:lvlJc w:val="left"/>
      <w:pPr>
        <w:tabs>
          <w:tab w:val="num" w:pos="4320"/>
        </w:tabs>
        <w:ind w:left="4320" w:hanging="360"/>
      </w:pPr>
      <w:rPr>
        <w:rFonts w:ascii="Arial" w:hAnsi="Arial" w:hint="default"/>
      </w:rPr>
    </w:lvl>
    <w:lvl w:ilvl="6" w:tplc="1EF2B580" w:tentative="1">
      <w:start w:val="1"/>
      <w:numFmt w:val="bullet"/>
      <w:lvlText w:val="•"/>
      <w:lvlJc w:val="left"/>
      <w:pPr>
        <w:tabs>
          <w:tab w:val="num" w:pos="5040"/>
        </w:tabs>
        <w:ind w:left="5040" w:hanging="360"/>
      </w:pPr>
      <w:rPr>
        <w:rFonts w:ascii="Arial" w:hAnsi="Arial" w:hint="default"/>
      </w:rPr>
    </w:lvl>
    <w:lvl w:ilvl="7" w:tplc="6A82744E" w:tentative="1">
      <w:start w:val="1"/>
      <w:numFmt w:val="bullet"/>
      <w:lvlText w:val="•"/>
      <w:lvlJc w:val="left"/>
      <w:pPr>
        <w:tabs>
          <w:tab w:val="num" w:pos="5760"/>
        </w:tabs>
        <w:ind w:left="5760" w:hanging="360"/>
      </w:pPr>
      <w:rPr>
        <w:rFonts w:ascii="Arial" w:hAnsi="Arial" w:hint="default"/>
      </w:rPr>
    </w:lvl>
    <w:lvl w:ilvl="8" w:tplc="3A30B7B8" w:tentative="1">
      <w:start w:val="1"/>
      <w:numFmt w:val="bullet"/>
      <w:lvlText w:val="•"/>
      <w:lvlJc w:val="left"/>
      <w:pPr>
        <w:tabs>
          <w:tab w:val="num" w:pos="6480"/>
        </w:tabs>
        <w:ind w:left="6480" w:hanging="360"/>
      </w:pPr>
      <w:rPr>
        <w:rFonts w:ascii="Arial" w:hAnsi="Arial" w:hint="default"/>
      </w:rPr>
    </w:lvl>
  </w:abstractNum>
  <w:abstractNum w:abstractNumId="28">
    <w:nsid w:val="22B075D2"/>
    <w:multiLevelType w:val="hybridMultilevel"/>
    <w:tmpl w:val="AFA259B4"/>
    <w:lvl w:ilvl="0" w:tplc="B35C5FB8">
      <w:start w:val="1"/>
      <w:numFmt w:val="bullet"/>
      <w:lvlText w:val="•"/>
      <w:lvlJc w:val="left"/>
      <w:pPr>
        <w:tabs>
          <w:tab w:val="num" w:pos="720"/>
        </w:tabs>
        <w:ind w:left="720" w:hanging="360"/>
      </w:pPr>
      <w:rPr>
        <w:rFonts w:ascii="Arial" w:hAnsi="Arial" w:hint="default"/>
      </w:rPr>
    </w:lvl>
    <w:lvl w:ilvl="1" w:tplc="978A09F0" w:tentative="1">
      <w:start w:val="1"/>
      <w:numFmt w:val="bullet"/>
      <w:lvlText w:val="•"/>
      <w:lvlJc w:val="left"/>
      <w:pPr>
        <w:tabs>
          <w:tab w:val="num" w:pos="1440"/>
        </w:tabs>
        <w:ind w:left="1440" w:hanging="360"/>
      </w:pPr>
      <w:rPr>
        <w:rFonts w:ascii="Arial" w:hAnsi="Arial" w:hint="default"/>
      </w:rPr>
    </w:lvl>
    <w:lvl w:ilvl="2" w:tplc="9E86090C" w:tentative="1">
      <w:start w:val="1"/>
      <w:numFmt w:val="bullet"/>
      <w:lvlText w:val="•"/>
      <w:lvlJc w:val="left"/>
      <w:pPr>
        <w:tabs>
          <w:tab w:val="num" w:pos="2160"/>
        </w:tabs>
        <w:ind w:left="2160" w:hanging="360"/>
      </w:pPr>
      <w:rPr>
        <w:rFonts w:ascii="Arial" w:hAnsi="Arial" w:hint="default"/>
      </w:rPr>
    </w:lvl>
    <w:lvl w:ilvl="3" w:tplc="5440B38C" w:tentative="1">
      <w:start w:val="1"/>
      <w:numFmt w:val="bullet"/>
      <w:lvlText w:val="•"/>
      <w:lvlJc w:val="left"/>
      <w:pPr>
        <w:tabs>
          <w:tab w:val="num" w:pos="2880"/>
        </w:tabs>
        <w:ind w:left="2880" w:hanging="360"/>
      </w:pPr>
      <w:rPr>
        <w:rFonts w:ascii="Arial" w:hAnsi="Arial" w:hint="default"/>
      </w:rPr>
    </w:lvl>
    <w:lvl w:ilvl="4" w:tplc="7736E14E" w:tentative="1">
      <w:start w:val="1"/>
      <w:numFmt w:val="bullet"/>
      <w:lvlText w:val="•"/>
      <w:lvlJc w:val="left"/>
      <w:pPr>
        <w:tabs>
          <w:tab w:val="num" w:pos="3600"/>
        </w:tabs>
        <w:ind w:left="3600" w:hanging="360"/>
      </w:pPr>
      <w:rPr>
        <w:rFonts w:ascii="Arial" w:hAnsi="Arial" w:hint="default"/>
      </w:rPr>
    </w:lvl>
    <w:lvl w:ilvl="5" w:tplc="1D2ECF06" w:tentative="1">
      <w:start w:val="1"/>
      <w:numFmt w:val="bullet"/>
      <w:lvlText w:val="•"/>
      <w:lvlJc w:val="left"/>
      <w:pPr>
        <w:tabs>
          <w:tab w:val="num" w:pos="4320"/>
        </w:tabs>
        <w:ind w:left="4320" w:hanging="360"/>
      </w:pPr>
      <w:rPr>
        <w:rFonts w:ascii="Arial" w:hAnsi="Arial" w:hint="default"/>
      </w:rPr>
    </w:lvl>
    <w:lvl w:ilvl="6" w:tplc="8F02D1D0" w:tentative="1">
      <w:start w:val="1"/>
      <w:numFmt w:val="bullet"/>
      <w:lvlText w:val="•"/>
      <w:lvlJc w:val="left"/>
      <w:pPr>
        <w:tabs>
          <w:tab w:val="num" w:pos="5040"/>
        </w:tabs>
        <w:ind w:left="5040" w:hanging="360"/>
      </w:pPr>
      <w:rPr>
        <w:rFonts w:ascii="Arial" w:hAnsi="Arial" w:hint="default"/>
      </w:rPr>
    </w:lvl>
    <w:lvl w:ilvl="7" w:tplc="D2FA44FC" w:tentative="1">
      <w:start w:val="1"/>
      <w:numFmt w:val="bullet"/>
      <w:lvlText w:val="•"/>
      <w:lvlJc w:val="left"/>
      <w:pPr>
        <w:tabs>
          <w:tab w:val="num" w:pos="5760"/>
        </w:tabs>
        <w:ind w:left="5760" w:hanging="360"/>
      </w:pPr>
      <w:rPr>
        <w:rFonts w:ascii="Arial" w:hAnsi="Arial" w:hint="default"/>
      </w:rPr>
    </w:lvl>
    <w:lvl w:ilvl="8" w:tplc="C2C0C204" w:tentative="1">
      <w:start w:val="1"/>
      <w:numFmt w:val="bullet"/>
      <w:lvlText w:val="•"/>
      <w:lvlJc w:val="left"/>
      <w:pPr>
        <w:tabs>
          <w:tab w:val="num" w:pos="6480"/>
        </w:tabs>
        <w:ind w:left="6480" w:hanging="360"/>
      </w:pPr>
      <w:rPr>
        <w:rFonts w:ascii="Arial" w:hAnsi="Arial" w:hint="default"/>
      </w:rPr>
    </w:lvl>
  </w:abstractNum>
  <w:abstractNum w:abstractNumId="29">
    <w:nsid w:val="23F529AB"/>
    <w:multiLevelType w:val="hybridMultilevel"/>
    <w:tmpl w:val="62E2FAFC"/>
    <w:lvl w:ilvl="0" w:tplc="35ECF2C4">
      <w:start w:val="1"/>
      <w:numFmt w:val="decimal"/>
      <w:lvlText w:val="%1."/>
      <w:lvlJc w:val="left"/>
      <w:pPr>
        <w:tabs>
          <w:tab w:val="num" w:pos="720"/>
        </w:tabs>
        <w:ind w:left="720" w:hanging="360"/>
      </w:pPr>
    </w:lvl>
    <w:lvl w:ilvl="1" w:tplc="D3B443E6" w:tentative="1">
      <w:start w:val="1"/>
      <w:numFmt w:val="decimal"/>
      <w:lvlText w:val="%2."/>
      <w:lvlJc w:val="left"/>
      <w:pPr>
        <w:tabs>
          <w:tab w:val="num" w:pos="1440"/>
        </w:tabs>
        <w:ind w:left="1440" w:hanging="360"/>
      </w:pPr>
    </w:lvl>
    <w:lvl w:ilvl="2" w:tplc="45DA3044" w:tentative="1">
      <w:start w:val="1"/>
      <w:numFmt w:val="decimal"/>
      <w:lvlText w:val="%3."/>
      <w:lvlJc w:val="left"/>
      <w:pPr>
        <w:tabs>
          <w:tab w:val="num" w:pos="2160"/>
        </w:tabs>
        <w:ind w:left="2160" w:hanging="360"/>
      </w:pPr>
    </w:lvl>
    <w:lvl w:ilvl="3" w:tplc="1CD6A8F8" w:tentative="1">
      <w:start w:val="1"/>
      <w:numFmt w:val="decimal"/>
      <w:lvlText w:val="%4."/>
      <w:lvlJc w:val="left"/>
      <w:pPr>
        <w:tabs>
          <w:tab w:val="num" w:pos="2880"/>
        </w:tabs>
        <w:ind w:left="2880" w:hanging="360"/>
      </w:pPr>
    </w:lvl>
    <w:lvl w:ilvl="4" w:tplc="D90408CC" w:tentative="1">
      <w:start w:val="1"/>
      <w:numFmt w:val="decimal"/>
      <w:lvlText w:val="%5."/>
      <w:lvlJc w:val="left"/>
      <w:pPr>
        <w:tabs>
          <w:tab w:val="num" w:pos="3600"/>
        </w:tabs>
        <w:ind w:left="3600" w:hanging="360"/>
      </w:pPr>
    </w:lvl>
    <w:lvl w:ilvl="5" w:tplc="F40E6D3E" w:tentative="1">
      <w:start w:val="1"/>
      <w:numFmt w:val="decimal"/>
      <w:lvlText w:val="%6."/>
      <w:lvlJc w:val="left"/>
      <w:pPr>
        <w:tabs>
          <w:tab w:val="num" w:pos="4320"/>
        </w:tabs>
        <w:ind w:left="4320" w:hanging="360"/>
      </w:pPr>
    </w:lvl>
    <w:lvl w:ilvl="6" w:tplc="45A63C52" w:tentative="1">
      <w:start w:val="1"/>
      <w:numFmt w:val="decimal"/>
      <w:lvlText w:val="%7."/>
      <w:lvlJc w:val="left"/>
      <w:pPr>
        <w:tabs>
          <w:tab w:val="num" w:pos="5040"/>
        </w:tabs>
        <w:ind w:left="5040" w:hanging="360"/>
      </w:pPr>
    </w:lvl>
    <w:lvl w:ilvl="7" w:tplc="A4C8FC30" w:tentative="1">
      <w:start w:val="1"/>
      <w:numFmt w:val="decimal"/>
      <w:lvlText w:val="%8."/>
      <w:lvlJc w:val="left"/>
      <w:pPr>
        <w:tabs>
          <w:tab w:val="num" w:pos="5760"/>
        </w:tabs>
        <w:ind w:left="5760" w:hanging="360"/>
      </w:pPr>
    </w:lvl>
    <w:lvl w:ilvl="8" w:tplc="75A84580" w:tentative="1">
      <w:start w:val="1"/>
      <w:numFmt w:val="decimal"/>
      <w:lvlText w:val="%9."/>
      <w:lvlJc w:val="left"/>
      <w:pPr>
        <w:tabs>
          <w:tab w:val="num" w:pos="6480"/>
        </w:tabs>
        <w:ind w:left="6480" w:hanging="360"/>
      </w:pPr>
    </w:lvl>
  </w:abstractNum>
  <w:abstractNum w:abstractNumId="30">
    <w:nsid w:val="249B0328"/>
    <w:multiLevelType w:val="hybridMultilevel"/>
    <w:tmpl w:val="9DC4F6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56F3CCB"/>
    <w:multiLevelType w:val="hybridMultilevel"/>
    <w:tmpl w:val="CBB0BD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26036B7C"/>
    <w:multiLevelType w:val="hybridMultilevel"/>
    <w:tmpl w:val="8F287CF2"/>
    <w:lvl w:ilvl="0" w:tplc="CB3C744E">
      <w:start w:val="1"/>
      <w:numFmt w:val="bullet"/>
      <w:lvlText w:val="•"/>
      <w:lvlJc w:val="left"/>
      <w:pPr>
        <w:tabs>
          <w:tab w:val="num" w:pos="720"/>
        </w:tabs>
        <w:ind w:left="720" w:hanging="360"/>
      </w:pPr>
      <w:rPr>
        <w:rFonts w:ascii="Arial" w:hAnsi="Arial" w:hint="default"/>
      </w:rPr>
    </w:lvl>
    <w:lvl w:ilvl="1" w:tplc="316EAD08" w:tentative="1">
      <w:start w:val="1"/>
      <w:numFmt w:val="bullet"/>
      <w:lvlText w:val="•"/>
      <w:lvlJc w:val="left"/>
      <w:pPr>
        <w:tabs>
          <w:tab w:val="num" w:pos="1440"/>
        </w:tabs>
        <w:ind w:left="1440" w:hanging="360"/>
      </w:pPr>
      <w:rPr>
        <w:rFonts w:ascii="Arial" w:hAnsi="Arial" w:hint="default"/>
      </w:rPr>
    </w:lvl>
    <w:lvl w:ilvl="2" w:tplc="8F925F6A" w:tentative="1">
      <w:start w:val="1"/>
      <w:numFmt w:val="bullet"/>
      <w:lvlText w:val="•"/>
      <w:lvlJc w:val="left"/>
      <w:pPr>
        <w:tabs>
          <w:tab w:val="num" w:pos="2160"/>
        </w:tabs>
        <w:ind w:left="2160" w:hanging="360"/>
      </w:pPr>
      <w:rPr>
        <w:rFonts w:ascii="Arial" w:hAnsi="Arial" w:hint="default"/>
      </w:rPr>
    </w:lvl>
    <w:lvl w:ilvl="3" w:tplc="CC8EE826" w:tentative="1">
      <w:start w:val="1"/>
      <w:numFmt w:val="bullet"/>
      <w:lvlText w:val="•"/>
      <w:lvlJc w:val="left"/>
      <w:pPr>
        <w:tabs>
          <w:tab w:val="num" w:pos="2880"/>
        </w:tabs>
        <w:ind w:left="2880" w:hanging="360"/>
      </w:pPr>
      <w:rPr>
        <w:rFonts w:ascii="Arial" w:hAnsi="Arial" w:hint="default"/>
      </w:rPr>
    </w:lvl>
    <w:lvl w:ilvl="4" w:tplc="BEC08674" w:tentative="1">
      <w:start w:val="1"/>
      <w:numFmt w:val="bullet"/>
      <w:lvlText w:val="•"/>
      <w:lvlJc w:val="left"/>
      <w:pPr>
        <w:tabs>
          <w:tab w:val="num" w:pos="3600"/>
        </w:tabs>
        <w:ind w:left="3600" w:hanging="360"/>
      </w:pPr>
      <w:rPr>
        <w:rFonts w:ascii="Arial" w:hAnsi="Arial" w:hint="default"/>
      </w:rPr>
    </w:lvl>
    <w:lvl w:ilvl="5" w:tplc="78A6076E" w:tentative="1">
      <w:start w:val="1"/>
      <w:numFmt w:val="bullet"/>
      <w:lvlText w:val="•"/>
      <w:lvlJc w:val="left"/>
      <w:pPr>
        <w:tabs>
          <w:tab w:val="num" w:pos="4320"/>
        </w:tabs>
        <w:ind w:left="4320" w:hanging="360"/>
      </w:pPr>
      <w:rPr>
        <w:rFonts w:ascii="Arial" w:hAnsi="Arial" w:hint="default"/>
      </w:rPr>
    </w:lvl>
    <w:lvl w:ilvl="6" w:tplc="45C4C8DA" w:tentative="1">
      <w:start w:val="1"/>
      <w:numFmt w:val="bullet"/>
      <w:lvlText w:val="•"/>
      <w:lvlJc w:val="left"/>
      <w:pPr>
        <w:tabs>
          <w:tab w:val="num" w:pos="5040"/>
        </w:tabs>
        <w:ind w:left="5040" w:hanging="360"/>
      </w:pPr>
      <w:rPr>
        <w:rFonts w:ascii="Arial" w:hAnsi="Arial" w:hint="default"/>
      </w:rPr>
    </w:lvl>
    <w:lvl w:ilvl="7" w:tplc="F8AC74F2" w:tentative="1">
      <w:start w:val="1"/>
      <w:numFmt w:val="bullet"/>
      <w:lvlText w:val="•"/>
      <w:lvlJc w:val="left"/>
      <w:pPr>
        <w:tabs>
          <w:tab w:val="num" w:pos="5760"/>
        </w:tabs>
        <w:ind w:left="5760" w:hanging="360"/>
      </w:pPr>
      <w:rPr>
        <w:rFonts w:ascii="Arial" w:hAnsi="Arial" w:hint="default"/>
      </w:rPr>
    </w:lvl>
    <w:lvl w:ilvl="8" w:tplc="D9ECBC64" w:tentative="1">
      <w:start w:val="1"/>
      <w:numFmt w:val="bullet"/>
      <w:lvlText w:val="•"/>
      <w:lvlJc w:val="left"/>
      <w:pPr>
        <w:tabs>
          <w:tab w:val="num" w:pos="6480"/>
        </w:tabs>
        <w:ind w:left="6480" w:hanging="360"/>
      </w:pPr>
      <w:rPr>
        <w:rFonts w:ascii="Arial" w:hAnsi="Arial" w:hint="default"/>
      </w:rPr>
    </w:lvl>
  </w:abstractNum>
  <w:abstractNum w:abstractNumId="33">
    <w:nsid w:val="29C0595C"/>
    <w:multiLevelType w:val="hybridMultilevel"/>
    <w:tmpl w:val="CCA46EBA"/>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4">
    <w:nsid w:val="2B2F6DAC"/>
    <w:multiLevelType w:val="multilevel"/>
    <w:tmpl w:val="637C12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nsid w:val="2D0C4EEF"/>
    <w:multiLevelType w:val="hybridMultilevel"/>
    <w:tmpl w:val="E382982E"/>
    <w:lvl w:ilvl="0" w:tplc="C1D21B40">
      <w:start w:val="1"/>
      <w:numFmt w:val="decimal"/>
      <w:lvlText w:val="%1."/>
      <w:lvlJc w:val="left"/>
      <w:pPr>
        <w:tabs>
          <w:tab w:val="num" w:pos="720"/>
        </w:tabs>
        <w:ind w:left="720" w:hanging="360"/>
      </w:pPr>
    </w:lvl>
    <w:lvl w:ilvl="1" w:tplc="CE204A56" w:tentative="1">
      <w:start w:val="1"/>
      <w:numFmt w:val="decimal"/>
      <w:lvlText w:val="%2."/>
      <w:lvlJc w:val="left"/>
      <w:pPr>
        <w:tabs>
          <w:tab w:val="num" w:pos="1440"/>
        </w:tabs>
        <w:ind w:left="1440" w:hanging="360"/>
      </w:pPr>
    </w:lvl>
    <w:lvl w:ilvl="2" w:tplc="45A4FE5C" w:tentative="1">
      <w:start w:val="1"/>
      <w:numFmt w:val="decimal"/>
      <w:lvlText w:val="%3."/>
      <w:lvlJc w:val="left"/>
      <w:pPr>
        <w:tabs>
          <w:tab w:val="num" w:pos="2160"/>
        </w:tabs>
        <w:ind w:left="2160" w:hanging="360"/>
      </w:pPr>
    </w:lvl>
    <w:lvl w:ilvl="3" w:tplc="BFDCD364" w:tentative="1">
      <w:start w:val="1"/>
      <w:numFmt w:val="decimal"/>
      <w:lvlText w:val="%4."/>
      <w:lvlJc w:val="left"/>
      <w:pPr>
        <w:tabs>
          <w:tab w:val="num" w:pos="2880"/>
        </w:tabs>
        <w:ind w:left="2880" w:hanging="360"/>
      </w:pPr>
    </w:lvl>
    <w:lvl w:ilvl="4" w:tplc="4D3A2758" w:tentative="1">
      <w:start w:val="1"/>
      <w:numFmt w:val="decimal"/>
      <w:lvlText w:val="%5."/>
      <w:lvlJc w:val="left"/>
      <w:pPr>
        <w:tabs>
          <w:tab w:val="num" w:pos="3600"/>
        </w:tabs>
        <w:ind w:left="3600" w:hanging="360"/>
      </w:pPr>
    </w:lvl>
    <w:lvl w:ilvl="5" w:tplc="9F32E8A0" w:tentative="1">
      <w:start w:val="1"/>
      <w:numFmt w:val="decimal"/>
      <w:lvlText w:val="%6."/>
      <w:lvlJc w:val="left"/>
      <w:pPr>
        <w:tabs>
          <w:tab w:val="num" w:pos="4320"/>
        </w:tabs>
        <w:ind w:left="4320" w:hanging="360"/>
      </w:pPr>
    </w:lvl>
    <w:lvl w:ilvl="6" w:tplc="CBB451AE" w:tentative="1">
      <w:start w:val="1"/>
      <w:numFmt w:val="decimal"/>
      <w:lvlText w:val="%7."/>
      <w:lvlJc w:val="left"/>
      <w:pPr>
        <w:tabs>
          <w:tab w:val="num" w:pos="5040"/>
        </w:tabs>
        <w:ind w:left="5040" w:hanging="360"/>
      </w:pPr>
    </w:lvl>
    <w:lvl w:ilvl="7" w:tplc="DC680616" w:tentative="1">
      <w:start w:val="1"/>
      <w:numFmt w:val="decimal"/>
      <w:lvlText w:val="%8."/>
      <w:lvlJc w:val="left"/>
      <w:pPr>
        <w:tabs>
          <w:tab w:val="num" w:pos="5760"/>
        </w:tabs>
        <w:ind w:left="5760" w:hanging="360"/>
      </w:pPr>
    </w:lvl>
    <w:lvl w:ilvl="8" w:tplc="B20ADAF2" w:tentative="1">
      <w:start w:val="1"/>
      <w:numFmt w:val="decimal"/>
      <w:lvlText w:val="%9."/>
      <w:lvlJc w:val="left"/>
      <w:pPr>
        <w:tabs>
          <w:tab w:val="num" w:pos="6480"/>
        </w:tabs>
        <w:ind w:left="6480" w:hanging="360"/>
      </w:pPr>
    </w:lvl>
  </w:abstractNum>
  <w:abstractNum w:abstractNumId="36">
    <w:nsid w:val="2D48717E"/>
    <w:multiLevelType w:val="hybridMultilevel"/>
    <w:tmpl w:val="5BE24188"/>
    <w:lvl w:ilvl="0" w:tplc="817CFA06">
      <w:start w:val="1"/>
      <w:numFmt w:val="bullet"/>
      <w:lvlText w:val="•"/>
      <w:lvlJc w:val="left"/>
      <w:pPr>
        <w:tabs>
          <w:tab w:val="num" w:pos="360"/>
        </w:tabs>
        <w:ind w:left="360" w:hanging="360"/>
      </w:pPr>
      <w:rPr>
        <w:rFonts w:ascii="Arial" w:hAnsi="Arial" w:hint="default"/>
      </w:rPr>
    </w:lvl>
    <w:lvl w:ilvl="1" w:tplc="6DF23DFA" w:tentative="1">
      <w:start w:val="1"/>
      <w:numFmt w:val="bullet"/>
      <w:lvlText w:val="•"/>
      <w:lvlJc w:val="left"/>
      <w:pPr>
        <w:tabs>
          <w:tab w:val="num" w:pos="1080"/>
        </w:tabs>
        <w:ind w:left="1080" w:hanging="360"/>
      </w:pPr>
      <w:rPr>
        <w:rFonts w:ascii="Arial" w:hAnsi="Arial" w:hint="default"/>
      </w:rPr>
    </w:lvl>
    <w:lvl w:ilvl="2" w:tplc="25161FE0" w:tentative="1">
      <w:start w:val="1"/>
      <w:numFmt w:val="bullet"/>
      <w:lvlText w:val="•"/>
      <w:lvlJc w:val="left"/>
      <w:pPr>
        <w:tabs>
          <w:tab w:val="num" w:pos="1800"/>
        </w:tabs>
        <w:ind w:left="1800" w:hanging="360"/>
      </w:pPr>
      <w:rPr>
        <w:rFonts w:ascii="Arial" w:hAnsi="Arial" w:hint="default"/>
      </w:rPr>
    </w:lvl>
    <w:lvl w:ilvl="3" w:tplc="41B4035E" w:tentative="1">
      <w:start w:val="1"/>
      <w:numFmt w:val="bullet"/>
      <w:lvlText w:val="•"/>
      <w:lvlJc w:val="left"/>
      <w:pPr>
        <w:tabs>
          <w:tab w:val="num" w:pos="2520"/>
        </w:tabs>
        <w:ind w:left="2520" w:hanging="360"/>
      </w:pPr>
      <w:rPr>
        <w:rFonts w:ascii="Arial" w:hAnsi="Arial" w:hint="default"/>
      </w:rPr>
    </w:lvl>
    <w:lvl w:ilvl="4" w:tplc="985EF960" w:tentative="1">
      <w:start w:val="1"/>
      <w:numFmt w:val="bullet"/>
      <w:lvlText w:val="•"/>
      <w:lvlJc w:val="left"/>
      <w:pPr>
        <w:tabs>
          <w:tab w:val="num" w:pos="3240"/>
        </w:tabs>
        <w:ind w:left="3240" w:hanging="360"/>
      </w:pPr>
      <w:rPr>
        <w:rFonts w:ascii="Arial" w:hAnsi="Arial" w:hint="default"/>
      </w:rPr>
    </w:lvl>
    <w:lvl w:ilvl="5" w:tplc="5F5CCF3E" w:tentative="1">
      <w:start w:val="1"/>
      <w:numFmt w:val="bullet"/>
      <w:lvlText w:val="•"/>
      <w:lvlJc w:val="left"/>
      <w:pPr>
        <w:tabs>
          <w:tab w:val="num" w:pos="3960"/>
        </w:tabs>
        <w:ind w:left="3960" w:hanging="360"/>
      </w:pPr>
      <w:rPr>
        <w:rFonts w:ascii="Arial" w:hAnsi="Arial" w:hint="default"/>
      </w:rPr>
    </w:lvl>
    <w:lvl w:ilvl="6" w:tplc="35961174" w:tentative="1">
      <w:start w:val="1"/>
      <w:numFmt w:val="bullet"/>
      <w:lvlText w:val="•"/>
      <w:lvlJc w:val="left"/>
      <w:pPr>
        <w:tabs>
          <w:tab w:val="num" w:pos="4680"/>
        </w:tabs>
        <w:ind w:left="4680" w:hanging="360"/>
      </w:pPr>
      <w:rPr>
        <w:rFonts w:ascii="Arial" w:hAnsi="Arial" w:hint="default"/>
      </w:rPr>
    </w:lvl>
    <w:lvl w:ilvl="7" w:tplc="F26CD4A0" w:tentative="1">
      <w:start w:val="1"/>
      <w:numFmt w:val="bullet"/>
      <w:lvlText w:val="•"/>
      <w:lvlJc w:val="left"/>
      <w:pPr>
        <w:tabs>
          <w:tab w:val="num" w:pos="5400"/>
        </w:tabs>
        <w:ind w:left="5400" w:hanging="360"/>
      </w:pPr>
      <w:rPr>
        <w:rFonts w:ascii="Arial" w:hAnsi="Arial" w:hint="default"/>
      </w:rPr>
    </w:lvl>
    <w:lvl w:ilvl="8" w:tplc="ABC8AB28" w:tentative="1">
      <w:start w:val="1"/>
      <w:numFmt w:val="bullet"/>
      <w:lvlText w:val="•"/>
      <w:lvlJc w:val="left"/>
      <w:pPr>
        <w:tabs>
          <w:tab w:val="num" w:pos="6120"/>
        </w:tabs>
        <w:ind w:left="6120" w:hanging="360"/>
      </w:pPr>
      <w:rPr>
        <w:rFonts w:ascii="Arial" w:hAnsi="Arial" w:hint="default"/>
      </w:rPr>
    </w:lvl>
  </w:abstractNum>
  <w:abstractNum w:abstractNumId="37">
    <w:nsid w:val="2E0079CE"/>
    <w:multiLevelType w:val="hybridMultilevel"/>
    <w:tmpl w:val="0602D8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33631B9D"/>
    <w:multiLevelType w:val="hybridMultilevel"/>
    <w:tmpl w:val="00B45088"/>
    <w:lvl w:ilvl="0" w:tplc="0C0A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D06370"/>
    <w:multiLevelType w:val="hybridMultilevel"/>
    <w:tmpl w:val="3194789C"/>
    <w:lvl w:ilvl="0" w:tplc="9D1CD634">
      <w:start w:val="1"/>
      <w:numFmt w:val="bullet"/>
      <w:lvlText w:val="•"/>
      <w:lvlJc w:val="left"/>
      <w:pPr>
        <w:tabs>
          <w:tab w:val="num" w:pos="720"/>
        </w:tabs>
        <w:ind w:left="720" w:hanging="360"/>
      </w:pPr>
      <w:rPr>
        <w:rFonts w:ascii="Arial" w:hAnsi="Arial" w:hint="default"/>
      </w:rPr>
    </w:lvl>
    <w:lvl w:ilvl="1" w:tplc="4420146E" w:tentative="1">
      <w:start w:val="1"/>
      <w:numFmt w:val="bullet"/>
      <w:lvlText w:val="•"/>
      <w:lvlJc w:val="left"/>
      <w:pPr>
        <w:tabs>
          <w:tab w:val="num" w:pos="1440"/>
        </w:tabs>
        <w:ind w:left="1440" w:hanging="360"/>
      </w:pPr>
      <w:rPr>
        <w:rFonts w:ascii="Arial" w:hAnsi="Arial" w:hint="default"/>
      </w:rPr>
    </w:lvl>
    <w:lvl w:ilvl="2" w:tplc="03342F28" w:tentative="1">
      <w:start w:val="1"/>
      <w:numFmt w:val="bullet"/>
      <w:lvlText w:val="•"/>
      <w:lvlJc w:val="left"/>
      <w:pPr>
        <w:tabs>
          <w:tab w:val="num" w:pos="2160"/>
        </w:tabs>
        <w:ind w:left="2160" w:hanging="360"/>
      </w:pPr>
      <w:rPr>
        <w:rFonts w:ascii="Arial" w:hAnsi="Arial" w:hint="default"/>
      </w:rPr>
    </w:lvl>
    <w:lvl w:ilvl="3" w:tplc="9B720604" w:tentative="1">
      <w:start w:val="1"/>
      <w:numFmt w:val="bullet"/>
      <w:lvlText w:val="•"/>
      <w:lvlJc w:val="left"/>
      <w:pPr>
        <w:tabs>
          <w:tab w:val="num" w:pos="2880"/>
        </w:tabs>
        <w:ind w:left="2880" w:hanging="360"/>
      </w:pPr>
      <w:rPr>
        <w:rFonts w:ascii="Arial" w:hAnsi="Arial" w:hint="default"/>
      </w:rPr>
    </w:lvl>
    <w:lvl w:ilvl="4" w:tplc="2E668BEE" w:tentative="1">
      <w:start w:val="1"/>
      <w:numFmt w:val="bullet"/>
      <w:lvlText w:val="•"/>
      <w:lvlJc w:val="left"/>
      <w:pPr>
        <w:tabs>
          <w:tab w:val="num" w:pos="3600"/>
        </w:tabs>
        <w:ind w:left="3600" w:hanging="360"/>
      </w:pPr>
      <w:rPr>
        <w:rFonts w:ascii="Arial" w:hAnsi="Arial" w:hint="default"/>
      </w:rPr>
    </w:lvl>
    <w:lvl w:ilvl="5" w:tplc="A1C69EF4" w:tentative="1">
      <w:start w:val="1"/>
      <w:numFmt w:val="bullet"/>
      <w:lvlText w:val="•"/>
      <w:lvlJc w:val="left"/>
      <w:pPr>
        <w:tabs>
          <w:tab w:val="num" w:pos="4320"/>
        </w:tabs>
        <w:ind w:left="4320" w:hanging="360"/>
      </w:pPr>
      <w:rPr>
        <w:rFonts w:ascii="Arial" w:hAnsi="Arial" w:hint="default"/>
      </w:rPr>
    </w:lvl>
    <w:lvl w:ilvl="6" w:tplc="6F10474E" w:tentative="1">
      <w:start w:val="1"/>
      <w:numFmt w:val="bullet"/>
      <w:lvlText w:val="•"/>
      <w:lvlJc w:val="left"/>
      <w:pPr>
        <w:tabs>
          <w:tab w:val="num" w:pos="5040"/>
        </w:tabs>
        <w:ind w:left="5040" w:hanging="360"/>
      </w:pPr>
      <w:rPr>
        <w:rFonts w:ascii="Arial" w:hAnsi="Arial" w:hint="default"/>
      </w:rPr>
    </w:lvl>
    <w:lvl w:ilvl="7" w:tplc="F67EC462" w:tentative="1">
      <w:start w:val="1"/>
      <w:numFmt w:val="bullet"/>
      <w:lvlText w:val="•"/>
      <w:lvlJc w:val="left"/>
      <w:pPr>
        <w:tabs>
          <w:tab w:val="num" w:pos="5760"/>
        </w:tabs>
        <w:ind w:left="5760" w:hanging="360"/>
      </w:pPr>
      <w:rPr>
        <w:rFonts w:ascii="Arial" w:hAnsi="Arial" w:hint="default"/>
      </w:rPr>
    </w:lvl>
    <w:lvl w:ilvl="8" w:tplc="5518CC9E" w:tentative="1">
      <w:start w:val="1"/>
      <w:numFmt w:val="bullet"/>
      <w:lvlText w:val="•"/>
      <w:lvlJc w:val="left"/>
      <w:pPr>
        <w:tabs>
          <w:tab w:val="num" w:pos="6480"/>
        </w:tabs>
        <w:ind w:left="6480" w:hanging="360"/>
      </w:pPr>
      <w:rPr>
        <w:rFonts w:ascii="Arial" w:hAnsi="Arial" w:hint="default"/>
      </w:rPr>
    </w:lvl>
  </w:abstractNum>
  <w:abstractNum w:abstractNumId="40">
    <w:nsid w:val="35E42B24"/>
    <w:multiLevelType w:val="hybridMultilevel"/>
    <w:tmpl w:val="7E3EA734"/>
    <w:lvl w:ilvl="0" w:tplc="0C0A0001">
      <w:start w:val="1"/>
      <w:numFmt w:val="bullet"/>
      <w:lvlText w:val=""/>
      <w:lvlJc w:val="left"/>
      <w:pPr>
        <w:ind w:left="720" w:hanging="360"/>
      </w:pPr>
      <w:rPr>
        <w:rFonts w:ascii="Symbol" w:hAnsi="Symbol" w:hint="default"/>
      </w:rPr>
    </w:lvl>
    <w:lvl w:ilvl="1" w:tplc="8CAE8D5A" w:tentative="1">
      <w:start w:val="1"/>
      <w:numFmt w:val="decimal"/>
      <w:lvlText w:val="%2."/>
      <w:lvlJc w:val="left"/>
      <w:pPr>
        <w:tabs>
          <w:tab w:val="num" w:pos="1440"/>
        </w:tabs>
        <w:ind w:left="1440" w:hanging="360"/>
      </w:pPr>
    </w:lvl>
    <w:lvl w:ilvl="2" w:tplc="39EA4138" w:tentative="1">
      <w:start w:val="1"/>
      <w:numFmt w:val="decimal"/>
      <w:lvlText w:val="%3."/>
      <w:lvlJc w:val="left"/>
      <w:pPr>
        <w:tabs>
          <w:tab w:val="num" w:pos="2160"/>
        </w:tabs>
        <w:ind w:left="2160" w:hanging="360"/>
      </w:pPr>
    </w:lvl>
    <w:lvl w:ilvl="3" w:tplc="8A5EDEDA" w:tentative="1">
      <w:start w:val="1"/>
      <w:numFmt w:val="decimal"/>
      <w:lvlText w:val="%4."/>
      <w:lvlJc w:val="left"/>
      <w:pPr>
        <w:tabs>
          <w:tab w:val="num" w:pos="2880"/>
        </w:tabs>
        <w:ind w:left="2880" w:hanging="360"/>
      </w:pPr>
    </w:lvl>
    <w:lvl w:ilvl="4" w:tplc="F00C87AE" w:tentative="1">
      <w:start w:val="1"/>
      <w:numFmt w:val="decimal"/>
      <w:lvlText w:val="%5."/>
      <w:lvlJc w:val="left"/>
      <w:pPr>
        <w:tabs>
          <w:tab w:val="num" w:pos="3600"/>
        </w:tabs>
        <w:ind w:left="3600" w:hanging="360"/>
      </w:pPr>
    </w:lvl>
    <w:lvl w:ilvl="5" w:tplc="B81A63A8" w:tentative="1">
      <w:start w:val="1"/>
      <w:numFmt w:val="decimal"/>
      <w:lvlText w:val="%6."/>
      <w:lvlJc w:val="left"/>
      <w:pPr>
        <w:tabs>
          <w:tab w:val="num" w:pos="4320"/>
        </w:tabs>
        <w:ind w:left="4320" w:hanging="360"/>
      </w:pPr>
    </w:lvl>
    <w:lvl w:ilvl="6" w:tplc="900A3EB0" w:tentative="1">
      <w:start w:val="1"/>
      <w:numFmt w:val="decimal"/>
      <w:lvlText w:val="%7."/>
      <w:lvlJc w:val="left"/>
      <w:pPr>
        <w:tabs>
          <w:tab w:val="num" w:pos="5040"/>
        </w:tabs>
        <w:ind w:left="5040" w:hanging="360"/>
      </w:pPr>
    </w:lvl>
    <w:lvl w:ilvl="7" w:tplc="3FA28108" w:tentative="1">
      <w:start w:val="1"/>
      <w:numFmt w:val="decimal"/>
      <w:lvlText w:val="%8."/>
      <w:lvlJc w:val="left"/>
      <w:pPr>
        <w:tabs>
          <w:tab w:val="num" w:pos="5760"/>
        </w:tabs>
        <w:ind w:left="5760" w:hanging="360"/>
      </w:pPr>
    </w:lvl>
    <w:lvl w:ilvl="8" w:tplc="B7DAADD0" w:tentative="1">
      <w:start w:val="1"/>
      <w:numFmt w:val="decimal"/>
      <w:lvlText w:val="%9."/>
      <w:lvlJc w:val="left"/>
      <w:pPr>
        <w:tabs>
          <w:tab w:val="num" w:pos="6480"/>
        </w:tabs>
        <w:ind w:left="6480" w:hanging="360"/>
      </w:pPr>
    </w:lvl>
  </w:abstractNum>
  <w:abstractNum w:abstractNumId="41">
    <w:nsid w:val="35F94191"/>
    <w:multiLevelType w:val="hybridMultilevel"/>
    <w:tmpl w:val="124C67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378F1864"/>
    <w:multiLevelType w:val="hybridMultilevel"/>
    <w:tmpl w:val="DF321E46"/>
    <w:lvl w:ilvl="0" w:tplc="AF7CD0EE">
      <w:start w:val="1"/>
      <w:numFmt w:val="bullet"/>
      <w:lvlText w:val="•"/>
      <w:lvlJc w:val="left"/>
      <w:pPr>
        <w:tabs>
          <w:tab w:val="num" w:pos="720"/>
        </w:tabs>
        <w:ind w:left="720" w:hanging="360"/>
      </w:pPr>
      <w:rPr>
        <w:rFonts w:ascii="Arial" w:hAnsi="Arial" w:hint="default"/>
      </w:rPr>
    </w:lvl>
    <w:lvl w:ilvl="1" w:tplc="E264DAA8" w:tentative="1">
      <w:start w:val="1"/>
      <w:numFmt w:val="bullet"/>
      <w:lvlText w:val="•"/>
      <w:lvlJc w:val="left"/>
      <w:pPr>
        <w:tabs>
          <w:tab w:val="num" w:pos="1440"/>
        </w:tabs>
        <w:ind w:left="1440" w:hanging="360"/>
      </w:pPr>
      <w:rPr>
        <w:rFonts w:ascii="Arial" w:hAnsi="Arial" w:hint="default"/>
      </w:rPr>
    </w:lvl>
    <w:lvl w:ilvl="2" w:tplc="DB1084AA" w:tentative="1">
      <w:start w:val="1"/>
      <w:numFmt w:val="bullet"/>
      <w:lvlText w:val="•"/>
      <w:lvlJc w:val="left"/>
      <w:pPr>
        <w:tabs>
          <w:tab w:val="num" w:pos="2160"/>
        </w:tabs>
        <w:ind w:left="2160" w:hanging="360"/>
      </w:pPr>
      <w:rPr>
        <w:rFonts w:ascii="Arial" w:hAnsi="Arial" w:hint="default"/>
      </w:rPr>
    </w:lvl>
    <w:lvl w:ilvl="3" w:tplc="00B0D2B2" w:tentative="1">
      <w:start w:val="1"/>
      <w:numFmt w:val="bullet"/>
      <w:lvlText w:val="•"/>
      <w:lvlJc w:val="left"/>
      <w:pPr>
        <w:tabs>
          <w:tab w:val="num" w:pos="2880"/>
        </w:tabs>
        <w:ind w:left="2880" w:hanging="360"/>
      </w:pPr>
      <w:rPr>
        <w:rFonts w:ascii="Arial" w:hAnsi="Arial" w:hint="default"/>
      </w:rPr>
    </w:lvl>
    <w:lvl w:ilvl="4" w:tplc="77544F2E" w:tentative="1">
      <w:start w:val="1"/>
      <w:numFmt w:val="bullet"/>
      <w:lvlText w:val="•"/>
      <w:lvlJc w:val="left"/>
      <w:pPr>
        <w:tabs>
          <w:tab w:val="num" w:pos="3600"/>
        </w:tabs>
        <w:ind w:left="3600" w:hanging="360"/>
      </w:pPr>
      <w:rPr>
        <w:rFonts w:ascii="Arial" w:hAnsi="Arial" w:hint="default"/>
      </w:rPr>
    </w:lvl>
    <w:lvl w:ilvl="5" w:tplc="139EE18A" w:tentative="1">
      <w:start w:val="1"/>
      <w:numFmt w:val="bullet"/>
      <w:lvlText w:val="•"/>
      <w:lvlJc w:val="left"/>
      <w:pPr>
        <w:tabs>
          <w:tab w:val="num" w:pos="4320"/>
        </w:tabs>
        <w:ind w:left="4320" w:hanging="360"/>
      </w:pPr>
      <w:rPr>
        <w:rFonts w:ascii="Arial" w:hAnsi="Arial" w:hint="default"/>
      </w:rPr>
    </w:lvl>
    <w:lvl w:ilvl="6" w:tplc="2D58EF12" w:tentative="1">
      <w:start w:val="1"/>
      <w:numFmt w:val="bullet"/>
      <w:lvlText w:val="•"/>
      <w:lvlJc w:val="left"/>
      <w:pPr>
        <w:tabs>
          <w:tab w:val="num" w:pos="5040"/>
        </w:tabs>
        <w:ind w:left="5040" w:hanging="360"/>
      </w:pPr>
      <w:rPr>
        <w:rFonts w:ascii="Arial" w:hAnsi="Arial" w:hint="default"/>
      </w:rPr>
    </w:lvl>
    <w:lvl w:ilvl="7" w:tplc="44723A98" w:tentative="1">
      <w:start w:val="1"/>
      <w:numFmt w:val="bullet"/>
      <w:lvlText w:val="•"/>
      <w:lvlJc w:val="left"/>
      <w:pPr>
        <w:tabs>
          <w:tab w:val="num" w:pos="5760"/>
        </w:tabs>
        <w:ind w:left="5760" w:hanging="360"/>
      </w:pPr>
      <w:rPr>
        <w:rFonts w:ascii="Arial" w:hAnsi="Arial" w:hint="default"/>
      </w:rPr>
    </w:lvl>
    <w:lvl w:ilvl="8" w:tplc="493AAC1E" w:tentative="1">
      <w:start w:val="1"/>
      <w:numFmt w:val="bullet"/>
      <w:lvlText w:val="•"/>
      <w:lvlJc w:val="left"/>
      <w:pPr>
        <w:tabs>
          <w:tab w:val="num" w:pos="6480"/>
        </w:tabs>
        <w:ind w:left="6480" w:hanging="360"/>
      </w:pPr>
      <w:rPr>
        <w:rFonts w:ascii="Arial" w:hAnsi="Arial" w:hint="default"/>
      </w:rPr>
    </w:lvl>
  </w:abstractNum>
  <w:abstractNum w:abstractNumId="43">
    <w:nsid w:val="37D75F69"/>
    <w:multiLevelType w:val="hybridMultilevel"/>
    <w:tmpl w:val="094CF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A36625D"/>
    <w:multiLevelType w:val="hybridMultilevel"/>
    <w:tmpl w:val="90F0D312"/>
    <w:lvl w:ilvl="0" w:tplc="FB54792E">
      <w:start w:val="1"/>
      <w:numFmt w:val="bullet"/>
      <w:lvlText w:val="•"/>
      <w:lvlJc w:val="left"/>
      <w:pPr>
        <w:tabs>
          <w:tab w:val="num" w:pos="720"/>
        </w:tabs>
        <w:ind w:left="720" w:hanging="360"/>
      </w:pPr>
      <w:rPr>
        <w:rFonts w:ascii="Arial" w:hAnsi="Arial" w:hint="default"/>
      </w:rPr>
    </w:lvl>
    <w:lvl w:ilvl="1" w:tplc="431E5016" w:tentative="1">
      <w:start w:val="1"/>
      <w:numFmt w:val="bullet"/>
      <w:lvlText w:val="•"/>
      <w:lvlJc w:val="left"/>
      <w:pPr>
        <w:tabs>
          <w:tab w:val="num" w:pos="1440"/>
        </w:tabs>
        <w:ind w:left="1440" w:hanging="360"/>
      </w:pPr>
      <w:rPr>
        <w:rFonts w:ascii="Arial" w:hAnsi="Arial" w:hint="default"/>
      </w:rPr>
    </w:lvl>
    <w:lvl w:ilvl="2" w:tplc="DC809E74" w:tentative="1">
      <w:start w:val="1"/>
      <w:numFmt w:val="bullet"/>
      <w:lvlText w:val="•"/>
      <w:lvlJc w:val="left"/>
      <w:pPr>
        <w:tabs>
          <w:tab w:val="num" w:pos="2160"/>
        </w:tabs>
        <w:ind w:left="2160" w:hanging="360"/>
      </w:pPr>
      <w:rPr>
        <w:rFonts w:ascii="Arial" w:hAnsi="Arial" w:hint="default"/>
      </w:rPr>
    </w:lvl>
    <w:lvl w:ilvl="3" w:tplc="36689E20" w:tentative="1">
      <w:start w:val="1"/>
      <w:numFmt w:val="bullet"/>
      <w:lvlText w:val="•"/>
      <w:lvlJc w:val="left"/>
      <w:pPr>
        <w:tabs>
          <w:tab w:val="num" w:pos="2880"/>
        </w:tabs>
        <w:ind w:left="2880" w:hanging="360"/>
      </w:pPr>
      <w:rPr>
        <w:rFonts w:ascii="Arial" w:hAnsi="Arial" w:hint="default"/>
      </w:rPr>
    </w:lvl>
    <w:lvl w:ilvl="4" w:tplc="C82CDCB0" w:tentative="1">
      <w:start w:val="1"/>
      <w:numFmt w:val="bullet"/>
      <w:lvlText w:val="•"/>
      <w:lvlJc w:val="left"/>
      <w:pPr>
        <w:tabs>
          <w:tab w:val="num" w:pos="3600"/>
        </w:tabs>
        <w:ind w:left="3600" w:hanging="360"/>
      </w:pPr>
      <w:rPr>
        <w:rFonts w:ascii="Arial" w:hAnsi="Arial" w:hint="default"/>
      </w:rPr>
    </w:lvl>
    <w:lvl w:ilvl="5" w:tplc="000C34D8" w:tentative="1">
      <w:start w:val="1"/>
      <w:numFmt w:val="bullet"/>
      <w:lvlText w:val="•"/>
      <w:lvlJc w:val="left"/>
      <w:pPr>
        <w:tabs>
          <w:tab w:val="num" w:pos="4320"/>
        </w:tabs>
        <w:ind w:left="4320" w:hanging="360"/>
      </w:pPr>
      <w:rPr>
        <w:rFonts w:ascii="Arial" w:hAnsi="Arial" w:hint="default"/>
      </w:rPr>
    </w:lvl>
    <w:lvl w:ilvl="6" w:tplc="975AD8B6" w:tentative="1">
      <w:start w:val="1"/>
      <w:numFmt w:val="bullet"/>
      <w:lvlText w:val="•"/>
      <w:lvlJc w:val="left"/>
      <w:pPr>
        <w:tabs>
          <w:tab w:val="num" w:pos="5040"/>
        </w:tabs>
        <w:ind w:left="5040" w:hanging="360"/>
      </w:pPr>
      <w:rPr>
        <w:rFonts w:ascii="Arial" w:hAnsi="Arial" w:hint="default"/>
      </w:rPr>
    </w:lvl>
    <w:lvl w:ilvl="7" w:tplc="4F141F7C" w:tentative="1">
      <w:start w:val="1"/>
      <w:numFmt w:val="bullet"/>
      <w:lvlText w:val="•"/>
      <w:lvlJc w:val="left"/>
      <w:pPr>
        <w:tabs>
          <w:tab w:val="num" w:pos="5760"/>
        </w:tabs>
        <w:ind w:left="5760" w:hanging="360"/>
      </w:pPr>
      <w:rPr>
        <w:rFonts w:ascii="Arial" w:hAnsi="Arial" w:hint="default"/>
      </w:rPr>
    </w:lvl>
    <w:lvl w:ilvl="8" w:tplc="4B58D244" w:tentative="1">
      <w:start w:val="1"/>
      <w:numFmt w:val="bullet"/>
      <w:lvlText w:val="•"/>
      <w:lvlJc w:val="left"/>
      <w:pPr>
        <w:tabs>
          <w:tab w:val="num" w:pos="6480"/>
        </w:tabs>
        <w:ind w:left="6480" w:hanging="360"/>
      </w:pPr>
      <w:rPr>
        <w:rFonts w:ascii="Arial" w:hAnsi="Arial" w:hint="default"/>
      </w:rPr>
    </w:lvl>
  </w:abstractNum>
  <w:abstractNum w:abstractNumId="45">
    <w:nsid w:val="3ADB30F5"/>
    <w:multiLevelType w:val="hybridMultilevel"/>
    <w:tmpl w:val="EC74AD60"/>
    <w:lvl w:ilvl="0" w:tplc="C58AB6A6">
      <w:start w:val="1"/>
      <w:numFmt w:val="bullet"/>
      <w:lvlText w:val="•"/>
      <w:lvlJc w:val="left"/>
      <w:pPr>
        <w:tabs>
          <w:tab w:val="num" w:pos="720"/>
        </w:tabs>
        <w:ind w:left="720" w:hanging="360"/>
      </w:pPr>
      <w:rPr>
        <w:rFonts w:ascii="Arial" w:hAnsi="Arial" w:hint="default"/>
      </w:rPr>
    </w:lvl>
    <w:lvl w:ilvl="1" w:tplc="9F72870A" w:tentative="1">
      <w:start w:val="1"/>
      <w:numFmt w:val="bullet"/>
      <w:lvlText w:val="•"/>
      <w:lvlJc w:val="left"/>
      <w:pPr>
        <w:tabs>
          <w:tab w:val="num" w:pos="1440"/>
        </w:tabs>
        <w:ind w:left="1440" w:hanging="360"/>
      </w:pPr>
      <w:rPr>
        <w:rFonts w:ascii="Arial" w:hAnsi="Arial" w:hint="default"/>
      </w:rPr>
    </w:lvl>
    <w:lvl w:ilvl="2" w:tplc="23AE19CE" w:tentative="1">
      <w:start w:val="1"/>
      <w:numFmt w:val="bullet"/>
      <w:lvlText w:val="•"/>
      <w:lvlJc w:val="left"/>
      <w:pPr>
        <w:tabs>
          <w:tab w:val="num" w:pos="2160"/>
        </w:tabs>
        <w:ind w:left="2160" w:hanging="360"/>
      </w:pPr>
      <w:rPr>
        <w:rFonts w:ascii="Arial" w:hAnsi="Arial" w:hint="default"/>
      </w:rPr>
    </w:lvl>
    <w:lvl w:ilvl="3" w:tplc="419EBC84" w:tentative="1">
      <w:start w:val="1"/>
      <w:numFmt w:val="bullet"/>
      <w:lvlText w:val="•"/>
      <w:lvlJc w:val="left"/>
      <w:pPr>
        <w:tabs>
          <w:tab w:val="num" w:pos="2880"/>
        </w:tabs>
        <w:ind w:left="2880" w:hanging="360"/>
      </w:pPr>
      <w:rPr>
        <w:rFonts w:ascii="Arial" w:hAnsi="Arial" w:hint="default"/>
      </w:rPr>
    </w:lvl>
    <w:lvl w:ilvl="4" w:tplc="BEBA7CE2" w:tentative="1">
      <w:start w:val="1"/>
      <w:numFmt w:val="bullet"/>
      <w:lvlText w:val="•"/>
      <w:lvlJc w:val="left"/>
      <w:pPr>
        <w:tabs>
          <w:tab w:val="num" w:pos="3600"/>
        </w:tabs>
        <w:ind w:left="3600" w:hanging="360"/>
      </w:pPr>
      <w:rPr>
        <w:rFonts w:ascii="Arial" w:hAnsi="Arial" w:hint="default"/>
      </w:rPr>
    </w:lvl>
    <w:lvl w:ilvl="5" w:tplc="662ABDB6" w:tentative="1">
      <w:start w:val="1"/>
      <w:numFmt w:val="bullet"/>
      <w:lvlText w:val="•"/>
      <w:lvlJc w:val="left"/>
      <w:pPr>
        <w:tabs>
          <w:tab w:val="num" w:pos="4320"/>
        </w:tabs>
        <w:ind w:left="4320" w:hanging="360"/>
      </w:pPr>
      <w:rPr>
        <w:rFonts w:ascii="Arial" w:hAnsi="Arial" w:hint="default"/>
      </w:rPr>
    </w:lvl>
    <w:lvl w:ilvl="6" w:tplc="9ABE1542" w:tentative="1">
      <w:start w:val="1"/>
      <w:numFmt w:val="bullet"/>
      <w:lvlText w:val="•"/>
      <w:lvlJc w:val="left"/>
      <w:pPr>
        <w:tabs>
          <w:tab w:val="num" w:pos="5040"/>
        </w:tabs>
        <w:ind w:left="5040" w:hanging="360"/>
      </w:pPr>
      <w:rPr>
        <w:rFonts w:ascii="Arial" w:hAnsi="Arial" w:hint="default"/>
      </w:rPr>
    </w:lvl>
    <w:lvl w:ilvl="7" w:tplc="FC7E317C" w:tentative="1">
      <w:start w:val="1"/>
      <w:numFmt w:val="bullet"/>
      <w:lvlText w:val="•"/>
      <w:lvlJc w:val="left"/>
      <w:pPr>
        <w:tabs>
          <w:tab w:val="num" w:pos="5760"/>
        </w:tabs>
        <w:ind w:left="5760" w:hanging="360"/>
      </w:pPr>
      <w:rPr>
        <w:rFonts w:ascii="Arial" w:hAnsi="Arial" w:hint="default"/>
      </w:rPr>
    </w:lvl>
    <w:lvl w:ilvl="8" w:tplc="B840E870" w:tentative="1">
      <w:start w:val="1"/>
      <w:numFmt w:val="bullet"/>
      <w:lvlText w:val="•"/>
      <w:lvlJc w:val="left"/>
      <w:pPr>
        <w:tabs>
          <w:tab w:val="num" w:pos="6480"/>
        </w:tabs>
        <w:ind w:left="6480" w:hanging="360"/>
      </w:pPr>
      <w:rPr>
        <w:rFonts w:ascii="Arial" w:hAnsi="Arial" w:hint="default"/>
      </w:rPr>
    </w:lvl>
  </w:abstractNum>
  <w:abstractNum w:abstractNumId="46">
    <w:nsid w:val="3B184C35"/>
    <w:multiLevelType w:val="hybridMultilevel"/>
    <w:tmpl w:val="0FCC7D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nsid w:val="3C8633FB"/>
    <w:multiLevelType w:val="hybridMultilevel"/>
    <w:tmpl w:val="EA0A3C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nsid w:val="410B008C"/>
    <w:multiLevelType w:val="hybridMultilevel"/>
    <w:tmpl w:val="2E0034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nsid w:val="435306DB"/>
    <w:multiLevelType w:val="hybridMultilevel"/>
    <w:tmpl w:val="7A860950"/>
    <w:lvl w:ilvl="0" w:tplc="944E237A">
      <w:start w:val="1"/>
      <w:numFmt w:val="decimal"/>
      <w:lvlText w:val="%1."/>
      <w:lvlJc w:val="left"/>
      <w:pPr>
        <w:tabs>
          <w:tab w:val="num" w:pos="720"/>
        </w:tabs>
        <w:ind w:left="720" w:hanging="360"/>
      </w:pPr>
    </w:lvl>
    <w:lvl w:ilvl="1" w:tplc="8A2E7540" w:tentative="1">
      <w:start w:val="1"/>
      <w:numFmt w:val="decimal"/>
      <w:lvlText w:val="%2."/>
      <w:lvlJc w:val="left"/>
      <w:pPr>
        <w:tabs>
          <w:tab w:val="num" w:pos="1440"/>
        </w:tabs>
        <w:ind w:left="1440" w:hanging="360"/>
      </w:pPr>
    </w:lvl>
    <w:lvl w:ilvl="2" w:tplc="9C9A3A20" w:tentative="1">
      <w:start w:val="1"/>
      <w:numFmt w:val="decimal"/>
      <w:lvlText w:val="%3."/>
      <w:lvlJc w:val="left"/>
      <w:pPr>
        <w:tabs>
          <w:tab w:val="num" w:pos="2160"/>
        </w:tabs>
        <w:ind w:left="2160" w:hanging="360"/>
      </w:pPr>
    </w:lvl>
    <w:lvl w:ilvl="3" w:tplc="27DA1C8E" w:tentative="1">
      <w:start w:val="1"/>
      <w:numFmt w:val="decimal"/>
      <w:lvlText w:val="%4."/>
      <w:lvlJc w:val="left"/>
      <w:pPr>
        <w:tabs>
          <w:tab w:val="num" w:pos="2880"/>
        </w:tabs>
        <w:ind w:left="2880" w:hanging="360"/>
      </w:pPr>
    </w:lvl>
    <w:lvl w:ilvl="4" w:tplc="D66C6B14" w:tentative="1">
      <w:start w:val="1"/>
      <w:numFmt w:val="decimal"/>
      <w:lvlText w:val="%5."/>
      <w:lvlJc w:val="left"/>
      <w:pPr>
        <w:tabs>
          <w:tab w:val="num" w:pos="3600"/>
        </w:tabs>
        <w:ind w:left="3600" w:hanging="360"/>
      </w:pPr>
    </w:lvl>
    <w:lvl w:ilvl="5" w:tplc="7068AA16" w:tentative="1">
      <w:start w:val="1"/>
      <w:numFmt w:val="decimal"/>
      <w:lvlText w:val="%6."/>
      <w:lvlJc w:val="left"/>
      <w:pPr>
        <w:tabs>
          <w:tab w:val="num" w:pos="4320"/>
        </w:tabs>
        <w:ind w:left="4320" w:hanging="360"/>
      </w:pPr>
    </w:lvl>
    <w:lvl w:ilvl="6" w:tplc="C0921C4A" w:tentative="1">
      <w:start w:val="1"/>
      <w:numFmt w:val="decimal"/>
      <w:lvlText w:val="%7."/>
      <w:lvlJc w:val="left"/>
      <w:pPr>
        <w:tabs>
          <w:tab w:val="num" w:pos="5040"/>
        </w:tabs>
        <w:ind w:left="5040" w:hanging="360"/>
      </w:pPr>
    </w:lvl>
    <w:lvl w:ilvl="7" w:tplc="A12CAEC0" w:tentative="1">
      <w:start w:val="1"/>
      <w:numFmt w:val="decimal"/>
      <w:lvlText w:val="%8."/>
      <w:lvlJc w:val="left"/>
      <w:pPr>
        <w:tabs>
          <w:tab w:val="num" w:pos="5760"/>
        </w:tabs>
        <w:ind w:left="5760" w:hanging="360"/>
      </w:pPr>
    </w:lvl>
    <w:lvl w:ilvl="8" w:tplc="997CA3FC" w:tentative="1">
      <w:start w:val="1"/>
      <w:numFmt w:val="decimal"/>
      <w:lvlText w:val="%9."/>
      <w:lvlJc w:val="left"/>
      <w:pPr>
        <w:tabs>
          <w:tab w:val="num" w:pos="6480"/>
        </w:tabs>
        <w:ind w:left="6480" w:hanging="360"/>
      </w:pPr>
    </w:lvl>
  </w:abstractNum>
  <w:abstractNum w:abstractNumId="50">
    <w:nsid w:val="4458246D"/>
    <w:multiLevelType w:val="hybridMultilevel"/>
    <w:tmpl w:val="78F255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nsid w:val="44D67BEE"/>
    <w:multiLevelType w:val="hybridMultilevel"/>
    <w:tmpl w:val="3A4AA594"/>
    <w:lvl w:ilvl="0" w:tplc="9F6A2F64">
      <w:start w:val="1"/>
      <w:numFmt w:val="decimal"/>
      <w:lvlText w:val="%1."/>
      <w:lvlJc w:val="left"/>
      <w:pPr>
        <w:tabs>
          <w:tab w:val="num" w:pos="720"/>
        </w:tabs>
        <w:ind w:left="720" w:hanging="360"/>
      </w:pPr>
    </w:lvl>
    <w:lvl w:ilvl="1" w:tplc="9E1884F2" w:tentative="1">
      <w:start w:val="1"/>
      <w:numFmt w:val="decimal"/>
      <w:lvlText w:val="%2."/>
      <w:lvlJc w:val="left"/>
      <w:pPr>
        <w:tabs>
          <w:tab w:val="num" w:pos="1440"/>
        </w:tabs>
        <w:ind w:left="1440" w:hanging="360"/>
      </w:pPr>
    </w:lvl>
    <w:lvl w:ilvl="2" w:tplc="C3820580" w:tentative="1">
      <w:start w:val="1"/>
      <w:numFmt w:val="decimal"/>
      <w:lvlText w:val="%3."/>
      <w:lvlJc w:val="left"/>
      <w:pPr>
        <w:tabs>
          <w:tab w:val="num" w:pos="2160"/>
        </w:tabs>
        <w:ind w:left="2160" w:hanging="360"/>
      </w:pPr>
    </w:lvl>
    <w:lvl w:ilvl="3" w:tplc="640816E0" w:tentative="1">
      <w:start w:val="1"/>
      <w:numFmt w:val="decimal"/>
      <w:lvlText w:val="%4."/>
      <w:lvlJc w:val="left"/>
      <w:pPr>
        <w:tabs>
          <w:tab w:val="num" w:pos="2880"/>
        </w:tabs>
        <w:ind w:left="2880" w:hanging="360"/>
      </w:pPr>
    </w:lvl>
    <w:lvl w:ilvl="4" w:tplc="CF2449C6" w:tentative="1">
      <w:start w:val="1"/>
      <w:numFmt w:val="decimal"/>
      <w:lvlText w:val="%5."/>
      <w:lvlJc w:val="left"/>
      <w:pPr>
        <w:tabs>
          <w:tab w:val="num" w:pos="3600"/>
        </w:tabs>
        <w:ind w:left="3600" w:hanging="360"/>
      </w:pPr>
    </w:lvl>
    <w:lvl w:ilvl="5" w:tplc="C8F03836" w:tentative="1">
      <w:start w:val="1"/>
      <w:numFmt w:val="decimal"/>
      <w:lvlText w:val="%6."/>
      <w:lvlJc w:val="left"/>
      <w:pPr>
        <w:tabs>
          <w:tab w:val="num" w:pos="4320"/>
        </w:tabs>
        <w:ind w:left="4320" w:hanging="360"/>
      </w:pPr>
    </w:lvl>
    <w:lvl w:ilvl="6" w:tplc="C954289E" w:tentative="1">
      <w:start w:val="1"/>
      <w:numFmt w:val="decimal"/>
      <w:lvlText w:val="%7."/>
      <w:lvlJc w:val="left"/>
      <w:pPr>
        <w:tabs>
          <w:tab w:val="num" w:pos="5040"/>
        </w:tabs>
        <w:ind w:left="5040" w:hanging="360"/>
      </w:pPr>
    </w:lvl>
    <w:lvl w:ilvl="7" w:tplc="97263B82" w:tentative="1">
      <w:start w:val="1"/>
      <w:numFmt w:val="decimal"/>
      <w:lvlText w:val="%8."/>
      <w:lvlJc w:val="left"/>
      <w:pPr>
        <w:tabs>
          <w:tab w:val="num" w:pos="5760"/>
        </w:tabs>
        <w:ind w:left="5760" w:hanging="360"/>
      </w:pPr>
    </w:lvl>
    <w:lvl w:ilvl="8" w:tplc="47C2597A" w:tentative="1">
      <w:start w:val="1"/>
      <w:numFmt w:val="decimal"/>
      <w:lvlText w:val="%9."/>
      <w:lvlJc w:val="left"/>
      <w:pPr>
        <w:tabs>
          <w:tab w:val="num" w:pos="6480"/>
        </w:tabs>
        <w:ind w:left="6480" w:hanging="360"/>
      </w:pPr>
    </w:lvl>
  </w:abstractNum>
  <w:abstractNum w:abstractNumId="52">
    <w:nsid w:val="4718279A"/>
    <w:multiLevelType w:val="hybridMultilevel"/>
    <w:tmpl w:val="00C60CBA"/>
    <w:lvl w:ilvl="0" w:tplc="5680DF6C">
      <w:numFmt w:val="bullet"/>
      <w:lvlText w:val="-"/>
      <w:lvlJc w:val="left"/>
      <w:pPr>
        <w:ind w:left="720" w:hanging="360"/>
      </w:pPr>
      <w:rPr>
        <w:rFonts w:ascii="Calibri" w:eastAsiaTheme="minorHAnsi" w:hAnsi="Calibri" w:cs="Calibri" w:hint="default"/>
      </w:rPr>
    </w:lvl>
    <w:lvl w:ilvl="1" w:tplc="55F62BEC">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7CC209F"/>
    <w:multiLevelType w:val="hybridMultilevel"/>
    <w:tmpl w:val="473C5A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nsid w:val="490B67C7"/>
    <w:multiLevelType w:val="hybridMultilevel"/>
    <w:tmpl w:val="3A8A1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AB661E6"/>
    <w:multiLevelType w:val="hybridMultilevel"/>
    <w:tmpl w:val="FF502664"/>
    <w:lvl w:ilvl="0" w:tplc="4A70037E">
      <w:start w:val="1"/>
      <w:numFmt w:val="bullet"/>
      <w:lvlText w:val="•"/>
      <w:lvlJc w:val="left"/>
      <w:pPr>
        <w:tabs>
          <w:tab w:val="num" w:pos="720"/>
        </w:tabs>
        <w:ind w:left="720" w:hanging="360"/>
      </w:pPr>
      <w:rPr>
        <w:rFonts w:ascii="Arial" w:hAnsi="Arial" w:hint="default"/>
      </w:rPr>
    </w:lvl>
    <w:lvl w:ilvl="1" w:tplc="66C2BEDE" w:tentative="1">
      <w:start w:val="1"/>
      <w:numFmt w:val="bullet"/>
      <w:lvlText w:val="•"/>
      <w:lvlJc w:val="left"/>
      <w:pPr>
        <w:tabs>
          <w:tab w:val="num" w:pos="1440"/>
        </w:tabs>
        <w:ind w:left="1440" w:hanging="360"/>
      </w:pPr>
      <w:rPr>
        <w:rFonts w:ascii="Arial" w:hAnsi="Arial" w:hint="default"/>
      </w:rPr>
    </w:lvl>
    <w:lvl w:ilvl="2" w:tplc="DE84E9A0" w:tentative="1">
      <w:start w:val="1"/>
      <w:numFmt w:val="bullet"/>
      <w:lvlText w:val="•"/>
      <w:lvlJc w:val="left"/>
      <w:pPr>
        <w:tabs>
          <w:tab w:val="num" w:pos="2160"/>
        </w:tabs>
        <w:ind w:left="2160" w:hanging="360"/>
      </w:pPr>
      <w:rPr>
        <w:rFonts w:ascii="Arial" w:hAnsi="Arial" w:hint="default"/>
      </w:rPr>
    </w:lvl>
    <w:lvl w:ilvl="3" w:tplc="2404FE96" w:tentative="1">
      <w:start w:val="1"/>
      <w:numFmt w:val="bullet"/>
      <w:lvlText w:val="•"/>
      <w:lvlJc w:val="left"/>
      <w:pPr>
        <w:tabs>
          <w:tab w:val="num" w:pos="2880"/>
        </w:tabs>
        <w:ind w:left="2880" w:hanging="360"/>
      </w:pPr>
      <w:rPr>
        <w:rFonts w:ascii="Arial" w:hAnsi="Arial" w:hint="default"/>
      </w:rPr>
    </w:lvl>
    <w:lvl w:ilvl="4" w:tplc="5D90D4D2" w:tentative="1">
      <w:start w:val="1"/>
      <w:numFmt w:val="bullet"/>
      <w:lvlText w:val="•"/>
      <w:lvlJc w:val="left"/>
      <w:pPr>
        <w:tabs>
          <w:tab w:val="num" w:pos="3600"/>
        </w:tabs>
        <w:ind w:left="3600" w:hanging="360"/>
      </w:pPr>
      <w:rPr>
        <w:rFonts w:ascii="Arial" w:hAnsi="Arial" w:hint="default"/>
      </w:rPr>
    </w:lvl>
    <w:lvl w:ilvl="5" w:tplc="30E06FD6" w:tentative="1">
      <w:start w:val="1"/>
      <w:numFmt w:val="bullet"/>
      <w:lvlText w:val="•"/>
      <w:lvlJc w:val="left"/>
      <w:pPr>
        <w:tabs>
          <w:tab w:val="num" w:pos="4320"/>
        </w:tabs>
        <w:ind w:left="4320" w:hanging="360"/>
      </w:pPr>
      <w:rPr>
        <w:rFonts w:ascii="Arial" w:hAnsi="Arial" w:hint="default"/>
      </w:rPr>
    </w:lvl>
    <w:lvl w:ilvl="6" w:tplc="EFAC25D8" w:tentative="1">
      <w:start w:val="1"/>
      <w:numFmt w:val="bullet"/>
      <w:lvlText w:val="•"/>
      <w:lvlJc w:val="left"/>
      <w:pPr>
        <w:tabs>
          <w:tab w:val="num" w:pos="5040"/>
        </w:tabs>
        <w:ind w:left="5040" w:hanging="360"/>
      </w:pPr>
      <w:rPr>
        <w:rFonts w:ascii="Arial" w:hAnsi="Arial" w:hint="default"/>
      </w:rPr>
    </w:lvl>
    <w:lvl w:ilvl="7" w:tplc="142A177C" w:tentative="1">
      <w:start w:val="1"/>
      <w:numFmt w:val="bullet"/>
      <w:lvlText w:val="•"/>
      <w:lvlJc w:val="left"/>
      <w:pPr>
        <w:tabs>
          <w:tab w:val="num" w:pos="5760"/>
        </w:tabs>
        <w:ind w:left="5760" w:hanging="360"/>
      </w:pPr>
      <w:rPr>
        <w:rFonts w:ascii="Arial" w:hAnsi="Arial" w:hint="default"/>
      </w:rPr>
    </w:lvl>
    <w:lvl w:ilvl="8" w:tplc="54A6C2FC" w:tentative="1">
      <w:start w:val="1"/>
      <w:numFmt w:val="bullet"/>
      <w:lvlText w:val="•"/>
      <w:lvlJc w:val="left"/>
      <w:pPr>
        <w:tabs>
          <w:tab w:val="num" w:pos="6480"/>
        </w:tabs>
        <w:ind w:left="6480" w:hanging="360"/>
      </w:pPr>
      <w:rPr>
        <w:rFonts w:ascii="Arial" w:hAnsi="Arial" w:hint="default"/>
      </w:rPr>
    </w:lvl>
  </w:abstractNum>
  <w:abstractNum w:abstractNumId="56">
    <w:nsid w:val="4AF14FAE"/>
    <w:multiLevelType w:val="hybridMultilevel"/>
    <w:tmpl w:val="338CF1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nsid w:val="4B1D63A7"/>
    <w:multiLevelType w:val="hybridMultilevel"/>
    <w:tmpl w:val="9CBEC270"/>
    <w:lvl w:ilvl="0" w:tplc="D826AEF6">
      <w:start w:val="1"/>
      <w:numFmt w:val="bullet"/>
      <w:lvlText w:val="•"/>
      <w:lvlJc w:val="left"/>
      <w:pPr>
        <w:tabs>
          <w:tab w:val="num" w:pos="720"/>
        </w:tabs>
        <w:ind w:left="720" w:hanging="360"/>
      </w:pPr>
      <w:rPr>
        <w:rFonts w:ascii="Arial" w:hAnsi="Arial" w:hint="default"/>
      </w:rPr>
    </w:lvl>
    <w:lvl w:ilvl="1" w:tplc="C31A5E54" w:tentative="1">
      <w:start w:val="1"/>
      <w:numFmt w:val="bullet"/>
      <w:lvlText w:val="•"/>
      <w:lvlJc w:val="left"/>
      <w:pPr>
        <w:tabs>
          <w:tab w:val="num" w:pos="1440"/>
        </w:tabs>
        <w:ind w:left="1440" w:hanging="360"/>
      </w:pPr>
      <w:rPr>
        <w:rFonts w:ascii="Arial" w:hAnsi="Arial" w:hint="default"/>
      </w:rPr>
    </w:lvl>
    <w:lvl w:ilvl="2" w:tplc="4C28EEB8" w:tentative="1">
      <w:start w:val="1"/>
      <w:numFmt w:val="bullet"/>
      <w:lvlText w:val="•"/>
      <w:lvlJc w:val="left"/>
      <w:pPr>
        <w:tabs>
          <w:tab w:val="num" w:pos="2160"/>
        </w:tabs>
        <w:ind w:left="2160" w:hanging="360"/>
      </w:pPr>
      <w:rPr>
        <w:rFonts w:ascii="Arial" w:hAnsi="Arial" w:hint="default"/>
      </w:rPr>
    </w:lvl>
    <w:lvl w:ilvl="3" w:tplc="8FC63D7C" w:tentative="1">
      <w:start w:val="1"/>
      <w:numFmt w:val="bullet"/>
      <w:lvlText w:val="•"/>
      <w:lvlJc w:val="left"/>
      <w:pPr>
        <w:tabs>
          <w:tab w:val="num" w:pos="2880"/>
        </w:tabs>
        <w:ind w:left="2880" w:hanging="360"/>
      </w:pPr>
      <w:rPr>
        <w:rFonts w:ascii="Arial" w:hAnsi="Arial" w:hint="default"/>
      </w:rPr>
    </w:lvl>
    <w:lvl w:ilvl="4" w:tplc="23643596" w:tentative="1">
      <w:start w:val="1"/>
      <w:numFmt w:val="bullet"/>
      <w:lvlText w:val="•"/>
      <w:lvlJc w:val="left"/>
      <w:pPr>
        <w:tabs>
          <w:tab w:val="num" w:pos="3600"/>
        </w:tabs>
        <w:ind w:left="3600" w:hanging="360"/>
      </w:pPr>
      <w:rPr>
        <w:rFonts w:ascii="Arial" w:hAnsi="Arial" w:hint="default"/>
      </w:rPr>
    </w:lvl>
    <w:lvl w:ilvl="5" w:tplc="12A81C72" w:tentative="1">
      <w:start w:val="1"/>
      <w:numFmt w:val="bullet"/>
      <w:lvlText w:val="•"/>
      <w:lvlJc w:val="left"/>
      <w:pPr>
        <w:tabs>
          <w:tab w:val="num" w:pos="4320"/>
        </w:tabs>
        <w:ind w:left="4320" w:hanging="360"/>
      </w:pPr>
      <w:rPr>
        <w:rFonts w:ascii="Arial" w:hAnsi="Arial" w:hint="default"/>
      </w:rPr>
    </w:lvl>
    <w:lvl w:ilvl="6" w:tplc="9EBC435E" w:tentative="1">
      <w:start w:val="1"/>
      <w:numFmt w:val="bullet"/>
      <w:lvlText w:val="•"/>
      <w:lvlJc w:val="left"/>
      <w:pPr>
        <w:tabs>
          <w:tab w:val="num" w:pos="5040"/>
        </w:tabs>
        <w:ind w:left="5040" w:hanging="360"/>
      </w:pPr>
      <w:rPr>
        <w:rFonts w:ascii="Arial" w:hAnsi="Arial" w:hint="default"/>
      </w:rPr>
    </w:lvl>
    <w:lvl w:ilvl="7" w:tplc="C7B27104" w:tentative="1">
      <w:start w:val="1"/>
      <w:numFmt w:val="bullet"/>
      <w:lvlText w:val="•"/>
      <w:lvlJc w:val="left"/>
      <w:pPr>
        <w:tabs>
          <w:tab w:val="num" w:pos="5760"/>
        </w:tabs>
        <w:ind w:left="5760" w:hanging="360"/>
      </w:pPr>
      <w:rPr>
        <w:rFonts w:ascii="Arial" w:hAnsi="Arial" w:hint="default"/>
      </w:rPr>
    </w:lvl>
    <w:lvl w:ilvl="8" w:tplc="39225CA2" w:tentative="1">
      <w:start w:val="1"/>
      <w:numFmt w:val="bullet"/>
      <w:lvlText w:val="•"/>
      <w:lvlJc w:val="left"/>
      <w:pPr>
        <w:tabs>
          <w:tab w:val="num" w:pos="6480"/>
        </w:tabs>
        <w:ind w:left="6480" w:hanging="360"/>
      </w:pPr>
      <w:rPr>
        <w:rFonts w:ascii="Arial" w:hAnsi="Arial" w:hint="default"/>
      </w:rPr>
    </w:lvl>
  </w:abstractNum>
  <w:abstractNum w:abstractNumId="58">
    <w:nsid w:val="4BF072AA"/>
    <w:multiLevelType w:val="hybridMultilevel"/>
    <w:tmpl w:val="65386D3A"/>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hint="default"/>
      </w:rPr>
    </w:lvl>
    <w:lvl w:ilvl="2" w:tplc="040A0005">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9">
    <w:nsid w:val="4C90760F"/>
    <w:multiLevelType w:val="hybridMultilevel"/>
    <w:tmpl w:val="F126DC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nsid w:val="4D26018F"/>
    <w:multiLevelType w:val="hybridMultilevel"/>
    <w:tmpl w:val="1A9C1F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nsid w:val="4ECE071E"/>
    <w:multiLevelType w:val="hybridMultilevel"/>
    <w:tmpl w:val="73224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826768"/>
    <w:multiLevelType w:val="hybridMultilevel"/>
    <w:tmpl w:val="AEC2F45A"/>
    <w:lvl w:ilvl="0" w:tplc="0C0A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104298"/>
    <w:multiLevelType w:val="hybridMultilevel"/>
    <w:tmpl w:val="2A0457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nsid w:val="545A43EF"/>
    <w:multiLevelType w:val="hybridMultilevel"/>
    <w:tmpl w:val="E6F038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nsid w:val="553C16FC"/>
    <w:multiLevelType w:val="hybridMultilevel"/>
    <w:tmpl w:val="DD60664C"/>
    <w:lvl w:ilvl="0" w:tplc="E53A5EDA">
      <w:start w:val="1"/>
      <w:numFmt w:val="bullet"/>
      <w:lvlText w:val="•"/>
      <w:lvlJc w:val="left"/>
      <w:pPr>
        <w:tabs>
          <w:tab w:val="num" w:pos="720"/>
        </w:tabs>
        <w:ind w:left="720" w:hanging="360"/>
      </w:pPr>
      <w:rPr>
        <w:rFonts w:ascii="Arial" w:hAnsi="Arial" w:hint="default"/>
      </w:rPr>
    </w:lvl>
    <w:lvl w:ilvl="1" w:tplc="30660120" w:tentative="1">
      <w:start w:val="1"/>
      <w:numFmt w:val="bullet"/>
      <w:lvlText w:val="•"/>
      <w:lvlJc w:val="left"/>
      <w:pPr>
        <w:tabs>
          <w:tab w:val="num" w:pos="1440"/>
        </w:tabs>
        <w:ind w:left="1440" w:hanging="360"/>
      </w:pPr>
      <w:rPr>
        <w:rFonts w:ascii="Arial" w:hAnsi="Arial" w:hint="default"/>
      </w:rPr>
    </w:lvl>
    <w:lvl w:ilvl="2" w:tplc="71B217CE" w:tentative="1">
      <w:start w:val="1"/>
      <w:numFmt w:val="bullet"/>
      <w:lvlText w:val="•"/>
      <w:lvlJc w:val="left"/>
      <w:pPr>
        <w:tabs>
          <w:tab w:val="num" w:pos="2160"/>
        </w:tabs>
        <w:ind w:left="2160" w:hanging="360"/>
      </w:pPr>
      <w:rPr>
        <w:rFonts w:ascii="Arial" w:hAnsi="Arial" w:hint="default"/>
      </w:rPr>
    </w:lvl>
    <w:lvl w:ilvl="3" w:tplc="82C43968" w:tentative="1">
      <w:start w:val="1"/>
      <w:numFmt w:val="bullet"/>
      <w:lvlText w:val="•"/>
      <w:lvlJc w:val="left"/>
      <w:pPr>
        <w:tabs>
          <w:tab w:val="num" w:pos="2880"/>
        </w:tabs>
        <w:ind w:left="2880" w:hanging="360"/>
      </w:pPr>
      <w:rPr>
        <w:rFonts w:ascii="Arial" w:hAnsi="Arial" w:hint="default"/>
      </w:rPr>
    </w:lvl>
    <w:lvl w:ilvl="4" w:tplc="A394EE7A" w:tentative="1">
      <w:start w:val="1"/>
      <w:numFmt w:val="bullet"/>
      <w:lvlText w:val="•"/>
      <w:lvlJc w:val="left"/>
      <w:pPr>
        <w:tabs>
          <w:tab w:val="num" w:pos="3600"/>
        </w:tabs>
        <w:ind w:left="3600" w:hanging="360"/>
      </w:pPr>
      <w:rPr>
        <w:rFonts w:ascii="Arial" w:hAnsi="Arial" w:hint="default"/>
      </w:rPr>
    </w:lvl>
    <w:lvl w:ilvl="5" w:tplc="51628614" w:tentative="1">
      <w:start w:val="1"/>
      <w:numFmt w:val="bullet"/>
      <w:lvlText w:val="•"/>
      <w:lvlJc w:val="left"/>
      <w:pPr>
        <w:tabs>
          <w:tab w:val="num" w:pos="4320"/>
        </w:tabs>
        <w:ind w:left="4320" w:hanging="360"/>
      </w:pPr>
      <w:rPr>
        <w:rFonts w:ascii="Arial" w:hAnsi="Arial" w:hint="default"/>
      </w:rPr>
    </w:lvl>
    <w:lvl w:ilvl="6" w:tplc="407C4E1C" w:tentative="1">
      <w:start w:val="1"/>
      <w:numFmt w:val="bullet"/>
      <w:lvlText w:val="•"/>
      <w:lvlJc w:val="left"/>
      <w:pPr>
        <w:tabs>
          <w:tab w:val="num" w:pos="5040"/>
        </w:tabs>
        <w:ind w:left="5040" w:hanging="360"/>
      </w:pPr>
      <w:rPr>
        <w:rFonts w:ascii="Arial" w:hAnsi="Arial" w:hint="default"/>
      </w:rPr>
    </w:lvl>
    <w:lvl w:ilvl="7" w:tplc="122695F8" w:tentative="1">
      <w:start w:val="1"/>
      <w:numFmt w:val="bullet"/>
      <w:lvlText w:val="•"/>
      <w:lvlJc w:val="left"/>
      <w:pPr>
        <w:tabs>
          <w:tab w:val="num" w:pos="5760"/>
        </w:tabs>
        <w:ind w:left="5760" w:hanging="360"/>
      </w:pPr>
      <w:rPr>
        <w:rFonts w:ascii="Arial" w:hAnsi="Arial" w:hint="default"/>
      </w:rPr>
    </w:lvl>
    <w:lvl w:ilvl="8" w:tplc="EBE40E0C" w:tentative="1">
      <w:start w:val="1"/>
      <w:numFmt w:val="bullet"/>
      <w:lvlText w:val="•"/>
      <w:lvlJc w:val="left"/>
      <w:pPr>
        <w:tabs>
          <w:tab w:val="num" w:pos="6480"/>
        </w:tabs>
        <w:ind w:left="6480" w:hanging="360"/>
      </w:pPr>
      <w:rPr>
        <w:rFonts w:ascii="Arial" w:hAnsi="Arial" w:hint="default"/>
      </w:rPr>
    </w:lvl>
  </w:abstractNum>
  <w:abstractNum w:abstractNumId="66">
    <w:nsid w:val="55461BB0"/>
    <w:multiLevelType w:val="hybridMultilevel"/>
    <w:tmpl w:val="CB66AD64"/>
    <w:lvl w:ilvl="0" w:tplc="89FC2B8E">
      <w:start w:val="1"/>
      <w:numFmt w:val="bullet"/>
      <w:lvlText w:val="•"/>
      <w:lvlJc w:val="left"/>
      <w:pPr>
        <w:tabs>
          <w:tab w:val="num" w:pos="720"/>
        </w:tabs>
        <w:ind w:left="720" w:hanging="360"/>
      </w:pPr>
      <w:rPr>
        <w:rFonts w:ascii="Arial" w:hAnsi="Arial" w:hint="default"/>
      </w:rPr>
    </w:lvl>
    <w:lvl w:ilvl="1" w:tplc="3100489E" w:tentative="1">
      <w:start w:val="1"/>
      <w:numFmt w:val="bullet"/>
      <w:lvlText w:val="•"/>
      <w:lvlJc w:val="left"/>
      <w:pPr>
        <w:tabs>
          <w:tab w:val="num" w:pos="1440"/>
        </w:tabs>
        <w:ind w:left="1440" w:hanging="360"/>
      </w:pPr>
      <w:rPr>
        <w:rFonts w:ascii="Arial" w:hAnsi="Arial" w:hint="default"/>
      </w:rPr>
    </w:lvl>
    <w:lvl w:ilvl="2" w:tplc="4210B112" w:tentative="1">
      <w:start w:val="1"/>
      <w:numFmt w:val="bullet"/>
      <w:lvlText w:val="•"/>
      <w:lvlJc w:val="left"/>
      <w:pPr>
        <w:tabs>
          <w:tab w:val="num" w:pos="2160"/>
        </w:tabs>
        <w:ind w:left="2160" w:hanging="360"/>
      </w:pPr>
      <w:rPr>
        <w:rFonts w:ascii="Arial" w:hAnsi="Arial" w:hint="default"/>
      </w:rPr>
    </w:lvl>
    <w:lvl w:ilvl="3" w:tplc="B4440A72" w:tentative="1">
      <w:start w:val="1"/>
      <w:numFmt w:val="bullet"/>
      <w:lvlText w:val="•"/>
      <w:lvlJc w:val="left"/>
      <w:pPr>
        <w:tabs>
          <w:tab w:val="num" w:pos="2880"/>
        </w:tabs>
        <w:ind w:left="2880" w:hanging="360"/>
      </w:pPr>
      <w:rPr>
        <w:rFonts w:ascii="Arial" w:hAnsi="Arial" w:hint="default"/>
      </w:rPr>
    </w:lvl>
    <w:lvl w:ilvl="4" w:tplc="3A2AAAD0" w:tentative="1">
      <w:start w:val="1"/>
      <w:numFmt w:val="bullet"/>
      <w:lvlText w:val="•"/>
      <w:lvlJc w:val="left"/>
      <w:pPr>
        <w:tabs>
          <w:tab w:val="num" w:pos="3600"/>
        </w:tabs>
        <w:ind w:left="3600" w:hanging="360"/>
      </w:pPr>
      <w:rPr>
        <w:rFonts w:ascii="Arial" w:hAnsi="Arial" w:hint="default"/>
      </w:rPr>
    </w:lvl>
    <w:lvl w:ilvl="5" w:tplc="6480F924" w:tentative="1">
      <w:start w:val="1"/>
      <w:numFmt w:val="bullet"/>
      <w:lvlText w:val="•"/>
      <w:lvlJc w:val="left"/>
      <w:pPr>
        <w:tabs>
          <w:tab w:val="num" w:pos="4320"/>
        </w:tabs>
        <w:ind w:left="4320" w:hanging="360"/>
      </w:pPr>
      <w:rPr>
        <w:rFonts w:ascii="Arial" w:hAnsi="Arial" w:hint="default"/>
      </w:rPr>
    </w:lvl>
    <w:lvl w:ilvl="6" w:tplc="79BA3DC8" w:tentative="1">
      <w:start w:val="1"/>
      <w:numFmt w:val="bullet"/>
      <w:lvlText w:val="•"/>
      <w:lvlJc w:val="left"/>
      <w:pPr>
        <w:tabs>
          <w:tab w:val="num" w:pos="5040"/>
        </w:tabs>
        <w:ind w:left="5040" w:hanging="360"/>
      </w:pPr>
      <w:rPr>
        <w:rFonts w:ascii="Arial" w:hAnsi="Arial" w:hint="default"/>
      </w:rPr>
    </w:lvl>
    <w:lvl w:ilvl="7" w:tplc="6C36E51C" w:tentative="1">
      <w:start w:val="1"/>
      <w:numFmt w:val="bullet"/>
      <w:lvlText w:val="•"/>
      <w:lvlJc w:val="left"/>
      <w:pPr>
        <w:tabs>
          <w:tab w:val="num" w:pos="5760"/>
        </w:tabs>
        <w:ind w:left="5760" w:hanging="360"/>
      </w:pPr>
      <w:rPr>
        <w:rFonts w:ascii="Arial" w:hAnsi="Arial" w:hint="default"/>
      </w:rPr>
    </w:lvl>
    <w:lvl w:ilvl="8" w:tplc="E7FE9CAE" w:tentative="1">
      <w:start w:val="1"/>
      <w:numFmt w:val="bullet"/>
      <w:lvlText w:val="•"/>
      <w:lvlJc w:val="left"/>
      <w:pPr>
        <w:tabs>
          <w:tab w:val="num" w:pos="6480"/>
        </w:tabs>
        <w:ind w:left="6480" w:hanging="360"/>
      </w:pPr>
      <w:rPr>
        <w:rFonts w:ascii="Arial" w:hAnsi="Arial" w:hint="default"/>
      </w:rPr>
    </w:lvl>
  </w:abstractNum>
  <w:abstractNum w:abstractNumId="67">
    <w:nsid w:val="558E5D8C"/>
    <w:multiLevelType w:val="hybridMultilevel"/>
    <w:tmpl w:val="182001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nsid w:val="56C800A6"/>
    <w:multiLevelType w:val="hybridMultilevel"/>
    <w:tmpl w:val="39DC0E7E"/>
    <w:lvl w:ilvl="0" w:tplc="3408799A">
      <w:start w:val="1"/>
      <w:numFmt w:val="bullet"/>
      <w:lvlText w:val="•"/>
      <w:lvlJc w:val="left"/>
      <w:pPr>
        <w:tabs>
          <w:tab w:val="num" w:pos="720"/>
        </w:tabs>
        <w:ind w:left="720" w:hanging="360"/>
      </w:pPr>
      <w:rPr>
        <w:rFonts w:ascii="Arial" w:hAnsi="Arial" w:hint="default"/>
      </w:rPr>
    </w:lvl>
    <w:lvl w:ilvl="1" w:tplc="88E8C4C4" w:tentative="1">
      <w:start w:val="1"/>
      <w:numFmt w:val="bullet"/>
      <w:lvlText w:val="•"/>
      <w:lvlJc w:val="left"/>
      <w:pPr>
        <w:tabs>
          <w:tab w:val="num" w:pos="1440"/>
        </w:tabs>
        <w:ind w:left="1440" w:hanging="360"/>
      </w:pPr>
      <w:rPr>
        <w:rFonts w:ascii="Arial" w:hAnsi="Arial" w:hint="default"/>
      </w:rPr>
    </w:lvl>
    <w:lvl w:ilvl="2" w:tplc="3E78E908" w:tentative="1">
      <w:start w:val="1"/>
      <w:numFmt w:val="bullet"/>
      <w:lvlText w:val="•"/>
      <w:lvlJc w:val="left"/>
      <w:pPr>
        <w:tabs>
          <w:tab w:val="num" w:pos="2160"/>
        </w:tabs>
        <w:ind w:left="2160" w:hanging="360"/>
      </w:pPr>
      <w:rPr>
        <w:rFonts w:ascii="Arial" w:hAnsi="Arial" w:hint="default"/>
      </w:rPr>
    </w:lvl>
    <w:lvl w:ilvl="3" w:tplc="5AD06806" w:tentative="1">
      <w:start w:val="1"/>
      <w:numFmt w:val="bullet"/>
      <w:lvlText w:val="•"/>
      <w:lvlJc w:val="left"/>
      <w:pPr>
        <w:tabs>
          <w:tab w:val="num" w:pos="2880"/>
        </w:tabs>
        <w:ind w:left="2880" w:hanging="360"/>
      </w:pPr>
      <w:rPr>
        <w:rFonts w:ascii="Arial" w:hAnsi="Arial" w:hint="default"/>
      </w:rPr>
    </w:lvl>
    <w:lvl w:ilvl="4" w:tplc="073A746A" w:tentative="1">
      <w:start w:val="1"/>
      <w:numFmt w:val="bullet"/>
      <w:lvlText w:val="•"/>
      <w:lvlJc w:val="left"/>
      <w:pPr>
        <w:tabs>
          <w:tab w:val="num" w:pos="3600"/>
        </w:tabs>
        <w:ind w:left="3600" w:hanging="360"/>
      </w:pPr>
      <w:rPr>
        <w:rFonts w:ascii="Arial" w:hAnsi="Arial" w:hint="default"/>
      </w:rPr>
    </w:lvl>
    <w:lvl w:ilvl="5" w:tplc="A120DDEC" w:tentative="1">
      <w:start w:val="1"/>
      <w:numFmt w:val="bullet"/>
      <w:lvlText w:val="•"/>
      <w:lvlJc w:val="left"/>
      <w:pPr>
        <w:tabs>
          <w:tab w:val="num" w:pos="4320"/>
        </w:tabs>
        <w:ind w:left="4320" w:hanging="360"/>
      </w:pPr>
      <w:rPr>
        <w:rFonts w:ascii="Arial" w:hAnsi="Arial" w:hint="default"/>
      </w:rPr>
    </w:lvl>
    <w:lvl w:ilvl="6" w:tplc="5E88DF70" w:tentative="1">
      <w:start w:val="1"/>
      <w:numFmt w:val="bullet"/>
      <w:lvlText w:val="•"/>
      <w:lvlJc w:val="left"/>
      <w:pPr>
        <w:tabs>
          <w:tab w:val="num" w:pos="5040"/>
        </w:tabs>
        <w:ind w:left="5040" w:hanging="360"/>
      </w:pPr>
      <w:rPr>
        <w:rFonts w:ascii="Arial" w:hAnsi="Arial" w:hint="default"/>
      </w:rPr>
    </w:lvl>
    <w:lvl w:ilvl="7" w:tplc="5FE8C9F0" w:tentative="1">
      <w:start w:val="1"/>
      <w:numFmt w:val="bullet"/>
      <w:lvlText w:val="•"/>
      <w:lvlJc w:val="left"/>
      <w:pPr>
        <w:tabs>
          <w:tab w:val="num" w:pos="5760"/>
        </w:tabs>
        <w:ind w:left="5760" w:hanging="360"/>
      </w:pPr>
      <w:rPr>
        <w:rFonts w:ascii="Arial" w:hAnsi="Arial" w:hint="default"/>
      </w:rPr>
    </w:lvl>
    <w:lvl w:ilvl="8" w:tplc="7B3891DE" w:tentative="1">
      <w:start w:val="1"/>
      <w:numFmt w:val="bullet"/>
      <w:lvlText w:val="•"/>
      <w:lvlJc w:val="left"/>
      <w:pPr>
        <w:tabs>
          <w:tab w:val="num" w:pos="6480"/>
        </w:tabs>
        <w:ind w:left="6480" w:hanging="360"/>
      </w:pPr>
      <w:rPr>
        <w:rFonts w:ascii="Arial" w:hAnsi="Arial" w:hint="default"/>
      </w:rPr>
    </w:lvl>
  </w:abstractNum>
  <w:abstractNum w:abstractNumId="69">
    <w:nsid w:val="579F3D4F"/>
    <w:multiLevelType w:val="hybridMultilevel"/>
    <w:tmpl w:val="6F4897AA"/>
    <w:lvl w:ilvl="0" w:tplc="0C0A0001">
      <w:start w:val="1"/>
      <w:numFmt w:val="bullet"/>
      <w:lvlText w:val=""/>
      <w:lvlJc w:val="left"/>
      <w:pPr>
        <w:ind w:left="720" w:hanging="360"/>
      </w:pPr>
      <w:rPr>
        <w:rFonts w:ascii="Symbol" w:hAnsi="Symbol" w:hint="default"/>
      </w:rPr>
    </w:lvl>
    <w:lvl w:ilvl="1" w:tplc="11847CDE" w:tentative="1">
      <w:start w:val="1"/>
      <w:numFmt w:val="bullet"/>
      <w:lvlText w:val=""/>
      <w:lvlJc w:val="left"/>
      <w:pPr>
        <w:tabs>
          <w:tab w:val="num" w:pos="1440"/>
        </w:tabs>
        <w:ind w:left="1440" w:hanging="360"/>
      </w:pPr>
      <w:rPr>
        <w:rFonts w:ascii="Wingdings" w:hAnsi="Wingdings" w:hint="default"/>
      </w:rPr>
    </w:lvl>
    <w:lvl w:ilvl="2" w:tplc="E816376E" w:tentative="1">
      <w:start w:val="1"/>
      <w:numFmt w:val="bullet"/>
      <w:lvlText w:val=""/>
      <w:lvlJc w:val="left"/>
      <w:pPr>
        <w:tabs>
          <w:tab w:val="num" w:pos="2160"/>
        </w:tabs>
        <w:ind w:left="2160" w:hanging="360"/>
      </w:pPr>
      <w:rPr>
        <w:rFonts w:ascii="Wingdings" w:hAnsi="Wingdings" w:hint="default"/>
      </w:rPr>
    </w:lvl>
    <w:lvl w:ilvl="3" w:tplc="E4E00904" w:tentative="1">
      <w:start w:val="1"/>
      <w:numFmt w:val="bullet"/>
      <w:lvlText w:val=""/>
      <w:lvlJc w:val="left"/>
      <w:pPr>
        <w:tabs>
          <w:tab w:val="num" w:pos="2880"/>
        </w:tabs>
        <w:ind w:left="2880" w:hanging="360"/>
      </w:pPr>
      <w:rPr>
        <w:rFonts w:ascii="Wingdings" w:hAnsi="Wingdings" w:hint="default"/>
      </w:rPr>
    </w:lvl>
    <w:lvl w:ilvl="4" w:tplc="1F289026" w:tentative="1">
      <w:start w:val="1"/>
      <w:numFmt w:val="bullet"/>
      <w:lvlText w:val=""/>
      <w:lvlJc w:val="left"/>
      <w:pPr>
        <w:tabs>
          <w:tab w:val="num" w:pos="3600"/>
        </w:tabs>
        <w:ind w:left="3600" w:hanging="360"/>
      </w:pPr>
      <w:rPr>
        <w:rFonts w:ascii="Wingdings" w:hAnsi="Wingdings" w:hint="default"/>
      </w:rPr>
    </w:lvl>
    <w:lvl w:ilvl="5" w:tplc="7BDAB96A" w:tentative="1">
      <w:start w:val="1"/>
      <w:numFmt w:val="bullet"/>
      <w:lvlText w:val=""/>
      <w:lvlJc w:val="left"/>
      <w:pPr>
        <w:tabs>
          <w:tab w:val="num" w:pos="4320"/>
        </w:tabs>
        <w:ind w:left="4320" w:hanging="360"/>
      </w:pPr>
      <w:rPr>
        <w:rFonts w:ascii="Wingdings" w:hAnsi="Wingdings" w:hint="default"/>
      </w:rPr>
    </w:lvl>
    <w:lvl w:ilvl="6" w:tplc="BD5886D0" w:tentative="1">
      <w:start w:val="1"/>
      <w:numFmt w:val="bullet"/>
      <w:lvlText w:val=""/>
      <w:lvlJc w:val="left"/>
      <w:pPr>
        <w:tabs>
          <w:tab w:val="num" w:pos="5040"/>
        </w:tabs>
        <w:ind w:left="5040" w:hanging="360"/>
      </w:pPr>
      <w:rPr>
        <w:rFonts w:ascii="Wingdings" w:hAnsi="Wingdings" w:hint="default"/>
      </w:rPr>
    </w:lvl>
    <w:lvl w:ilvl="7" w:tplc="6E567160" w:tentative="1">
      <w:start w:val="1"/>
      <w:numFmt w:val="bullet"/>
      <w:lvlText w:val=""/>
      <w:lvlJc w:val="left"/>
      <w:pPr>
        <w:tabs>
          <w:tab w:val="num" w:pos="5760"/>
        </w:tabs>
        <w:ind w:left="5760" w:hanging="360"/>
      </w:pPr>
      <w:rPr>
        <w:rFonts w:ascii="Wingdings" w:hAnsi="Wingdings" w:hint="default"/>
      </w:rPr>
    </w:lvl>
    <w:lvl w:ilvl="8" w:tplc="F63C2322" w:tentative="1">
      <w:start w:val="1"/>
      <w:numFmt w:val="bullet"/>
      <w:lvlText w:val=""/>
      <w:lvlJc w:val="left"/>
      <w:pPr>
        <w:tabs>
          <w:tab w:val="num" w:pos="6480"/>
        </w:tabs>
        <w:ind w:left="6480" w:hanging="360"/>
      </w:pPr>
      <w:rPr>
        <w:rFonts w:ascii="Wingdings" w:hAnsi="Wingdings" w:hint="default"/>
      </w:rPr>
    </w:lvl>
  </w:abstractNum>
  <w:abstractNum w:abstractNumId="70">
    <w:nsid w:val="57F645C8"/>
    <w:multiLevelType w:val="hybridMultilevel"/>
    <w:tmpl w:val="D13207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1">
    <w:nsid w:val="59706C60"/>
    <w:multiLevelType w:val="hybridMultilevel"/>
    <w:tmpl w:val="F7E6FF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nsid w:val="59AC73CB"/>
    <w:multiLevelType w:val="multilevel"/>
    <w:tmpl w:val="25E294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nsid w:val="5BF922B7"/>
    <w:multiLevelType w:val="multilevel"/>
    <w:tmpl w:val="0298F1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nsid w:val="5D5D115B"/>
    <w:multiLevelType w:val="hybridMultilevel"/>
    <w:tmpl w:val="EDA0BD24"/>
    <w:lvl w:ilvl="0" w:tplc="0C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5">
    <w:nsid w:val="5E1A65CB"/>
    <w:multiLevelType w:val="hybridMultilevel"/>
    <w:tmpl w:val="EF8ED392"/>
    <w:lvl w:ilvl="0" w:tplc="1B724D80">
      <w:start w:val="1"/>
      <w:numFmt w:val="bullet"/>
      <w:lvlText w:val="•"/>
      <w:lvlJc w:val="left"/>
      <w:pPr>
        <w:tabs>
          <w:tab w:val="num" w:pos="720"/>
        </w:tabs>
        <w:ind w:left="720" w:hanging="360"/>
      </w:pPr>
      <w:rPr>
        <w:rFonts w:ascii="Arial" w:hAnsi="Arial" w:hint="default"/>
      </w:rPr>
    </w:lvl>
    <w:lvl w:ilvl="1" w:tplc="B61C04F4" w:tentative="1">
      <w:start w:val="1"/>
      <w:numFmt w:val="bullet"/>
      <w:lvlText w:val="•"/>
      <w:lvlJc w:val="left"/>
      <w:pPr>
        <w:tabs>
          <w:tab w:val="num" w:pos="1440"/>
        </w:tabs>
        <w:ind w:left="1440" w:hanging="360"/>
      </w:pPr>
      <w:rPr>
        <w:rFonts w:ascii="Arial" w:hAnsi="Arial" w:hint="default"/>
      </w:rPr>
    </w:lvl>
    <w:lvl w:ilvl="2" w:tplc="848E9CE6" w:tentative="1">
      <w:start w:val="1"/>
      <w:numFmt w:val="bullet"/>
      <w:lvlText w:val="•"/>
      <w:lvlJc w:val="left"/>
      <w:pPr>
        <w:tabs>
          <w:tab w:val="num" w:pos="2160"/>
        </w:tabs>
        <w:ind w:left="2160" w:hanging="360"/>
      </w:pPr>
      <w:rPr>
        <w:rFonts w:ascii="Arial" w:hAnsi="Arial" w:hint="default"/>
      </w:rPr>
    </w:lvl>
    <w:lvl w:ilvl="3" w:tplc="B4B65712" w:tentative="1">
      <w:start w:val="1"/>
      <w:numFmt w:val="bullet"/>
      <w:lvlText w:val="•"/>
      <w:lvlJc w:val="left"/>
      <w:pPr>
        <w:tabs>
          <w:tab w:val="num" w:pos="2880"/>
        </w:tabs>
        <w:ind w:left="2880" w:hanging="360"/>
      </w:pPr>
      <w:rPr>
        <w:rFonts w:ascii="Arial" w:hAnsi="Arial" w:hint="default"/>
      </w:rPr>
    </w:lvl>
    <w:lvl w:ilvl="4" w:tplc="B0CE6722" w:tentative="1">
      <w:start w:val="1"/>
      <w:numFmt w:val="bullet"/>
      <w:lvlText w:val="•"/>
      <w:lvlJc w:val="left"/>
      <w:pPr>
        <w:tabs>
          <w:tab w:val="num" w:pos="3600"/>
        </w:tabs>
        <w:ind w:left="3600" w:hanging="360"/>
      </w:pPr>
      <w:rPr>
        <w:rFonts w:ascii="Arial" w:hAnsi="Arial" w:hint="default"/>
      </w:rPr>
    </w:lvl>
    <w:lvl w:ilvl="5" w:tplc="1D2EBD74" w:tentative="1">
      <w:start w:val="1"/>
      <w:numFmt w:val="bullet"/>
      <w:lvlText w:val="•"/>
      <w:lvlJc w:val="left"/>
      <w:pPr>
        <w:tabs>
          <w:tab w:val="num" w:pos="4320"/>
        </w:tabs>
        <w:ind w:left="4320" w:hanging="360"/>
      </w:pPr>
      <w:rPr>
        <w:rFonts w:ascii="Arial" w:hAnsi="Arial" w:hint="default"/>
      </w:rPr>
    </w:lvl>
    <w:lvl w:ilvl="6" w:tplc="A754DF28" w:tentative="1">
      <w:start w:val="1"/>
      <w:numFmt w:val="bullet"/>
      <w:lvlText w:val="•"/>
      <w:lvlJc w:val="left"/>
      <w:pPr>
        <w:tabs>
          <w:tab w:val="num" w:pos="5040"/>
        </w:tabs>
        <w:ind w:left="5040" w:hanging="360"/>
      </w:pPr>
      <w:rPr>
        <w:rFonts w:ascii="Arial" w:hAnsi="Arial" w:hint="default"/>
      </w:rPr>
    </w:lvl>
    <w:lvl w:ilvl="7" w:tplc="8A52D2BC" w:tentative="1">
      <w:start w:val="1"/>
      <w:numFmt w:val="bullet"/>
      <w:lvlText w:val="•"/>
      <w:lvlJc w:val="left"/>
      <w:pPr>
        <w:tabs>
          <w:tab w:val="num" w:pos="5760"/>
        </w:tabs>
        <w:ind w:left="5760" w:hanging="360"/>
      </w:pPr>
      <w:rPr>
        <w:rFonts w:ascii="Arial" w:hAnsi="Arial" w:hint="default"/>
      </w:rPr>
    </w:lvl>
    <w:lvl w:ilvl="8" w:tplc="2F369A0E" w:tentative="1">
      <w:start w:val="1"/>
      <w:numFmt w:val="bullet"/>
      <w:lvlText w:val="•"/>
      <w:lvlJc w:val="left"/>
      <w:pPr>
        <w:tabs>
          <w:tab w:val="num" w:pos="6480"/>
        </w:tabs>
        <w:ind w:left="6480" w:hanging="360"/>
      </w:pPr>
      <w:rPr>
        <w:rFonts w:ascii="Arial" w:hAnsi="Arial" w:hint="default"/>
      </w:rPr>
    </w:lvl>
  </w:abstractNum>
  <w:abstractNum w:abstractNumId="76">
    <w:nsid w:val="5E790EB4"/>
    <w:multiLevelType w:val="hybridMultilevel"/>
    <w:tmpl w:val="75941FD6"/>
    <w:lvl w:ilvl="0" w:tplc="D73CD1D2">
      <w:start w:val="1"/>
      <w:numFmt w:val="bullet"/>
      <w:lvlText w:val="•"/>
      <w:lvlJc w:val="left"/>
      <w:pPr>
        <w:tabs>
          <w:tab w:val="num" w:pos="720"/>
        </w:tabs>
        <w:ind w:left="720" w:hanging="360"/>
      </w:pPr>
      <w:rPr>
        <w:rFonts w:ascii="Arial" w:hAnsi="Arial" w:hint="default"/>
      </w:rPr>
    </w:lvl>
    <w:lvl w:ilvl="1" w:tplc="18DAE118">
      <w:numFmt w:val="bullet"/>
      <w:lvlText w:val="•"/>
      <w:lvlJc w:val="left"/>
      <w:pPr>
        <w:tabs>
          <w:tab w:val="num" w:pos="1440"/>
        </w:tabs>
        <w:ind w:left="1440" w:hanging="360"/>
      </w:pPr>
      <w:rPr>
        <w:rFonts w:ascii="Arial" w:hAnsi="Arial" w:hint="default"/>
      </w:rPr>
    </w:lvl>
    <w:lvl w:ilvl="2" w:tplc="113807E4" w:tentative="1">
      <w:start w:val="1"/>
      <w:numFmt w:val="bullet"/>
      <w:lvlText w:val="•"/>
      <w:lvlJc w:val="left"/>
      <w:pPr>
        <w:tabs>
          <w:tab w:val="num" w:pos="2160"/>
        </w:tabs>
        <w:ind w:left="2160" w:hanging="360"/>
      </w:pPr>
      <w:rPr>
        <w:rFonts w:ascii="Arial" w:hAnsi="Arial" w:hint="default"/>
      </w:rPr>
    </w:lvl>
    <w:lvl w:ilvl="3" w:tplc="EF401778" w:tentative="1">
      <w:start w:val="1"/>
      <w:numFmt w:val="bullet"/>
      <w:lvlText w:val="•"/>
      <w:lvlJc w:val="left"/>
      <w:pPr>
        <w:tabs>
          <w:tab w:val="num" w:pos="2880"/>
        </w:tabs>
        <w:ind w:left="2880" w:hanging="360"/>
      </w:pPr>
      <w:rPr>
        <w:rFonts w:ascii="Arial" w:hAnsi="Arial" w:hint="default"/>
      </w:rPr>
    </w:lvl>
    <w:lvl w:ilvl="4" w:tplc="C70244CA" w:tentative="1">
      <w:start w:val="1"/>
      <w:numFmt w:val="bullet"/>
      <w:lvlText w:val="•"/>
      <w:lvlJc w:val="left"/>
      <w:pPr>
        <w:tabs>
          <w:tab w:val="num" w:pos="3600"/>
        </w:tabs>
        <w:ind w:left="3600" w:hanging="360"/>
      </w:pPr>
      <w:rPr>
        <w:rFonts w:ascii="Arial" w:hAnsi="Arial" w:hint="default"/>
      </w:rPr>
    </w:lvl>
    <w:lvl w:ilvl="5" w:tplc="847606A8" w:tentative="1">
      <w:start w:val="1"/>
      <w:numFmt w:val="bullet"/>
      <w:lvlText w:val="•"/>
      <w:lvlJc w:val="left"/>
      <w:pPr>
        <w:tabs>
          <w:tab w:val="num" w:pos="4320"/>
        </w:tabs>
        <w:ind w:left="4320" w:hanging="360"/>
      </w:pPr>
      <w:rPr>
        <w:rFonts w:ascii="Arial" w:hAnsi="Arial" w:hint="default"/>
      </w:rPr>
    </w:lvl>
    <w:lvl w:ilvl="6" w:tplc="C59A361A" w:tentative="1">
      <w:start w:val="1"/>
      <w:numFmt w:val="bullet"/>
      <w:lvlText w:val="•"/>
      <w:lvlJc w:val="left"/>
      <w:pPr>
        <w:tabs>
          <w:tab w:val="num" w:pos="5040"/>
        </w:tabs>
        <w:ind w:left="5040" w:hanging="360"/>
      </w:pPr>
      <w:rPr>
        <w:rFonts w:ascii="Arial" w:hAnsi="Arial" w:hint="default"/>
      </w:rPr>
    </w:lvl>
    <w:lvl w:ilvl="7" w:tplc="CF0691F4" w:tentative="1">
      <w:start w:val="1"/>
      <w:numFmt w:val="bullet"/>
      <w:lvlText w:val="•"/>
      <w:lvlJc w:val="left"/>
      <w:pPr>
        <w:tabs>
          <w:tab w:val="num" w:pos="5760"/>
        </w:tabs>
        <w:ind w:left="5760" w:hanging="360"/>
      </w:pPr>
      <w:rPr>
        <w:rFonts w:ascii="Arial" w:hAnsi="Arial" w:hint="default"/>
      </w:rPr>
    </w:lvl>
    <w:lvl w:ilvl="8" w:tplc="D1DC5C5A" w:tentative="1">
      <w:start w:val="1"/>
      <w:numFmt w:val="bullet"/>
      <w:lvlText w:val="•"/>
      <w:lvlJc w:val="left"/>
      <w:pPr>
        <w:tabs>
          <w:tab w:val="num" w:pos="6480"/>
        </w:tabs>
        <w:ind w:left="6480" w:hanging="360"/>
      </w:pPr>
      <w:rPr>
        <w:rFonts w:ascii="Arial" w:hAnsi="Arial" w:hint="default"/>
      </w:rPr>
    </w:lvl>
  </w:abstractNum>
  <w:abstractNum w:abstractNumId="77">
    <w:nsid w:val="5EA8128F"/>
    <w:multiLevelType w:val="hybridMultilevel"/>
    <w:tmpl w:val="5B52CD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8">
    <w:nsid w:val="60805679"/>
    <w:multiLevelType w:val="hybridMultilevel"/>
    <w:tmpl w:val="4B904B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9">
    <w:nsid w:val="60F029F9"/>
    <w:multiLevelType w:val="hybridMultilevel"/>
    <w:tmpl w:val="EEFE4AE0"/>
    <w:lvl w:ilvl="0" w:tplc="C616C1CA">
      <w:start w:val="1"/>
      <w:numFmt w:val="bullet"/>
      <w:lvlText w:val="•"/>
      <w:lvlJc w:val="left"/>
      <w:pPr>
        <w:tabs>
          <w:tab w:val="num" w:pos="720"/>
        </w:tabs>
        <w:ind w:left="720" w:hanging="360"/>
      </w:pPr>
      <w:rPr>
        <w:rFonts w:ascii="Arial" w:hAnsi="Arial" w:hint="default"/>
      </w:rPr>
    </w:lvl>
    <w:lvl w:ilvl="1" w:tplc="DFD6C964" w:tentative="1">
      <w:start w:val="1"/>
      <w:numFmt w:val="bullet"/>
      <w:lvlText w:val="•"/>
      <w:lvlJc w:val="left"/>
      <w:pPr>
        <w:tabs>
          <w:tab w:val="num" w:pos="1440"/>
        </w:tabs>
        <w:ind w:left="1440" w:hanging="360"/>
      </w:pPr>
      <w:rPr>
        <w:rFonts w:ascii="Arial" w:hAnsi="Arial" w:hint="default"/>
      </w:rPr>
    </w:lvl>
    <w:lvl w:ilvl="2" w:tplc="BDBEA846" w:tentative="1">
      <w:start w:val="1"/>
      <w:numFmt w:val="bullet"/>
      <w:lvlText w:val="•"/>
      <w:lvlJc w:val="left"/>
      <w:pPr>
        <w:tabs>
          <w:tab w:val="num" w:pos="2160"/>
        </w:tabs>
        <w:ind w:left="2160" w:hanging="360"/>
      </w:pPr>
      <w:rPr>
        <w:rFonts w:ascii="Arial" w:hAnsi="Arial" w:hint="default"/>
      </w:rPr>
    </w:lvl>
    <w:lvl w:ilvl="3" w:tplc="2E7A6786" w:tentative="1">
      <w:start w:val="1"/>
      <w:numFmt w:val="bullet"/>
      <w:lvlText w:val="•"/>
      <w:lvlJc w:val="left"/>
      <w:pPr>
        <w:tabs>
          <w:tab w:val="num" w:pos="2880"/>
        </w:tabs>
        <w:ind w:left="2880" w:hanging="360"/>
      </w:pPr>
      <w:rPr>
        <w:rFonts w:ascii="Arial" w:hAnsi="Arial" w:hint="default"/>
      </w:rPr>
    </w:lvl>
    <w:lvl w:ilvl="4" w:tplc="E732F6C8" w:tentative="1">
      <w:start w:val="1"/>
      <w:numFmt w:val="bullet"/>
      <w:lvlText w:val="•"/>
      <w:lvlJc w:val="left"/>
      <w:pPr>
        <w:tabs>
          <w:tab w:val="num" w:pos="3600"/>
        </w:tabs>
        <w:ind w:left="3600" w:hanging="360"/>
      </w:pPr>
      <w:rPr>
        <w:rFonts w:ascii="Arial" w:hAnsi="Arial" w:hint="default"/>
      </w:rPr>
    </w:lvl>
    <w:lvl w:ilvl="5" w:tplc="EAA2CDBE" w:tentative="1">
      <w:start w:val="1"/>
      <w:numFmt w:val="bullet"/>
      <w:lvlText w:val="•"/>
      <w:lvlJc w:val="left"/>
      <w:pPr>
        <w:tabs>
          <w:tab w:val="num" w:pos="4320"/>
        </w:tabs>
        <w:ind w:left="4320" w:hanging="360"/>
      </w:pPr>
      <w:rPr>
        <w:rFonts w:ascii="Arial" w:hAnsi="Arial" w:hint="default"/>
      </w:rPr>
    </w:lvl>
    <w:lvl w:ilvl="6" w:tplc="8A64B38A" w:tentative="1">
      <w:start w:val="1"/>
      <w:numFmt w:val="bullet"/>
      <w:lvlText w:val="•"/>
      <w:lvlJc w:val="left"/>
      <w:pPr>
        <w:tabs>
          <w:tab w:val="num" w:pos="5040"/>
        </w:tabs>
        <w:ind w:left="5040" w:hanging="360"/>
      </w:pPr>
      <w:rPr>
        <w:rFonts w:ascii="Arial" w:hAnsi="Arial" w:hint="default"/>
      </w:rPr>
    </w:lvl>
    <w:lvl w:ilvl="7" w:tplc="309AD986" w:tentative="1">
      <w:start w:val="1"/>
      <w:numFmt w:val="bullet"/>
      <w:lvlText w:val="•"/>
      <w:lvlJc w:val="left"/>
      <w:pPr>
        <w:tabs>
          <w:tab w:val="num" w:pos="5760"/>
        </w:tabs>
        <w:ind w:left="5760" w:hanging="360"/>
      </w:pPr>
      <w:rPr>
        <w:rFonts w:ascii="Arial" w:hAnsi="Arial" w:hint="default"/>
      </w:rPr>
    </w:lvl>
    <w:lvl w:ilvl="8" w:tplc="9618AFDE" w:tentative="1">
      <w:start w:val="1"/>
      <w:numFmt w:val="bullet"/>
      <w:lvlText w:val="•"/>
      <w:lvlJc w:val="left"/>
      <w:pPr>
        <w:tabs>
          <w:tab w:val="num" w:pos="6480"/>
        </w:tabs>
        <w:ind w:left="6480" w:hanging="360"/>
      </w:pPr>
      <w:rPr>
        <w:rFonts w:ascii="Arial" w:hAnsi="Arial" w:hint="default"/>
      </w:rPr>
    </w:lvl>
  </w:abstractNum>
  <w:abstractNum w:abstractNumId="80">
    <w:nsid w:val="61344230"/>
    <w:multiLevelType w:val="hybridMultilevel"/>
    <w:tmpl w:val="F1F25B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1">
    <w:nsid w:val="61983FD4"/>
    <w:multiLevelType w:val="hybridMultilevel"/>
    <w:tmpl w:val="B8C28A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nsid w:val="61AE19AE"/>
    <w:multiLevelType w:val="hybridMultilevel"/>
    <w:tmpl w:val="C2B67CF8"/>
    <w:lvl w:ilvl="0" w:tplc="9D30AD68">
      <w:start w:val="1"/>
      <w:numFmt w:val="bullet"/>
      <w:lvlText w:val="•"/>
      <w:lvlJc w:val="left"/>
      <w:pPr>
        <w:tabs>
          <w:tab w:val="num" w:pos="720"/>
        </w:tabs>
        <w:ind w:left="720" w:hanging="360"/>
      </w:pPr>
      <w:rPr>
        <w:rFonts w:ascii="Arial" w:hAnsi="Arial" w:hint="default"/>
      </w:rPr>
    </w:lvl>
    <w:lvl w:ilvl="1" w:tplc="106ECC02" w:tentative="1">
      <w:start w:val="1"/>
      <w:numFmt w:val="bullet"/>
      <w:lvlText w:val="•"/>
      <w:lvlJc w:val="left"/>
      <w:pPr>
        <w:tabs>
          <w:tab w:val="num" w:pos="1440"/>
        </w:tabs>
        <w:ind w:left="1440" w:hanging="360"/>
      </w:pPr>
      <w:rPr>
        <w:rFonts w:ascii="Arial" w:hAnsi="Arial" w:hint="default"/>
      </w:rPr>
    </w:lvl>
    <w:lvl w:ilvl="2" w:tplc="13A858A2" w:tentative="1">
      <w:start w:val="1"/>
      <w:numFmt w:val="bullet"/>
      <w:lvlText w:val="•"/>
      <w:lvlJc w:val="left"/>
      <w:pPr>
        <w:tabs>
          <w:tab w:val="num" w:pos="2160"/>
        </w:tabs>
        <w:ind w:left="2160" w:hanging="360"/>
      </w:pPr>
      <w:rPr>
        <w:rFonts w:ascii="Arial" w:hAnsi="Arial" w:hint="default"/>
      </w:rPr>
    </w:lvl>
    <w:lvl w:ilvl="3" w:tplc="CB74DB28" w:tentative="1">
      <w:start w:val="1"/>
      <w:numFmt w:val="bullet"/>
      <w:lvlText w:val="•"/>
      <w:lvlJc w:val="left"/>
      <w:pPr>
        <w:tabs>
          <w:tab w:val="num" w:pos="2880"/>
        </w:tabs>
        <w:ind w:left="2880" w:hanging="360"/>
      </w:pPr>
      <w:rPr>
        <w:rFonts w:ascii="Arial" w:hAnsi="Arial" w:hint="default"/>
      </w:rPr>
    </w:lvl>
    <w:lvl w:ilvl="4" w:tplc="3A8EC9BC" w:tentative="1">
      <w:start w:val="1"/>
      <w:numFmt w:val="bullet"/>
      <w:lvlText w:val="•"/>
      <w:lvlJc w:val="left"/>
      <w:pPr>
        <w:tabs>
          <w:tab w:val="num" w:pos="3600"/>
        </w:tabs>
        <w:ind w:left="3600" w:hanging="360"/>
      </w:pPr>
      <w:rPr>
        <w:rFonts w:ascii="Arial" w:hAnsi="Arial" w:hint="default"/>
      </w:rPr>
    </w:lvl>
    <w:lvl w:ilvl="5" w:tplc="BA5872F2" w:tentative="1">
      <w:start w:val="1"/>
      <w:numFmt w:val="bullet"/>
      <w:lvlText w:val="•"/>
      <w:lvlJc w:val="left"/>
      <w:pPr>
        <w:tabs>
          <w:tab w:val="num" w:pos="4320"/>
        </w:tabs>
        <w:ind w:left="4320" w:hanging="360"/>
      </w:pPr>
      <w:rPr>
        <w:rFonts w:ascii="Arial" w:hAnsi="Arial" w:hint="default"/>
      </w:rPr>
    </w:lvl>
    <w:lvl w:ilvl="6" w:tplc="109EF8EE" w:tentative="1">
      <w:start w:val="1"/>
      <w:numFmt w:val="bullet"/>
      <w:lvlText w:val="•"/>
      <w:lvlJc w:val="left"/>
      <w:pPr>
        <w:tabs>
          <w:tab w:val="num" w:pos="5040"/>
        </w:tabs>
        <w:ind w:left="5040" w:hanging="360"/>
      </w:pPr>
      <w:rPr>
        <w:rFonts w:ascii="Arial" w:hAnsi="Arial" w:hint="default"/>
      </w:rPr>
    </w:lvl>
    <w:lvl w:ilvl="7" w:tplc="7C6835FA" w:tentative="1">
      <w:start w:val="1"/>
      <w:numFmt w:val="bullet"/>
      <w:lvlText w:val="•"/>
      <w:lvlJc w:val="left"/>
      <w:pPr>
        <w:tabs>
          <w:tab w:val="num" w:pos="5760"/>
        </w:tabs>
        <w:ind w:left="5760" w:hanging="360"/>
      </w:pPr>
      <w:rPr>
        <w:rFonts w:ascii="Arial" w:hAnsi="Arial" w:hint="default"/>
      </w:rPr>
    </w:lvl>
    <w:lvl w:ilvl="8" w:tplc="2586E02C" w:tentative="1">
      <w:start w:val="1"/>
      <w:numFmt w:val="bullet"/>
      <w:lvlText w:val="•"/>
      <w:lvlJc w:val="left"/>
      <w:pPr>
        <w:tabs>
          <w:tab w:val="num" w:pos="6480"/>
        </w:tabs>
        <w:ind w:left="6480" w:hanging="360"/>
      </w:pPr>
      <w:rPr>
        <w:rFonts w:ascii="Arial" w:hAnsi="Arial" w:hint="default"/>
      </w:rPr>
    </w:lvl>
  </w:abstractNum>
  <w:abstractNum w:abstractNumId="83">
    <w:nsid w:val="6225747D"/>
    <w:multiLevelType w:val="hybridMultilevel"/>
    <w:tmpl w:val="4B80C578"/>
    <w:lvl w:ilvl="0" w:tplc="357E995E">
      <w:start w:val="1"/>
      <w:numFmt w:val="bullet"/>
      <w:lvlText w:val="•"/>
      <w:lvlJc w:val="left"/>
      <w:pPr>
        <w:tabs>
          <w:tab w:val="num" w:pos="720"/>
        </w:tabs>
        <w:ind w:left="720" w:hanging="360"/>
      </w:pPr>
      <w:rPr>
        <w:rFonts w:ascii="Arial" w:hAnsi="Arial" w:hint="default"/>
      </w:rPr>
    </w:lvl>
    <w:lvl w:ilvl="1" w:tplc="2EE0A5C4" w:tentative="1">
      <w:start w:val="1"/>
      <w:numFmt w:val="bullet"/>
      <w:lvlText w:val="•"/>
      <w:lvlJc w:val="left"/>
      <w:pPr>
        <w:tabs>
          <w:tab w:val="num" w:pos="1440"/>
        </w:tabs>
        <w:ind w:left="1440" w:hanging="360"/>
      </w:pPr>
      <w:rPr>
        <w:rFonts w:ascii="Arial" w:hAnsi="Arial" w:hint="default"/>
      </w:rPr>
    </w:lvl>
    <w:lvl w:ilvl="2" w:tplc="00701E0E" w:tentative="1">
      <w:start w:val="1"/>
      <w:numFmt w:val="bullet"/>
      <w:lvlText w:val="•"/>
      <w:lvlJc w:val="left"/>
      <w:pPr>
        <w:tabs>
          <w:tab w:val="num" w:pos="2160"/>
        </w:tabs>
        <w:ind w:left="2160" w:hanging="360"/>
      </w:pPr>
      <w:rPr>
        <w:rFonts w:ascii="Arial" w:hAnsi="Arial" w:hint="default"/>
      </w:rPr>
    </w:lvl>
    <w:lvl w:ilvl="3" w:tplc="5F5CA76A" w:tentative="1">
      <w:start w:val="1"/>
      <w:numFmt w:val="bullet"/>
      <w:lvlText w:val="•"/>
      <w:lvlJc w:val="left"/>
      <w:pPr>
        <w:tabs>
          <w:tab w:val="num" w:pos="2880"/>
        </w:tabs>
        <w:ind w:left="2880" w:hanging="360"/>
      </w:pPr>
      <w:rPr>
        <w:rFonts w:ascii="Arial" w:hAnsi="Arial" w:hint="default"/>
      </w:rPr>
    </w:lvl>
    <w:lvl w:ilvl="4" w:tplc="00529CEE" w:tentative="1">
      <w:start w:val="1"/>
      <w:numFmt w:val="bullet"/>
      <w:lvlText w:val="•"/>
      <w:lvlJc w:val="left"/>
      <w:pPr>
        <w:tabs>
          <w:tab w:val="num" w:pos="3600"/>
        </w:tabs>
        <w:ind w:left="3600" w:hanging="360"/>
      </w:pPr>
      <w:rPr>
        <w:rFonts w:ascii="Arial" w:hAnsi="Arial" w:hint="default"/>
      </w:rPr>
    </w:lvl>
    <w:lvl w:ilvl="5" w:tplc="C6180354" w:tentative="1">
      <w:start w:val="1"/>
      <w:numFmt w:val="bullet"/>
      <w:lvlText w:val="•"/>
      <w:lvlJc w:val="left"/>
      <w:pPr>
        <w:tabs>
          <w:tab w:val="num" w:pos="4320"/>
        </w:tabs>
        <w:ind w:left="4320" w:hanging="360"/>
      </w:pPr>
      <w:rPr>
        <w:rFonts w:ascii="Arial" w:hAnsi="Arial" w:hint="default"/>
      </w:rPr>
    </w:lvl>
    <w:lvl w:ilvl="6" w:tplc="EB8CEC24" w:tentative="1">
      <w:start w:val="1"/>
      <w:numFmt w:val="bullet"/>
      <w:lvlText w:val="•"/>
      <w:lvlJc w:val="left"/>
      <w:pPr>
        <w:tabs>
          <w:tab w:val="num" w:pos="5040"/>
        </w:tabs>
        <w:ind w:left="5040" w:hanging="360"/>
      </w:pPr>
      <w:rPr>
        <w:rFonts w:ascii="Arial" w:hAnsi="Arial" w:hint="default"/>
      </w:rPr>
    </w:lvl>
    <w:lvl w:ilvl="7" w:tplc="D60E795C" w:tentative="1">
      <w:start w:val="1"/>
      <w:numFmt w:val="bullet"/>
      <w:lvlText w:val="•"/>
      <w:lvlJc w:val="left"/>
      <w:pPr>
        <w:tabs>
          <w:tab w:val="num" w:pos="5760"/>
        </w:tabs>
        <w:ind w:left="5760" w:hanging="360"/>
      </w:pPr>
      <w:rPr>
        <w:rFonts w:ascii="Arial" w:hAnsi="Arial" w:hint="default"/>
      </w:rPr>
    </w:lvl>
    <w:lvl w:ilvl="8" w:tplc="1C182838" w:tentative="1">
      <w:start w:val="1"/>
      <w:numFmt w:val="bullet"/>
      <w:lvlText w:val="•"/>
      <w:lvlJc w:val="left"/>
      <w:pPr>
        <w:tabs>
          <w:tab w:val="num" w:pos="6480"/>
        </w:tabs>
        <w:ind w:left="6480" w:hanging="360"/>
      </w:pPr>
      <w:rPr>
        <w:rFonts w:ascii="Arial" w:hAnsi="Arial" w:hint="default"/>
      </w:rPr>
    </w:lvl>
  </w:abstractNum>
  <w:abstractNum w:abstractNumId="84">
    <w:nsid w:val="625353B6"/>
    <w:multiLevelType w:val="hybridMultilevel"/>
    <w:tmpl w:val="466865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nsid w:val="62D24BC9"/>
    <w:multiLevelType w:val="hybridMultilevel"/>
    <w:tmpl w:val="67C6A7DE"/>
    <w:lvl w:ilvl="0" w:tplc="7312041A">
      <w:start w:val="1"/>
      <w:numFmt w:val="bullet"/>
      <w:lvlText w:val=""/>
      <w:lvlJc w:val="left"/>
      <w:pPr>
        <w:tabs>
          <w:tab w:val="num" w:pos="720"/>
        </w:tabs>
        <w:ind w:left="720" w:hanging="360"/>
      </w:pPr>
      <w:rPr>
        <w:rFonts w:ascii="Wingdings" w:hAnsi="Wingdings" w:hint="default"/>
      </w:rPr>
    </w:lvl>
    <w:lvl w:ilvl="1" w:tplc="9266D122" w:tentative="1">
      <w:start w:val="1"/>
      <w:numFmt w:val="bullet"/>
      <w:lvlText w:val=""/>
      <w:lvlJc w:val="left"/>
      <w:pPr>
        <w:tabs>
          <w:tab w:val="num" w:pos="1440"/>
        </w:tabs>
        <w:ind w:left="1440" w:hanging="360"/>
      </w:pPr>
      <w:rPr>
        <w:rFonts w:ascii="Wingdings" w:hAnsi="Wingdings" w:hint="default"/>
      </w:rPr>
    </w:lvl>
    <w:lvl w:ilvl="2" w:tplc="9BC2D634" w:tentative="1">
      <w:start w:val="1"/>
      <w:numFmt w:val="bullet"/>
      <w:lvlText w:val=""/>
      <w:lvlJc w:val="left"/>
      <w:pPr>
        <w:tabs>
          <w:tab w:val="num" w:pos="2160"/>
        </w:tabs>
        <w:ind w:left="2160" w:hanging="360"/>
      </w:pPr>
      <w:rPr>
        <w:rFonts w:ascii="Wingdings" w:hAnsi="Wingdings" w:hint="default"/>
      </w:rPr>
    </w:lvl>
    <w:lvl w:ilvl="3" w:tplc="30E62EB0" w:tentative="1">
      <w:start w:val="1"/>
      <w:numFmt w:val="bullet"/>
      <w:lvlText w:val=""/>
      <w:lvlJc w:val="left"/>
      <w:pPr>
        <w:tabs>
          <w:tab w:val="num" w:pos="2880"/>
        </w:tabs>
        <w:ind w:left="2880" w:hanging="360"/>
      </w:pPr>
      <w:rPr>
        <w:rFonts w:ascii="Wingdings" w:hAnsi="Wingdings" w:hint="default"/>
      </w:rPr>
    </w:lvl>
    <w:lvl w:ilvl="4" w:tplc="7986ACB2" w:tentative="1">
      <w:start w:val="1"/>
      <w:numFmt w:val="bullet"/>
      <w:lvlText w:val=""/>
      <w:lvlJc w:val="left"/>
      <w:pPr>
        <w:tabs>
          <w:tab w:val="num" w:pos="3600"/>
        </w:tabs>
        <w:ind w:left="3600" w:hanging="360"/>
      </w:pPr>
      <w:rPr>
        <w:rFonts w:ascii="Wingdings" w:hAnsi="Wingdings" w:hint="default"/>
      </w:rPr>
    </w:lvl>
    <w:lvl w:ilvl="5" w:tplc="D52203CC" w:tentative="1">
      <w:start w:val="1"/>
      <w:numFmt w:val="bullet"/>
      <w:lvlText w:val=""/>
      <w:lvlJc w:val="left"/>
      <w:pPr>
        <w:tabs>
          <w:tab w:val="num" w:pos="4320"/>
        </w:tabs>
        <w:ind w:left="4320" w:hanging="360"/>
      </w:pPr>
      <w:rPr>
        <w:rFonts w:ascii="Wingdings" w:hAnsi="Wingdings" w:hint="default"/>
      </w:rPr>
    </w:lvl>
    <w:lvl w:ilvl="6" w:tplc="E1ECD3BC" w:tentative="1">
      <w:start w:val="1"/>
      <w:numFmt w:val="bullet"/>
      <w:lvlText w:val=""/>
      <w:lvlJc w:val="left"/>
      <w:pPr>
        <w:tabs>
          <w:tab w:val="num" w:pos="5040"/>
        </w:tabs>
        <w:ind w:left="5040" w:hanging="360"/>
      </w:pPr>
      <w:rPr>
        <w:rFonts w:ascii="Wingdings" w:hAnsi="Wingdings" w:hint="default"/>
      </w:rPr>
    </w:lvl>
    <w:lvl w:ilvl="7" w:tplc="72B63566" w:tentative="1">
      <w:start w:val="1"/>
      <w:numFmt w:val="bullet"/>
      <w:lvlText w:val=""/>
      <w:lvlJc w:val="left"/>
      <w:pPr>
        <w:tabs>
          <w:tab w:val="num" w:pos="5760"/>
        </w:tabs>
        <w:ind w:left="5760" w:hanging="360"/>
      </w:pPr>
      <w:rPr>
        <w:rFonts w:ascii="Wingdings" w:hAnsi="Wingdings" w:hint="default"/>
      </w:rPr>
    </w:lvl>
    <w:lvl w:ilvl="8" w:tplc="DFF8DAD6" w:tentative="1">
      <w:start w:val="1"/>
      <w:numFmt w:val="bullet"/>
      <w:lvlText w:val=""/>
      <w:lvlJc w:val="left"/>
      <w:pPr>
        <w:tabs>
          <w:tab w:val="num" w:pos="6480"/>
        </w:tabs>
        <w:ind w:left="6480" w:hanging="360"/>
      </w:pPr>
      <w:rPr>
        <w:rFonts w:ascii="Wingdings" w:hAnsi="Wingdings" w:hint="default"/>
      </w:rPr>
    </w:lvl>
  </w:abstractNum>
  <w:abstractNum w:abstractNumId="86">
    <w:nsid w:val="62F10476"/>
    <w:multiLevelType w:val="hybridMultilevel"/>
    <w:tmpl w:val="B4083610"/>
    <w:lvl w:ilvl="0" w:tplc="0C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7">
    <w:nsid w:val="64043CE3"/>
    <w:multiLevelType w:val="hybridMultilevel"/>
    <w:tmpl w:val="0310F7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8">
    <w:nsid w:val="642A71DE"/>
    <w:multiLevelType w:val="hybridMultilevel"/>
    <w:tmpl w:val="3A5099A6"/>
    <w:lvl w:ilvl="0" w:tplc="EDD6BD4A">
      <w:start w:val="1"/>
      <w:numFmt w:val="lowerLetter"/>
      <w:lvlText w:val="%1)"/>
      <w:lvlJc w:val="left"/>
      <w:pPr>
        <w:tabs>
          <w:tab w:val="num" w:pos="720"/>
        </w:tabs>
        <w:ind w:left="720" w:hanging="360"/>
      </w:pPr>
    </w:lvl>
    <w:lvl w:ilvl="1" w:tplc="443C2CF6" w:tentative="1">
      <w:start w:val="1"/>
      <w:numFmt w:val="lowerLetter"/>
      <w:lvlText w:val="%2)"/>
      <w:lvlJc w:val="left"/>
      <w:pPr>
        <w:tabs>
          <w:tab w:val="num" w:pos="1440"/>
        </w:tabs>
        <w:ind w:left="1440" w:hanging="360"/>
      </w:pPr>
    </w:lvl>
    <w:lvl w:ilvl="2" w:tplc="484014F4" w:tentative="1">
      <w:start w:val="1"/>
      <w:numFmt w:val="lowerLetter"/>
      <w:lvlText w:val="%3)"/>
      <w:lvlJc w:val="left"/>
      <w:pPr>
        <w:tabs>
          <w:tab w:val="num" w:pos="2160"/>
        </w:tabs>
        <w:ind w:left="2160" w:hanging="360"/>
      </w:pPr>
    </w:lvl>
    <w:lvl w:ilvl="3" w:tplc="26F87736" w:tentative="1">
      <w:start w:val="1"/>
      <w:numFmt w:val="lowerLetter"/>
      <w:lvlText w:val="%4)"/>
      <w:lvlJc w:val="left"/>
      <w:pPr>
        <w:tabs>
          <w:tab w:val="num" w:pos="2880"/>
        </w:tabs>
        <w:ind w:left="2880" w:hanging="360"/>
      </w:pPr>
    </w:lvl>
    <w:lvl w:ilvl="4" w:tplc="BE5A35C6" w:tentative="1">
      <w:start w:val="1"/>
      <w:numFmt w:val="lowerLetter"/>
      <w:lvlText w:val="%5)"/>
      <w:lvlJc w:val="left"/>
      <w:pPr>
        <w:tabs>
          <w:tab w:val="num" w:pos="3600"/>
        </w:tabs>
        <w:ind w:left="3600" w:hanging="360"/>
      </w:pPr>
    </w:lvl>
    <w:lvl w:ilvl="5" w:tplc="3D6479F2" w:tentative="1">
      <w:start w:val="1"/>
      <w:numFmt w:val="lowerLetter"/>
      <w:lvlText w:val="%6)"/>
      <w:lvlJc w:val="left"/>
      <w:pPr>
        <w:tabs>
          <w:tab w:val="num" w:pos="4320"/>
        </w:tabs>
        <w:ind w:left="4320" w:hanging="360"/>
      </w:pPr>
    </w:lvl>
    <w:lvl w:ilvl="6" w:tplc="A244BB54" w:tentative="1">
      <w:start w:val="1"/>
      <w:numFmt w:val="lowerLetter"/>
      <w:lvlText w:val="%7)"/>
      <w:lvlJc w:val="left"/>
      <w:pPr>
        <w:tabs>
          <w:tab w:val="num" w:pos="5040"/>
        </w:tabs>
        <w:ind w:left="5040" w:hanging="360"/>
      </w:pPr>
    </w:lvl>
    <w:lvl w:ilvl="7" w:tplc="217254FE" w:tentative="1">
      <w:start w:val="1"/>
      <w:numFmt w:val="lowerLetter"/>
      <w:lvlText w:val="%8)"/>
      <w:lvlJc w:val="left"/>
      <w:pPr>
        <w:tabs>
          <w:tab w:val="num" w:pos="5760"/>
        </w:tabs>
        <w:ind w:left="5760" w:hanging="360"/>
      </w:pPr>
    </w:lvl>
    <w:lvl w:ilvl="8" w:tplc="ED989EF2" w:tentative="1">
      <w:start w:val="1"/>
      <w:numFmt w:val="lowerLetter"/>
      <w:lvlText w:val="%9)"/>
      <w:lvlJc w:val="left"/>
      <w:pPr>
        <w:tabs>
          <w:tab w:val="num" w:pos="6480"/>
        </w:tabs>
        <w:ind w:left="6480" w:hanging="360"/>
      </w:pPr>
    </w:lvl>
  </w:abstractNum>
  <w:abstractNum w:abstractNumId="89">
    <w:nsid w:val="65390C8A"/>
    <w:multiLevelType w:val="hybridMultilevel"/>
    <w:tmpl w:val="88A81E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0">
    <w:nsid w:val="68456F70"/>
    <w:multiLevelType w:val="hybridMultilevel"/>
    <w:tmpl w:val="C9FC80B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1">
    <w:nsid w:val="696A54AD"/>
    <w:multiLevelType w:val="hybridMultilevel"/>
    <w:tmpl w:val="59022E34"/>
    <w:lvl w:ilvl="0" w:tplc="FCF03A90">
      <w:start w:val="1"/>
      <w:numFmt w:val="bullet"/>
      <w:lvlText w:val="•"/>
      <w:lvlJc w:val="left"/>
      <w:pPr>
        <w:tabs>
          <w:tab w:val="num" w:pos="720"/>
        </w:tabs>
        <w:ind w:left="720" w:hanging="360"/>
      </w:pPr>
      <w:rPr>
        <w:rFonts w:ascii="Arial" w:hAnsi="Arial" w:hint="default"/>
      </w:rPr>
    </w:lvl>
    <w:lvl w:ilvl="1" w:tplc="1578E890" w:tentative="1">
      <w:start w:val="1"/>
      <w:numFmt w:val="bullet"/>
      <w:lvlText w:val="•"/>
      <w:lvlJc w:val="left"/>
      <w:pPr>
        <w:tabs>
          <w:tab w:val="num" w:pos="1440"/>
        </w:tabs>
        <w:ind w:left="1440" w:hanging="360"/>
      </w:pPr>
      <w:rPr>
        <w:rFonts w:ascii="Arial" w:hAnsi="Arial" w:hint="default"/>
      </w:rPr>
    </w:lvl>
    <w:lvl w:ilvl="2" w:tplc="93128BB0" w:tentative="1">
      <w:start w:val="1"/>
      <w:numFmt w:val="bullet"/>
      <w:lvlText w:val="•"/>
      <w:lvlJc w:val="left"/>
      <w:pPr>
        <w:tabs>
          <w:tab w:val="num" w:pos="2160"/>
        </w:tabs>
        <w:ind w:left="2160" w:hanging="360"/>
      </w:pPr>
      <w:rPr>
        <w:rFonts w:ascii="Arial" w:hAnsi="Arial" w:hint="default"/>
      </w:rPr>
    </w:lvl>
    <w:lvl w:ilvl="3" w:tplc="540E1BB4" w:tentative="1">
      <w:start w:val="1"/>
      <w:numFmt w:val="bullet"/>
      <w:lvlText w:val="•"/>
      <w:lvlJc w:val="left"/>
      <w:pPr>
        <w:tabs>
          <w:tab w:val="num" w:pos="2880"/>
        </w:tabs>
        <w:ind w:left="2880" w:hanging="360"/>
      </w:pPr>
      <w:rPr>
        <w:rFonts w:ascii="Arial" w:hAnsi="Arial" w:hint="default"/>
      </w:rPr>
    </w:lvl>
    <w:lvl w:ilvl="4" w:tplc="23304C7A" w:tentative="1">
      <w:start w:val="1"/>
      <w:numFmt w:val="bullet"/>
      <w:lvlText w:val="•"/>
      <w:lvlJc w:val="left"/>
      <w:pPr>
        <w:tabs>
          <w:tab w:val="num" w:pos="3600"/>
        </w:tabs>
        <w:ind w:left="3600" w:hanging="360"/>
      </w:pPr>
      <w:rPr>
        <w:rFonts w:ascii="Arial" w:hAnsi="Arial" w:hint="default"/>
      </w:rPr>
    </w:lvl>
    <w:lvl w:ilvl="5" w:tplc="507631F0" w:tentative="1">
      <w:start w:val="1"/>
      <w:numFmt w:val="bullet"/>
      <w:lvlText w:val="•"/>
      <w:lvlJc w:val="left"/>
      <w:pPr>
        <w:tabs>
          <w:tab w:val="num" w:pos="4320"/>
        </w:tabs>
        <w:ind w:left="4320" w:hanging="360"/>
      </w:pPr>
      <w:rPr>
        <w:rFonts w:ascii="Arial" w:hAnsi="Arial" w:hint="default"/>
      </w:rPr>
    </w:lvl>
    <w:lvl w:ilvl="6" w:tplc="197E3F8C" w:tentative="1">
      <w:start w:val="1"/>
      <w:numFmt w:val="bullet"/>
      <w:lvlText w:val="•"/>
      <w:lvlJc w:val="left"/>
      <w:pPr>
        <w:tabs>
          <w:tab w:val="num" w:pos="5040"/>
        </w:tabs>
        <w:ind w:left="5040" w:hanging="360"/>
      </w:pPr>
      <w:rPr>
        <w:rFonts w:ascii="Arial" w:hAnsi="Arial" w:hint="default"/>
      </w:rPr>
    </w:lvl>
    <w:lvl w:ilvl="7" w:tplc="6F70AC04" w:tentative="1">
      <w:start w:val="1"/>
      <w:numFmt w:val="bullet"/>
      <w:lvlText w:val="•"/>
      <w:lvlJc w:val="left"/>
      <w:pPr>
        <w:tabs>
          <w:tab w:val="num" w:pos="5760"/>
        </w:tabs>
        <w:ind w:left="5760" w:hanging="360"/>
      </w:pPr>
      <w:rPr>
        <w:rFonts w:ascii="Arial" w:hAnsi="Arial" w:hint="default"/>
      </w:rPr>
    </w:lvl>
    <w:lvl w:ilvl="8" w:tplc="ADAAF32C" w:tentative="1">
      <w:start w:val="1"/>
      <w:numFmt w:val="bullet"/>
      <w:lvlText w:val="•"/>
      <w:lvlJc w:val="left"/>
      <w:pPr>
        <w:tabs>
          <w:tab w:val="num" w:pos="6480"/>
        </w:tabs>
        <w:ind w:left="6480" w:hanging="360"/>
      </w:pPr>
      <w:rPr>
        <w:rFonts w:ascii="Arial" w:hAnsi="Arial" w:hint="default"/>
      </w:rPr>
    </w:lvl>
  </w:abstractNum>
  <w:abstractNum w:abstractNumId="92">
    <w:nsid w:val="69907C22"/>
    <w:multiLevelType w:val="hybridMultilevel"/>
    <w:tmpl w:val="D3CE2C82"/>
    <w:lvl w:ilvl="0" w:tplc="D3D085C0">
      <w:start w:val="1"/>
      <w:numFmt w:val="bullet"/>
      <w:lvlText w:val=""/>
      <w:lvlJc w:val="left"/>
      <w:pPr>
        <w:tabs>
          <w:tab w:val="num" w:pos="720"/>
        </w:tabs>
        <w:ind w:left="720" w:hanging="360"/>
      </w:pPr>
      <w:rPr>
        <w:rFonts w:ascii="Symbol" w:hAnsi="Symbol" w:hint="default"/>
      </w:rPr>
    </w:lvl>
    <w:lvl w:ilvl="1" w:tplc="9382474E" w:tentative="1">
      <w:start w:val="1"/>
      <w:numFmt w:val="bullet"/>
      <w:lvlText w:val=""/>
      <w:lvlJc w:val="left"/>
      <w:pPr>
        <w:tabs>
          <w:tab w:val="num" w:pos="1440"/>
        </w:tabs>
        <w:ind w:left="1440" w:hanging="360"/>
      </w:pPr>
      <w:rPr>
        <w:rFonts w:ascii="Symbol" w:hAnsi="Symbol" w:hint="default"/>
      </w:rPr>
    </w:lvl>
    <w:lvl w:ilvl="2" w:tplc="ED3A552C" w:tentative="1">
      <w:start w:val="1"/>
      <w:numFmt w:val="bullet"/>
      <w:lvlText w:val=""/>
      <w:lvlJc w:val="left"/>
      <w:pPr>
        <w:tabs>
          <w:tab w:val="num" w:pos="2160"/>
        </w:tabs>
        <w:ind w:left="2160" w:hanging="360"/>
      </w:pPr>
      <w:rPr>
        <w:rFonts w:ascii="Symbol" w:hAnsi="Symbol" w:hint="default"/>
      </w:rPr>
    </w:lvl>
    <w:lvl w:ilvl="3" w:tplc="D80489C8" w:tentative="1">
      <w:start w:val="1"/>
      <w:numFmt w:val="bullet"/>
      <w:lvlText w:val=""/>
      <w:lvlJc w:val="left"/>
      <w:pPr>
        <w:tabs>
          <w:tab w:val="num" w:pos="2880"/>
        </w:tabs>
        <w:ind w:left="2880" w:hanging="360"/>
      </w:pPr>
      <w:rPr>
        <w:rFonts w:ascii="Symbol" w:hAnsi="Symbol" w:hint="default"/>
      </w:rPr>
    </w:lvl>
    <w:lvl w:ilvl="4" w:tplc="4AB8D2D2" w:tentative="1">
      <w:start w:val="1"/>
      <w:numFmt w:val="bullet"/>
      <w:lvlText w:val=""/>
      <w:lvlJc w:val="left"/>
      <w:pPr>
        <w:tabs>
          <w:tab w:val="num" w:pos="3600"/>
        </w:tabs>
        <w:ind w:left="3600" w:hanging="360"/>
      </w:pPr>
      <w:rPr>
        <w:rFonts w:ascii="Symbol" w:hAnsi="Symbol" w:hint="default"/>
      </w:rPr>
    </w:lvl>
    <w:lvl w:ilvl="5" w:tplc="77E29374" w:tentative="1">
      <w:start w:val="1"/>
      <w:numFmt w:val="bullet"/>
      <w:lvlText w:val=""/>
      <w:lvlJc w:val="left"/>
      <w:pPr>
        <w:tabs>
          <w:tab w:val="num" w:pos="4320"/>
        </w:tabs>
        <w:ind w:left="4320" w:hanging="360"/>
      </w:pPr>
      <w:rPr>
        <w:rFonts w:ascii="Symbol" w:hAnsi="Symbol" w:hint="default"/>
      </w:rPr>
    </w:lvl>
    <w:lvl w:ilvl="6" w:tplc="63BC7A8C" w:tentative="1">
      <w:start w:val="1"/>
      <w:numFmt w:val="bullet"/>
      <w:lvlText w:val=""/>
      <w:lvlJc w:val="left"/>
      <w:pPr>
        <w:tabs>
          <w:tab w:val="num" w:pos="5040"/>
        </w:tabs>
        <w:ind w:left="5040" w:hanging="360"/>
      </w:pPr>
      <w:rPr>
        <w:rFonts w:ascii="Symbol" w:hAnsi="Symbol" w:hint="default"/>
      </w:rPr>
    </w:lvl>
    <w:lvl w:ilvl="7" w:tplc="C730F048" w:tentative="1">
      <w:start w:val="1"/>
      <w:numFmt w:val="bullet"/>
      <w:lvlText w:val=""/>
      <w:lvlJc w:val="left"/>
      <w:pPr>
        <w:tabs>
          <w:tab w:val="num" w:pos="5760"/>
        </w:tabs>
        <w:ind w:left="5760" w:hanging="360"/>
      </w:pPr>
      <w:rPr>
        <w:rFonts w:ascii="Symbol" w:hAnsi="Symbol" w:hint="default"/>
      </w:rPr>
    </w:lvl>
    <w:lvl w:ilvl="8" w:tplc="9858CC82" w:tentative="1">
      <w:start w:val="1"/>
      <w:numFmt w:val="bullet"/>
      <w:lvlText w:val=""/>
      <w:lvlJc w:val="left"/>
      <w:pPr>
        <w:tabs>
          <w:tab w:val="num" w:pos="6480"/>
        </w:tabs>
        <w:ind w:left="6480" w:hanging="360"/>
      </w:pPr>
      <w:rPr>
        <w:rFonts w:ascii="Symbol" w:hAnsi="Symbol" w:hint="default"/>
      </w:rPr>
    </w:lvl>
  </w:abstractNum>
  <w:abstractNum w:abstractNumId="93">
    <w:nsid w:val="6A2D1BC3"/>
    <w:multiLevelType w:val="hybridMultilevel"/>
    <w:tmpl w:val="757EC4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4">
    <w:nsid w:val="6C9031D6"/>
    <w:multiLevelType w:val="hybridMultilevel"/>
    <w:tmpl w:val="2F729E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5">
    <w:nsid w:val="6D650B19"/>
    <w:multiLevelType w:val="hybridMultilevel"/>
    <w:tmpl w:val="EB70AF3E"/>
    <w:lvl w:ilvl="0" w:tplc="0C0A0001">
      <w:start w:val="1"/>
      <w:numFmt w:val="bullet"/>
      <w:lvlText w:val=""/>
      <w:lvlJc w:val="left"/>
      <w:pPr>
        <w:ind w:left="720" w:hanging="360"/>
      </w:pPr>
      <w:rPr>
        <w:rFonts w:ascii="Symbol" w:hAnsi="Symbol" w:hint="default"/>
      </w:rPr>
    </w:lvl>
    <w:lvl w:ilvl="1" w:tplc="912E127A" w:tentative="1">
      <w:start w:val="1"/>
      <w:numFmt w:val="bullet"/>
      <w:lvlText w:val="-"/>
      <w:lvlJc w:val="left"/>
      <w:pPr>
        <w:tabs>
          <w:tab w:val="num" w:pos="1440"/>
        </w:tabs>
        <w:ind w:left="1440" w:hanging="360"/>
      </w:pPr>
      <w:rPr>
        <w:rFonts w:ascii="Times" w:hAnsi="Times" w:hint="default"/>
      </w:rPr>
    </w:lvl>
    <w:lvl w:ilvl="2" w:tplc="5732A5D6" w:tentative="1">
      <w:start w:val="1"/>
      <w:numFmt w:val="bullet"/>
      <w:lvlText w:val="-"/>
      <w:lvlJc w:val="left"/>
      <w:pPr>
        <w:tabs>
          <w:tab w:val="num" w:pos="2160"/>
        </w:tabs>
        <w:ind w:left="2160" w:hanging="360"/>
      </w:pPr>
      <w:rPr>
        <w:rFonts w:ascii="Times" w:hAnsi="Times" w:hint="default"/>
      </w:rPr>
    </w:lvl>
    <w:lvl w:ilvl="3" w:tplc="954046F4" w:tentative="1">
      <w:start w:val="1"/>
      <w:numFmt w:val="bullet"/>
      <w:lvlText w:val="-"/>
      <w:lvlJc w:val="left"/>
      <w:pPr>
        <w:tabs>
          <w:tab w:val="num" w:pos="2880"/>
        </w:tabs>
        <w:ind w:left="2880" w:hanging="360"/>
      </w:pPr>
      <w:rPr>
        <w:rFonts w:ascii="Times" w:hAnsi="Times" w:hint="default"/>
      </w:rPr>
    </w:lvl>
    <w:lvl w:ilvl="4" w:tplc="851059B4" w:tentative="1">
      <w:start w:val="1"/>
      <w:numFmt w:val="bullet"/>
      <w:lvlText w:val="-"/>
      <w:lvlJc w:val="left"/>
      <w:pPr>
        <w:tabs>
          <w:tab w:val="num" w:pos="3600"/>
        </w:tabs>
        <w:ind w:left="3600" w:hanging="360"/>
      </w:pPr>
      <w:rPr>
        <w:rFonts w:ascii="Times" w:hAnsi="Times" w:hint="default"/>
      </w:rPr>
    </w:lvl>
    <w:lvl w:ilvl="5" w:tplc="A79A521E" w:tentative="1">
      <w:start w:val="1"/>
      <w:numFmt w:val="bullet"/>
      <w:lvlText w:val="-"/>
      <w:lvlJc w:val="left"/>
      <w:pPr>
        <w:tabs>
          <w:tab w:val="num" w:pos="4320"/>
        </w:tabs>
        <w:ind w:left="4320" w:hanging="360"/>
      </w:pPr>
      <w:rPr>
        <w:rFonts w:ascii="Times" w:hAnsi="Times" w:hint="default"/>
      </w:rPr>
    </w:lvl>
    <w:lvl w:ilvl="6" w:tplc="C3C01896" w:tentative="1">
      <w:start w:val="1"/>
      <w:numFmt w:val="bullet"/>
      <w:lvlText w:val="-"/>
      <w:lvlJc w:val="left"/>
      <w:pPr>
        <w:tabs>
          <w:tab w:val="num" w:pos="5040"/>
        </w:tabs>
        <w:ind w:left="5040" w:hanging="360"/>
      </w:pPr>
      <w:rPr>
        <w:rFonts w:ascii="Times" w:hAnsi="Times" w:hint="default"/>
      </w:rPr>
    </w:lvl>
    <w:lvl w:ilvl="7" w:tplc="B804F1BC" w:tentative="1">
      <w:start w:val="1"/>
      <w:numFmt w:val="bullet"/>
      <w:lvlText w:val="-"/>
      <w:lvlJc w:val="left"/>
      <w:pPr>
        <w:tabs>
          <w:tab w:val="num" w:pos="5760"/>
        </w:tabs>
        <w:ind w:left="5760" w:hanging="360"/>
      </w:pPr>
      <w:rPr>
        <w:rFonts w:ascii="Times" w:hAnsi="Times" w:hint="default"/>
      </w:rPr>
    </w:lvl>
    <w:lvl w:ilvl="8" w:tplc="3A40173C" w:tentative="1">
      <w:start w:val="1"/>
      <w:numFmt w:val="bullet"/>
      <w:lvlText w:val="-"/>
      <w:lvlJc w:val="left"/>
      <w:pPr>
        <w:tabs>
          <w:tab w:val="num" w:pos="6480"/>
        </w:tabs>
        <w:ind w:left="6480" w:hanging="360"/>
      </w:pPr>
      <w:rPr>
        <w:rFonts w:ascii="Times" w:hAnsi="Times" w:hint="default"/>
      </w:rPr>
    </w:lvl>
  </w:abstractNum>
  <w:abstractNum w:abstractNumId="96">
    <w:nsid w:val="6FB67353"/>
    <w:multiLevelType w:val="hybridMultilevel"/>
    <w:tmpl w:val="1A9EA6F0"/>
    <w:lvl w:ilvl="0" w:tplc="DADE2E36">
      <w:start w:val="1"/>
      <w:numFmt w:val="bullet"/>
      <w:lvlText w:val="•"/>
      <w:lvlJc w:val="left"/>
      <w:pPr>
        <w:tabs>
          <w:tab w:val="num" w:pos="720"/>
        </w:tabs>
        <w:ind w:left="720" w:hanging="360"/>
      </w:pPr>
      <w:rPr>
        <w:rFonts w:ascii="Arial" w:hAnsi="Arial" w:hint="default"/>
      </w:rPr>
    </w:lvl>
    <w:lvl w:ilvl="1" w:tplc="29FC2DF6" w:tentative="1">
      <w:start w:val="1"/>
      <w:numFmt w:val="bullet"/>
      <w:lvlText w:val="•"/>
      <w:lvlJc w:val="left"/>
      <w:pPr>
        <w:tabs>
          <w:tab w:val="num" w:pos="1440"/>
        </w:tabs>
        <w:ind w:left="1440" w:hanging="360"/>
      </w:pPr>
      <w:rPr>
        <w:rFonts w:ascii="Arial" w:hAnsi="Arial" w:hint="default"/>
      </w:rPr>
    </w:lvl>
    <w:lvl w:ilvl="2" w:tplc="C4F6A2F6" w:tentative="1">
      <w:start w:val="1"/>
      <w:numFmt w:val="bullet"/>
      <w:lvlText w:val="•"/>
      <w:lvlJc w:val="left"/>
      <w:pPr>
        <w:tabs>
          <w:tab w:val="num" w:pos="2160"/>
        </w:tabs>
        <w:ind w:left="2160" w:hanging="360"/>
      </w:pPr>
      <w:rPr>
        <w:rFonts w:ascii="Arial" w:hAnsi="Arial" w:hint="default"/>
      </w:rPr>
    </w:lvl>
    <w:lvl w:ilvl="3" w:tplc="49F6E72C" w:tentative="1">
      <w:start w:val="1"/>
      <w:numFmt w:val="bullet"/>
      <w:lvlText w:val="•"/>
      <w:lvlJc w:val="left"/>
      <w:pPr>
        <w:tabs>
          <w:tab w:val="num" w:pos="2880"/>
        </w:tabs>
        <w:ind w:left="2880" w:hanging="360"/>
      </w:pPr>
      <w:rPr>
        <w:rFonts w:ascii="Arial" w:hAnsi="Arial" w:hint="default"/>
      </w:rPr>
    </w:lvl>
    <w:lvl w:ilvl="4" w:tplc="2EC0E4CA" w:tentative="1">
      <w:start w:val="1"/>
      <w:numFmt w:val="bullet"/>
      <w:lvlText w:val="•"/>
      <w:lvlJc w:val="left"/>
      <w:pPr>
        <w:tabs>
          <w:tab w:val="num" w:pos="3600"/>
        </w:tabs>
        <w:ind w:left="3600" w:hanging="360"/>
      </w:pPr>
      <w:rPr>
        <w:rFonts w:ascii="Arial" w:hAnsi="Arial" w:hint="default"/>
      </w:rPr>
    </w:lvl>
    <w:lvl w:ilvl="5" w:tplc="D5DE302A" w:tentative="1">
      <w:start w:val="1"/>
      <w:numFmt w:val="bullet"/>
      <w:lvlText w:val="•"/>
      <w:lvlJc w:val="left"/>
      <w:pPr>
        <w:tabs>
          <w:tab w:val="num" w:pos="4320"/>
        </w:tabs>
        <w:ind w:left="4320" w:hanging="360"/>
      </w:pPr>
      <w:rPr>
        <w:rFonts w:ascii="Arial" w:hAnsi="Arial" w:hint="default"/>
      </w:rPr>
    </w:lvl>
    <w:lvl w:ilvl="6" w:tplc="1742B8AC" w:tentative="1">
      <w:start w:val="1"/>
      <w:numFmt w:val="bullet"/>
      <w:lvlText w:val="•"/>
      <w:lvlJc w:val="left"/>
      <w:pPr>
        <w:tabs>
          <w:tab w:val="num" w:pos="5040"/>
        </w:tabs>
        <w:ind w:left="5040" w:hanging="360"/>
      </w:pPr>
      <w:rPr>
        <w:rFonts w:ascii="Arial" w:hAnsi="Arial" w:hint="default"/>
      </w:rPr>
    </w:lvl>
    <w:lvl w:ilvl="7" w:tplc="3778628A" w:tentative="1">
      <w:start w:val="1"/>
      <w:numFmt w:val="bullet"/>
      <w:lvlText w:val="•"/>
      <w:lvlJc w:val="left"/>
      <w:pPr>
        <w:tabs>
          <w:tab w:val="num" w:pos="5760"/>
        </w:tabs>
        <w:ind w:left="5760" w:hanging="360"/>
      </w:pPr>
      <w:rPr>
        <w:rFonts w:ascii="Arial" w:hAnsi="Arial" w:hint="default"/>
      </w:rPr>
    </w:lvl>
    <w:lvl w:ilvl="8" w:tplc="DC80B4E8" w:tentative="1">
      <w:start w:val="1"/>
      <w:numFmt w:val="bullet"/>
      <w:lvlText w:val="•"/>
      <w:lvlJc w:val="left"/>
      <w:pPr>
        <w:tabs>
          <w:tab w:val="num" w:pos="6480"/>
        </w:tabs>
        <w:ind w:left="6480" w:hanging="360"/>
      </w:pPr>
      <w:rPr>
        <w:rFonts w:ascii="Arial" w:hAnsi="Arial" w:hint="default"/>
      </w:rPr>
    </w:lvl>
  </w:abstractNum>
  <w:abstractNum w:abstractNumId="97">
    <w:nsid w:val="72284AAE"/>
    <w:multiLevelType w:val="hybridMultilevel"/>
    <w:tmpl w:val="6860934C"/>
    <w:lvl w:ilvl="0" w:tplc="73EECEB0">
      <w:start w:val="1"/>
      <w:numFmt w:val="decimal"/>
      <w:lvlText w:val="%1."/>
      <w:lvlJc w:val="left"/>
      <w:pPr>
        <w:tabs>
          <w:tab w:val="num" w:pos="720"/>
        </w:tabs>
        <w:ind w:left="720" w:hanging="360"/>
      </w:pPr>
    </w:lvl>
    <w:lvl w:ilvl="1" w:tplc="DF64B0D0" w:tentative="1">
      <w:start w:val="1"/>
      <w:numFmt w:val="decimal"/>
      <w:lvlText w:val="%2."/>
      <w:lvlJc w:val="left"/>
      <w:pPr>
        <w:tabs>
          <w:tab w:val="num" w:pos="1440"/>
        </w:tabs>
        <w:ind w:left="1440" w:hanging="360"/>
      </w:pPr>
    </w:lvl>
    <w:lvl w:ilvl="2" w:tplc="9FA2A6C8" w:tentative="1">
      <w:start w:val="1"/>
      <w:numFmt w:val="decimal"/>
      <w:lvlText w:val="%3."/>
      <w:lvlJc w:val="left"/>
      <w:pPr>
        <w:tabs>
          <w:tab w:val="num" w:pos="2160"/>
        </w:tabs>
        <w:ind w:left="2160" w:hanging="360"/>
      </w:pPr>
    </w:lvl>
    <w:lvl w:ilvl="3" w:tplc="BF3858EA" w:tentative="1">
      <w:start w:val="1"/>
      <w:numFmt w:val="decimal"/>
      <w:lvlText w:val="%4."/>
      <w:lvlJc w:val="left"/>
      <w:pPr>
        <w:tabs>
          <w:tab w:val="num" w:pos="2880"/>
        </w:tabs>
        <w:ind w:left="2880" w:hanging="360"/>
      </w:pPr>
    </w:lvl>
    <w:lvl w:ilvl="4" w:tplc="A00097B2" w:tentative="1">
      <w:start w:val="1"/>
      <w:numFmt w:val="decimal"/>
      <w:lvlText w:val="%5."/>
      <w:lvlJc w:val="left"/>
      <w:pPr>
        <w:tabs>
          <w:tab w:val="num" w:pos="3600"/>
        </w:tabs>
        <w:ind w:left="3600" w:hanging="360"/>
      </w:pPr>
    </w:lvl>
    <w:lvl w:ilvl="5" w:tplc="FE746A52" w:tentative="1">
      <w:start w:val="1"/>
      <w:numFmt w:val="decimal"/>
      <w:lvlText w:val="%6."/>
      <w:lvlJc w:val="left"/>
      <w:pPr>
        <w:tabs>
          <w:tab w:val="num" w:pos="4320"/>
        </w:tabs>
        <w:ind w:left="4320" w:hanging="360"/>
      </w:pPr>
    </w:lvl>
    <w:lvl w:ilvl="6" w:tplc="25FC9720" w:tentative="1">
      <w:start w:val="1"/>
      <w:numFmt w:val="decimal"/>
      <w:lvlText w:val="%7."/>
      <w:lvlJc w:val="left"/>
      <w:pPr>
        <w:tabs>
          <w:tab w:val="num" w:pos="5040"/>
        </w:tabs>
        <w:ind w:left="5040" w:hanging="360"/>
      </w:pPr>
    </w:lvl>
    <w:lvl w:ilvl="7" w:tplc="50DEB3B4" w:tentative="1">
      <w:start w:val="1"/>
      <w:numFmt w:val="decimal"/>
      <w:lvlText w:val="%8."/>
      <w:lvlJc w:val="left"/>
      <w:pPr>
        <w:tabs>
          <w:tab w:val="num" w:pos="5760"/>
        </w:tabs>
        <w:ind w:left="5760" w:hanging="360"/>
      </w:pPr>
    </w:lvl>
    <w:lvl w:ilvl="8" w:tplc="737E279C" w:tentative="1">
      <w:start w:val="1"/>
      <w:numFmt w:val="decimal"/>
      <w:lvlText w:val="%9."/>
      <w:lvlJc w:val="left"/>
      <w:pPr>
        <w:tabs>
          <w:tab w:val="num" w:pos="6480"/>
        </w:tabs>
        <w:ind w:left="6480" w:hanging="360"/>
      </w:pPr>
    </w:lvl>
  </w:abstractNum>
  <w:abstractNum w:abstractNumId="98">
    <w:nsid w:val="73217CC7"/>
    <w:multiLevelType w:val="hybridMultilevel"/>
    <w:tmpl w:val="453A26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9">
    <w:nsid w:val="73C822E1"/>
    <w:multiLevelType w:val="hybridMultilevel"/>
    <w:tmpl w:val="B61CC30A"/>
    <w:lvl w:ilvl="0" w:tplc="CAAA75D2">
      <w:start w:val="1"/>
      <w:numFmt w:val="bullet"/>
      <w:lvlText w:val="•"/>
      <w:lvlJc w:val="left"/>
      <w:pPr>
        <w:tabs>
          <w:tab w:val="num" w:pos="720"/>
        </w:tabs>
        <w:ind w:left="720" w:hanging="360"/>
      </w:pPr>
      <w:rPr>
        <w:rFonts w:ascii="Arial" w:hAnsi="Arial" w:hint="default"/>
      </w:rPr>
    </w:lvl>
    <w:lvl w:ilvl="1" w:tplc="9ABC8B18" w:tentative="1">
      <w:start w:val="1"/>
      <w:numFmt w:val="bullet"/>
      <w:lvlText w:val="•"/>
      <w:lvlJc w:val="left"/>
      <w:pPr>
        <w:tabs>
          <w:tab w:val="num" w:pos="1440"/>
        </w:tabs>
        <w:ind w:left="1440" w:hanging="360"/>
      </w:pPr>
      <w:rPr>
        <w:rFonts w:ascii="Arial" w:hAnsi="Arial" w:hint="default"/>
      </w:rPr>
    </w:lvl>
    <w:lvl w:ilvl="2" w:tplc="9738A6CE" w:tentative="1">
      <w:start w:val="1"/>
      <w:numFmt w:val="bullet"/>
      <w:lvlText w:val="•"/>
      <w:lvlJc w:val="left"/>
      <w:pPr>
        <w:tabs>
          <w:tab w:val="num" w:pos="2160"/>
        </w:tabs>
        <w:ind w:left="2160" w:hanging="360"/>
      </w:pPr>
      <w:rPr>
        <w:rFonts w:ascii="Arial" w:hAnsi="Arial" w:hint="default"/>
      </w:rPr>
    </w:lvl>
    <w:lvl w:ilvl="3" w:tplc="C4DA9776" w:tentative="1">
      <w:start w:val="1"/>
      <w:numFmt w:val="bullet"/>
      <w:lvlText w:val="•"/>
      <w:lvlJc w:val="left"/>
      <w:pPr>
        <w:tabs>
          <w:tab w:val="num" w:pos="2880"/>
        </w:tabs>
        <w:ind w:left="2880" w:hanging="360"/>
      </w:pPr>
      <w:rPr>
        <w:rFonts w:ascii="Arial" w:hAnsi="Arial" w:hint="default"/>
      </w:rPr>
    </w:lvl>
    <w:lvl w:ilvl="4" w:tplc="0F6636AA" w:tentative="1">
      <w:start w:val="1"/>
      <w:numFmt w:val="bullet"/>
      <w:lvlText w:val="•"/>
      <w:lvlJc w:val="left"/>
      <w:pPr>
        <w:tabs>
          <w:tab w:val="num" w:pos="3600"/>
        </w:tabs>
        <w:ind w:left="3600" w:hanging="360"/>
      </w:pPr>
      <w:rPr>
        <w:rFonts w:ascii="Arial" w:hAnsi="Arial" w:hint="default"/>
      </w:rPr>
    </w:lvl>
    <w:lvl w:ilvl="5" w:tplc="9128527A" w:tentative="1">
      <w:start w:val="1"/>
      <w:numFmt w:val="bullet"/>
      <w:lvlText w:val="•"/>
      <w:lvlJc w:val="left"/>
      <w:pPr>
        <w:tabs>
          <w:tab w:val="num" w:pos="4320"/>
        </w:tabs>
        <w:ind w:left="4320" w:hanging="360"/>
      </w:pPr>
      <w:rPr>
        <w:rFonts w:ascii="Arial" w:hAnsi="Arial" w:hint="default"/>
      </w:rPr>
    </w:lvl>
    <w:lvl w:ilvl="6" w:tplc="9CDC1852" w:tentative="1">
      <w:start w:val="1"/>
      <w:numFmt w:val="bullet"/>
      <w:lvlText w:val="•"/>
      <w:lvlJc w:val="left"/>
      <w:pPr>
        <w:tabs>
          <w:tab w:val="num" w:pos="5040"/>
        </w:tabs>
        <w:ind w:left="5040" w:hanging="360"/>
      </w:pPr>
      <w:rPr>
        <w:rFonts w:ascii="Arial" w:hAnsi="Arial" w:hint="default"/>
      </w:rPr>
    </w:lvl>
    <w:lvl w:ilvl="7" w:tplc="43B6F0C4" w:tentative="1">
      <w:start w:val="1"/>
      <w:numFmt w:val="bullet"/>
      <w:lvlText w:val="•"/>
      <w:lvlJc w:val="left"/>
      <w:pPr>
        <w:tabs>
          <w:tab w:val="num" w:pos="5760"/>
        </w:tabs>
        <w:ind w:left="5760" w:hanging="360"/>
      </w:pPr>
      <w:rPr>
        <w:rFonts w:ascii="Arial" w:hAnsi="Arial" w:hint="default"/>
      </w:rPr>
    </w:lvl>
    <w:lvl w:ilvl="8" w:tplc="4CE09B00" w:tentative="1">
      <w:start w:val="1"/>
      <w:numFmt w:val="bullet"/>
      <w:lvlText w:val="•"/>
      <w:lvlJc w:val="left"/>
      <w:pPr>
        <w:tabs>
          <w:tab w:val="num" w:pos="6480"/>
        </w:tabs>
        <w:ind w:left="6480" w:hanging="360"/>
      </w:pPr>
      <w:rPr>
        <w:rFonts w:ascii="Arial" w:hAnsi="Arial" w:hint="default"/>
      </w:rPr>
    </w:lvl>
  </w:abstractNum>
  <w:abstractNum w:abstractNumId="100">
    <w:nsid w:val="74D3200A"/>
    <w:multiLevelType w:val="hybridMultilevel"/>
    <w:tmpl w:val="C4FA64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1">
    <w:nsid w:val="75B86D01"/>
    <w:multiLevelType w:val="hybridMultilevel"/>
    <w:tmpl w:val="AE0ED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2">
    <w:nsid w:val="760D2144"/>
    <w:multiLevelType w:val="hybridMultilevel"/>
    <w:tmpl w:val="B3EAA8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nsid w:val="765B5348"/>
    <w:multiLevelType w:val="hybridMultilevel"/>
    <w:tmpl w:val="54E435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4">
    <w:nsid w:val="76E45CE2"/>
    <w:multiLevelType w:val="hybridMultilevel"/>
    <w:tmpl w:val="4AFE8014"/>
    <w:lvl w:ilvl="0" w:tplc="058AD4C0">
      <w:start w:val="1"/>
      <w:numFmt w:val="bullet"/>
      <w:lvlText w:val="•"/>
      <w:lvlJc w:val="left"/>
      <w:pPr>
        <w:tabs>
          <w:tab w:val="num" w:pos="720"/>
        </w:tabs>
        <w:ind w:left="720" w:hanging="360"/>
      </w:pPr>
      <w:rPr>
        <w:rFonts w:ascii="Arial" w:hAnsi="Arial" w:hint="default"/>
      </w:rPr>
    </w:lvl>
    <w:lvl w:ilvl="1" w:tplc="72268B90" w:tentative="1">
      <w:start w:val="1"/>
      <w:numFmt w:val="bullet"/>
      <w:lvlText w:val="•"/>
      <w:lvlJc w:val="left"/>
      <w:pPr>
        <w:tabs>
          <w:tab w:val="num" w:pos="1440"/>
        </w:tabs>
        <w:ind w:left="1440" w:hanging="360"/>
      </w:pPr>
      <w:rPr>
        <w:rFonts w:ascii="Arial" w:hAnsi="Arial" w:hint="default"/>
      </w:rPr>
    </w:lvl>
    <w:lvl w:ilvl="2" w:tplc="770096D6" w:tentative="1">
      <w:start w:val="1"/>
      <w:numFmt w:val="bullet"/>
      <w:lvlText w:val="•"/>
      <w:lvlJc w:val="left"/>
      <w:pPr>
        <w:tabs>
          <w:tab w:val="num" w:pos="2160"/>
        </w:tabs>
        <w:ind w:left="2160" w:hanging="360"/>
      </w:pPr>
      <w:rPr>
        <w:rFonts w:ascii="Arial" w:hAnsi="Arial" w:hint="default"/>
      </w:rPr>
    </w:lvl>
    <w:lvl w:ilvl="3" w:tplc="0F34B96E" w:tentative="1">
      <w:start w:val="1"/>
      <w:numFmt w:val="bullet"/>
      <w:lvlText w:val="•"/>
      <w:lvlJc w:val="left"/>
      <w:pPr>
        <w:tabs>
          <w:tab w:val="num" w:pos="2880"/>
        </w:tabs>
        <w:ind w:left="2880" w:hanging="360"/>
      </w:pPr>
      <w:rPr>
        <w:rFonts w:ascii="Arial" w:hAnsi="Arial" w:hint="default"/>
      </w:rPr>
    </w:lvl>
    <w:lvl w:ilvl="4" w:tplc="39E67DBC" w:tentative="1">
      <w:start w:val="1"/>
      <w:numFmt w:val="bullet"/>
      <w:lvlText w:val="•"/>
      <w:lvlJc w:val="left"/>
      <w:pPr>
        <w:tabs>
          <w:tab w:val="num" w:pos="3600"/>
        </w:tabs>
        <w:ind w:left="3600" w:hanging="360"/>
      </w:pPr>
      <w:rPr>
        <w:rFonts w:ascii="Arial" w:hAnsi="Arial" w:hint="default"/>
      </w:rPr>
    </w:lvl>
    <w:lvl w:ilvl="5" w:tplc="23A6E68C" w:tentative="1">
      <w:start w:val="1"/>
      <w:numFmt w:val="bullet"/>
      <w:lvlText w:val="•"/>
      <w:lvlJc w:val="left"/>
      <w:pPr>
        <w:tabs>
          <w:tab w:val="num" w:pos="4320"/>
        </w:tabs>
        <w:ind w:left="4320" w:hanging="360"/>
      </w:pPr>
      <w:rPr>
        <w:rFonts w:ascii="Arial" w:hAnsi="Arial" w:hint="default"/>
      </w:rPr>
    </w:lvl>
    <w:lvl w:ilvl="6" w:tplc="4B488864" w:tentative="1">
      <w:start w:val="1"/>
      <w:numFmt w:val="bullet"/>
      <w:lvlText w:val="•"/>
      <w:lvlJc w:val="left"/>
      <w:pPr>
        <w:tabs>
          <w:tab w:val="num" w:pos="5040"/>
        </w:tabs>
        <w:ind w:left="5040" w:hanging="360"/>
      </w:pPr>
      <w:rPr>
        <w:rFonts w:ascii="Arial" w:hAnsi="Arial" w:hint="default"/>
      </w:rPr>
    </w:lvl>
    <w:lvl w:ilvl="7" w:tplc="D340FDDA" w:tentative="1">
      <w:start w:val="1"/>
      <w:numFmt w:val="bullet"/>
      <w:lvlText w:val="•"/>
      <w:lvlJc w:val="left"/>
      <w:pPr>
        <w:tabs>
          <w:tab w:val="num" w:pos="5760"/>
        </w:tabs>
        <w:ind w:left="5760" w:hanging="360"/>
      </w:pPr>
      <w:rPr>
        <w:rFonts w:ascii="Arial" w:hAnsi="Arial" w:hint="default"/>
      </w:rPr>
    </w:lvl>
    <w:lvl w:ilvl="8" w:tplc="3BE40C88" w:tentative="1">
      <w:start w:val="1"/>
      <w:numFmt w:val="bullet"/>
      <w:lvlText w:val="•"/>
      <w:lvlJc w:val="left"/>
      <w:pPr>
        <w:tabs>
          <w:tab w:val="num" w:pos="6480"/>
        </w:tabs>
        <w:ind w:left="6480" w:hanging="360"/>
      </w:pPr>
      <w:rPr>
        <w:rFonts w:ascii="Arial" w:hAnsi="Arial" w:hint="default"/>
      </w:rPr>
    </w:lvl>
  </w:abstractNum>
  <w:abstractNum w:abstractNumId="105">
    <w:nsid w:val="780C3B43"/>
    <w:multiLevelType w:val="hybridMultilevel"/>
    <w:tmpl w:val="65D65232"/>
    <w:lvl w:ilvl="0" w:tplc="A0BE08F4">
      <w:start w:val="1"/>
      <w:numFmt w:val="decimal"/>
      <w:lvlText w:val="%1."/>
      <w:lvlJc w:val="left"/>
      <w:pPr>
        <w:tabs>
          <w:tab w:val="num" w:pos="720"/>
        </w:tabs>
        <w:ind w:left="720" w:hanging="360"/>
      </w:pPr>
    </w:lvl>
    <w:lvl w:ilvl="1" w:tplc="E7DC8350" w:tentative="1">
      <w:start w:val="1"/>
      <w:numFmt w:val="decimal"/>
      <w:lvlText w:val="%2."/>
      <w:lvlJc w:val="left"/>
      <w:pPr>
        <w:tabs>
          <w:tab w:val="num" w:pos="1440"/>
        </w:tabs>
        <w:ind w:left="1440" w:hanging="360"/>
      </w:pPr>
    </w:lvl>
    <w:lvl w:ilvl="2" w:tplc="3AF0685A" w:tentative="1">
      <w:start w:val="1"/>
      <w:numFmt w:val="decimal"/>
      <w:lvlText w:val="%3."/>
      <w:lvlJc w:val="left"/>
      <w:pPr>
        <w:tabs>
          <w:tab w:val="num" w:pos="2160"/>
        </w:tabs>
        <w:ind w:left="2160" w:hanging="360"/>
      </w:pPr>
    </w:lvl>
    <w:lvl w:ilvl="3" w:tplc="9D10FC06" w:tentative="1">
      <w:start w:val="1"/>
      <w:numFmt w:val="decimal"/>
      <w:lvlText w:val="%4."/>
      <w:lvlJc w:val="left"/>
      <w:pPr>
        <w:tabs>
          <w:tab w:val="num" w:pos="2880"/>
        </w:tabs>
        <w:ind w:left="2880" w:hanging="360"/>
      </w:pPr>
    </w:lvl>
    <w:lvl w:ilvl="4" w:tplc="29C26562" w:tentative="1">
      <w:start w:val="1"/>
      <w:numFmt w:val="decimal"/>
      <w:lvlText w:val="%5."/>
      <w:lvlJc w:val="left"/>
      <w:pPr>
        <w:tabs>
          <w:tab w:val="num" w:pos="3600"/>
        </w:tabs>
        <w:ind w:left="3600" w:hanging="360"/>
      </w:pPr>
    </w:lvl>
    <w:lvl w:ilvl="5" w:tplc="B8401E12" w:tentative="1">
      <w:start w:val="1"/>
      <w:numFmt w:val="decimal"/>
      <w:lvlText w:val="%6."/>
      <w:lvlJc w:val="left"/>
      <w:pPr>
        <w:tabs>
          <w:tab w:val="num" w:pos="4320"/>
        </w:tabs>
        <w:ind w:left="4320" w:hanging="360"/>
      </w:pPr>
    </w:lvl>
    <w:lvl w:ilvl="6" w:tplc="FC88A9D2" w:tentative="1">
      <w:start w:val="1"/>
      <w:numFmt w:val="decimal"/>
      <w:lvlText w:val="%7."/>
      <w:lvlJc w:val="left"/>
      <w:pPr>
        <w:tabs>
          <w:tab w:val="num" w:pos="5040"/>
        </w:tabs>
        <w:ind w:left="5040" w:hanging="360"/>
      </w:pPr>
    </w:lvl>
    <w:lvl w:ilvl="7" w:tplc="5DCCC15E" w:tentative="1">
      <w:start w:val="1"/>
      <w:numFmt w:val="decimal"/>
      <w:lvlText w:val="%8."/>
      <w:lvlJc w:val="left"/>
      <w:pPr>
        <w:tabs>
          <w:tab w:val="num" w:pos="5760"/>
        </w:tabs>
        <w:ind w:left="5760" w:hanging="360"/>
      </w:pPr>
    </w:lvl>
    <w:lvl w:ilvl="8" w:tplc="E7D47470" w:tentative="1">
      <w:start w:val="1"/>
      <w:numFmt w:val="decimal"/>
      <w:lvlText w:val="%9."/>
      <w:lvlJc w:val="left"/>
      <w:pPr>
        <w:tabs>
          <w:tab w:val="num" w:pos="6480"/>
        </w:tabs>
        <w:ind w:left="6480" w:hanging="360"/>
      </w:pPr>
    </w:lvl>
  </w:abstractNum>
  <w:abstractNum w:abstractNumId="106">
    <w:nsid w:val="78C8547E"/>
    <w:multiLevelType w:val="hybridMultilevel"/>
    <w:tmpl w:val="4A6A29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7">
    <w:nsid w:val="7A9B6A55"/>
    <w:multiLevelType w:val="hybridMultilevel"/>
    <w:tmpl w:val="163C4BA8"/>
    <w:lvl w:ilvl="0" w:tplc="B92C5878">
      <w:start w:val="1"/>
      <w:numFmt w:val="bullet"/>
      <w:lvlText w:val="•"/>
      <w:lvlJc w:val="left"/>
      <w:pPr>
        <w:tabs>
          <w:tab w:val="num" w:pos="720"/>
        </w:tabs>
        <w:ind w:left="720" w:hanging="360"/>
      </w:pPr>
      <w:rPr>
        <w:rFonts w:ascii="Arial" w:hAnsi="Arial" w:hint="default"/>
      </w:rPr>
    </w:lvl>
    <w:lvl w:ilvl="1" w:tplc="4EAA3FA8" w:tentative="1">
      <w:start w:val="1"/>
      <w:numFmt w:val="bullet"/>
      <w:lvlText w:val="•"/>
      <w:lvlJc w:val="left"/>
      <w:pPr>
        <w:tabs>
          <w:tab w:val="num" w:pos="1440"/>
        </w:tabs>
        <w:ind w:left="1440" w:hanging="360"/>
      </w:pPr>
      <w:rPr>
        <w:rFonts w:ascii="Arial" w:hAnsi="Arial" w:hint="default"/>
      </w:rPr>
    </w:lvl>
    <w:lvl w:ilvl="2" w:tplc="650870A6" w:tentative="1">
      <w:start w:val="1"/>
      <w:numFmt w:val="bullet"/>
      <w:lvlText w:val="•"/>
      <w:lvlJc w:val="left"/>
      <w:pPr>
        <w:tabs>
          <w:tab w:val="num" w:pos="2160"/>
        </w:tabs>
        <w:ind w:left="2160" w:hanging="360"/>
      </w:pPr>
      <w:rPr>
        <w:rFonts w:ascii="Arial" w:hAnsi="Arial" w:hint="default"/>
      </w:rPr>
    </w:lvl>
    <w:lvl w:ilvl="3" w:tplc="F49C93CA" w:tentative="1">
      <w:start w:val="1"/>
      <w:numFmt w:val="bullet"/>
      <w:lvlText w:val="•"/>
      <w:lvlJc w:val="left"/>
      <w:pPr>
        <w:tabs>
          <w:tab w:val="num" w:pos="2880"/>
        </w:tabs>
        <w:ind w:left="2880" w:hanging="360"/>
      </w:pPr>
      <w:rPr>
        <w:rFonts w:ascii="Arial" w:hAnsi="Arial" w:hint="default"/>
      </w:rPr>
    </w:lvl>
    <w:lvl w:ilvl="4" w:tplc="34E21672" w:tentative="1">
      <w:start w:val="1"/>
      <w:numFmt w:val="bullet"/>
      <w:lvlText w:val="•"/>
      <w:lvlJc w:val="left"/>
      <w:pPr>
        <w:tabs>
          <w:tab w:val="num" w:pos="3600"/>
        </w:tabs>
        <w:ind w:left="3600" w:hanging="360"/>
      </w:pPr>
      <w:rPr>
        <w:rFonts w:ascii="Arial" w:hAnsi="Arial" w:hint="default"/>
      </w:rPr>
    </w:lvl>
    <w:lvl w:ilvl="5" w:tplc="6520EF3C" w:tentative="1">
      <w:start w:val="1"/>
      <w:numFmt w:val="bullet"/>
      <w:lvlText w:val="•"/>
      <w:lvlJc w:val="left"/>
      <w:pPr>
        <w:tabs>
          <w:tab w:val="num" w:pos="4320"/>
        </w:tabs>
        <w:ind w:left="4320" w:hanging="360"/>
      </w:pPr>
      <w:rPr>
        <w:rFonts w:ascii="Arial" w:hAnsi="Arial" w:hint="default"/>
      </w:rPr>
    </w:lvl>
    <w:lvl w:ilvl="6" w:tplc="939A2344" w:tentative="1">
      <w:start w:val="1"/>
      <w:numFmt w:val="bullet"/>
      <w:lvlText w:val="•"/>
      <w:lvlJc w:val="left"/>
      <w:pPr>
        <w:tabs>
          <w:tab w:val="num" w:pos="5040"/>
        </w:tabs>
        <w:ind w:left="5040" w:hanging="360"/>
      </w:pPr>
      <w:rPr>
        <w:rFonts w:ascii="Arial" w:hAnsi="Arial" w:hint="default"/>
      </w:rPr>
    </w:lvl>
    <w:lvl w:ilvl="7" w:tplc="60668A5C" w:tentative="1">
      <w:start w:val="1"/>
      <w:numFmt w:val="bullet"/>
      <w:lvlText w:val="•"/>
      <w:lvlJc w:val="left"/>
      <w:pPr>
        <w:tabs>
          <w:tab w:val="num" w:pos="5760"/>
        </w:tabs>
        <w:ind w:left="5760" w:hanging="360"/>
      </w:pPr>
      <w:rPr>
        <w:rFonts w:ascii="Arial" w:hAnsi="Arial" w:hint="default"/>
      </w:rPr>
    </w:lvl>
    <w:lvl w:ilvl="8" w:tplc="8B884E0C" w:tentative="1">
      <w:start w:val="1"/>
      <w:numFmt w:val="bullet"/>
      <w:lvlText w:val="•"/>
      <w:lvlJc w:val="left"/>
      <w:pPr>
        <w:tabs>
          <w:tab w:val="num" w:pos="6480"/>
        </w:tabs>
        <w:ind w:left="6480" w:hanging="360"/>
      </w:pPr>
      <w:rPr>
        <w:rFonts w:ascii="Arial" w:hAnsi="Arial" w:hint="default"/>
      </w:rPr>
    </w:lvl>
  </w:abstractNum>
  <w:abstractNum w:abstractNumId="108">
    <w:nsid w:val="7C0B776F"/>
    <w:multiLevelType w:val="hybridMultilevel"/>
    <w:tmpl w:val="75EC42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9">
    <w:nsid w:val="7F301E30"/>
    <w:multiLevelType w:val="hybridMultilevel"/>
    <w:tmpl w:val="A7C49D3A"/>
    <w:lvl w:ilvl="0" w:tplc="625CF41A">
      <w:start w:val="1"/>
      <w:numFmt w:val="bullet"/>
      <w:lvlText w:val="•"/>
      <w:lvlJc w:val="left"/>
      <w:pPr>
        <w:tabs>
          <w:tab w:val="num" w:pos="720"/>
        </w:tabs>
        <w:ind w:left="720" w:hanging="360"/>
      </w:pPr>
      <w:rPr>
        <w:rFonts w:ascii="Arial" w:hAnsi="Arial" w:hint="default"/>
      </w:rPr>
    </w:lvl>
    <w:lvl w:ilvl="1" w:tplc="40402C42" w:tentative="1">
      <w:start w:val="1"/>
      <w:numFmt w:val="bullet"/>
      <w:lvlText w:val="•"/>
      <w:lvlJc w:val="left"/>
      <w:pPr>
        <w:tabs>
          <w:tab w:val="num" w:pos="1440"/>
        </w:tabs>
        <w:ind w:left="1440" w:hanging="360"/>
      </w:pPr>
      <w:rPr>
        <w:rFonts w:ascii="Arial" w:hAnsi="Arial" w:hint="default"/>
      </w:rPr>
    </w:lvl>
    <w:lvl w:ilvl="2" w:tplc="58E6D18C" w:tentative="1">
      <w:start w:val="1"/>
      <w:numFmt w:val="bullet"/>
      <w:lvlText w:val="•"/>
      <w:lvlJc w:val="left"/>
      <w:pPr>
        <w:tabs>
          <w:tab w:val="num" w:pos="2160"/>
        </w:tabs>
        <w:ind w:left="2160" w:hanging="360"/>
      </w:pPr>
      <w:rPr>
        <w:rFonts w:ascii="Arial" w:hAnsi="Arial" w:hint="default"/>
      </w:rPr>
    </w:lvl>
    <w:lvl w:ilvl="3" w:tplc="82A699C0" w:tentative="1">
      <w:start w:val="1"/>
      <w:numFmt w:val="bullet"/>
      <w:lvlText w:val="•"/>
      <w:lvlJc w:val="left"/>
      <w:pPr>
        <w:tabs>
          <w:tab w:val="num" w:pos="2880"/>
        </w:tabs>
        <w:ind w:left="2880" w:hanging="360"/>
      </w:pPr>
      <w:rPr>
        <w:rFonts w:ascii="Arial" w:hAnsi="Arial" w:hint="default"/>
      </w:rPr>
    </w:lvl>
    <w:lvl w:ilvl="4" w:tplc="EDB03F4A" w:tentative="1">
      <w:start w:val="1"/>
      <w:numFmt w:val="bullet"/>
      <w:lvlText w:val="•"/>
      <w:lvlJc w:val="left"/>
      <w:pPr>
        <w:tabs>
          <w:tab w:val="num" w:pos="3600"/>
        </w:tabs>
        <w:ind w:left="3600" w:hanging="360"/>
      </w:pPr>
      <w:rPr>
        <w:rFonts w:ascii="Arial" w:hAnsi="Arial" w:hint="default"/>
      </w:rPr>
    </w:lvl>
    <w:lvl w:ilvl="5" w:tplc="7BF8526A" w:tentative="1">
      <w:start w:val="1"/>
      <w:numFmt w:val="bullet"/>
      <w:lvlText w:val="•"/>
      <w:lvlJc w:val="left"/>
      <w:pPr>
        <w:tabs>
          <w:tab w:val="num" w:pos="4320"/>
        </w:tabs>
        <w:ind w:left="4320" w:hanging="360"/>
      </w:pPr>
      <w:rPr>
        <w:rFonts w:ascii="Arial" w:hAnsi="Arial" w:hint="default"/>
      </w:rPr>
    </w:lvl>
    <w:lvl w:ilvl="6" w:tplc="47E46524" w:tentative="1">
      <w:start w:val="1"/>
      <w:numFmt w:val="bullet"/>
      <w:lvlText w:val="•"/>
      <w:lvlJc w:val="left"/>
      <w:pPr>
        <w:tabs>
          <w:tab w:val="num" w:pos="5040"/>
        </w:tabs>
        <w:ind w:left="5040" w:hanging="360"/>
      </w:pPr>
      <w:rPr>
        <w:rFonts w:ascii="Arial" w:hAnsi="Arial" w:hint="default"/>
      </w:rPr>
    </w:lvl>
    <w:lvl w:ilvl="7" w:tplc="7444CDB8" w:tentative="1">
      <w:start w:val="1"/>
      <w:numFmt w:val="bullet"/>
      <w:lvlText w:val="•"/>
      <w:lvlJc w:val="left"/>
      <w:pPr>
        <w:tabs>
          <w:tab w:val="num" w:pos="5760"/>
        </w:tabs>
        <w:ind w:left="5760" w:hanging="360"/>
      </w:pPr>
      <w:rPr>
        <w:rFonts w:ascii="Arial" w:hAnsi="Arial" w:hint="default"/>
      </w:rPr>
    </w:lvl>
    <w:lvl w:ilvl="8" w:tplc="CA26D1FE" w:tentative="1">
      <w:start w:val="1"/>
      <w:numFmt w:val="bullet"/>
      <w:lvlText w:val="•"/>
      <w:lvlJc w:val="left"/>
      <w:pPr>
        <w:tabs>
          <w:tab w:val="num" w:pos="6480"/>
        </w:tabs>
        <w:ind w:left="6480" w:hanging="360"/>
      </w:pPr>
      <w:rPr>
        <w:rFonts w:ascii="Arial" w:hAnsi="Arial" w:hint="default"/>
      </w:rPr>
    </w:lvl>
  </w:abstractNum>
  <w:num w:numId="1">
    <w:abstractNumId w:val="31"/>
  </w:num>
  <w:num w:numId="2">
    <w:abstractNumId w:val="70"/>
  </w:num>
  <w:num w:numId="3">
    <w:abstractNumId w:val="64"/>
  </w:num>
  <w:num w:numId="4">
    <w:abstractNumId w:val="16"/>
  </w:num>
  <w:num w:numId="5">
    <w:abstractNumId w:val="50"/>
  </w:num>
  <w:num w:numId="6">
    <w:abstractNumId w:val="9"/>
  </w:num>
  <w:num w:numId="7">
    <w:abstractNumId w:val="56"/>
  </w:num>
  <w:num w:numId="8">
    <w:abstractNumId w:val="106"/>
  </w:num>
  <w:num w:numId="9">
    <w:abstractNumId w:val="94"/>
  </w:num>
  <w:num w:numId="10">
    <w:abstractNumId w:val="77"/>
  </w:num>
  <w:num w:numId="11">
    <w:abstractNumId w:val="12"/>
  </w:num>
  <w:num w:numId="12">
    <w:abstractNumId w:val="37"/>
  </w:num>
  <w:num w:numId="13">
    <w:abstractNumId w:val="76"/>
  </w:num>
  <w:num w:numId="14">
    <w:abstractNumId w:val="42"/>
  </w:num>
  <w:num w:numId="15">
    <w:abstractNumId w:val="66"/>
  </w:num>
  <w:num w:numId="16">
    <w:abstractNumId w:val="83"/>
  </w:num>
  <w:num w:numId="17">
    <w:abstractNumId w:val="69"/>
  </w:num>
  <w:num w:numId="18">
    <w:abstractNumId w:val="85"/>
  </w:num>
  <w:num w:numId="19">
    <w:abstractNumId w:val="47"/>
  </w:num>
  <w:num w:numId="20">
    <w:abstractNumId w:val="78"/>
  </w:num>
  <w:num w:numId="21">
    <w:abstractNumId w:val="41"/>
  </w:num>
  <w:num w:numId="22">
    <w:abstractNumId w:val="67"/>
  </w:num>
  <w:num w:numId="23">
    <w:abstractNumId w:val="26"/>
  </w:num>
  <w:num w:numId="24">
    <w:abstractNumId w:val="101"/>
  </w:num>
  <w:num w:numId="25">
    <w:abstractNumId w:val="33"/>
  </w:num>
  <w:num w:numId="26">
    <w:abstractNumId w:val="3"/>
  </w:num>
  <w:num w:numId="27">
    <w:abstractNumId w:val="100"/>
  </w:num>
  <w:num w:numId="28">
    <w:abstractNumId w:val="14"/>
  </w:num>
  <w:num w:numId="29">
    <w:abstractNumId w:val="90"/>
  </w:num>
  <w:num w:numId="30">
    <w:abstractNumId w:val="61"/>
  </w:num>
  <w:num w:numId="31">
    <w:abstractNumId w:val="20"/>
  </w:num>
  <w:num w:numId="32">
    <w:abstractNumId w:val="54"/>
  </w:num>
  <w:num w:numId="33">
    <w:abstractNumId w:val="43"/>
  </w:num>
  <w:num w:numId="34">
    <w:abstractNumId w:val="4"/>
  </w:num>
  <w:num w:numId="35">
    <w:abstractNumId w:val="30"/>
  </w:num>
  <w:num w:numId="36">
    <w:abstractNumId w:val="82"/>
  </w:num>
  <w:num w:numId="37">
    <w:abstractNumId w:val="36"/>
  </w:num>
  <w:num w:numId="38">
    <w:abstractNumId w:val="75"/>
  </w:num>
  <w:num w:numId="39">
    <w:abstractNumId w:val="96"/>
  </w:num>
  <w:num w:numId="40">
    <w:abstractNumId w:val="91"/>
  </w:num>
  <w:num w:numId="41">
    <w:abstractNumId w:val="72"/>
  </w:num>
  <w:num w:numId="42">
    <w:abstractNumId w:val="73"/>
  </w:num>
  <w:num w:numId="43">
    <w:abstractNumId w:val="25"/>
  </w:num>
  <w:num w:numId="44">
    <w:abstractNumId w:val="10"/>
  </w:num>
  <w:num w:numId="45">
    <w:abstractNumId w:val="34"/>
  </w:num>
  <w:num w:numId="46">
    <w:abstractNumId w:val="1"/>
  </w:num>
  <w:num w:numId="47">
    <w:abstractNumId w:val="46"/>
  </w:num>
  <w:num w:numId="48">
    <w:abstractNumId w:val="81"/>
  </w:num>
  <w:num w:numId="49">
    <w:abstractNumId w:val="98"/>
  </w:num>
  <w:num w:numId="50">
    <w:abstractNumId w:val="60"/>
  </w:num>
  <w:num w:numId="51">
    <w:abstractNumId w:val="7"/>
  </w:num>
  <w:num w:numId="52">
    <w:abstractNumId w:val="22"/>
  </w:num>
  <w:num w:numId="53">
    <w:abstractNumId w:val="48"/>
  </w:num>
  <w:num w:numId="54">
    <w:abstractNumId w:val="5"/>
  </w:num>
  <w:num w:numId="55">
    <w:abstractNumId w:val="45"/>
  </w:num>
  <w:num w:numId="56">
    <w:abstractNumId w:val="68"/>
  </w:num>
  <w:num w:numId="57">
    <w:abstractNumId w:val="88"/>
  </w:num>
  <w:num w:numId="58">
    <w:abstractNumId w:val="59"/>
  </w:num>
  <w:num w:numId="59">
    <w:abstractNumId w:val="99"/>
  </w:num>
  <w:num w:numId="60">
    <w:abstractNumId w:val="108"/>
  </w:num>
  <w:num w:numId="61">
    <w:abstractNumId w:val="79"/>
  </w:num>
  <w:num w:numId="62">
    <w:abstractNumId w:val="55"/>
  </w:num>
  <w:num w:numId="63">
    <w:abstractNumId w:val="40"/>
  </w:num>
  <w:num w:numId="64">
    <w:abstractNumId w:val="24"/>
  </w:num>
  <w:num w:numId="65">
    <w:abstractNumId w:val="17"/>
  </w:num>
  <w:num w:numId="66">
    <w:abstractNumId w:val="107"/>
  </w:num>
  <w:num w:numId="67">
    <w:abstractNumId w:val="19"/>
  </w:num>
  <w:num w:numId="68">
    <w:abstractNumId w:val="89"/>
  </w:num>
  <w:num w:numId="69">
    <w:abstractNumId w:val="39"/>
  </w:num>
  <w:num w:numId="70">
    <w:abstractNumId w:val="6"/>
  </w:num>
  <w:num w:numId="71">
    <w:abstractNumId w:val="44"/>
  </w:num>
  <w:num w:numId="72">
    <w:abstractNumId w:val="13"/>
  </w:num>
  <w:num w:numId="73">
    <w:abstractNumId w:val="65"/>
  </w:num>
  <w:num w:numId="74">
    <w:abstractNumId w:val="28"/>
  </w:num>
  <w:num w:numId="75">
    <w:abstractNumId w:val="27"/>
  </w:num>
  <w:num w:numId="76">
    <w:abstractNumId w:val="104"/>
  </w:num>
  <w:num w:numId="77">
    <w:abstractNumId w:val="53"/>
  </w:num>
  <w:num w:numId="78">
    <w:abstractNumId w:val="32"/>
  </w:num>
  <w:num w:numId="79">
    <w:abstractNumId w:val="57"/>
  </w:num>
  <w:num w:numId="80">
    <w:abstractNumId w:val="103"/>
  </w:num>
  <w:num w:numId="81">
    <w:abstractNumId w:val="95"/>
  </w:num>
  <w:num w:numId="82">
    <w:abstractNumId w:val="23"/>
  </w:num>
  <w:num w:numId="83">
    <w:abstractNumId w:val="109"/>
  </w:num>
  <w:num w:numId="84">
    <w:abstractNumId w:val="58"/>
  </w:num>
  <w:num w:numId="85">
    <w:abstractNumId w:val="92"/>
  </w:num>
  <w:num w:numId="86">
    <w:abstractNumId w:val="93"/>
  </w:num>
  <w:num w:numId="87">
    <w:abstractNumId w:val="51"/>
  </w:num>
  <w:num w:numId="88">
    <w:abstractNumId w:val="49"/>
  </w:num>
  <w:num w:numId="89">
    <w:abstractNumId w:val="97"/>
  </w:num>
  <w:num w:numId="90">
    <w:abstractNumId w:val="29"/>
  </w:num>
  <w:num w:numId="91">
    <w:abstractNumId w:val="35"/>
  </w:num>
  <w:num w:numId="92">
    <w:abstractNumId w:val="105"/>
  </w:num>
  <w:num w:numId="93">
    <w:abstractNumId w:val="74"/>
  </w:num>
  <w:num w:numId="94">
    <w:abstractNumId w:val="86"/>
  </w:num>
  <w:num w:numId="95">
    <w:abstractNumId w:val="71"/>
  </w:num>
  <w:num w:numId="96">
    <w:abstractNumId w:val="87"/>
  </w:num>
  <w:num w:numId="97">
    <w:abstractNumId w:val="102"/>
  </w:num>
  <w:num w:numId="98">
    <w:abstractNumId w:val="63"/>
  </w:num>
  <w:num w:numId="99">
    <w:abstractNumId w:val="80"/>
  </w:num>
  <w:num w:numId="100">
    <w:abstractNumId w:val="21"/>
  </w:num>
  <w:num w:numId="101">
    <w:abstractNumId w:val="18"/>
  </w:num>
  <w:num w:numId="102">
    <w:abstractNumId w:val="2"/>
  </w:num>
  <w:num w:numId="103">
    <w:abstractNumId w:val="52"/>
  </w:num>
  <w:num w:numId="104">
    <w:abstractNumId w:val="62"/>
  </w:num>
  <w:num w:numId="105">
    <w:abstractNumId w:val="38"/>
  </w:num>
  <w:num w:numId="106">
    <w:abstractNumId w:val="8"/>
  </w:num>
  <w:num w:numId="107">
    <w:abstractNumId w:val="15"/>
  </w:num>
  <w:num w:numId="108">
    <w:abstractNumId w:val="84"/>
  </w:num>
  <w:num w:numId="109">
    <w:abstractNumId w:val="11"/>
  </w:num>
  <w:num w:numId="1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hideGrammaticalError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FCF"/>
    <w:rsid w:val="00001367"/>
    <w:rsid w:val="00002B82"/>
    <w:rsid w:val="000068EB"/>
    <w:rsid w:val="00006B88"/>
    <w:rsid w:val="00012409"/>
    <w:rsid w:val="00013C59"/>
    <w:rsid w:val="000148F2"/>
    <w:rsid w:val="000166DC"/>
    <w:rsid w:val="0002067B"/>
    <w:rsid w:val="00024DFB"/>
    <w:rsid w:val="00026D51"/>
    <w:rsid w:val="00027E0F"/>
    <w:rsid w:val="000338A1"/>
    <w:rsid w:val="000352DC"/>
    <w:rsid w:val="00035E60"/>
    <w:rsid w:val="000416E5"/>
    <w:rsid w:val="00041D91"/>
    <w:rsid w:val="00042BF3"/>
    <w:rsid w:val="00045297"/>
    <w:rsid w:val="00046A76"/>
    <w:rsid w:val="00050201"/>
    <w:rsid w:val="00050643"/>
    <w:rsid w:val="000506A7"/>
    <w:rsid w:val="00050FB5"/>
    <w:rsid w:val="00051AF8"/>
    <w:rsid w:val="000538B1"/>
    <w:rsid w:val="0005424F"/>
    <w:rsid w:val="00056BCD"/>
    <w:rsid w:val="00057C7C"/>
    <w:rsid w:val="000601D6"/>
    <w:rsid w:val="00060D03"/>
    <w:rsid w:val="000630FF"/>
    <w:rsid w:val="00066CE0"/>
    <w:rsid w:val="000677B1"/>
    <w:rsid w:val="000703F8"/>
    <w:rsid w:val="00071B1F"/>
    <w:rsid w:val="000735D9"/>
    <w:rsid w:val="00074961"/>
    <w:rsid w:val="00075D5E"/>
    <w:rsid w:val="0008083B"/>
    <w:rsid w:val="00082149"/>
    <w:rsid w:val="00082216"/>
    <w:rsid w:val="00082750"/>
    <w:rsid w:val="00082F75"/>
    <w:rsid w:val="000830A0"/>
    <w:rsid w:val="000847FD"/>
    <w:rsid w:val="00084FAF"/>
    <w:rsid w:val="00085927"/>
    <w:rsid w:val="0008622A"/>
    <w:rsid w:val="000874ED"/>
    <w:rsid w:val="000953F4"/>
    <w:rsid w:val="0009597A"/>
    <w:rsid w:val="00095FF9"/>
    <w:rsid w:val="00097F7C"/>
    <w:rsid w:val="000A0E3B"/>
    <w:rsid w:val="000A1280"/>
    <w:rsid w:val="000A2CF7"/>
    <w:rsid w:val="000A430A"/>
    <w:rsid w:val="000A5A72"/>
    <w:rsid w:val="000A610C"/>
    <w:rsid w:val="000A75D2"/>
    <w:rsid w:val="000B6C2D"/>
    <w:rsid w:val="000C20D2"/>
    <w:rsid w:val="000C285D"/>
    <w:rsid w:val="000C2D47"/>
    <w:rsid w:val="000D6168"/>
    <w:rsid w:val="000D6DA8"/>
    <w:rsid w:val="000D78EB"/>
    <w:rsid w:val="000E0529"/>
    <w:rsid w:val="000E2BE7"/>
    <w:rsid w:val="000E36B4"/>
    <w:rsid w:val="000E3E79"/>
    <w:rsid w:val="000E4105"/>
    <w:rsid w:val="000E4F24"/>
    <w:rsid w:val="000E6455"/>
    <w:rsid w:val="000E696E"/>
    <w:rsid w:val="000F07B2"/>
    <w:rsid w:val="000F0A7B"/>
    <w:rsid w:val="000F1C8E"/>
    <w:rsid w:val="000F2B26"/>
    <w:rsid w:val="000F48DB"/>
    <w:rsid w:val="000F5E8D"/>
    <w:rsid w:val="000F5FBD"/>
    <w:rsid w:val="000F7BA7"/>
    <w:rsid w:val="00100CCA"/>
    <w:rsid w:val="001031A9"/>
    <w:rsid w:val="00104422"/>
    <w:rsid w:val="00104AFD"/>
    <w:rsid w:val="00107221"/>
    <w:rsid w:val="00110B1E"/>
    <w:rsid w:val="00113329"/>
    <w:rsid w:val="0011385A"/>
    <w:rsid w:val="00114C9A"/>
    <w:rsid w:val="00115AA6"/>
    <w:rsid w:val="001206AF"/>
    <w:rsid w:val="0012085E"/>
    <w:rsid w:val="00120C15"/>
    <w:rsid w:val="00123F67"/>
    <w:rsid w:val="00125333"/>
    <w:rsid w:val="00125C97"/>
    <w:rsid w:val="00127567"/>
    <w:rsid w:val="001304FC"/>
    <w:rsid w:val="00130A11"/>
    <w:rsid w:val="00133146"/>
    <w:rsid w:val="0013706D"/>
    <w:rsid w:val="0014080A"/>
    <w:rsid w:val="00141FB8"/>
    <w:rsid w:val="00143FC2"/>
    <w:rsid w:val="0014532F"/>
    <w:rsid w:val="00145C04"/>
    <w:rsid w:val="00145D5B"/>
    <w:rsid w:val="001501AD"/>
    <w:rsid w:val="001514A3"/>
    <w:rsid w:val="00151FBE"/>
    <w:rsid w:val="00152A50"/>
    <w:rsid w:val="00153594"/>
    <w:rsid w:val="0015399A"/>
    <w:rsid w:val="00153F80"/>
    <w:rsid w:val="001548D0"/>
    <w:rsid w:val="0015648B"/>
    <w:rsid w:val="001613FA"/>
    <w:rsid w:val="00162656"/>
    <w:rsid w:val="001648B2"/>
    <w:rsid w:val="00166A64"/>
    <w:rsid w:val="00166EAA"/>
    <w:rsid w:val="00167B08"/>
    <w:rsid w:val="001725CD"/>
    <w:rsid w:val="00172AEF"/>
    <w:rsid w:val="00174F8B"/>
    <w:rsid w:val="0017574E"/>
    <w:rsid w:val="00183256"/>
    <w:rsid w:val="0018365B"/>
    <w:rsid w:val="00185767"/>
    <w:rsid w:val="00185F76"/>
    <w:rsid w:val="00194BE2"/>
    <w:rsid w:val="001A477B"/>
    <w:rsid w:val="001A63B5"/>
    <w:rsid w:val="001B0F0C"/>
    <w:rsid w:val="001B38D5"/>
    <w:rsid w:val="001B77BB"/>
    <w:rsid w:val="001B7B52"/>
    <w:rsid w:val="001C3BF5"/>
    <w:rsid w:val="001C460F"/>
    <w:rsid w:val="001C4686"/>
    <w:rsid w:val="001D25BE"/>
    <w:rsid w:val="001D3DDD"/>
    <w:rsid w:val="001D5A93"/>
    <w:rsid w:val="001D60E9"/>
    <w:rsid w:val="001D715E"/>
    <w:rsid w:val="001E06AC"/>
    <w:rsid w:val="001E375B"/>
    <w:rsid w:val="001F0BDD"/>
    <w:rsid w:val="001F1BD1"/>
    <w:rsid w:val="001F496F"/>
    <w:rsid w:val="001F5044"/>
    <w:rsid w:val="002003EA"/>
    <w:rsid w:val="002007AC"/>
    <w:rsid w:val="0021760A"/>
    <w:rsid w:val="00217847"/>
    <w:rsid w:val="00217C11"/>
    <w:rsid w:val="00221BD7"/>
    <w:rsid w:val="00231FD4"/>
    <w:rsid w:val="00235D70"/>
    <w:rsid w:val="002378A2"/>
    <w:rsid w:val="002406C3"/>
    <w:rsid w:val="00245A94"/>
    <w:rsid w:val="002542B9"/>
    <w:rsid w:val="00256398"/>
    <w:rsid w:val="00256E9B"/>
    <w:rsid w:val="0026097A"/>
    <w:rsid w:val="00263721"/>
    <w:rsid w:val="00264433"/>
    <w:rsid w:val="0026620C"/>
    <w:rsid w:val="00270CF1"/>
    <w:rsid w:val="00273E69"/>
    <w:rsid w:val="00280CF7"/>
    <w:rsid w:val="0028558D"/>
    <w:rsid w:val="002857C7"/>
    <w:rsid w:val="002875E4"/>
    <w:rsid w:val="002909B9"/>
    <w:rsid w:val="00290EEE"/>
    <w:rsid w:val="00295E3E"/>
    <w:rsid w:val="00296766"/>
    <w:rsid w:val="002968B2"/>
    <w:rsid w:val="0029696F"/>
    <w:rsid w:val="00297144"/>
    <w:rsid w:val="00297ADC"/>
    <w:rsid w:val="002A0BFF"/>
    <w:rsid w:val="002A10A0"/>
    <w:rsid w:val="002A177A"/>
    <w:rsid w:val="002A1FF1"/>
    <w:rsid w:val="002B4A6B"/>
    <w:rsid w:val="002B6E25"/>
    <w:rsid w:val="002B772B"/>
    <w:rsid w:val="002C0A3F"/>
    <w:rsid w:val="002C39A8"/>
    <w:rsid w:val="002C4C93"/>
    <w:rsid w:val="002C564E"/>
    <w:rsid w:val="002C62B5"/>
    <w:rsid w:val="002D0B2A"/>
    <w:rsid w:val="002D0E72"/>
    <w:rsid w:val="002D38CD"/>
    <w:rsid w:val="002D3BA0"/>
    <w:rsid w:val="002D3ED8"/>
    <w:rsid w:val="002D4E5B"/>
    <w:rsid w:val="002D52DB"/>
    <w:rsid w:val="002E2423"/>
    <w:rsid w:val="002E29B3"/>
    <w:rsid w:val="002E33EC"/>
    <w:rsid w:val="002E4944"/>
    <w:rsid w:val="002E5CA6"/>
    <w:rsid w:val="002F37F8"/>
    <w:rsid w:val="002F3CFA"/>
    <w:rsid w:val="003006F9"/>
    <w:rsid w:val="00305832"/>
    <w:rsid w:val="003058F4"/>
    <w:rsid w:val="0030675F"/>
    <w:rsid w:val="00312D92"/>
    <w:rsid w:val="00313E37"/>
    <w:rsid w:val="00315A26"/>
    <w:rsid w:val="0032284E"/>
    <w:rsid w:val="00323912"/>
    <w:rsid w:val="00325C4B"/>
    <w:rsid w:val="003262E3"/>
    <w:rsid w:val="00326432"/>
    <w:rsid w:val="00330BD3"/>
    <w:rsid w:val="00331679"/>
    <w:rsid w:val="003317B9"/>
    <w:rsid w:val="00332A74"/>
    <w:rsid w:val="00332F6B"/>
    <w:rsid w:val="00334E9A"/>
    <w:rsid w:val="00335265"/>
    <w:rsid w:val="00337F2F"/>
    <w:rsid w:val="003416B2"/>
    <w:rsid w:val="00341B5F"/>
    <w:rsid w:val="00346E57"/>
    <w:rsid w:val="003474EA"/>
    <w:rsid w:val="003527A4"/>
    <w:rsid w:val="003544F8"/>
    <w:rsid w:val="00355C81"/>
    <w:rsid w:val="003567C0"/>
    <w:rsid w:val="003601C6"/>
    <w:rsid w:val="00360437"/>
    <w:rsid w:val="003604FA"/>
    <w:rsid w:val="003609F3"/>
    <w:rsid w:val="0036126E"/>
    <w:rsid w:val="00365F75"/>
    <w:rsid w:val="00367F92"/>
    <w:rsid w:val="00372B79"/>
    <w:rsid w:val="00373E5D"/>
    <w:rsid w:val="0037403A"/>
    <w:rsid w:val="00374E35"/>
    <w:rsid w:val="00380267"/>
    <w:rsid w:val="003817D0"/>
    <w:rsid w:val="0038320D"/>
    <w:rsid w:val="003877C9"/>
    <w:rsid w:val="00390ADF"/>
    <w:rsid w:val="00391CF8"/>
    <w:rsid w:val="00393DF3"/>
    <w:rsid w:val="00395232"/>
    <w:rsid w:val="00396958"/>
    <w:rsid w:val="003A0081"/>
    <w:rsid w:val="003A3881"/>
    <w:rsid w:val="003A5F84"/>
    <w:rsid w:val="003A63DD"/>
    <w:rsid w:val="003A7AA3"/>
    <w:rsid w:val="003A7F0B"/>
    <w:rsid w:val="003B0619"/>
    <w:rsid w:val="003B0FD7"/>
    <w:rsid w:val="003B3723"/>
    <w:rsid w:val="003B49BE"/>
    <w:rsid w:val="003C1874"/>
    <w:rsid w:val="003C4D1D"/>
    <w:rsid w:val="003C74E5"/>
    <w:rsid w:val="003C7C0B"/>
    <w:rsid w:val="003D5BA1"/>
    <w:rsid w:val="003D6AB9"/>
    <w:rsid w:val="003E159D"/>
    <w:rsid w:val="003E1CB9"/>
    <w:rsid w:val="003E6172"/>
    <w:rsid w:val="003F1475"/>
    <w:rsid w:val="003F27CD"/>
    <w:rsid w:val="003F28E2"/>
    <w:rsid w:val="003F4573"/>
    <w:rsid w:val="003F6AE4"/>
    <w:rsid w:val="00400713"/>
    <w:rsid w:val="00400EB4"/>
    <w:rsid w:val="00407468"/>
    <w:rsid w:val="004078C9"/>
    <w:rsid w:val="00407975"/>
    <w:rsid w:val="0040798F"/>
    <w:rsid w:val="004128DC"/>
    <w:rsid w:val="00413249"/>
    <w:rsid w:val="00413669"/>
    <w:rsid w:val="004143A8"/>
    <w:rsid w:val="00417EFE"/>
    <w:rsid w:val="00420A7A"/>
    <w:rsid w:val="004273D5"/>
    <w:rsid w:val="00427907"/>
    <w:rsid w:val="0043206A"/>
    <w:rsid w:val="00432EBF"/>
    <w:rsid w:val="00434B83"/>
    <w:rsid w:val="00437169"/>
    <w:rsid w:val="0043724A"/>
    <w:rsid w:val="004410AD"/>
    <w:rsid w:val="00442B89"/>
    <w:rsid w:val="00450640"/>
    <w:rsid w:val="00451136"/>
    <w:rsid w:val="00452D34"/>
    <w:rsid w:val="00460AC8"/>
    <w:rsid w:val="00460FA8"/>
    <w:rsid w:val="004617AA"/>
    <w:rsid w:val="004623D3"/>
    <w:rsid w:val="00462638"/>
    <w:rsid w:val="00465E6E"/>
    <w:rsid w:val="004705EE"/>
    <w:rsid w:val="00472E06"/>
    <w:rsid w:val="004742E4"/>
    <w:rsid w:val="00476FC0"/>
    <w:rsid w:val="00483161"/>
    <w:rsid w:val="0048378F"/>
    <w:rsid w:val="00486706"/>
    <w:rsid w:val="00493913"/>
    <w:rsid w:val="00495983"/>
    <w:rsid w:val="004A3AC1"/>
    <w:rsid w:val="004A4319"/>
    <w:rsid w:val="004A6A6E"/>
    <w:rsid w:val="004B1AD4"/>
    <w:rsid w:val="004B4542"/>
    <w:rsid w:val="004B4BA7"/>
    <w:rsid w:val="004B5DF7"/>
    <w:rsid w:val="004C42FA"/>
    <w:rsid w:val="004D19B7"/>
    <w:rsid w:val="004D5796"/>
    <w:rsid w:val="004E3A4C"/>
    <w:rsid w:val="004E7BB6"/>
    <w:rsid w:val="004E7E91"/>
    <w:rsid w:val="004F19A9"/>
    <w:rsid w:val="004F1C73"/>
    <w:rsid w:val="004F5C8A"/>
    <w:rsid w:val="004F6D93"/>
    <w:rsid w:val="004F7FEA"/>
    <w:rsid w:val="00501991"/>
    <w:rsid w:val="005026C2"/>
    <w:rsid w:val="00504C15"/>
    <w:rsid w:val="00504E3F"/>
    <w:rsid w:val="005106CB"/>
    <w:rsid w:val="00512221"/>
    <w:rsid w:val="00512550"/>
    <w:rsid w:val="0051270A"/>
    <w:rsid w:val="0051275A"/>
    <w:rsid w:val="005127F6"/>
    <w:rsid w:val="00517298"/>
    <w:rsid w:val="0051752F"/>
    <w:rsid w:val="005207D2"/>
    <w:rsid w:val="0052156B"/>
    <w:rsid w:val="0052180D"/>
    <w:rsid w:val="00521897"/>
    <w:rsid w:val="00522FB0"/>
    <w:rsid w:val="0052676C"/>
    <w:rsid w:val="00526992"/>
    <w:rsid w:val="00526D85"/>
    <w:rsid w:val="0052793B"/>
    <w:rsid w:val="005323FC"/>
    <w:rsid w:val="00532DC7"/>
    <w:rsid w:val="0053489F"/>
    <w:rsid w:val="005352E8"/>
    <w:rsid w:val="00535E40"/>
    <w:rsid w:val="00542E16"/>
    <w:rsid w:val="0054441C"/>
    <w:rsid w:val="005444A4"/>
    <w:rsid w:val="00545955"/>
    <w:rsid w:val="00545A46"/>
    <w:rsid w:val="00546079"/>
    <w:rsid w:val="00547AF9"/>
    <w:rsid w:val="00552B85"/>
    <w:rsid w:val="00553F6A"/>
    <w:rsid w:val="00555928"/>
    <w:rsid w:val="005570AB"/>
    <w:rsid w:val="005577A1"/>
    <w:rsid w:val="005637C6"/>
    <w:rsid w:val="00563E6C"/>
    <w:rsid w:val="005659A1"/>
    <w:rsid w:val="005718D6"/>
    <w:rsid w:val="005728EA"/>
    <w:rsid w:val="00576C12"/>
    <w:rsid w:val="00576D79"/>
    <w:rsid w:val="005771E8"/>
    <w:rsid w:val="005821CD"/>
    <w:rsid w:val="00582845"/>
    <w:rsid w:val="00586DF5"/>
    <w:rsid w:val="005900F9"/>
    <w:rsid w:val="00590D13"/>
    <w:rsid w:val="00591987"/>
    <w:rsid w:val="00595926"/>
    <w:rsid w:val="00596786"/>
    <w:rsid w:val="00597B0D"/>
    <w:rsid w:val="00597DBF"/>
    <w:rsid w:val="005A0A8B"/>
    <w:rsid w:val="005A1FDF"/>
    <w:rsid w:val="005A53A3"/>
    <w:rsid w:val="005A53C3"/>
    <w:rsid w:val="005A6C92"/>
    <w:rsid w:val="005B059B"/>
    <w:rsid w:val="005B3DF2"/>
    <w:rsid w:val="005B41E8"/>
    <w:rsid w:val="005B4DD8"/>
    <w:rsid w:val="005B6088"/>
    <w:rsid w:val="005B6DB6"/>
    <w:rsid w:val="005B7DDE"/>
    <w:rsid w:val="005C076B"/>
    <w:rsid w:val="005C488B"/>
    <w:rsid w:val="005C5839"/>
    <w:rsid w:val="005D12C5"/>
    <w:rsid w:val="005D1328"/>
    <w:rsid w:val="005D3015"/>
    <w:rsid w:val="005D3692"/>
    <w:rsid w:val="005D424F"/>
    <w:rsid w:val="005D7C76"/>
    <w:rsid w:val="005F0CE8"/>
    <w:rsid w:val="005F199C"/>
    <w:rsid w:val="005F4571"/>
    <w:rsid w:val="006033F4"/>
    <w:rsid w:val="006037E5"/>
    <w:rsid w:val="00605030"/>
    <w:rsid w:val="006050AC"/>
    <w:rsid w:val="00607A0A"/>
    <w:rsid w:val="00610AA8"/>
    <w:rsid w:val="00612E65"/>
    <w:rsid w:val="00621142"/>
    <w:rsid w:val="0062347E"/>
    <w:rsid w:val="00623D0E"/>
    <w:rsid w:val="00626397"/>
    <w:rsid w:val="0062662D"/>
    <w:rsid w:val="006271CD"/>
    <w:rsid w:val="00630560"/>
    <w:rsid w:val="0063194C"/>
    <w:rsid w:val="00632683"/>
    <w:rsid w:val="006377CB"/>
    <w:rsid w:val="00641344"/>
    <w:rsid w:val="006414C6"/>
    <w:rsid w:val="0064533B"/>
    <w:rsid w:val="0065060E"/>
    <w:rsid w:val="0065222D"/>
    <w:rsid w:val="006527A5"/>
    <w:rsid w:val="00652B7C"/>
    <w:rsid w:val="0065358A"/>
    <w:rsid w:val="006543F5"/>
    <w:rsid w:val="0065472B"/>
    <w:rsid w:val="00662C7F"/>
    <w:rsid w:val="00665159"/>
    <w:rsid w:val="006700BA"/>
    <w:rsid w:val="00675428"/>
    <w:rsid w:val="00675D41"/>
    <w:rsid w:val="00675F88"/>
    <w:rsid w:val="0068122C"/>
    <w:rsid w:val="00683F81"/>
    <w:rsid w:val="00684026"/>
    <w:rsid w:val="00684BFD"/>
    <w:rsid w:val="00685895"/>
    <w:rsid w:val="00685DE6"/>
    <w:rsid w:val="00686B47"/>
    <w:rsid w:val="0069012E"/>
    <w:rsid w:val="006903B1"/>
    <w:rsid w:val="00695C67"/>
    <w:rsid w:val="00697DE8"/>
    <w:rsid w:val="006A2C46"/>
    <w:rsid w:val="006A4A6E"/>
    <w:rsid w:val="006A74F3"/>
    <w:rsid w:val="006A7FD0"/>
    <w:rsid w:val="006B36B1"/>
    <w:rsid w:val="006B5C8E"/>
    <w:rsid w:val="006B6CE6"/>
    <w:rsid w:val="006B6F16"/>
    <w:rsid w:val="006C2B10"/>
    <w:rsid w:val="006D3C05"/>
    <w:rsid w:val="006D3FA2"/>
    <w:rsid w:val="006D4AB2"/>
    <w:rsid w:val="006D6A75"/>
    <w:rsid w:val="006D725B"/>
    <w:rsid w:val="006D7922"/>
    <w:rsid w:val="006D7942"/>
    <w:rsid w:val="006E0955"/>
    <w:rsid w:val="006E4368"/>
    <w:rsid w:val="006F3846"/>
    <w:rsid w:val="006F7C16"/>
    <w:rsid w:val="007028F4"/>
    <w:rsid w:val="00706399"/>
    <w:rsid w:val="00707963"/>
    <w:rsid w:val="007109B7"/>
    <w:rsid w:val="007134F7"/>
    <w:rsid w:val="00714E39"/>
    <w:rsid w:val="00720EDA"/>
    <w:rsid w:val="00723396"/>
    <w:rsid w:val="00727067"/>
    <w:rsid w:val="0072714B"/>
    <w:rsid w:val="00730800"/>
    <w:rsid w:val="00731158"/>
    <w:rsid w:val="00732105"/>
    <w:rsid w:val="00733338"/>
    <w:rsid w:val="00733801"/>
    <w:rsid w:val="007343C6"/>
    <w:rsid w:val="007351AF"/>
    <w:rsid w:val="0074081D"/>
    <w:rsid w:val="00741F50"/>
    <w:rsid w:val="00744834"/>
    <w:rsid w:val="00745EF2"/>
    <w:rsid w:val="0074690D"/>
    <w:rsid w:val="0074694A"/>
    <w:rsid w:val="00746BB0"/>
    <w:rsid w:val="00752726"/>
    <w:rsid w:val="00755910"/>
    <w:rsid w:val="00756F13"/>
    <w:rsid w:val="00757544"/>
    <w:rsid w:val="00760012"/>
    <w:rsid w:val="0076307F"/>
    <w:rsid w:val="007668B9"/>
    <w:rsid w:val="00766E04"/>
    <w:rsid w:val="007704A5"/>
    <w:rsid w:val="00774AF0"/>
    <w:rsid w:val="007760D4"/>
    <w:rsid w:val="00777229"/>
    <w:rsid w:val="00781E64"/>
    <w:rsid w:val="007822F8"/>
    <w:rsid w:val="00783E15"/>
    <w:rsid w:val="007854B3"/>
    <w:rsid w:val="0079196A"/>
    <w:rsid w:val="00791E89"/>
    <w:rsid w:val="007933F9"/>
    <w:rsid w:val="0079386B"/>
    <w:rsid w:val="0079403C"/>
    <w:rsid w:val="00794C10"/>
    <w:rsid w:val="00795F39"/>
    <w:rsid w:val="00797EC1"/>
    <w:rsid w:val="007A0327"/>
    <w:rsid w:val="007A1D29"/>
    <w:rsid w:val="007A28B1"/>
    <w:rsid w:val="007A373E"/>
    <w:rsid w:val="007A5046"/>
    <w:rsid w:val="007A66A2"/>
    <w:rsid w:val="007A6716"/>
    <w:rsid w:val="007A68C4"/>
    <w:rsid w:val="007B16DE"/>
    <w:rsid w:val="007B25AE"/>
    <w:rsid w:val="007C1DCB"/>
    <w:rsid w:val="007C2167"/>
    <w:rsid w:val="007C7613"/>
    <w:rsid w:val="007C7BC0"/>
    <w:rsid w:val="007C7E19"/>
    <w:rsid w:val="007D0017"/>
    <w:rsid w:val="007D01AC"/>
    <w:rsid w:val="007D0985"/>
    <w:rsid w:val="007D11F9"/>
    <w:rsid w:val="007D1390"/>
    <w:rsid w:val="007D1410"/>
    <w:rsid w:val="007D44A5"/>
    <w:rsid w:val="007D7080"/>
    <w:rsid w:val="007D7127"/>
    <w:rsid w:val="007D7CD2"/>
    <w:rsid w:val="007E08E6"/>
    <w:rsid w:val="007E12A8"/>
    <w:rsid w:val="007E40F0"/>
    <w:rsid w:val="007E6FBB"/>
    <w:rsid w:val="007F0EDE"/>
    <w:rsid w:val="007F1EC8"/>
    <w:rsid w:val="007F2C21"/>
    <w:rsid w:val="007F6D9E"/>
    <w:rsid w:val="00805615"/>
    <w:rsid w:val="00806095"/>
    <w:rsid w:val="00806C3B"/>
    <w:rsid w:val="00807E6E"/>
    <w:rsid w:val="00810652"/>
    <w:rsid w:val="00810DD6"/>
    <w:rsid w:val="00812EC4"/>
    <w:rsid w:val="00816B87"/>
    <w:rsid w:val="00822A5A"/>
    <w:rsid w:val="00823E98"/>
    <w:rsid w:val="008247B1"/>
    <w:rsid w:val="00825422"/>
    <w:rsid w:val="00826217"/>
    <w:rsid w:val="0082793A"/>
    <w:rsid w:val="00830E6D"/>
    <w:rsid w:val="00831931"/>
    <w:rsid w:val="008342EF"/>
    <w:rsid w:val="00835284"/>
    <w:rsid w:val="008366CC"/>
    <w:rsid w:val="00844AA5"/>
    <w:rsid w:val="00844F7B"/>
    <w:rsid w:val="00846BDD"/>
    <w:rsid w:val="00847287"/>
    <w:rsid w:val="00847703"/>
    <w:rsid w:val="00847D1A"/>
    <w:rsid w:val="008511CC"/>
    <w:rsid w:val="00853785"/>
    <w:rsid w:val="00853C07"/>
    <w:rsid w:val="00856CA5"/>
    <w:rsid w:val="00857166"/>
    <w:rsid w:val="00860DF5"/>
    <w:rsid w:val="008646C3"/>
    <w:rsid w:val="0086759B"/>
    <w:rsid w:val="00870277"/>
    <w:rsid w:val="0087224C"/>
    <w:rsid w:val="00873F89"/>
    <w:rsid w:val="0087469D"/>
    <w:rsid w:val="00874BA7"/>
    <w:rsid w:val="0087647D"/>
    <w:rsid w:val="00877FDD"/>
    <w:rsid w:val="008809A6"/>
    <w:rsid w:val="008827D7"/>
    <w:rsid w:val="00883002"/>
    <w:rsid w:val="00886147"/>
    <w:rsid w:val="0088681E"/>
    <w:rsid w:val="008875EB"/>
    <w:rsid w:val="00892D29"/>
    <w:rsid w:val="0089333D"/>
    <w:rsid w:val="00894482"/>
    <w:rsid w:val="00894934"/>
    <w:rsid w:val="00897B73"/>
    <w:rsid w:val="008A2CC6"/>
    <w:rsid w:val="008A5607"/>
    <w:rsid w:val="008A61F8"/>
    <w:rsid w:val="008A6EEB"/>
    <w:rsid w:val="008A7D4E"/>
    <w:rsid w:val="008B1944"/>
    <w:rsid w:val="008B2651"/>
    <w:rsid w:val="008C18D4"/>
    <w:rsid w:val="008C3237"/>
    <w:rsid w:val="008C4665"/>
    <w:rsid w:val="008C6D3E"/>
    <w:rsid w:val="008D0F55"/>
    <w:rsid w:val="008D5653"/>
    <w:rsid w:val="008E30C8"/>
    <w:rsid w:val="008E48E9"/>
    <w:rsid w:val="008E584C"/>
    <w:rsid w:val="008E7E46"/>
    <w:rsid w:val="008F010B"/>
    <w:rsid w:val="008F08BE"/>
    <w:rsid w:val="008F14A5"/>
    <w:rsid w:val="008F27F1"/>
    <w:rsid w:val="008F2FEF"/>
    <w:rsid w:val="008F426B"/>
    <w:rsid w:val="008F4F95"/>
    <w:rsid w:val="008F53ED"/>
    <w:rsid w:val="008F6E88"/>
    <w:rsid w:val="00906D3A"/>
    <w:rsid w:val="00907565"/>
    <w:rsid w:val="00911A9F"/>
    <w:rsid w:val="0091633F"/>
    <w:rsid w:val="00917DBB"/>
    <w:rsid w:val="009230FC"/>
    <w:rsid w:val="0093196C"/>
    <w:rsid w:val="00933184"/>
    <w:rsid w:val="009331B4"/>
    <w:rsid w:val="00936292"/>
    <w:rsid w:val="00936B9A"/>
    <w:rsid w:val="009424F2"/>
    <w:rsid w:val="00942628"/>
    <w:rsid w:val="00947F25"/>
    <w:rsid w:val="009631D2"/>
    <w:rsid w:val="00963901"/>
    <w:rsid w:val="0097267A"/>
    <w:rsid w:val="00972ABB"/>
    <w:rsid w:val="00975CD7"/>
    <w:rsid w:val="0097688A"/>
    <w:rsid w:val="00987216"/>
    <w:rsid w:val="0098795F"/>
    <w:rsid w:val="00990981"/>
    <w:rsid w:val="0099098E"/>
    <w:rsid w:val="00994C6F"/>
    <w:rsid w:val="0099515B"/>
    <w:rsid w:val="009A02DC"/>
    <w:rsid w:val="009A605C"/>
    <w:rsid w:val="009B04FE"/>
    <w:rsid w:val="009B083C"/>
    <w:rsid w:val="009B16F1"/>
    <w:rsid w:val="009B1E2A"/>
    <w:rsid w:val="009B23F5"/>
    <w:rsid w:val="009B2D72"/>
    <w:rsid w:val="009B77DE"/>
    <w:rsid w:val="009C06EC"/>
    <w:rsid w:val="009C2810"/>
    <w:rsid w:val="009C2D16"/>
    <w:rsid w:val="009C308D"/>
    <w:rsid w:val="009C69AC"/>
    <w:rsid w:val="009D077E"/>
    <w:rsid w:val="009D70E1"/>
    <w:rsid w:val="009E216E"/>
    <w:rsid w:val="009E7564"/>
    <w:rsid w:val="009F2F59"/>
    <w:rsid w:val="009F520C"/>
    <w:rsid w:val="00A00E56"/>
    <w:rsid w:val="00A02608"/>
    <w:rsid w:val="00A044B9"/>
    <w:rsid w:val="00A14858"/>
    <w:rsid w:val="00A15753"/>
    <w:rsid w:val="00A16147"/>
    <w:rsid w:val="00A22166"/>
    <w:rsid w:val="00A22620"/>
    <w:rsid w:val="00A23DF0"/>
    <w:rsid w:val="00A24C08"/>
    <w:rsid w:val="00A275C1"/>
    <w:rsid w:val="00A27E63"/>
    <w:rsid w:val="00A338AF"/>
    <w:rsid w:val="00A364A9"/>
    <w:rsid w:val="00A36EF2"/>
    <w:rsid w:val="00A407D0"/>
    <w:rsid w:val="00A413E8"/>
    <w:rsid w:val="00A41C8C"/>
    <w:rsid w:val="00A45947"/>
    <w:rsid w:val="00A46C83"/>
    <w:rsid w:val="00A47FE6"/>
    <w:rsid w:val="00A502C9"/>
    <w:rsid w:val="00A55884"/>
    <w:rsid w:val="00A5638D"/>
    <w:rsid w:val="00A70450"/>
    <w:rsid w:val="00A70DD7"/>
    <w:rsid w:val="00A7324E"/>
    <w:rsid w:val="00A76FE0"/>
    <w:rsid w:val="00A7734F"/>
    <w:rsid w:val="00A80436"/>
    <w:rsid w:val="00A81624"/>
    <w:rsid w:val="00A8361A"/>
    <w:rsid w:val="00A83C9D"/>
    <w:rsid w:val="00A84236"/>
    <w:rsid w:val="00A863D4"/>
    <w:rsid w:val="00A93582"/>
    <w:rsid w:val="00A93AFF"/>
    <w:rsid w:val="00A94E27"/>
    <w:rsid w:val="00A965EB"/>
    <w:rsid w:val="00AA0618"/>
    <w:rsid w:val="00AA3C00"/>
    <w:rsid w:val="00AA45AB"/>
    <w:rsid w:val="00AA49CA"/>
    <w:rsid w:val="00AB0943"/>
    <w:rsid w:val="00AB43F5"/>
    <w:rsid w:val="00AC1D96"/>
    <w:rsid w:val="00AC38E5"/>
    <w:rsid w:val="00AC488A"/>
    <w:rsid w:val="00AD3421"/>
    <w:rsid w:val="00AD71D9"/>
    <w:rsid w:val="00AD774E"/>
    <w:rsid w:val="00AD7BC8"/>
    <w:rsid w:val="00AE059B"/>
    <w:rsid w:val="00AE3683"/>
    <w:rsid w:val="00AE62B0"/>
    <w:rsid w:val="00AE77EC"/>
    <w:rsid w:val="00AF0712"/>
    <w:rsid w:val="00AF776B"/>
    <w:rsid w:val="00B022CC"/>
    <w:rsid w:val="00B04650"/>
    <w:rsid w:val="00B05AAE"/>
    <w:rsid w:val="00B1109F"/>
    <w:rsid w:val="00B1131B"/>
    <w:rsid w:val="00B11462"/>
    <w:rsid w:val="00B124B3"/>
    <w:rsid w:val="00B15960"/>
    <w:rsid w:val="00B20B18"/>
    <w:rsid w:val="00B20CB0"/>
    <w:rsid w:val="00B215D8"/>
    <w:rsid w:val="00B21E14"/>
    <w:rsid w:val="00B25E19"/>
    <w:rsid w:val="00B3353D"/>
    <w:rsid w:val="00B34C42"/>
    <w:rsid w:val="00B3777A"/>
    <w:rsid w:val="00B41658"/>
    <w:rsid w:val="00B43EEE"/>
    <w:rsid w:val="00B451F2"/>
    <w:rsid w:val="00B45A1D"/>
    <w:rsid w:val="00B53C7B"/>
    <w:rsid w:val="00B54060"/>
    <w:rsid w:val="00B55570"/>
    <w:rsid w:val="00B56AA1"/>
    <w:rsid w:val="00B574DA"/>
    <w:rsid w:val="00B61E01"/>
    <w:rsid w:val="00B7023C"/>
    <w:rsid w:val="00B70769"/>
    <w:rsid w:val="00B74099"/>
    <w:rsid w:val="00B770E7"/>
    <w:rsid w:val="00B82805"/>
    <w:rsid w:val="00B82D34"/>
    <w:rsid w:val="00B82E3F"/>
    <w:rsid w:val="00B8479B"/>
    <w:rsid w:val="00B86605"/>
    <w:rsid w:val="00B90052"/>
    <w:rsid w:val="00B9101A"/>
    <w:rsid w:val="00B9464E"/>
    <w:rsid w:val="00B94723"/>
    <w:rsid w:val="00B94AD5"/>
    <w:rsid w:val="00BA1F6C"/>
    <w:rsid w:val="00BA3672"/>
    <w:rsid w:val="00BA658C"/>
    <w:rsid w:val="00BB22D3"/>
    <w:rsid w:val="00BB5D76"/>
    <w:rsid w:val="00BB5FF1"/>
    <w:rsid w:val="00BC104C"/>
    <w:rsid w:val="00BC1583"/>
    <w:rsid w:val="00BC45B8"/>
    <w:rsid w:val="00BC6A06"/>
    <w:rsid w:val="00BC73F6"/>
    <w:rsid w:val="00BC7A56"/>
    <w:rsid w:val="00BD16B7"/>
    <w:rsid w:val="00BD299E"/>
    <w:rsid w:val="00BD4EFE"/>
    <w:rsid w:val="00BE227C"/>
    <w:rsid w:val="00BE23FF"/>
    <w:rsid w:val="00BE3C77"/>
    <w:rsid w:val="00BE5390"/>
    <w:rsid w:val="00BF4257"/>
    <w:rsid w:val="00BF44F0"/>
    <w:rsid w:val="00C00779"/>
    <w:rsid w:val="00C00F64"/>
    <w:rsid w:val="00C043F8"/>
    <w:rsid w:val="00C05E70"/>
    <w:rsid w:val="00C06951"/>
    <w:rsid w:val="00C1087A"/>
    <w:rsid w:val="00C1113E"/>
    <w:rsid w:val="00C111A1"/>
    <w:rsid w:val="00C2066A"/>
    <w:rsid w:val="00C230E6"/>
    <w:rsid w:val="00C24EF4"/>
    <w:rsid w:val="00C256D2"/>
    <w:rsid w:val="00C27FBC"/>
    <w:rsid w:val="00C31318"/>
    <w:rsid w:val="00C3180B"/>
    <w:rsid w:val="00C325E0"/>
    <w:rsid w:val="00C33C79"/>
    <w:rsid w:val="00C345C2"/>
    <w:rsid w:val="00C355B8"/>
    <w:rsid w:val="00C36AFE"/>
    <w:rsid w:val="00C4284B"/>
    <w:rsid w:val="00C47F29"/>
    <w:rsid w:val="00C5098E"/>
    <w:rsid w:val="00C5645F"/>
    <w:rsid w:val="00C60376"/>
    <w:rsid w:val="00C6291E"/>
    <w:rsid w:val="00C64EF0"/>
    <w:rsid w:val="00C653C3"/>
    <w:rsid w:val="00C66AAE"/>
    <w:rsid w:val="00C66C46"/>
    <w:rsid w:val="00C67659"/>
    <w:rsid w:val="00C67D79"/>
    <w:rsid w:val="00C70795"/>
    <w:rsid w:val="00C736F7"/>
    <w:rsid w:val="00C743BB"/>
    <w:rsid w:val="00C76684"/>
    <w:rsid w:val="00C77213"/>
    <w:rsid w:val="00C81459"/>
    <w:rsid w:val="00C8188F"/>
    <w:rsid w:val="00C84395"/>
    <w:rsid w:val="00C84BDA"/>
    <w:rsid w:val="00C94608"/>
    <w:rsid w:val="00CA2C08"/>
    <w:rsid w:val="00CA2F7D"/>
    <w:rsid w:val="00CA49B5"/>
    <w:rsid w:val="00CA7351"/>
    <w:rsid w:val="00CB01E1"/>
    <w:rsid w:val="00CB0B9E"/>
    <w:rsid w:val="00CB23CF"/>
    <w:rsid w:val="00CB4ADE"/>
    <w:rsid w:val="00CB5AB5"/>
    <w:rsid w:val="00CB6332"/>
    <w:rsid w:val="00CB6A18"/>
    <w:rsid w:val="00CB7F84"/>
    <w:rsid w:val="00CC2F07"/>
    <w:rsid w:val="00CC30FA"/>
    <w:rsid w:val="00CC3BC8"/>
    <w:rsid w:val="00CC540B"/>
    <w:rsid w:val="00CD1E5C"/>
    <w:rsid w:val="00CD3190"/>
    <w:rsid w:val="00CD484C"/>
    <w:rsid w:val="00CD68A4"/>
    <w:rsid w:val="00CE0599"/>
    <w:rsid w:val="00CE0C7F"/>
    <w:rsid w:val="00CE2832"/>
    <w:rsid w:val="00CE3282"/>
    <w:rsid w:val="00CE612D"/>
    <w:rsid w:val="00CE79AA"/>
    <w:rsid w:val="00CE7DFB"/>
    <w:rsid w:val="00CF400A"/>
    <w:rsid w:val="00CF62E5"/>
    <w:rsid w:val="00CF6F1B"/>
    <w:rsid w:val="00D03004"/>
    <w:rsid w:val="00D04498"/>
    <w:rsid w:val="00D0572E"/>
    <w:rsid w:val="00D0749B"/>
    <w:rsid w:val="00D100A0"/>
    <w:rsid w:val="00D10FEC"/>
    <w:rsid w:val="00D12883"/>
    <w:rsid w:val="00D1294C"/>
    <w:rsid w:val="00D14C7D"/>
    <w:rsid w:val="00D203F0"/>
    <w:rsid w:val="00D22A35"/>
    <w:rsid w:val="00D31B36"/>
    <w:rsid w:val="00D32F44"/>
    <w:rsid w:val="00D359E7"/>
    <w:rsid w:val="00D37D49"/>
    <w:rsid w:val="00D41CE3"/>
    <w:rsid w:val="00D4249A"/>
    <w:rsid w:val="00D42505"/>
    <w:rsid w:val="00D42E8A"/>
    <w:rsid w:val="00D43190"/>
    <w:rsid w:val="00D44329"/>
    <w:rsid w:val="00D4504B"/>
    <w:rsid w:val="00D453FE"/>
    <w:rsid w:val="00D45C94"/>
    <w:rsid w:val="00D46355"/>
    <w:rsid w:val="00D50194"/>
    <w:rsid w:val="00D524AE"/>
    <w:rsid w:val="00D54EDB"/>
    <w:rsid w:val="00D57929"/>
    <w:rsid w:val="00D61FD7"/>
    <w:rsid w:val="00D62E78"/>
    <w:rsid w:val="00D64087"/>
    <w:rsid w:val="00D72E0B"/>
    <w:rsid w:val="00D72E43"/>
    <w:rsid w:val="00D74560"/>
    <w:rsid w:val="00D76A69"/>
    <w:rsid w:val="00D82568"/>
    <w:rsid w:val="00D85DDE"/>
    <w:rsid w:val="00D92DBD"/>
    <w:rsid w:val="00D95EE1"/>
    <w:rsid w:val="00D97AF5"/>
    <w:rsid w:val="00DA0536"/>
    <w:rsid w:val="00DA3067"/>
    <w:rsid w:val="00DA5622"/>
    <w:rsid w:val="00DB05C2"/>
    <w:rsid w:val="00DB0E85"/>
    <w:rsid w:val="00DB1EF2"/>
    <w:rsid w:val="00DB47EB"/>
    <w:rsid w:val="00DB6BB3"/>
    <w:rsid w:val="00DC0647"/>
    <w:rsid w:val="00DD17B1"/>
    <w:rsid w:val="00DD399A"/>
    <w:rsid w:val="00DD7EB0"/>
    <w:rsid w:val="00DE0268"/>
    <w:rsid w:val="00DE1A28"/>
    <w:rsid w:val="00DE497D"/>
    <w:rsid w:val="00DF0A0C"/>
    <w:rsid w:val="00DF2997"/>
    <w:rsid w:val="00DF3A53"/>
    <w:rsid w:val="00DF4C3E"/>
    <w:rsid w:val="00DF677B"/>
    <w:rsid w:val="00DF6F7C"/>
    <w:rsid w:val="00E01B33"/>
    <w:rsid w:val="00E02C5A"/>
    <w:rsid w:val="00E03B06"/>
    <w:rsid w:val="00E044A0"/>
    <w:rsid w:val="00E0648C"/>
    <w:rsid w:val="00E07DB0"/>
    <w:rsid w:val="00E12024"/>
    <w:rsid w:val="00E14DCF"/>
    <w:rsid w:val="00E1691C"/>
    <w:rsid w:val="00E25CEA"/>
    <w:rsid w:val="00E36171"/>
    <w:rsid w:val="00E36319"/>
    <w:rsid w:val="00E40A41"/>
    <w:rsid w:val="00E50E0E"/>
    <w:rsid w:val="00E50F56"/>
    <w:rsid w:val="00E53AF6"/>
    <w:rsid w:val="00E5547E"/>
    <w:rsid w:val="00E55B70"/>
    <w:rsid w:val="00E63546"/>
    <w:rsid w:val="00E63EBB"/>
    <w:rsid w:val="00E739C0"/>
    <w:rsid w:val="00E74996"/>
    <w:rsid w:val="00E752CA"/>
    <w:rsid w:val="00E75B1C"/>
    <w:rsid w:val="00E776B4"/>
    <w:rsid w:val="00E776D7"/>
    <w:rsid w:val="00E80FBB"/>
    <w:rsid w:val="00E818C3"/>
    <w:rsid w:val="00E83EBA"/>
    <w:rsid w:val="00E85903"/>
    <w:rsid w:val="00E907BD"/>
    <w:rsid w:val="00E91791"/>
    <w:rsid w:val="00E92917"/>
    <w:rsid w:val="00E9389C"/>
    <w:rsid w:val="00E938D4"/>
    <w:rsid w:val="00E95195"/>
    <w:rsid w:val="00E97146"/>
    <w:rsid w:val="00E97559"/>
    <w:rsid w:val="00EA1396"/>
    <w:rsid w:val="00EA5CD1"/>
    <w:rsid w:val="00EA7919"/>
    <w:rsid w:val="00EB0AE5"/>
    <w:rsid w:val="00EB225C"/>
    <w:rsid w:val="00EB309F"/>
    <w:rsid w:val="00EB4C9B"/>
    <w:rsid w:val="00EB5BB7"/>
    <w:rsid w:val="00EC1FC8"/>
    <w:rsid w:val="00EC21C8"/>
    <w:rsid w:val="00EC2AF8"/>
    <w:rsid w:val="00EC6483"/>
    <w:rsid w:val="00EC74E3"/>
    <w:rsid w:val="00ED0612"/>
    <w:rsid w:val="00ED4061"/>
    <w:rsid w:val="00ED6D4C"/>
    <w:rsid w:val="00ED780F"/>
    <w:rsid w:val="00ED79ED"/>
    <w:rsid w:val="00EE0446"/>
    <w:rsid w:val="00EE13FF"/>
    <w:rsid w:val="00EE181F"/>
    <w:rsid w:val="00EE2635"/>
    <w:rsid w:val="00EF15A4"/>
    <w:rsid w:val="00EF4F54"/>
    <w:rsid w:val="00EF57A9"/>
    <w:rsid w:val="00EF5EC4"/>
    <w:rsid w:val="00F01686"/>
    <w:rsid w:val="00F02B0A"/>
    <w:rsid w:val="00F04D8B"/>
    <w:rsid w:val="00F10863"/>
    <w:rsid w:val="00F10DCB"/>
    <w:rsid w:val="00F112B4"/>
    <w:rsid w:val="00F12BAD"/>
    <w:rsid w:val="00F20A24"/>
    <w:rsid w:val="00F20D70"/>
    <w:rsid w:val="00F210CA"/>
    <w:rsid w:val="00F215EF"/>
    <w:rsid w:val="00F22509"/>
    <w:rsid w:val="00F22FED"/>
    <w:rsid w:val="00F23E88"/>
    <w:rsid w:val="00F27A87"/>
    <w:rsid w:val="00F3014E"/>
    <w:rsid w:val="00F32050"/>
    <w:rsid w:val="00F34BAB"/>
    <w:rsid w:val="00F35FCF"/>
    <w:rsid w:val="00F37643"/>
    <w:rsid w:val="00F40E05"/>
    <w:rsid w:val="00F41891"/>
    <w:rsid w:val="00F41DD1"/>
    <w:rsid w:val="00F50352"/>
    <w:rsid w:val="00F51403"/>
    <w:rsid w:val="00F5177D"/>
    <w:rsid w:val="00F5442C"/>
    <w:rsid w:val="00F579A5"/>
    <w:rsid w:val="00F61026"/>
    <w:rsid w:val="00F620A1"/>
    <w:rsid w:val="00F62B46"/>
    <w:rsid w:val="00F63C0F"/>
    <w:rsid w:val="00F650EF"/>
    <w:rsid w:val="00F66AFC"/>
    <w:rsid w:val="00F71AFF"/>
    <w:rsid w:val="00F761FA"/>
    <w:rsid w:val="00F802AD"/>
    <w:rsid w:val="00F80863"/>
    <w:rsid w:val="00F861CA"/>
    <w:rsid w:val="00F86433"/>
    <w:rsid w:val="00F9083C"/>
    <w:rsid w:val="00F91159"/>
    <w:rsid w:val="00F956F9"/>
    <w:rsid w:val="00F95A7D"/>
    <w:rsid w:val="00FA01C4"/>
    <w:rsid w:val="00FA2D08"/>
    <w:rsid w:val="00FA693D"/>
    <w:rsid w:val="00FB2447"/>
    <w:rsid w:val="00FB2C9B"/>
    <w:rsid w:val="00FB3BC9"/>
    <w:rsid w:val="00FB6D54"/>
    <w:rsid w:val="00FC1531"/>
    <w:rsid w:val="00FC3B43"/>
    <w:rsid w:val="00FC4092"/>
    <w:rsid w:val="00FC559B"/>
    <w:rsid w:val="00FC752B"/>
    <w:rsid w:val="00FD002D"/>
    <w:rsid w:val="00FD0266"/>
    <w:rsid w:val="00FD3D64"/>
    <w:rsid w:val="00FD53F1"/>
    <w:rsid w:val="00FD7C07"/>
    <w:rsid w:val="00FE02E7"/>
    <w:rsid w:val="00FE2DA8"/>
    <w:rsid w:val="00FE5527"/>
    <w:rsid w:val="00FE57B9"/>
    <w:rsid w:val="00FE58D3"/>
    <w:rsid w:val="00FF0458"/>
    <w:rsid w:val="00FF0987"/>
    <w:rsid w:val="00FF0C27"/>
    <w:rsid w:val="00FF24B3"/>
    <w:rsid w:val="00FF342F"/>
    <w:rsid w:val="00FF4626"/>
    <w:rsid w:val="00FF7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7D234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059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semiHidden/>
    <w:unhideWhenUsed/>
    <w:qFormat/>
    <w:rsid w:val="00AE05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CE0C7F"/>
    <w:pPr>
      <w:spacing w:before="100" w:beforeAutospacing="1" w:after="100" w:afterAutospacing="1"/>
      <w:outlineLvl w:val="2"/>
    </w:pPr>
    <w:rPr>
      <w:rFonts w:ascii="Times" w:hAnsi="Times"/>
      <w:b/>
      <w:bCs/>
      <w:sz w:val="27"/>
      <w:szCs w:val="27"/>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32D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C84395"/>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84395"/>
    <w:rPr>
      <w:rFonts w:ascii="Lucida Grande" w:hAnsi="Lucida Grande" w:cs="Lucida Grande"/>
      <w:sz w:val="18"/>
      <w:szCs w:val="18"/>
    </w:rPr>
  </w:style>
  <w:style w:type="paragraph" w:styleId="Piedepgina">
    <w:name w:val="footer"/>
    <w:basedOn w:val="Normal"/>
    <w:link w:val="PiedepginaCar"/>
    <w:uiPriority w:val="99"/>
    <w:unhideWhenUsed/>
    <w:rsid w:val="00856CA5"/>
    <w:pPr>
      <w:tabs>
        <w:tab w:val="center" w:pos="4252"/>
        <w:tab w:val="right" w:pos="8504"/>
      </w:tabs>
    </w:pPr>
  </w:style>
  <w:style w:type="character" w:customStyle="1" w:styleId="PiedepginaCar">
    <w:name w:val="Pie de página Car"/>
    <w:basedOn w:val="Fuentedeprrafopredeter"/>
    <w:link w:val="Piedepgina"/>
    <w:uiPriority w:val="99"/>
    <w:rsid w:val="00856CA5"/>
  </w:style>
  <w:style w:type="character" w:styleId="Nmerodepgina">
    <w:name w:val="page number"/>
    <w:basedOn w:val="Fuentedeprrafopredeter"/>
    <w:uiPriority w:val="99"/>
    <w:semiHidden/>
    <w:unhideWhenUsed/>
    <w:rsid w:val="00856CA5"/>
  </w:style>
  <w:style w:type="table" w:styleId="Cuadrculaclara-nfasis1">
    <w:name w:val="Light Grid Accent 1"/>
    <w:basedOn w:val="Tablanormal"/>
    <w:uiPriority w:val="62"/>
    <w:rsid w:val="00FC559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Ttulo3Car">
    <w:name w:val="Título 3 Car"/>
    <w:basedOn w:val="Fuentedeprrafopredeter"/>
    <w:link w:val="Ttulo3"/>
    <w:uiPriority w:val="9"/>
    <w:rsid w:val="00CE0C7F"/>
    <w:rPr>
      <w:rFonts w:ascii="Times" w:hAnsi="Times"/>
      <w:b/>
      <w:bCs/>
      <w:sz w:val="27"/>
      <w:szCs w:val="27"/>
      <w:lang w:val="es-ES_tradnl"/>
    </w:rPr>
  </w:style>
  <w:style w:type="paragraph" w:styleId="Prrafodelista">
    <w:name w:val="List Paragraph"/>
    <w:basedOn w:val="Normal"/>
    <w:uiPriority w:val="34"/>
    <w:qFormat/>
    <w:rsid w:val="00B45A1D"/>
    <w:pPr>
      <w:ind w:left="720"/>
      <w:contextualSpacing/>
    </w:pPr>
  </w:style>
  <w:style w:type="paragraph" w:styleId="NormalWeb">
    <w:name w:val="Normal (Web)"/>
    <w:basedOn w:val="Normal"/>
    <w:uiPriority w:val="99"/>
    <w:unhideWhenUsed/>
    <w:rsid w:val="003C1874"/>
    <w:pPr>
      <w:spacing w:before="100" w:beforeAutospacing="1" w:after="100" w:afterAutospacing="1"/>
    </w:pPr>
    <w:rPr>
      <w:rFonts w:ascii="Times" w:hAnsi="Times" w:cs="Times New Roman"/>
      <w:sz w:val="20"/>
      <w:szCs w:val="20"/>
      <w:lang w:val="es-ES_tradnl"/>
    </w:rPr>
  </w:style>
  <w:style w:type="character" w:customStyle="1" w:styleId="inplaceeditable">
    <w:name w:val="inplaceeditable"/>
    <w:basedOn w:val="Fuentedeprrafopredeter"/>
    <w:rsid w:val="002E2423"/>
  </w:style>
  <w:style w:type="character" w:styleId="Hipervnculo">
    <w:name w:val="Hyperlink"/>
    <w:basedOn w:val="Fuentedeprrafopredeter"/>
    <w:uiPriority w:val="99"/>
    <w:unhideWhenUsed/>
    <w:rsid w:val="002E2423"/>
    <w:rPr>
      <w:color w:val="0000FF"/>
      <w:u w:val="single"/>
    </w:rPr>
  </w:style>
  <w:style w:type="character" w:styleId="Refdecomentario">
    <w:name w:val="annotation reference"/>
    <w:basedOn w:val="Fuentedeprrafopredeter"/>
    <w:uiPriority w:val="99"/>
    <w:semiHidden/>
    <w:unhideWhenUsed/>
    <w:rsid w:val="00596786"/>
    <w:rPr>
      <w:sz w:val="18"/>
      <w:szCs w:val="18"/>
    </w:rPr>
  </w:style>
  <w:style w:type="paragraph" w:styleId="Textocomentario">
    <w:name w:val="annotation text"/>
    <w:basedOn w:val="Normal"/>
    <w:link w:val="TextocomentarioCar"/>
    <w:uiPriority w:val="99"/>
    <w:semiHidden/>
    <w:unhideWhenUsed/>
    <w:rsid w:val="00596786"/>
  </w:style>
  <w:style w:type="character" w:customStyle="1" w:styleId="TextocomentarioCar">
    <w:name w:val="Texto comentario Car"/>
    <w:basedOn w:val="Fuentedeprrafopredeter"/>
    <w:link w:val="Textocomentario"/>
    <w:uiPriority w:val="99"/>
    <w:semiHidden/>
    <w:rsid w:val="00596786"/>
  </w:style>
  <w:style w:type="paragraph" w:styleId="Asuntodelcomentario">
    <w:name w:val="annotation subject"/>
    <w:basedOn w:val="Textocomentario"/>
    <w:next w:val="Textocomentario"/>
    <w:link w:val="AsuntodelcomentarioCar"/>
    <w:uiPriority w:val="99"/>
    <w:semiHidden/>
    <w:unhideWhenUsed/>
    <w:rsid w:val="00596786"/>
    <w:rPr>
      <w:b/>
      <w:bCs/>
      <w:sz w:val="20"/>
      <w:szCs w:val="20"/>
    </w:rPr>
  </w:style>
  <w:style w:type="character" w:customStyle="1" w:styleId="AsuntodelcomentarioCar">
    <w:name w:val="Asunto del comentario Car"/>
    <w:basedOn w:val="TextocomentarioCar"/>
    <w:link w:val="Asuntodelcomentario"/>
    <w:uiPriority w:val="99"/>
    <w:semiHidden/>
    <w:rsid w:val="00596786"/>
    <w:rPr>
      <w:b/>
      <w:bCs/>
      <w:sz w:val="20"/>
      <w:szCs w:val="20"/>
    </w:rPr>
  </w:style>
  <w:style w:type="character" w:styleId="Hipervnculovisitado">
    <w:name w:val="FollowedHyperlink"/>
    <w:basedOn w:val="Fuentedeprrafopredeter"/>
    <w:uiPriority w:val="99"/>
    <w:semiHidden/>
    <w:unhideWhenUsed/>
    <w:rsid w:val="00141FB8"/>
    <w:rPr>
      <w:color w:val="800080" w:themeColor="followedHyperlink"/>
      <w:u w:val="single"/>
    </w:rPr>
  </w:style>
  <w:style w:type="paragraph" w:customStyle="1" w:styleId="xl63">
    <w:name w:val="xl63"/>
    <w:basedOn w:val="Normal"/>
    <w:rsid w:val="00B20CB0"/>
    <w:pPr>
      <w:pBdr>
        <w:top w:val="dotDash" w:sz="8" w:space="0" w:color="auto"/>
        <w:bottom w:val="dotDash" w:sz="8" w:space="0" w:color="auto"/>
      </w:pBdr>
      <w:spacing w:before="100" w:beforeAutospacing="1" w:after="100" w:afterAutospacing="1"/>
    </w:pPr>
    <w:rPr>
      <w:rFonts w:ascii="Calibri" w:hAnsi="Calibri"/>
      <w:b/>
      <w:bCs/>
      <w:sz w:val="18"/>
      <w:szCs w:val="18"/>
      <w:lang w:val="es-ES_tradnl"/>
    </w:rPr>
  </w:style>
  <w:style w:type="paragraph" w:customStyle="1" w:styleId="xl64">
    <w:name w:val="xl64"/>
    <w:basedOn w:val="Normal"/>
    <w:rsid w:val="00B20CB0"/>
    <w:pPr>
      <w:spacing w:before="100" w:beforeAutospacing="1" w:after="100" w:afterAutospacing="1"/>
    </w:pPr>
    <w:rPr>
      <w:rFonts w:ascii="Times" w:hAnsi="Times"/>
      <w:sz w:val="18"/>
      <w:szCs w:val="18"/>
      <w:lang w:val="es-ES_tradnl"/>
    </w:rPr>
  </w:style>
  <w:style w:type="paragraph" w:customStyle="1" w:styleId="xl65">
    <w:name w:val="xl65"/>
    <w:basedOn w:val="Normal"/>
    <w:rsid w:val="00B20CB0"/>
    <w:pPr>
      <w:spacing w:before="100" w:beforeAutospacing="1" w:after="100" w:afterAutospacing="1"/>
    </w:pPr>
    <w:rPr>
      <w:rFonts w:ascii="Arial" w:hAnsi="Arial" w:cs="Arial"/>
      <w:sz w:val="18"/>
      <w:szCs w:val="18"/>
      <w:lang w:val="es-ES_tradnl"/>
    </w:rPr>
  </w:style>
  <w:style w:type="paragraph" w:styleId="Ttulo">
    <w:name w:val="Title"/>
    <w:basedOn w:val="Normal"/>
    <w:next w:val="Normal"/>
    <w:link w:val="TtuloCar"/>
    <w:uiPriority w:val="10"/>
    <w:qFormat/>
    <w:rsid w:val="00133146"/>
    <w:pPr>
      <w:contextualSpacing/>
    </w:pPr>
    <w:rPr>
      <w:rFonts w:asciiTheme="majorHAnsi" w:eastAsiaTheme="majorEastAsia" w:hAnsiTheme="majorHAnsi" w:cstheme="majorBidi"/>
      <w:spacing w:val="-10"/>
      <w:kern w:val="28"/>
      <w:sz w:val="56"/>
      <w:szCs w:val="56"/>
      <w:lang w:val="es-BO" w:eastAsia="en-US"/>
    </w:rPr>
  </w:style>
  <w:style w:type="character" w:customStyle="1" w:styleId="TtuloCar">
    <w:name w:val="Título Car"/>
    <w:basedOn w:val="Fuentedeprrafopredeter"/>
    <w:link w:val="Ttulo"/>
    <w:uiPriority w:val="10"/>
    <w:rsid w:val="00133146"/>
    <w:rPr>
      <w:rFonts w:asciiTheme="majorHAnsi" w:eastAsiaTheme="majorEastAsia" w:hAnsiTheme="majorHAnsi" w:cstheme="majorBidi"/>
      <w:spacing w:val="-10"/>
      <w:kern w:val="28"/>
      <w:sz w:val="56"/>
      <w:szCs w:val="56"/>
      <w:lang w:val="es-BO" w:eastAsia="en-US"/>
    </w:rPr>
  </w:style>
  <w:style w:type="paragraph" w:customStyle="1" w:styleId="normal0">
    <w:name w:val="normal"/>
    <w:rsid w:val="00133146"/>
    <w:pPr>
      <w:spacing w:line="276" w:lineRule="auto"/>
    </w:pPr>
    <w:rPr>
      <w:rFonts w:ascii="Arial" w:eastAsia="Arial" w:hAnsi="Arial" w:cs="Arial"/>
      <w:sz w:val="22"/>
      <w:szCs w:val="22"/>
      <w:lang w:val="en"/>
    </w:rPr>
  </w:style>
  <w:style w:type="character" w:customStyle="1" w:styleId="m-4063494256049748527eop">
    <w:name w:val="m_-4063494256049748527eop"/>
    <w:basedOn w:val="Fuentedeprrafopredeter"/>
    <w:rsid w:val="002A10A0"/>
  </w:style>
  <w:style w:type="character" w:customStyle="1" w:styleId="Ttulo1Car">
    <w:name w:val="Título 1 Car"/>
    <w:basedOn w:val="Fuentedeprrafopredeter"/>
    <w:link w:val="Ttulo1"/>
    <w:uiPriority w:val="9"/>
    <w:rsid w:val="00AE059B"/>
    <w:rPr>
      <w:rFonts w:asciiTheme="majorHAnsi" w:eastAsiaTheme="majorEastAsia" w:hAnsiTheme="majorHAnsi" w:cstheme="majorBidi"/>
      <w:b/>
      <w:bCs/>
      <w:color w:val="345A8A" w:themeColor="accent1" w:themeShade="B5"/>
      <w:sz w:val="32"/>
      <w:szCs w:val="32"/>
    </w:rPr>
  </w:style>
  <w:style w:type="character" w:customStyle="1" w:styleId="Ttulo2Car">
    <w:name w:val="Título 2 Car"/>
    <w:basedOn w:val="Fuentedeprrafopredeter"/>
    <w:link w:val="Ttulo2"/>
    <w:uiPriority w:val="9"/>
    <w:semiHidden/>
    <w:rsid w:val="00AE059B"/>
    <w:rPr>
      <w:rFonts w:asciiTheme="majorHAnsi" w:eastAsiaTheme="majorEastAsia" w:hAnsiTheme="majorHAnsi" w:cstheme="majorBidi"/>
      <w:b/>
      <w:bCs/>
      <w:color w:val="4F81BD" w:themeColor="accent1"/>
      <w:sz w:val="26"/>
      <w:szCs w:val="26"/>
    </w:rPr>
  </w:style>
  <w:style w:type="paragraph" w:styleId="Epgrafe">
    <w:name w:val="caption"/>
    <w:basedOn w:val="Normal"/>
    <w:next w:val="Normal"/>
    <w:uiPriority w:val="35"/>
    <w:unhideWhenUsed/>
    <w:qFormat/>
    <w:rsid w:val="00AE059B"/>
    <w:pPr>
      <w:spacing w:after="200"/>
      <w:jc w:val="both"/>
    </w:pPr>
    <w:rPr>
      <w:rFonts w:ascii="Calibri" w:eastAsia="Arial" w:hAnsi="Calibri" w:cs="Arial"/>
      <w:i/>
      <w:iCs/>
      <w:color w:val="1F497D" w:themeColor="text2"/>
      <w:sz w:val="18"/>
      <w:szCs w:val="18"/>
      <w:lang w:val="en"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059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semiHidden/>
    <w:unhideWhenUsed/>
    <w:qFormat/>
    <w:rsid w:val="00AE05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CE0C7F"/>
    <w:pPr>
      <w:spacing w:before="100" w:beforeAutospacing="1" w:after="100" w:afterAutospacing="1"/>
      <w:outlineLvl w:val="2"/>
    </w:pPr>
    <w:rPr>
      <w:rFonts w:ascii="Times" w:hAnsi="Times"/>
      <w:b/>
      <w:bCs/>
      <w:sz w:val="27"/>
      <w:szCs w:val="27"/>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32D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C84395"/>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84395"/>
    <w:rPr>
      <w:rFonts w:ascii="Lucida Grande" w:hAnsi="Lucida Grande" w:cs="Lucida Grande"/>
      <w:sz w:val="18"/>
      <w:szCs w:val="18"/>
    </w:rPr>
  </w:style>
  <w:style w:type="paragraph" w:styleId="Piedepgina">
    <w:name w:val="footer"/>
    <w:basedOn w:val="Normal"/>
    <w:link w:val="PiedepginaCar"/>
    <w:uiPriority w:val="99"/>
    <w:unhideWhenUsed/>
    <w:rsid w:val="00856CA5"/>
    <w:pPr>
      <w:tabs>
        <w:tab w:val="center" w:pos="4252"/>
        <w:tab w:val="right" w:pos="8504"/>
      </w:tabs>
    </w:pPr>
  </w:style>
  <w:style w:type="character" w:customStyle="1" w:styleId="PiedepginaCar">
    <w:name w:val="Pie de página Car"/>
    <w:basedOn w:val="Fuentedeprrafopredeter"/>
    <w:link w:val="Piedepgina"/>
    <w:uiPriority w:val="99"/>
    <w:rsid w:val="00856CA5"/>
  </w:style>
  <w:style w:type="character" w:styleId="Nmerodepgina">
    <w:name w:val="page number"/>
    <w:basedOn w:val="Fuentedeprrafopredeter"/>
    <w:uiPriority w:val="99"/>
    <w:semiHidden/>
    <w:unhideWhenUsed/>
    <w:rsid w:val="00856CA5"/>
  </w:style>
  <w:style w:type="table" w:styleId="Cuadrculaclara-nfasis1">
    <w:name w:val="Light Grid Accent 1"/>
    <w:basedOn w:val="Tablanormal"/>
    <w:uiPriority w:val="62"/>
    <w:rsid w:val="00FC559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Ttulo3Car">
    <w:name w:val="Título 3 Car"/>
    <w:basedOn w:val="Fuentedeprrafopredeter"/>
    <w:link w:val="Ttulo3"/>
    <w:uiPriority w:val="9"/>
    <w:rsid w:val="00CE0C7F"/>
    <w:rPr>
      <w:rFonts w:ascii="Times" w:hAnsi="Times"/>
      <w:b/>
      <w:bCs/>
      <w:sz w:val="27"/>
      <w:szCs w:val="27"/>
      <w:lang w:val="es-ES_tradnl"/>
    </w:rPr>
  </w:style>
  <w:style w:type="paragraph" w:styleId="Prrafodelista">
    <w:name w:val="List Paragraph"/>
    <w:basedOn w:val="Normal"/>
    <w:uiPriority w:val="34"/>
    <w:qFormat/>
    <w:rsid w:val="00B45A1D"/>
    <w:pPr>
      <w:ind w:left="720"/>
      <w:contextualSpacing/>
    </w:pPr>
  </w:style>
  <w:style w:type="paragraph" w:styleId="NormalWeb">
    <w:name w:val="Normal (Web)"/>
    <w:basedOn w:val="Normal"/>
    <w:uiPriority w:val="99"/>
    <w:unhideWhenUsed/>
    <w:rsid w:val="003C1874"/>
    <w:pPr>
      <w:spacing w:before="100" w:beforeAutospacing="1" w:after="100" w:afterAutospacing="1"/>
    </w:pPr>
    <w:rPr>
      <w:rFonts w:ascii="Times" w:hAnsi="Times" w:cs="Times New Roman"/>
      <w:sz w:val="20"/>
      <w:szCs w:val="20"/>
      <w:lang w:val="es-ES_tradnl"/>
    </w:rPr>
  </w:style>
  <w:style w:type="character" w:customStyle="1" w:styleId="inplaceeditable">
    <w:name w:val="inplaceeditable"/>
    <w:basedOn w:val="Fuentedeprrafopredeter"/>
    <w:rsid w:val="002E2423"/>
  </w:style>
  <w:style w:type="character" w:styleId="Hipervnculo">
    <w:name w:val="Hyperlink"/>
    <w:basedOn w:val="Fuentedeprrafopredeter"/>
    <w:uiPriority w:val="99"/>
    <w:unhideWhenUsed/>
    <w:rsid w:val="002E2423"/>
    <w:rPr>
      <w:color w:val="0000FF"/>
      <w:u w:val="single"/>
    </w:rPr>
  </w:style>
  <w:style w:type="character" w:styleId="Refdecomentario">
    <w:name w:val="annotation reference"/>
    <w:basedOn w:val="Fuentedeprrafopredeter"/>
    <w:uiPriority w:val="99"/>
    <w:semiHidden/>
    <w:unhideWhenUsed/>
    <w:rsid w:val="00596786"/>
    <w:rPr>
      <w:sz w:val="18"/>
      <w:szCs w:val="18"/>
    </w:rPr>
  </w:style>
  <w:style w:type="paragraph" w:styleId="Textocomentario">
    <w:name w:val="annotation text"/>
    <w:basedOn w:val="Normal"/>
    <w:link w:val="TextocomentarioCar"/>
    <w:uiPriority w:val="99"/>
    <w:semiHidden/>
    <w:unhideWhenUsed/>
    <w:rsid w:val="00596786"/>
  </w:style>
  <w:style w:type="character" w:customStyle="1" w:styleId="TextocomentarioCar">
    <w:name w:val="Texto comentario Car"/>
    <w:basedOn w:val="Fuentedeprrafopredeter"/>
    <w:link w:val="Textocomentario"/>
    <w:uiPriority w:val="99"/>
    <w:semiHidden/>
    <w:rsid w:val="00596786"/>
  </w:style>
  <w:style w:type="paragraph" w:styleId="Asuntodelcomentario">
    <w:name w:val="annotation subject"/>
    <w:basedOn w:val="Textocomentario"/>
    <w:next w:val="Textocomentario"/>
    <w:link w:val="AsuntodelcomentarioCar"/>
    <w:uiPriority w:val="99"/>
    <w:semiHidden/>
    <w:unhideWhenUsed/>
    <w:rsid w:val="00596786"/>
    <w:rPr>
      <w:b/>
      <w:bCs/>
      <w:sz w:val="20"/>
      <w:szCs w:val="20"/>
    </w:rPr>
  </w:style>
  <w:style w:type="character" w:customStyle="1" w:styleId="AsuntodelcomentarioCar">
    <w:name w:val="Asunto del comentario Car"/>
    <w:basedOn w:val="TextocomentarioCar"/>
    <w:link w:val="Asuntodelcomentario"/>
    <w:uiPriority w:val="99"/>
    <w:semiHidden/>
    <w:rsid w:val="00596786"/>
    <w:rPr>
      <w:b/>
      <w:bCs/>
      <w:sz w:val="20"/>
      <w:szCs w:val="20"/>
    </w:rPr>
  </w:style>
  <w:style w:type="character" w:styleId="Hipervnculovisitado">
    <w:name w:val="FollowedHyperlink"/>
    <w:basedOn w:val="Fuentedeprrafopredeter"/>
    <w:uiPriority w:val="99"/>
    <w:semiHidden/>
    <w:unhideWhenUsed/>
    <w:rsid w:val="00141FB8"/>
    <w:rPr>
      <w:color w:val="800080" w:themeColor="followedHyperlink"/>
      <w:u w:val="single"/>
    </w:rPr>
  </w:style>
  <w:style w:type="paragraph" w:customStyle="1" w:styleId="xl63">
    <w:name w:val="xl63"/>
    <w:basedOn w:val="Normal"/>
    <w:rsid w:val="00B20CB0"/>
    <w:pPr>
      <w:pBdr>
        <w:top w:val="dotDash" w:sz="8" w:space="0" w:color="auto"/>
        <w:bottom w:val="dotDash" w:sz="8" w:space="0" w:color="auto"/>
      </w:pBdr>
      <w:spacing w:before="100" w:beforeAutospacing="1" w:after="100" w:afterAutospacing="1"/>
    </w:pPr>
    <w:rPr>
      <w:rFonts w:ascii="Calibri" w:hAnsi="Calibri"/>
      <w:b/>
      <w:bCs/>
      <w:sz w:val="18"/>
      <w:szCs w:val="18"/>
      <w:lang w:val="es-ES_tradnl"/>
    </w:rPr>
  </w:style>
  <w:style w:type="paragraph" w:customStyle="1" w:styleId="xl64">
    <w:name w:val="xl64"/>
    <w:basedOn w:val="Normal"/>
    <w:rsid w:val="00B20CB0"/>
    <w:pPr>
      <w:spacing w:before="100" w:beforeAutospacing="1" w:after="100" w:afterAutospacing="1"/>
    </w:pPr>
    <w:rPr>
      <w:rFonts w:ascii="Times" w:hAnsi="Times"/>
      <w:sz w:val="18"/>
      <w:szCs w:val="18"/>
      <w:lang w:val="es-ES_tradnl"/>
    </w:rPr>
  </w:style>
  <w:style w:type="paragraph" w:customStyle="1" w:styleId="xl65">
    <w:name w:val="xl65"/>
    <w:basedOn w:val="Normal"/>
    <w:rsid w:val="00B20CB0"/>
    <w:pPr>
      <w:spacing w:before="100" w:beforeAutospacing="1" w:after="100" w:afterAutospacing="1"/>
    </w:pPr>
    <w:rPr>
      <w:rFonts w:ascii="Arial" w:hAnsi="Arial" w:cs="Arial"/>
      <w:sz w:val="18"/>
      <w:szCs w:val="18"/>
      <w:lang w:val="es-ES_tradnl"/>
    </w:rPr>
  </w:style>
  <w:style w:type="paragraph" w:styleId="Ttulo">
    <w:name w:val="Title"/>
    <w:basedOn w:val="Normal"/>
    <w:next w:val="Normal"/>
    <w:link w:val="TtuloCar"/>
    <w:uiPriority w:val="10"/>
    <w:qFormat/>
    <w:rsid w:val="00133146"/>
    <w:pPr>
      <w:contextualSpacing/>
    </w:pPr>
    <w:rPr>
      <w:rFonts w:asciiTheme="majorHAnsi" w:eastAsiaTheme="majorEastAsia" w:hAnsiTheme="majorHAnsi" w:cstheme="majorBidi"/>
      <w:spacing w:val="-10"/>
      <w:kern w:val="28"/>
      <w:sz w:val="56"/>
      <w:szCs w:val="56"/>
      <w:lang w:val="es-BO" w:eastAsia="en-US"/>
    </w:rPr>
  </w:style>
  <w:style w:type="character" w:customStyle="1" w:styleId="TtuloCar">
    <w:name w:val="Título Car"/>
    <w:basedOn w:val="Fuentedeprrafopredeter"/>
    <w:link w:val="Ttulo"/>
    <w:uiPriority w:val="10"/>
    <w:rsid w:val="00133146"/>
    <w:rPr>
      <w:rFonts w:asciiTheme="majorHAnsi" w:eastAsiaTheme="majorEastAsia" w:hAnsiTheme="majorHAnsi" w:cstheme="majorBidi"/>
      <w:spacing w:val="-10"/>
      <w:kern w:val="28"/>
      <w:sz w:val="56"/>
      <w:szCs w:val="56"/>
      <w:lang w:val="es-BO" w:eastAsia="en-US"/>
    </w:rPr>
  </w:style>
  <w:style w:type="paragraph" w:customStyle="1" w:styleId="normal0">
    <w:name w:val="normal"/>
    <w:rsid w:val="00133146"/>
    <w:pPr>
      <w:spacing w:line="276" w:lineRule="auto"/>
    </w:pPr>
    <w:rPr>
      <w:rFonts w:ascii="Arial" w:eastAsia="Arial" w:hAnsi="Arial" w:cs="Arial"/>
      <w:sz w:val="22"/>
      <w:szCs w:val="22"/>
      <w:lang w:val="en"/>
    </w:rPr>
  </w:style>
  <w:style w:type="character" w:customStyle="1" w:styleId="m-4063494256049748527eop">
    <w:name w:val="m_-4063494256049748527eop"/>
    <w:basedOn w:val="Fuentedeprrafopredeter"/>
    <w:rsid w:val="002A10A0"/>
  </w:style>
  <w:style w:type="character" w:customStyle="1" w:styleId="Ttulo1Car">
    <w:name w:val="Título 1 Car"/>
    <w:basedOn w:val="Fuentedeprrafopredeter"/>
    <w:link w:val="Ttulo1"/>
    <w:uiPriority w:val="9"/>
    <w:rsid w:val="00AE059B"/>
    <w:rPr>
      <w:rFonts w:asciiTheme="majorHAnsi" w:eastAsiaTheme="majorEastAsia" w:hAnsiTheme="majorHAnsi" w:cstheme="majorBidi"/>
      <w:b/>
      <w:bCs/>
      <w:color w:val="345A8A" w:themeColor="accent1" w:themeShade="B5"/>
      <w:sz w:val="32"/>
      <w:szCs w:val="32"/>
    </w:rPr>
  </w:style>
  <w:style w:type="character" w:customStyle="1" w:styleId="Ttulo2Car">
    <w:name w:val="Título 2 Car"/>
    <w:basedOn w:val="Fuentedeprrafopredeter"/>
    <w:link w:val="Ttulo2"/>
    <w:uiPriority w:val="9"/>
    <w:semiHidden/>
    <w:rsid w:val="00AE059B"/>
    <w:rPr>
      <w:rFonts w:asciiTheme="majorHAnsi" w:eastAsiaTheme="majorEastAsia" w:hAnsiTheme="majorHAnsi" w:cstheme="majorBidi"/>
      <w:b/>
      <w:bCs/>
      <w:color w:val="4F81BD" w:themeColor="accent1"/>
      <w:sz w:val="26"/>
      <w:szCs w:val="26"/>
    </w:rPr>
  </w:style>
  <w:style w:type="paragraph" w:styleId="Epgrafe">
    <w:name w:val="caption"/>
    <w:basedOn w:val="Normal"/>
    <w:next w:val="Normal"/>
    <w:uiPriority w:val="35"/>
    <w:unhideWhenUsed/>
    <w:qFormat/>
    <w:rsid w:val="00AE059B"/>
    <w:pPr>
      <w:spacing w:after="200"/>
      <w:jc w:val="both"/>
    </w:pPr>
    <w:rPr>
      <w:rFonts w:ascii="Calibri" w:eastAsia="Arial" w:hAnsi="Calibri" w:cs="Arial"/>
      <w:i/>
      <w:iCs/>
      <w:color w:val="1F497D" w:themeColor="text2"/>
      <w:sz w:val="18"/>
      <w:szCs w:val="18"/>
      <w:lang w:val="e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6565">
      <w:bodyDiv w:val="1"/>
      <w:marLeft w:val="0"/>
      <w:marRight w:val="0"/>
      <w:marTop w:val="0"/>
      <w:marBottom w:val="0"/>
      <w:divBdr>
        <w:top w:val="none" w:sz="0" w:space="0" w:color="auto"/>
        <w:left w:val="none" w:sz="0" w:space="0" w:color="auto"/>
        <w:bottom w:val="none" w:sz="0" w:space="0" w:color="auto"/>
        <w:right w:val="none" w:sz="0" w:space="0" w:color="auto"/>
      </w:divBdr>
    </w:div>
    <w:div w:id="13383590">
      <w:bodyDiv w:val="1"/>
      <w:marLeft w:val="0"/>
      <w:marRight w:val="0"/>
      <w:marTop w:val="0"/>
      <w:marBottom w:val="0"/>
      <w:divBdr>
        <w:top w:val="none" w:sz="0" w:space="0" w:color="auto"/>
        <w:left w:val="none" w:sz="0" w:space="0" w:color="auto"/>
        <w:bottom w:val="none" w:sz="0" w:space="0" w:color="auto"/>
        <w:right w:val="none" w:sz="0" w:space="0" w:color="auto"/>
      </w:divBdr>
    </w:div>
    <w:div w:id="18701977">
      <w:bodyDiv w:val="1"/>
      <w:marLeft w:val="0"/>
      <w:marRight w:val="0"/>
      <w:marTop w:val="0"/>
      <w:marBottom w:val="0"/>
      <w:divBdr>
        <w:top w:val="none" w:sz="0" w:space="0" w:color="auto"/>
        <w:left w:val="none" w:sz="0" w:space="0" w:color="auto"/>
        <w:bottom w:val="none" w:sz="0" w:space="0" w:color="auto"/>
        <w:right w:val="none" w:sz="0" w:space="0" w:color="auto"/>
      </w:divBdr>
    </w:div>
    <w:div w:id="22290731">
      <w:bodyDiv w:val="1"/>
      <w:marLeft w:val="0"/>
      <w:marRight w:val="0"/>
      <w:marTop w:val="0"/>
      <w:marBottom w:val="0"/>
      <w:divBdr>
        <w:top w:val="none" w:sz="0" w:space="0" w:color="auto"/>
        <w:left w:val="none" w:sz="0" w:space="0" w:color="auto"/>
        <w:bottom w:val="none" w:sz="0" w:space="0" w:color="auto"/>
        <w:right w:val="none" w:sz="0" w:space="0" w:color="auto"/>
      </w:divBdr>
    </w:div>
    <w:div w:id="34819968">
      <w:bodyDiv w:val="1"/>
      <w:marLeft w:val="0"/>
      <w:marRight w:val="0"/>
      <w:marTop w:val="0"/>
      <w:marBottom w:val="0"/>
      <w:divBdr>
        <w:top w:val="none" w:sz="0" w:space="0" w:color="auto"/>
        <w:left w:val="none" w:sz="0" w:space="0" w:color="auto"/>
        <w:bottom w:val="none" w:sz="0" w:space="0" w:color="auto"/>
        <w:right w:val="none" w:sz="0" w:space="0" w:color="auto"/>
      </w:divBdr>
    </w:div>
    <w:div w:id="65153152">
      <w:bodyDiv w:val="1"/>
      <w:marLeft w:val="0"/>
      <w:marRight w:val="0"/>
      <w:marTop w:val="0"/>
      <w:marBottom w:val="0"/>
      <w:divBdr>
        <w:top w:val="none" w:sz="0" w:space="0" w:color="auto"/>
        <w:left w:val="none" w:sz="0" w:space="0" w:color="auto"/>
        <w:bottom w:val="none" w:sz="0" w:space="0" w:color="auto"/>
        <w:right w:val="none" w:sz="0" w:space="0" w:color="auto"/>
      </w:divBdr>
      <w:divsChild>
        <w:div w:id="2124421410">
          <w:marLeft w:val="360"/>
          <w:marRight w:val="0"/>
          <w:marTop w:val="200"/>
          <w:marBottom w:val="0"/>
          <w:divBdr>
            <w:top w:val="none" w:sz="0" w:space="0" w:color="auto"/>
            <w:left w:val="none" w:sz="0" w:space="0" w:color="auto"/>
            <w:bottom w:val="none" w:sz="0" w:space="0" w:color="auto"/>
            <w:right w:val="none" w:sz="0" w:space="0" w:color="auto"/>
          </w:divBdr>
        </w:div>
        <w:div w:id="1425031468">
          <w:marLeft w:val="360"/>
          <w:marRight w:val="0"/>
          <w:marTop w:val="200"/>
          <w:marBottom w:val="0"/>
          <w:divBdr>
            <w:top w:val="none" w:sz="0" w:space="0" w:color="auto"/>
            <w:left w:val="none" w:sz="0" w:space="0" w:color="auto"/>
            <w:bottom w:val="none" w:sz="0" w:space="0" w:color="auto"/>
            <w:right w:val="none" w:sz="0" w:space="0" w:color="auto"/>
          </w:divBdr>
        </w:div>
        <w:div w:id="309482398">
          <w:marLeft w:val="360"/>
          <w:marRight w:val="0"/>
          <w:marTop w:val="200"/>
          <w:marBottom w:val="0"/>
          <w:divBdr>
            <w:top w:val="none" w:sz="0" w:space="0" w:color="auto"/>
            <w:left w:val="none" w:sz="0" w:space="0" w:color="auto"/>
            <w:bottom w:val="none" w:sz="0" w:space="0" w:color="auto"/>
            <w:right w:val="none" w:sz="0" w:space="0" w:color="auto"/>
          </w:divBdr>
        </w:div>
      </w:divsChild>
    </w:div>
    <w:div w:id="90392042">
      <w:bodyDiv w:val="1"/>
      <w:marLeft w:val="0"/>
      <w:marRight w:val="0"/>
      <w:marTop w:val="0"/>
      <w:marBottom w:val="0"/>
      <w:divBdr>
        <w:top w:val="none" w:sz="0" w:space="0" w:color="auto"/>
        <w:left w:val="none" w:sz="0" w:space="0" w:color="auto"/>
        <w:bottom w:val="none" w:sz="0" w:space="0" w:color="auto"/>
        <w:right w:val="none" w:sz="0" w:space="0" w:color="auto"/>
      </w:divBdr>
      <w:divsChild>
        <w:div w:id="348457457">
          <w:marLeft w:val="1138"/>
          <w:marRight w:val="0"/>
          <w:marTop w:val="0"/>
          <w:marBottom w:val="0"/>
          <w:divBdr>
            <w:top w:val="none" w:sz="0" w:space="0" w:color="auto"/>
            <w:left w:val="none" w:sz="0" w:space="0" w:color="auto"/>
            <w:bottom w:val="none" w:sz="0" w:space="0" w:color="auto"/>
            <w:right w:val="none" w:sz="0" w:space="0" w:color="auto"/>
          </w:divBdr>
        </w:div>
        <w:div w:id="1564634457">
          <w:marLeft w:val="1138"/>
          <w:marRight w:val="0"/>
          <w:marTop w:val="0"/>
          <w:marBottom w:val="0"/>
          <w:divBdr>
            <w:top w:val="none" w:sz="0" w:space="0" w:color="auto"/>
            <w:left w:val="none" w:sz="0" w:space="0" w:color="auto"/>
            <w:bottom w:val="none" w:sz="0" w:space="0" w:color="auto"/>
            <w:right w:val="none" w:sz="0" w:space="0" w:color="auto"/>
          </w:divBdr>
        </w:div>
        <w:div w:id="1554921873">
          <w:marLeft w:val="1138"/>
          <w:marRight w:val="0"/>
          <w:marTop w:val="0"/>
          <w:marBottom w:val="0"/>
          <w:divBdr>
            <w:top w:val="none" w:sz="0" w:space="0" w:color="auto"/>
            <w:left w:val="none" w:sz="0" w:space="0" w:color="auto"/>
            <w:bottom w:val="none" w:sz="0" w:space="0" w:color="auto"/>
            <w:right w:val="none" w:sz="0" w:space="0" w:color="auto"/>
          </w:divBdr>
        </w:div>
      </w:divsChild>
    </w:div>
    <w:div w:id="92436191">
      <w:bodyDiv w:val="1"/>
      <w:marLeft w:val="0"/>
      <w:marRight w:val="0"/>
      <w:marTop w:val="0"/>
      <w:marBottom w:val="0"/>
      <w:divBdr>
        <w:top w:val="none" w:sz="0" w:space="0" w:color="auto"/>
        <w:left w:val="none" w:sz="0" w:space="0" w:color="auto"/>
        <w:bottom w:val="none" w:sz="0" w:space="0" w:color="auto"/>
        <w:right w:val="none" w:sz="0" w:space="0" w:color="auto"/>
      </w:divBdr>
    </w:div>
    <w:div w:id="101075020">
      <w:bodyDiv w:val="1"/>
      <w:marLeft w:val="0"/>
      <w:marRight w:val="0"/>
      <w:marTop w:val="0"/>
      <w:marBottom w:val="0"/>
      <w:divBdr>
        <w:top w:val="none" w:sz="0" w:space="0" w:color="auto"/>
        <w:left w:val="none" w:sz="0" w:space="0" w:color="auto"/>
        <w:bottom w:val="none" w:sz="0" w:space="0" w:color="auto"/>
        <w:right w:val="none" w:sz="0" w:space="0" w:color="auto"/>
      </w:divBdr>
    </w:div>
    <w:div w:id="101658146">
      <w:bodyDiv w:val="1"/>
      <w:marLeft w:val="0"/>
      <w:marRight w:val="0"/>
      <w:marTop w:val="0"/>
      <w:marBottom w:val="0"/>
      <w:divBdr>
        <w:top w:val="none" w:sz="0" w:space="0" w:color="auto"/>
        <w:left w:val="none" w:sz="0" w:space="0" w:color="auto"/>
        <w:bottom w:val="none" w:sz="0" w:space="0" w:color="auto"/>
        <w:right w:val="none" w:sz="0" w:space="0" w:color="auto"/>
      </w:divBdr>
    </w:div>
    <w:div w:id="106699462">
      <w:bodyDiv w:val="1"/>
      <w:marLeft w:val="0"/>
      <w:marRight w:val="0"/>
      <w:marTop w:val="0"/>
      <w:marBottom w:val="0"/>
      <w:divBdr>
        <w:top w:val="none" w:sz="0" w:space="0" w:color="auto"/>
        <w:left w:val="none" w:sz="0" w:space="0" w:color="auto"/>
        <w:bottom w:val="none" w:sz="0" w:space="0" w:color="auto"/>
        <w:right w:val="none" w:sz="0" w:space="0" w:color="auto"/>
      </w:divBdr>
      <w:divsChild>
        <w:div w:id="756176452">
          <w:marLeft w:val="360"/>
          <w:marRight w:val="0"/>
          <w:marTop w:val="200"/>
          <w:marBottom w:val="0"/>
          <w:divBdr>
            <w:top w:val="none" w:sz="0" w:space="0" w:color="auto"/>
            <w:left w:val="none" w:sz="0" w:space="0" w:color="auto"/>
            <w:bottom w:val="none" w:sz="0" w:space="0" w:color="auto"/>
            <w:right w:val="none" w:sz="0" w:space="0" w:color="auto"/>
          </w:divBdr>
        </w:div>
        <w:div w:id="1895198484">
          <w:marLeft w:val="360"/>
          <w:marRight w:val="0"/>
          <w:marTop w:val="200"/>
          <w:marBottom w:val="0"/>
          <w:divBdr>
            <w:top w:val="none" w:sz="0" w:space="0" w:color="auto"/>
            <w:left w:val="none" w:sz="0" w:space="0" w:color="auto"/>
            <w:bottom w:val="none" w:sz="0" w:space="0" w:color="auto"/>
            <w:right w:val="none" w:sz="0" w:space="0" w:color="auto"/>
          </w:divBdr>
        </w:div>
        <w:div w:id="315039672">
          <w:marLeft w:val="360"/>
          <w:marRight w:val="0"/>
          <w:marTop w:val="200"/>
          <w:marBottom w:val="0"/>
          <w:divBdr>
            <w:top w:val="none" w:sz="0" w:space="0" w:color="auto"/>
            <w:left w:val="none" w:sz="0" w:space="0" w:color="auto"/>
            <w:bottom w:val="none" w:sz="0" w:space="0" w:color="auto"/>
            <w:right w:val="none" w:sz="0" w:space="0" w:color="auto"/>
          </w:divBdr>
        </w:div>
        <w:div w:id="535124131">
          <w:marLeft w:val="360"/>
          <w:marRight w:val="0"/>
          <w:marTop w:val="200"/>
          <w:marBottom w:val="0"/>
          <w:divBdr>
            <w:top w:val="none" w:sz="0" w:space="0" w:color="auto"/>
            <w:left w:val="none" w:sz="0" w:space="0" w:color="auto"/>
            <w:bottom w:val="none" w:sz="0" w:space="0" w:color="auto"/>
            <w:right w:val="none" w:sz="0" w:space="0" w:color="auto"/>
          </w:divBdr>
        </w:div>
      </w:divsChild>
    </w:div>
    <w:div w:id="109326618">
      <w:bodyDiv w:val="1"/>
      <w:marLeft w:val="0"/>
      <w:marRight w:val="0"/>
      <w:marTop w:val="0"/>
      <w:marBottom w:val="0"/>
      <w:divBdr>
        <w:top w:val="none" w:sz="0" w:space="0" w:color="auto"/>
        <w:left w:val="none" w:sz="0" w:space="0" w:color="auto"/>
        <w:bottom w:val="none" w:sz="0" w:space="0" w:color="auto"/>
        <w:right w:val="none" w:sz="0" w:space="0" w:color="auto"/>
      </w:divBdr>
    </w:div>
    <w:div w:id="121192193">
      <w:bodyDiv w:val="1"/>
      <w:marLeft w:val="0"/>
      <w:marRight w:val="0"/>
      <w:marTop w:val="0"/>
      <w:marBottom w:val="0"/>
      <w:divBdr>
        <w:top w:val="none" w:sz="0" w:space="0" w:color="auto"/>
        <w:left w:val="none" w:sz="0" w:space="0" w:color="auto"/>
        <w:bottom w:val="none" w:sz="0" w:space="0" w:color="auto"/>
        <w:right w:val="none" w:sz="0" w:space="0" w:color="auto"/>
      </w:divBdr>
    </w:div>
    <w:div w:id="122120132">
      <w:bodyDiv w:val="1"/>
      <w:marLeft w:val="0"/>
      <w:marRight w:val="0"/>
      <w:marTop w:val="0"/>
      <w:marBottom w:val="0"/>
      <w:divBdr>
        <w:top w:val="none" w:sz="0" w:space="0" w:color="auto"/>
        <w:left w:val="none" w:sz="0" w:space="0" w:color="auto"/>
        <w:bottom w:val="none" w:sz="0" w:space="0" w:color="auto"/>
        <w:right w:val="none" w:sz="0" w:space="0" w:color="auto"/>
      </w:divBdr>
      <w:divsChild>
        <w:div w:id="1484542759">
          <w:marLeft w:val="821"/>
          <w:marRight w:val="0"/>
          <w:marTop w:val="0"/>
          <w:marBottom w:val="0"/>
          <w:divBdr>
            <w:top w:val="none" w:sz="0" w:space="0" w:color="auto"/>
            <w:left w:val="none" w:sz="0" w:space="0" w:color="auto"/>
            <w:bottom w:val="none" w:sz="0" w:space="0" w:color="auto"/>
            <w:right w:val="none" w:sz="0" w:space="0" w:color="auto"/>
          </w:divBdr>
        </w:div>
        <w:div w:id="1375350566">
          <w:marLeft w:val="821"/>
          <w:marRight w:val="0"/>
          <w:marTop w:val="0"/>
          <w:marBottom w:val="0"/>
          <w:divBdr>
            <w:top w:val="none" w:sz="0" w:space="0" w:color="auto"/>
            <w:left w:val="none" w:sz="0" w:space="0" w:color="auto"/>
            <w:bottom w:val="none" w:sz="0" w:space="0" w:color="auto"/>
            <w:right w:val="none" w:sz="0" w:space="0" w:color="auto"/>
          </w:divBdr>
        </w:div>
        <w:div w:id="2113357636">
          <w:marLeft w:val="821"/>
          <w:marRight w:val="0"/>
          <w:marTop w:val="0"/>
          <w:marBottom w:val="0"/>
          <w:divBdr>
            <w:top w:val="none" w:sz="0" w:space="0" w:color="auto"/>
            <w:left w:val="none" w:sz="0" w:space="0" w:color="auto"/>
            <w:bottom w:val="none" w:sz="0" w:space="0" w:color="auto"/>
            <w:right w:val="none" w:sz="0" w:space="0" w:color="auto"/>
          </w:divBdr>
        </w:div>
        <w:div w:id="1936397646">
          <w:marLeft w:val="821"/>
          <w:marRight w:val="0"/>
          <w:marTop w:val="0"/>
          <w:marBottom w:val="0"/>
          <w:divBdr>
            <w:top w:val="none" w:sz="0" w:space="0" w:color="auto"/>
            <w:left w:val="none" w:sz="0" w:space="0" w:color="auto"/>
            <w:bottom w:val="none" w:sz="0" w:space="0" w:color="auto"/>
            <w:right w:val="none" w:sz="0" w:space="0" w:color="auto"/>
          </w:divBdr>
        </w:div>
        <w:div w:id="1071926732">
          <w:marLeft w:val="821"/>
          <w:marRight w:val="0"/>
          <w:marTop w:val="0"/>
          <w:marBottom w:val="0"/>
          <w:divBdr>
            <w:top w:val="none" w:sz="0" w:space="0" w:color="auto"/>
            <w:left w:val="none" w:sz="0" w:space="0" w:color="auto"/>
            <w:bottom w:val="none" w:sz="0" w:space="0" w:color="auto"/>
            <w:right w:val="none" w:sz="0" w:space="0" w:color="auto"/>
          </w:divBdr>
        </w:div>
        <w:div w:id="1579167492">
          <w:marLeft w:val="821"/>
          <w:marRight w:val="0"/>
          <w:marTop w:val="0"/>
          <w:marBottom w:val="0"/>
          <w:divBdr>
            <w:top w:val="none" w:sz="0" w:space="0" w:color="auto"/>
            <w:left w:val="none" w:sz="0" w:space="0" w:color="auto"/>
            <w:bottom w:val="none" w:sz="0" w:space="0" w:color="auto"/>
            <w:right w:val="none" w:sz="0" w:space="0" w:color="auto"/>
          </w:divBdr>
        </w:div>
        <w:div w:id="1531647538">
          <w:marLeft w:val="821"/>
          <w:marRight w:val="0"/>
          <w:marTop w:val="0"/>
          <w:marBottom w:val="0"/>
          <w:divBdr>
            <w:top w:val="none" w:sz="0" w:space="0" w:color="auto"/>
            <w:left w:val="none" w:sz="0" w:space="0" w:color="auto"/>
            <w:bottom w:val="none" w:sz="0" w:space="0" w:color="auto"/>
            <w:right w:val="none" w:sz="0" w:space="0" w:color="auto"/>
          </w:divBdr>
        </w:div>
      </w:divsChild>
    </w:div>
    <w:div w:id="128062259">
      <w:bodyDiv w:val="1"/>
      <w:marLeft w:val="0"/>
      <w:marRight w:val="0"/>
      <w:marTop w:val="0"/>
      <w:marBottom w:val="0"/>
      <w:divBdr>
        <w:top w:val="none" w:sz="0" w:space="0" w:color="auto"/>
        <w:left w:val="none" w:sz="0" w:space="0" w:color="auto"/>
        <w:bottom w:val="none" w:sz="0" w:space="0" w:color="auto"/>
        <w:right w:val="none" w:sz="0" w:space="0" w:color="auto"/>
      </w:divBdr>
      <w:divsChild>
        <w:div w:id="380718021">
          <w:marLeft w:val="360"/>
          <w:marRight w:val="0"/>
          <w:marTop w:val="200"/>
          <w:marBottom w:val="0"/>
          <w:divBdr>
            <w:top w:val="none" w:sz="0" w:space="0" w:color="auto"/>
            <w:left w:val="none" w:sz="0" w:space="0" w:color="auto"/>
            <w:bottom w:val="none" w:sz="0" w:space="0" w:color="auto"/>
            <w:right w:val="none" w:sz="0" w:space="0" w:color="auto"/>
          </w:divBdr>
        </w:div>
        <w:div w:id="148209345">
          <w:marLeft w:val="360"/>
          <w:marRight w:val="0"/>
          <w:marTop w:val="200"/>
          <w:marBottom w:val="0"/>
          <w:divBdr>
            <w:top w:val="none" w:sz="0" w:space="0" w:color="auto"/>
            <w:left w:val="none" w:sz="0" w:space="0" w:color="auto"/>
            <w:bottom w:val="none" w:sz="0" w:space="0" w:color="auto"/>
            <w:right w:val="none" w:sz="0" w:space="0" w:color="auto"/>
          </w:divBdr>
        </w:div>
        <w:div w:id="1147895179">
          <w:marLeft w:val="360"/>
          <w:marRight w:val="0"/>
          <w:marTop w:val="200"/>
          <w:marBottom w:val="0"/>
          <w:divBdr>
            <w:top w:val="none" w:sz="0" w:space="0" w:color="auto"/>
            <w:left w:val="none" w:sz="0" w:space="0" w:color="auto"/>
            <w:bottom w:val="none" w:sz="0" w:space="0" w:color="auto"/>
            <w:right w:val="none" w:sz="0" w:space="0" w:color="auto"/>
          </w:divBdr>
        </w:div>
        <w:div w:id="1449425449">
          <w:marLeft w:val="360"/>
          <w:marRight w:val="0"/>
          <w:marTop w:val="200"/>
          <w:marBottom w:val="0"/>
          <w:divBdr>
            <w:top w:val="none" w:sz="0" w:space="0" w:color="auto"/>
            <w:left w:val="none" w:sz="0" w:space="0" w:color="auto"/>
            <w:bottom w:val="none" w:sz="0" w:space="0" w:color="auto"/>
            <w:right w:val="none" w:sz="0" w:space="0" w:color="auto"/>
          </w:divBdr>
        </w:div>
        <w:div w:id="803814030">
          <w:marLeft w:val="360"/>
          <w:marRight w:val="0"/>
          <w:marTop w:val="200"/>
          <w:marBottom w:val="0"/>
          <w:divBdr>
            <w:top w:val="none" w:sz="0" w:space="0" w:color="auto"/>
            <w:left w:val="none" w:sz="0" w:space="0" w:color="auto"/>
            <w:bottom w:val="none" w:sz="0" w:space="0" w:color="auto"/>
            <w:right w:val="none" w:sz="0" w:space="0" w:color="auto"/>
          </w:divBdr>
        </w:div>
        <w:div w:id="1483543674">
          <w:marLeft w:val="360"/>
          <w:marRight w:val="0"/>
          <w:marTop w:val="200"/>
          <w:marBottom w:val="0"/>
          <w:divBdr>
            <w:top w:val="none" w:sz="0" w:space="0" w:color="auto"/>
            <w:left w:val="none" w:sz="0" w:space="0" w:color="auto"/>
            <w:bottom w:val="none" w:sz="0" w:space="0" w:color="auto"/>
            <w:right w:val="none" w:sz="0" w:space="0" w:color="auto"/>
          </w:divBdr>
        </w:div>
      </w:divsChild>
    </w:div>
    <w:div w:id="137429491">
      <w:bodyDiv w:val="1"/>
      <w:marLeft w:val="0"/>
      <w:marRight w:val="0"/>
      <w:marTop w:val="0"/>
      <w:marBottom w:val="0"/>
      <w:divBdr>
        <w:top w:val="none" w:sz="0" w:space="0" w:color="auto"/>
        <w:left w:val="none" w:sz="0" w:space="0" w:color="auto"/>
        <w:bottom w:val="none" w:sz="0" w:space="0" w:color="auto"/>
        <w:right w:val="none" w:sz="0" w:space="0" w:color="auto"/>
      </w:divBdr>
    </w:div>
    <w:div w:id="142891148">
      <w:bodyDiv w:val="1"/>
      <w:marLeft w:val="0"/>
      <w:marRight w:val="0"/>
      <w:marTop w:val="0"/>
      <w:marBottom w:val="0"/>
      <w:divBdr>
        <w:top w:val="none" w:sz="0" w:space="0" w:color="auto"/>
        <w:left w:val="none" w:sz="0" w:space="0" w:color="auto"/>
        <w:bottom w:val="none" w:sz="0" w:space="0" w:color="auto"/>
        <w:right w:val="none" w:sz="0" w:space="0" w:color="auto"/>
      </w:divBdr>
      <w:divsChild>
        <w:div w:id="1997951675">
          <w:marLeft w:val="1138"/>
          <w:marRight w:val="0"/>
          <w:marTop w:val="0"/>
          <w:marBottom w:val="0"/>
          <w:divBdr>
            <w:top w:val="none" w:sz="0" w:space="0" w:color="auto"/>
            <w:left w:val="none" w:sz="0" w:space="0" w:color="auto"/>
            <w:bottom w:val="none" w:sz="0" w:space="0" w:color="auto"/>
            <w:right w:val="none" w:sz="0" w:space="0" w:color="auto"/>
          </w:divBdr>
        </w:div>
        <w:div w:id="754400909">
          <w:marLeft w:val="1138"/>
          <w:marRight w:val="0"/>
          <w:marTop w:val="0"/>
          <w:marBottom w:val="0"/>
          <w:divBdr>
            <w:top w:val="none" w:sz="0" w:space="0" w:color="auto"/>
            <w:left w:val="none" w:sz="0" w:space="0" w:color="auto"/>
            <w:bottom w:val="none" w:sz="0" w:space="0" w:color="auto"/>
            <w:right w:val="none" w:sz="0" w:space="0" w:color="auto"/>
          </w:divBdr>
        </w:div>
        <w:div w:id="1069423091">
          <w:marLeft w:val="1138"/>
          <w:marRight w:val="0"/>
          <w:marTop w:val="0"/>
          <w:marBottom w:val="0"/>
          <w:divBdr>
            <w:top w:val="none" w:sz="0" w:space="0" w:color="auto"/>
            <w:left w:val="none" w:sz="0" w:space="0" w:color="auto"/>
            <w:bottom w:val="none" w:sz="0" w:space="0" w:color="auto"/>
            <w:right w:val="none" w:sz="0" w:space="0" w:color="auto"/>
          </w:divBdr>
        </w:div>
      </w:divsChild>
    </w:div>
    <w:div w:id="144516746">
      <w:bodyDiv w:val="1"/>
      <w:marLeft w:val="0"/>
      <w:marRight w:val="0"/>
      <w:marTop w:val="0"/>
      <w:marBottom w:val="0"/>
      <w:divBdr>
        <w:top w:val="none" w:sz="0" w:space="0" w:color="auto"/>
        <w:left w:val="none" w:sz="0" w:space="0" w:color="auto"/>
        <w:bottom w:val="none" w:sz="0" w:space="0" w:color="auto"/>
        <w:right w:val="none" w:sz="0" w:space="0" w:color="auto"/>
      </w:divBdr>
      <w:divsChild>
        <w:div w:id="1301643152">
          <w:marLeft w:val="360"/>
          <w:marRight w:val="0"/>
          <w:marTop w:val="200"/>
          <w:marBottom w:val="0"/>
          <w:divBdr>
            <w:top w:val="none" w:sz="0" w:space="0" w:color="auto"/>
            <w:left w:val="none" w:sz="0" w:space="0" w:color="auto"/>
            <w:bottom w:val="none" w:sz="0" w:space="0" w:color="auto"/>
            <w:right w:val="none" w:sz="0" w:space="0" w:color="auto"/>
          </w:divBdr>
        </w:div>
        <w:div w:id="1847359870">
          <w:marLeft w:val="360"/>
          <w:marRight w:val="0"/>
          <w:marTop w:val="200"/>
          <w:marBottom w:val="0"/>
          <w:divBdr>
            <w:top w:val="none" w:sz="0" w:space="0" w:color="auto"/>
            <w:left w:val="none" w:sz="0" w:space="0" w:color="auto"/>
            <w:bottom w:val="none" w:sz="0" w:space="0" w:color="auto"/>
            <w:right w:val="none" w:sz="0" w:space="0" w:color="auto"/>
          </w:divBdr>
        </w:div>
        <w:div w:id="1222911700">
          <w:marLeft w:val="360"/>
          <w:marRight w:val="0"/>
          <w:marTop w:val="200"/>
          <w:marBottom w:val="0"/>
          <w:divBdr>
            <w:top w:val="none" w:sz="0" w:space="0" w:color="auto"/>
            <w:left w:val="none" w:sz="0" w:space="0" w:color="auto"/>
            <w:bottom w:val="none" w:sz="0" w:space="0" w:color="auto"/>
            <w:right w:val="none" w:sz="0" w:space="0" w:color="auto"/>
          </w:divBdr>
        </w:div>
        <w:div w:id="1222669821">
          <w:marLeft w:val="360"/>
          <w:marRight w:val="0"/>
          <w:marTop w:val="200"/>
          <w:marBottom w:val="0"/>
          <w:divBdr>
            <w:top w:val="none" w:sz="0" w:space="0" w:color="auto"/>
            <w:left w:val="none" w:sz="0" w:space="0" w:color="auto"/>
            <w:bottom w:val="none" w:sz="0" w:space="0" w:color="auto"/>
            <w:right w:val="none" w:sz="0" w:space="0" w:color="auto"/>
          </w:divBdr>
        </w:div>
      </w:divsChild>
    </w:div>
    <w:div w:id="163520780">
      <w:bodyDiv w:val="1"/>
      <w:marLeft w:val="0"/>
      <w:marRight w:val="0"/>
      <w:marTop w:val="0"/>
      <w:marBottom w:val="0"/>
      <w:divBdr>
        <w:top w:val="none" w:sz="0" w:space="0" w:color="auto"/>
        <w:left w:val="none" w:sz="0" w:space="0" w:color="auto"/>
        <w:bottom w:val="none" w:sz="0" w:space="0" w:color="auto"/>
        <w:right w:val="none" w:sz="0" w:space="0" w:color="auto"/>
      </w:divBdr>
    </w:div>
    <w:div w:id="167445115">
      <w:bodyDiv w:val="1"/>
      <w:marLeft w:val="0"/>
      <w:marRight w:val="0"/>
      <w:marTop w:val="0"/>
      <w:marBottom w:val="0"/>
      <w:divBdr>
        <w:top w:val="none" w:sz="0" w:space="0" w:color="auto"/>
        <w:left w:val="none" w:sz="0" w:space="0" w:color="auto"/>
        <w:bottom w:val="none" w:sz="0" w:space="0" w:color="auto"/>
        <w:right w:val="none" w:sz="0" w:space="0" w:color="auto"/>
      </w:divBdr>
    </w:div>
    <w:div w:id="171914850">
      <w:bodyDiv w:val="1"/>
      <w:marLeft w:val="0"/>
      <w:marRight w:val="0"/>
      <w:marTop w:val="0"/>
      <w:marBottom w:val="0"/>
      <w:divBdr>
        <w:top w:val="none" w:sz="0" w:space="0" w:color="auto"/>
        <w:left w:val="none" w:sz="0" w:space="0" w:color="auto"/>
        <w:bottom w:val="none" w:sz="0" w:space="0" w:color="auto"/>
        <w:right w:val="none" w:sz="0" w:space="0" w:color="auto"/>
      </w:divBdr>
    </w:div>
    <w:div w:id="173304640">
      <w:bodyDiv w:val="1"/>
      <w:marLeft w:val="0"/>
      <w:marRight w:val="0"/>
      <w:marTop w:val="0"/>
      <w:marBottom w:val="0"/>
      <w:divBdr>
        <w:top w:val="none" w:sz="0" w:space="0" w:color="auto"/>
        <w:left w:val="none" w:sz="0" w:space="0" w:color="auto"/>
        <w:bottom w:val="none" w:sz="0" w:space="0" w:color="auto"/>
        <w:right w:val="none" w:sz="0" w:space="0" w:color="auto"/>
      </w:divBdr>
    </w:div>
    <w:div w:id="175968832">
      <w:bodyDiv w:val="1"/>
      <w:marLeft w:val="0"/>
      <w:marRight w:val="0"/>
      <w:marTop w:val="0"/>
      <w:marBottom w:val="0"/>
      <w:divBdr>
        <w:top w:val="none" w:sz="0" w:space="0" w:color="auto"/>
        <w:left w:val="none" w:sz="0" w:space="0" w:color="auto"/>
        <w:bottom w:val="none" w:sz="0" w:space="0" w:color="auto"/>
        <w:right w:val="none" w:sz="0" w:space="0" w:color="auto"/>
      </w:divBdr>
    </w:div>
    <w:div w:id="184636976">
      <w:bodyDiv w:val="1"/>
      <w:marLeft w:val="0"/>
      <w:marRight w:val="0"/>
      <w:marTop w:val="0"/>
      <w:marBottom w:val="0"/>
      <w:divBdr>
        <w:top w:val="none" w:sz="0" w:space="0" w:color="auto"/>
        <w:left w:val="none" w:sz="0" w:space="0" w:color="auto"/>
        <w:bottom w:val="none" w:sz="0" w:space="0" w:color="auto"/>
        <w:right w:val="none" w:sz="0" w:space="0" w:color="auto"/>
      </w:divBdr>
    </w:div>
    <w:div w:id="190267484">
      <w:bodyDiv w:val="1"/>
      <w:marLeft w:val="0"/>
      <w:marRight w:val="0"/>
      <w:marTop w:val="0"/>
      <w:marBottom w:val="0"/>
      <w:divBdr>
        <w:top w:val="none" w:sz="0" w:space="0" w:color="auto"/>
        <w:left w:val="none" w:sz="0" w:space="0" w:color="auto"/>
        <w:bottom w:val="none" w:sz="0" w:space="0" w:color="auto"/>
        <w:right w:val="none" w:sz="0" w:space="0" w:color="auto"/>
      </w:divBdr>
    </w:div>
    <w:div w:id="204871977">
      <w:bodyDiv w:val="1"/>
      <w:marLeft w:val="0"/>
      <w:marRight w:val="0"/>
      <w:marTop w:val="0"/>
      <w:marBottom w:val="0"/>
      <w:divBdr>
        <w:top w:val="none" w:sz="0" w:space="0" w:color="auto"/>
        <w:left w:val="none" w:sz="0" w:space="0" w:color="auto"/>
        <w:bottom w:val="none" w:sz="0" w:space="0" w:color="auto"/>
        <w:right w:val="none" w:sz="0" w:space="0" w:color="auto"/>
      </w:divBdr>
    </w:div>
    <w:div w:id="208809551">
      <w:bodyDiv w:val="1"/>
      <w:marLeft w:val="0"/>
      <w:marRight w:val="0"/>
      <w:marTop w:val="0"/>
      <w:marBottom w:val="0"/>
      <w:divBdr>
        <w:top w:val="none" w:sz="0" w:space="0" w:color="auto"/>
        <w:left w:val="none" w:sz="0" w:space="0" w:color="auto"/>
        <w:bottom w:val="none" w:sz="0" w:space="0" w:color="auto"/>
        <w:right w:val="none" w:sz="0" w:space="0" w:color="auto"/>
      </w:divBdr>
      <w:divsChild>
        <w:div w:id="1081564609">
          <w:marLeft w:val="360"/>
          <w:marRight w:val="0"/>
          <w:marTop w:val="200"/>
          <w:marBottom w:val="0"/>
          <w:divBdr>
            <w:top w:val="none" w:sz="0" w:space="0" w:color="auto"/>
            <w:left w:val="none" w:sz="0" w:space="0" w:color="auto"/>
            <w:bottom w:val="none" w:sz="0" w:space="0" w:color="auto"/>
            <w:right w:val="none" w:sz="0" w:space="0" w:color="auto"/>
          </w:divBdr>
        </w:div>
        <w:div w:id="20015478">
          <w:marLeft w:val="360"/>
          <w:marRight w:val="0"/>
          <w:marTop w:val="200"/>
          <w:marBottom w:val="0"/>
          <w:divBdr>
            <w:top w:val="none" w:sz="0" w:space="0" w:color="auto"/>
            <w:left w:val="none" w:sz="0" w:space="0" w:color="auto"/>
            <w:bottom w:val="none" w:sz="0" w:space="0" w:color="auto"/>
            <w:right w:val="none" w:sz="0" w:space="0" w:color="auto"/>
          </w:divBdr>
        </w:div>
        <w:div w:id="2006081498">
          <w:marLeft w:val="360"/>
          <w:marRight w:val="0"/>
          <w:marTop w:val="200"/>
          <w:marBottom w:val="0"/>
          <w:divBdr>
            <w:top w:val="none" w:sz="0" w:space="0" w:color="auto"/>
            <w:left w:val="none" w:sz="0" w:space="0" w:color="auto"/>
            <w:bottom w:val="none" w:sz="0" w:space="0" w:color="auto"/>
            <w:right w:val="none" w:sz="0" w:space="0" w:color="auto"/>
          </w:divBdr>
        </w:div>
        <w:div w:id="730805768">
          <w:marLeft w:val="360"/>
          <w:marRight w:val="0"/>
          <w:marTop w:val="200"/>
          <w:marBottom w:val="0"/>
          <w:divBdr>
            <w:top w:val="none" w:sz="0" w:space="0" w:color="auto"/>
            <w:left w:val="none" w:sz="0" w:space="0" w:color="auto"/>
            <w:bottom w:val="none" w:sz="0" w:space="0" w:color="auto"/>
            <w:right w:val="none" w:sz="0" w:space="0" w:color="auto"/>
          </w:divBdr>
        </w:div>
        <w:div w:id="828248366">
          <w:marLeft w:val="360"/>
          <w:marRight w:val="0"/>
          <w:marTop w:val="200"/>
          <w:marBottom w:val="0"/>
          <w:divBdr>
            <w:top w:val="none" w:sz="0" w:space="0" w:color="auto"/>
            <w:left w:val="none" w:sz="0" w:space="0" w:color="auto"/>
            <w:bottom w:val="none" w:sz="0" w:space="0" w:color="auto"/>
            <w:right w:val="none" w:sz="0" w:space="0" w:color="auto"/>
          </w:divBdr>
        </w:div>
        <w:div w:id="8484598">
          <w:marLeft w:val="360"/>
          <w:marRight w:val="0"/>
          <w:marTop w:val="200"/>
          <w:marBottom w:val="0"/>
          <w:divBdr>
            <w:top w:val="none" w:sz="0" w:space="0" w:color="auto"/>
            <w:left w:val="none" w:sz="0" w:space="0" w:color="auto"/>
            <w:bottom w:val="none" w:sz="0" w:space="0" w:color="auto"/>
            <w:right w:val="none" w:sz="0" w:space="0" w:color="auto"/>
          </w:divBdr>
        </w:div>
        <w:div w:id="1839495627">
          <w:marLeft w:val="360"/>
          <w:marRight w:val="0"/>
          <w:marTop w:val="200"/>
          <w:marBottom w:val="0"/>
          <w:divBdr>
            <w:top w:val="none" w:sz="0" w:space="0" w:color="auto"/>
            <w:left w:val="none" w:sz="0" w:space="0" w:color="auto"/>
            <w:bottom w:val="none" w:sz="0" w:space="0" w:color="auto"/>
            <w:right w:val="none" w:sz="0" w:space="0" w:color="auto"/>
          </w:divBdr>
        </w:div>
      </w:divsChild>
    </w:div>
    <w:div w:id="226234601">
      <w:bodyDiv w:val="1"/>
      <w:marLeft w:val="0"/>
      <w:marRight w:val="0"/>
      <w:marTop w:val="0"/>
      <w:marBottom w:val="0"/>
      <w:divBdr>
        <w:top w:val="none" w:sz="0" w:space="0" w:color="auto"/>
        <w:left w:val="none" w:sz="0" w:space="0" w:color="auto"/>
        <w:bottom w:val="none" w:sz="0" w:space="0" w:color="auto"/>
        <w:right w:val="none" w:sz="0" w:space="0" w:color="auto"/>
      </w:divBdr>
    </w:div>
    <w:div w:id="228271912">
      <w:bodyDiv w:val="1"/>
      <w:marLeft w:val="0"/>
      <w:marRight w:val="0"/>
      <w:marTop w:val="0"/>
      <w:marBottom w:val="0"/>
      <w:divBdr>
        <w:top w:val="none" w:sz="0" w:space="0" w:color="auto"/>
        <w:left w:val="none" w:sz="0" w:space="0" w:color="auto"/>
        <w:bottom w:val="none" w:sz="0" w:space="0" w:color="auto"/>
        <w:right w:val="none" w:sz="0" w:space="0" w:color="auto"/>
      </w:divBdr>
    </w:div>
    <w:div w:id="261181255">
      <w:bodyDiv w:val="1"/>
      <w:marLeft w:val="0"/>
      <w:marRight w:val="0"/>
      <w:marTop w:val="0"/>
      <w:marBottom w:val="0"/>
      <w:divBdr>
        <w:top w:val="none" w:sz="0" w:space="0" w:color="auto"/>
        <w:left w:val="none" w:sz="0" w:space="0" w:color="auto"/>
        <w:bottom w:val="none" w:sz="0" w:space="0" w:color="auto"/>
        <w:right w:val="none" w:sz="0" w:space="0" w:color="auto"/>
      </w:divBdr>
      <w:divsChild>
        <w:div w:id="201748834">
          <w:marLeft w:val="360"/>
          <w:marRight w:val="0"/>
          <w:marTop w:val="200"/>
          <w:marBottom w:val="0"/>
          <w:divBdr>
            <w:top w:val="none" w:sz="0" w:space="0" w:color="auto"/>
            <w:left w:val="none" w:sz="0" w:space="0" w:color="auto"/>
            <w:bottom w:val="none" w:sz="0" w:space="0" w:color="auto"/>
            <w:right w:val="none" w:sz="0" w:space="0" w:color="auto"/>
          </w:divBdr>
        </w:div>
        <w:div w:id="1199977646">
          <w:marLeft w:val="360"/>
          <w:marRight w:val="0"/>
          <w:marTop w:val="200"/>
          <w:marBottom w:val="0"/>
          <w:divBdr>
            <w:top w:val="none" w:sz="0" w:space="0" w:color="auto"/>
            <w:left w:val="none" w:sz="0" w:space="0" w:color="auto"/>
            <w:bottom w:val="none" w:sz="0" w:space="0" w:color="auto"/>
            <w:right w:val="none" w:sz="0" w:space="0" w:color="auto"/>
          </w:divBdr>
        </w:div>
        <w:div w:id="319426311">
          <w:marLeft w:val="360"/>
          <w:marRight w:val="0"/>
          <w:marTop w:val="200"/>
          <w:marBottom w:val="0"/>
          <w:divBdr>
            <w:top w:val="none" w:sz="0" w:space="0" w:color="auto"/>
            <w:left w:val="none" w:sz="0" w:space="0" w:color="auto"/>
            <w:bottom w:val="none" w:sz="0" w:space="0" w:color="auto"/>
            <w:right w:val="none" w:sz="0" w:space="0" w:color="auto"/>
          </w:divBdr>
        </w:div>
        <w:div w:id="2131895811">
          <w:marLeft w:val="360"/>
          <w:marRight w:val="0"/>
          <w:marTop w:val="200"/>
          <w:marBottom w:val="0"/>
          <w:divBdr>
            <w:top w:val="none" w:sz="0" w:space="0" w:color="auto"/>
            <w:left w:val="none" w:sz="0" w:space="0" w:color="auto"/>
            <w:bottom w:val="none" w:sz="0" w:space="0" w:color="auto"/>
            <w:right w:val="none" w:sz="0" w:space="0" w:color="auto"/>
          </w:divBdr>
        </w:div>
        <w:div w:id="1591960316">
          <w:marLeft w:val="360"/>
          <w:marRight w:val="0"/>
          <w:marTop w:val="200"/>
          <w:marBottom w:val="0"/>
          <w:divBdr>
            <w:top w:val="none" w:sz="0" w:space="0" w:color="auto"/>
            <w:left w:val="none" w:sz="0" w:space="0" w:color="auto"/>
            <w:bottom w:val="none" w:sz="0" w:space="0" w:color="auto"/>
            <w:right w:val="none" w:sz="0" w:space="0" w:color="auto"/>
          </w:divBdr>
        </w:div>
      </w:divsChild>
    </w:div>
    <w:div w:id="262149984">
      <w:bodyDiv w:val="1"/>
      <w:marLeft w:val="0"/>
      <w:marRight w:val="0"/>
      <w:marTop w:val="0"/>
      <w:marBottom w:val="0"/>
      <w:divBdr>
        <w:top w:val="none" w:sz="0" w:space="0" w:color="auto"/>
        <w:left w:val="none" w:sz="0" w:space="0" w:color="auto"/>
        <w:bottom w:val="none" w:sz="0" w:space="0" w:color="auto"/>
        <w:right w:val="none" w:sz="0" w:space="0" w:color="auto"/>
      </w:divBdr>
    </w:div>
    <w:div w:id="281965001">
      <w:bodyDiv w:val="1"/>
      <w:marLeft w:val="0"/>
      <w:marRight w:val="0"/>
      <w:marTop w:val="0"/>
      <w:marBottom w:val="0"/>
      <w:divBdr>
        <w:top w:val="none" w:sz="0" w:space="0" w:color="auto"/>
        <w:left w:val="none" w:sz="0" w:space="0" w:color="auto"/>
        <w:bottom w:val="none" w:sz="0" w:space="0" w:color="auto"/>
        <w:right w:val="none" w:sz="0" w:space="0" w:color="auto"/>
      </w:divBdr>
    </w:div>
    <w:div w:id="317616721">
      <w:bodyDiv w:val="1"/>
      <w:marLeft w:val="0"/>
      <w:marRight w:val="0"/>
      <w:marTop w:val="0"/>
      <w:marBottom w:val="0"/>
      <w:divBdr>
        <w:top w:val="none" w:sz="0" w:space="0" w:color="auto"/>
        <w:left w:val="none" w:sz="0" w:space="0" w:color="auto"/>
        <w:bottom w:val="none" w:sz="0" w:space="0" w:color="auto"/>
        <w:right w:val="none" w:sz="0" w:space="0" w:color="auto"/>
      </w:divBdr>
      <w:divsChild>
        <w:div w:id="766655062">
          <w:marLeft w:val="360"/>
          <w:marRight w:val="0"/>
          <w:marTop w:val="200"/>
          <w:marBottom w:val="0"/>
          <w:divBdr>
            <w:top w:val="none" w:sz="0" w:space="0" w:color="auto"/>
            <w:left w:val="none" w:sz="0" w:space="0" w:color="auto"/>
            <w:bottom w:val="none" w:sz="0" w:space="0" w:color="auto"/>
            <w:right w:val="none" w:sz="0" w:space="0" w:color="auto"/>
          </w:divBdr>
        </w:div>
        <w:div w:id="1520394167">
          <w:marLeft w:val="360"/>
          <w:marRight w:val="0"/>
          <w:marTop w:val="200"/>
          <w:marBottom w:val="0"/>
          <w:divBdr>
            <w:top w:val="none" w:sz="0" w:space="0" w:color="auto"/>
            <w:left w:val="none" w:sz="0" w:space="0" w:color="auto"/>
            <w:bottom w:val="none" w:sz="0" w:space="0" w:color="auto"/>
            <w:right w:val="none" w:sz="0" w:space="0" w:color="auto"/>
          </w:divBdr>
        </w:div>
      </w:divsChild>
    </w:div>
    <w:div w:id="328681153">
      <w:bodyDiv w:val="1"/>
      <w:marLeft w:val="0"/>
      <w:marRight w:val="0"/>
      <w:marTop w:val="0"/>
      <w:marBottom w:val="0"/>
      <w:divBdr>
        <w:top w:val="none" w:sz="0" w:space="0" w:color="auto"/>
        <w:left w:val="none" w:sz="0" w:space="0" w:color="auto"/>
        <w:bottom w:val="none" w:sz="0" w:space="0" w:color="auto"/>
        <w:right w:val="none" w:sz="0" w:space="0" w:color="auto"/>
      </w:divBdr>
      <w:divsChild>
        <w:div w:id="148981817">
          <w:marLeft w:val="360"/>
          <w:marRight w:val="0"/>
          <w:marTop w:val="200"/>
          <w:marBottom w:val="0"/>
          <w:divBdr>
            <w:top w:val="none" w:sz="0" w:space="0" w:color="auto"/>
            <w:left w:val="none" w:sz="0" w:space="0" w:color="auto"/>
            <w:bottom w:val="none" w:sz="0" w:space="0" w:color="auto"/>
            <w:right w:val="none" w:sz="0" w:space="0" w:color="auto"/>
          </w:divBdr>
        </w:div>
        <w:div w:id="412819116">
          <w:marLeft w:val="360"/>
          <w:marRight w:val="0"/>
          <w:marTop w:val="200"/>
          <w:marBottom w:val="0"/>
          <w:divBdr>
            <w:top w:val="none" w:sz="0" w:space="0" w:color="auto"/>
            <w:left w:val="none" w:sz="0" w:space="0" w:color="auto"/>
            <w:bottom w:val="none" w:sz="0" w:space="0" w:color="auto"/>
            <w:right w:val="none" w:sz="0" w:space="0" w:color="auto"/>
          </w:divBdr>
        </w:div>
        <w:div w:id="2129230935">
          <w:marLeft w:val="360"/>
          <w:marRight w:val="0"/>
          <w:marTop w:val="200"/>
          <w:marBottom w:val="0"/>
          <w:divBdr>
            <w:top w:val="none" w:sz="0" w:space="0" w:color="auto"/>
            <w:left w:val="none" w:sz="0" w:space="0" w:color="auto"/>
            <w:bottom w:val="none" w:sz="0" w:space="0" w:color="auto"/>
            <w:right w:val="none" w:sz="0" w:space="0" w:color="auto"/>
          </w:divBdr>
        </w:div>
        <w:div w:id="495608861">
          <w:marLeft w:val="360"/>
          <w:marRight w:val="0"/>
          <w:marTop w:val="200"/>
          <w:marBottom w:val="0"/>
          <w:divBdr>
            <w:top w:val="none" w:sz="0" w:space="0" w:color="auto"/>
            <w:left w:val="none" w:sz="0" w:space="0" w:color="auto"/>
            <w:bottom w:val="none" w:sz="0" w:space="0" w:color="auto"/>
            <w:right w:val="none" w:sz="0" w:space="0" w:color="auto"/>
          </w:divBdr>
        </w:div>
        <w:div w:id="878935097">
          <w:marLeft w:val="360"/>
          <w:marRight w:val="0"/>
          <w:marTop w:val="200"/>
          <w:marBottom w:val="0"/>
          <w:divBdr>
            <w:top w:val="none" w:sz="0" w:space="0" w:color="auto"/>
            <w:left w:val="none" w:sz="0" w:space="0" w:color="auto"/>
            <w:bottom w:val="none" w:sz="0" w:space="0" w:color="auto"/>
            <w:right w:val="none" w:sz="0" w:space="0" w:color="auto"/>
          </w:divBdr>
        </w:div>
        <w:div w:id="1386297875">
          <w:marLeft w:val="360"/>
          <w:marRight w:val="0"/>
          <w:marTop w:val="200"/>
          <w:marBottom w:val="0"/>
          <w:divBdr>
            <w:top w:val="none" w:sz="0" w:space="0" w:color="auto"/>
            <w:left w:val="none" w:sz="0" w:space="0" w:color="auto"/>
            <w:bottom w:val="none" w:sz="0" w:space="0" w:color="auto"/>
            <w:right w:val="none" w:sz="0" w:space="0" w:color="auto"/>
          </w:divBdr>
        </w:div>
        <w:div w:id="1302078399">
          <w:marLeft w:val="360"/>
          <w:marRight w:val="0"/>
          <w:marTop w:val="200"/>
          <w:marBottom w:val="0"/>
          <w:divBdr>
            <w:top w:val="none" w:sz="0" w:space="0" w:color="auto"/>
            <w:left w:val="none" w:sz="0" w:space="0" w:color="auto"/>
            <w:bottom w:val="none" w:sz="0" w:space="0" w:color="auto"/>
            <w:right w:val="none" w:sz="0" w:space="0" w:color="auto"/>
          </w:divBdr>
        </w:div>
        <w:div w:id="376467101">
          <w:marLeft w:val="360"/>
          <w:marRight w:val="0"/>
          <w:marTop w:val="200"/>
          <w:marBottom w:val="0"/>
          <w:divBdr>
            <w:top w:val="none" w:sz="0" w:space="0" w:color="auto"/>
            <w:left w:val="none" w:sz="0" w:space="0" w:color="auto"/>
            <w:bottom w:val="none" w:sz="0" w:space="0" w:color="auto"/>
            <w:right w:val="none" w:sz="0" w:space="0" w:color="auto"/>
          </w:divBdr>
        </w:div>
      </w:divsChild>
    </w:div>
    <w:div w:id="408427227">
      <w:bodyDiv w:val="1"/>
      <w:marLeft w:val="0"/>
      <w:marRight w:val="0"/>
      <w:marTop w:val="0"/>
      <w:marBottom w:val="0"/>
      <w:divBdr>
        <w:top w:val="none" w:sz="0" w:space="0" w:color="auto"/>
        <w:left w:val="none" w:sz="0" w:space="0" w:color="auto"/>
        <w:bottom w:val="none" w:sz="0" w:space="0" w:color="auto"/>
        <w:right w:val="none" w:sz="0" w:space="0" w:color="auto"/>
      </w:divBdr>
    </w:div>
    <w:div w:id="419838145">
      <w:bodyDiv w:val="1"/>
      <w:marLeft w:val="0"/>
      <w:marRight w:val="0"/>
      <w:marTop w:val="0"/>
      <w:marBottom w:val="0"/>
      <w:divBdr>
        <w:top w:val="none" w:sz="0" w:space="0" w:color="auto"/>
        <w:left w:val="none" w:sz="0" w:space="0" w:color="auto"/>
        <w:bottom w:val="none" w:sz="0" w:space="0" w:color="auto"/>
        <w:right w:val="none" w:sz="0" w:space="0" w:color="auto"/>
      </w:divBdr>
      <w:divsChild>
        <w:div w:id="934242851">
          <w:marLeft w:val="547"/>
          <w:marRight w:val="0"/>
          <w:marTop w:val="0"/>
          <w:marBottom w:val="0"/>
          <w:divBdr>
            <w:top w:val="none" w:sz="0" w:space="0" w:color="auto"/>
            <w:left w:val="none" w:sz="0" w:space="0" w:color="auto"/>
            <w:bottom w:val="none" w:sz="0" w:space="0" w:color="auto"/>
            <w:right w:val="none" w:sz="0" w:space="0" w:color="auto"/>
          </w:divBdr>
        </w:div>
        <w:div w:id="2095979356">
          <w:marLeft w:val="547"/>
          <w:marRight w:val="0"/>
          <w:marTop w:val="0"/>
          <w:marBottom w:val="0"/>
          <w:divBdr>
            <w:top w:val="none" w:sz="0" w:space="0" w:color="auto"/>
            <w:left w:val="none" w:sz="0" w:space="0" w:color="auto"/>
            <w:bottom w:val="none" w:sz="0" w:space="0" w:color="auto"/>
            <w:right w:val="none" w:sz="0" w:space="0" w:color="auto"/>
          </w:divBdr>
        </w:div>
        <w:div w:id="1699700797">
          <w:marLeft w:val="547"/>
          <w:marRight w:val="0"/>
          <w:marTop w:val="0"/>
          <w:marBottom w:val="0"/>
          <w:divBdr>
            <w:top w:val="none" w:sz="0" w:space="0" w:color="auto"/>
            <w:left w:val="none" w:sz="0" w:space="0" w:color="auto"/>
            <w:bottom w:val="none" w:sz="0" w:space="0" w:color="auto"/>
            <w:right w:val="none" w:sz="0" w:space="0" w:color="auto"/>
          </w:divBdr>
        </w:div>
        <w:div w:id="1161115984">
          <w:marLeft w:val="547"/>
          <w:marRight w:val="0"/>
          <w:marTop w:val="0"/>
          <w:marBottom w:val="0"/>
          <w:divBdr>
            <w:top w:val="none" w:sz="0" w:space="0" w:color="auto"/>
            <w:left w:val="none" w:sz="0" w:space="0" w:color="auto"/>
            <w:bottom w:val="none" w:sz="0" w:space="0" w:color="auto"/>
            <w:right w:val="none" w:sz="0" w:space="0" w:color="auto"/>
          </w:divBdr>
        </w:div>
        <w:div w:id="430662127">
          <w:marLeft w:val="547"/>
          <w:marRight w:val="0"/>
          <w:marTop w:val="0"/>
          <w:marBottom w:val="0"/>
          <w:divBdr>
            <w:top w:val="none" w:sz="0" w:space="0" w:color="auto"/>
            <w:left w:val="none" w:sz="0" w:space="0" w:color="auto"/>
            <w:bottom w:val="none" w:sz="0" w:space="0" w:color="auto"/>
            <w:right w:val="none" w:sz="0" w:space="0" w:color="auto"/>
          </w:divBdr>
        </w:div>
        <w:div w:id="1571847374">
          <w:marLeft w:val="547"/>
          <w:marRight w:val="0"/>
          <w:marTop w:val="0"/>
          <w:marBottom w:val="0"/>
          <w:divBdr>
            <w:top w:val="none" w:sz="0" w:space="0" w:color="auto"/>
            <w:left w:val="none" w:sz="0" w:space="0" w:color="auto"/>
            <w:bottom w:val="none" w:sz="0" w:space="0" w:color="auto"/>
            <w:right w:val="none" w:sz="0" w:space="0" w:color="auto"/>
          </w:divBdr>
        </w:div>
      </w:divsChild>
    </w:div>
    <w:div w:id="456219368">
      <w:bodyDiv w:val="1"/>
      <w:marLeft w:val="0"/>
      <w:marRight w:val="0"/>
      <w:marTop w:val="0"/>
      <w:marBottom w:val="0"/>
      <w:divBdr>
        <w:top w:val="none" w:sz="0" w:space="0" w:color="auto"/>
        <w:left w:val="none" w:sz="0" w:space="0" w:color="auto"/>
        <w:bottom w:val="none" w:sz="0" w:space="0" w:color="auto"/>
        <w:right w:val="none" w:sz="0" w:space="0" w:color="auto"/>
      </w:divBdr>
    </w:div>
    <w:div w:id="466748871">
      <w:bodyDiv w:val="1"/>
      <w:marLeft w:val="0"/>
      <w:marRight w:val="0"/>
      <w:marTop w:val="0"/>
      <w:marBottom w:val="0"/>
      <w:divBdr>
        <w:top w:val="none" w:sz="0" w:space="0" w:color="auto"/>
        <w:left w:val="none" w:sz="0" w:space="0" w:color="auto"/>
        <w:bottom w:val="none" w:sz="0" w:space="0" w:color="auto"/>
        <w:right w:val="none" w:sz="0" w:space="0" w:color="auto"/>
      </w:divBdr>
    </w:div>
    <w:div w:id="476534396">
      <w:bodyDiv w:val="1"/>
      <w:marLeft w:val="0"/>
      <w:marRight w:val="0"/>
      <w:marTop w:val="0"/>
      <w:marBottom w:val="0"/>
      <w:divBdr>
        <w:top w:val="none" w:sz="0" w:space="0" w:color="auto"/>
        <w:left w:val="none" w:sz="0" w:space="0" w:color="auto"/>
        <w:bottom w:val="none" w:sz="0" w:space="0" w:color="auto"/>
        <w:right w:val="none" w:sz="0" w:space="0" w:color="auto"/>
      </w:divBdr>
    </w:div>
    <w:div w:id="489634928">
      <w:bodyDiv w:val="1"/>
      <w:marLeft w:val="0"/>
      <w:marRight w:val="0"/>
      <w:marTop w:val="0"/>
      <w:marBottom w:val="0"/>
      <w:divBdr>
        <w:top w:val="none" w:sz="0" w:space="0" w:color="auto"/>
        <w:left w:val="none" w:sz="0" w:space="0" w:color="auto"/>
        <w:bottom w:val="none" w:sz="0" w:space="0" w:color="auto"/>
        <w:right w:val="none" w:sz="0" w:space="0" w:color="auto"/>
      </w:divBdr>
      <w:divsChild>
        <w:div w:id="2049715540">
          <w:marLeft w:val="360"/>
          <w:marRight w:val="0"/>
          <w:marTop w:val="200"/>
          <w:marBottom w:val="0"/>
          <w:divBdr>
            <w:top w:val="none" w:sz="0" w:space="0" w:color="auto"/>
            <w:left w:val="none" w:sz="0" w:space="0" w:color="auto"/>
            <w:bottom w:val="none" w:sz="0" w:space="0" w:color="auto"/>
            <w:right w:val="none" w:sz="0" w:space="0" w:color="auto"/>
          </w:divBdr>
        </w:div>
        <w:div w:id="1122193220">
          <w:marLeft w:val="360"/>
          <w:marRight w:val="0"/>
          <w:marTop w:val="200"/>
          <w:marBottom w:val="0"/>
          <w:divBdr>
            <w:top w:val="none" w:sz="0" w:space="0" w:color="auto"/>
            <w:left w:val="none" w:sz="0" w:space="0" w:color="auto"/>
            <w:bottom w:val="none" w:sz="0" w:space="0" w:color="auto"/>
            <w:right w:val="none" w:sz="0" w:space="0" w:color="auto"/>
          </w:divBdr>
        </w:div>
        <w:div w:id="1698652703">
          <w:marLeft w:val="360"/>
          <w:marRight w:val="0"/>
          <w:marTop w:val="200"/>
          <w:marBottom w:val="0"/>
          <w:divBdr>
            <w:top w:val="none" w:sz="0" w:space="0" w:color="auto"/>
            <w:left w:val="none" w:sz="0" w:space="0" w:color="auto"/>
            <w:bottom w:val="none" w:sz="0" w:space="0" w:color="auto"/>
            <w:right w:val="none" w:sz="0" w:space="0" w:color="auto"/>
          </w:divBdr>
        </w:div>
        <w:div w:id="893926247">
          <w:marLeft w:val="360"/>
          <w:marRight w:val="0"/>
          <w:marTop w:val="200"/>
          <w:marBottom w:val="0"/>
          <w:divBdr>
            <w:top w:val="none" w:sz="0" w:space="0" w:color="auto"/>
            <w:left w:val="none" w:sz="0" w:space="0" w:color="auto"/>
            <w:bottom w:val="none" w:sz="0" w:space="0" w:color="auto"/>
            <w:right w:val="none" w:sz="0" w:space="0" w:color="auto"/>
          </w:divBdr>
        </w:div>
        <w:div w:id="1082872118">
          <w:marLeft w:val="360"/>
          <w:marRight w:val="0"/>
          <w:marTop w:val="200"/>
          <w:marBottom w:val="0"/>
          <w:divBdr>
            <w:top w:val="none" w:sz="0" w:space="0" w:color="auto"/>
            <w:left w:val="none" w:sz="0" w:space="0" w:color="auto"/>
            <w:bottom w:val="none" w:sz="0" w:space="0" w:color="auto"/>
            <w:right w:val="none" w:sz="0" w:space="0" w:color="auto"/>
          </w:divBdr>
        </w:div>
      </w:divsChild>
    </w:div>
    <w:div w:id="493186327">
      <w:bodyDiv w:val="1"/>
      <w:marLeft w:val="0"/>
      <w:marRight w:val="0"/>
      <w:marTop w:val="0"/>
      <w:marBottom w:val="0"/>
      <w:divBdr>
        <w:top w:val="none" w:sz="0" w:space="0" w:color="auto"/>
        <w:left w:val="none" w:sz="0" w:space="0" w:color="auto"/>
        <w:bottom w:val="none" w:sz="0" w:space="0" w:color="auto"/>
        <w:right w:val="none" w:sz="0" w:space="0" w:color="auto"/>
      </w:divBdr>
    </w:div>
    <w:div w:id="516189799">
      <w:bodyDiv w:val="1"/>
      <w:marLeft w:val="0"/>
      <w:marRight w:val="0"/>
      <w:marTop w:val="0"/>
      <w:marBottom w:val="0"/>
      <w:divBdr>
        <w:top w:val="none" w:sz="0" w:space="0" w:color="auto"/>
        <w:left w:val="none" w:sz="0" w:space="0" w:color="auto"/>
        <w:bottom w:val="none" w:sz="0" w:space="0" w:color="auto"/>
        <w:right w:val="none" w:sz="0" w:space="0" w:color="auto"/>
      </w:divBdr>
      <w:divsChild>
        <w:div w:id="639118061">
          <w:marLeft w:val="806"/>
          <w:marRight w:val="0"/>
          <w:marTop w:val="200"/>
          <w:marBottom w:val="0"/>
          <w:divBdr>
            <w:top w:val="none" w:sz="0" w:space="0" w:color="auto"/>
            <w:left w:val="none" w:sz="0" w:space="0" w:color="auto"/>
            <w:bottom w:val="none" w:sz="0" w:space="0" w:color="auto"/>
            <w:right w:val="none" w:sz="0" w:space="0" w:color="auto"/>
          </w:divBdr>
        </w:div>
        <w:div w:id="802189960">
          <w:marLeft w:val="806"/>
          <w:marRight w:val="0"/>
          <w:marTop w:val="200"/>
          <w:marBottom w:val="0"/>
          <w:divBdr>
            <w:top w:val="none" w:sz="0" w:space="0" w:color="auto"/>
            <w:left w:val="none" w:sz="0" w:space="0" w:color="auto"/>
            <w:bottom w:val="none" w:sz="0" w:space="0" w:color="auto"/>
            <w:right w:val="none" w:sz="0" w:space="0" w:color="auto"/>
          </w:divBdr>
        </w:div>
        <w:div w:id="784617307">
          <w:marLeft w:val="806"/>
          <w:marRight w:val="0"/>
          <w:marTop w:val="200"/>
          <w:marBottom w:val="0"/>
          <w:divBdr>
            <w:top w:val="none" w:sz="0" w:space="0" w:color="auto"/>
            <w:left w:val="none" w:sz="0" w:space="0" w:color="auto"/>
            <w:bottom w:val="none" w:sz="0" w:space="0" w:color="auto"/>
            <w:right w:val="none" w:sz="0" w:space="0" w:color="auto"/>
          </w:divBdr>
        </w:div>
        <w:div w:id="608699606">
          <w:marLeft w:val="806"/>
          <w:marRight w:val="0"/>
          <w:marTop w:val="200"/>
          <w:marBottom w:val="0"/>
          <w:divBdr>
            <w:top w:val="none" w:sz="0" w:space="0" w:color="auto"/>
            <w:left w:val="none" w:sz="0" w:space="0" w:color="auto"/>
            <w:bottom w:val="none" w:sz="0" w:space="0" w:color="auto"/>
            <w:right w:val="none" w:sz="0" w:space="0" w:color="auto"/>
          </w:divBdr>
        </w:div>
        <w:div w:id="1975521553">
          <w:marLeft w:val="806"/>
          <w:marRight w:val="0"/>
          <w:marTop w:val="200"/>
          <w:marBottom w:val="0"/>
          <w:divBdr>
            <w:top w:val="none" w:sz="0" w:space="0" w:color="auto"/>
            <w:left w:val="none" w:sz="0" w:space="0" w:color="auto"/>
            <w:bottom w:val="none" w:sz="0" w:space="0" w:color="auto"/>
            <w:right w:val="none" w:sz="0" w:space="0" w:color="auto"/>
          </w:divBdr>
        </w:div>
        <w:div w:id="1432161418">
          <w:marLeft w:val="806"/>
          <w:marRight w:val="0"/>
          <w:marTop w:val="200"/>
          <w:marBottom w:val="0"/>
          <w:divBdr>
            <w:top w:val="none" w:sz="0" w:space="0" w:color="auto"/>
            <w:left w:val="none" w:sz="0" w:space="0" w:color="auto"/>
            <w:bottom w:val="none" w:sz="0" w:space="0" w:color="auto"/>
            <w:right w:val="none" w:sz="0" w:space="0" w:color="auto"/>
          </w:divBdr>
        </w:div>
      </w:divsChild>
    </w:div>
    <w:div w:id="517236605">
      <w:bodyDiv w:val="1"/>
      <w:marLeft w:val="0"/>
      <w:marRight w:val="0"/>
      <w:marTop w:val="0"/>
      <w:marBottom w:val="0"/>
      <w:divBdr>
        <w:top w:val="none" w:sz="0" w:space="0" w:color="auto"/>
        <w:left w:val="none" w:sz="0" w:space="0" w:color="auto"/>
        <w:bottom w:val="none" w:sz="0" w:space="0" w:color="auto"/>
        <w:right w:val="none" w:sz="0" w:space="0" w:color="auto"/>
      </w:divBdr>
      <w:divsChild>
        <w:div w:id="1009410110">
          <w:marLeft w:val="821"/>
          <w:marRight w:val="0"/>
          <w:marTop w:val="0"/>
          <w:marBottom w:val="0"/>
          <w:divBdr>
            <w:top w:val="none" w:sz="0" w:space="0" w:color="auto"/>
            <w:left w:val="none" w:sz="0" w:space="0" w:color="auto"/>
            <w:bottom w:val="none" w:sz="0" w:space="0" w:color="auto"/>
            <w:right w:val="none" w:sz="0" w:space="0" w:color="auto"/>
          </w:divBdr>
        </w:div>
        <w:div w:id="1737246272">
          <w:marLeft w:val="821"/>
          <w:marRight w:val="0"/>
          <w:marTop w:val="0"/>
          <w:marBottom w:val="0"/>
          <w:divBdr>
            <w:top w:val="none" w:sz="0" w:space="0" w:color="auto"/>
            <w:left w:val="none" w:sz="0" w:space="0" w:color="auto"/>
            <w:bottom w:val="none" w:sz="0" w:space="0" w:color="auto"/>
            <w:right w:val="none" w:sz="0" w:space="0" w:color="auto"/>
          </w:divBdr>
        </w:div>
        <w:div w:id="1204751419">
          <w:marLeft w:val="821"/>
          <w:marRight w:val="0"/>
          <w:marTop w:val="0"/>
          <w:marBottom w:val="0"/>
          <w:divBdr>
            <w:top w:val="none" w:sz="0" w:space="0" w:color="auto"/>
            <w:left w:val="none" w:sz="0" w:space="0" w:color="auto"/>
            <w:bottom w:val="none" w:sz="0" w:space="0" w:color="auto"/>
            <w:right w:val="none" w:sz="0" w:space="0" w:color="auto"/>
          </w:divBdr>
        </w:div>
        <w:div w:id="935555252">
          <w:marLeft w:val="821"/>
          <w:marRight w:val="0"/>
          <w:marTop w:val="0"/>
          <w:marBottom w:val="0"/>
          <w:divBdr>
            <w:top w:val="none" w:sz="0" w:space="0" w:color="auto"/>
            <w:left w:val="none" w:sz="0" w:space="0" w:color="auto"/>
            <w:bottom w:val="none" w:sz="0" w:space="0" w:color="auto"/>
            <w:right w:val="none" w:sz="0" w:space="0" w:color="auto"/>
          </w:divBdr>
        </w:div>
        <w:div w:id="1126504584">
          <w:marLeft w:val="821"/>
          <w:marRight w:val="0"/>
          <w:marTop w:val="0"/>
          <w:marBottom w:val="0"/>
          <w:divBdr>
            <w:top w:val="none" w:sz="0" w:space="0" w:color="auto"/>
            <w:left w:val="none" w:sz="0" w:space="0" w:color="auto"/>
            <w:bottom w:val="none" w:sz="0" w:space="0" w:color="auto"/>
            <w:right w:val="none" w:sz="0" w:space="0" w:color="auto"/>
          </w:divBdr>
        </w:div>
      </w:divsChild>
    </w:div>
    <w:div w:id="519198098">
      <w:bodyDiv w:val="1"/>
      <w:marLeft w:val="0"/>
      <w:marRight w:val="0"/>
      <w:marTop w:val="0"/>
      <w:marBottom w:val="0"/>
      <w:divBdr>
        <w:top w:val="none" w:sz="0" w:space="0" w:color="auto"/>
        <w:left w:val="none" w:sz="0" w:space="0" w:color="auto"/>
        <w:bottom w:val="none" w:sz="0" w:space="0" w:color="auto"/>
        <w:right w:val="none" w:sz="0" w:space="0" w:color="auto"/>
      </w:divBdr>
    </w:div>
    <w:div w:id="555169771">
      <w:bodyDiv w:val="1"/>
      <w:marLeft w:val="0"/>
      <w:marRight w:val="0"/>
      <w:marTop w:val="0"/>
      <w:marBottom w:val="0"/>
      <w:divBdr>
        <w:top w:val="none" w:sz="0" w:space="0" w:color="auto"/>
        <w:left w:val="none" w:sz="0" w:space="0" w:color="auto"/>
        <w:bottom w:val="none" w:sz="0" w:space="0" w:color="auto"/>
        <w:right w:val="none" w:sz="0" w:space="0" w:color="auto"/>
      </w:divBdr>
    </w:div>
    <w:div w:id="576285024">
      <w:bodyDiv w:val="1"/>
      <w:marLeft w:val="0"/>
      <w:marRight w:val="0"/>
      <w:marTop w:val="0"/>
      <w:marBottom w:val="0"/>
      <w:divBdr>
        <w:top w:val="none" w:sz="0" w:space="0" w:color="auto"/>
        <w:left w:val="none" w:sz="0" w:space="0" w:color="auto"/>
        <w:bottom w:val="none" w:sz="0" w:space="0" w:color="auto"/>
        <w:right w:val="none" w:sz="0" w:space="0" w:color="auto"/>
      </w:divBdr>
      <w:divsChild>
        <w:div w:id="1459487615">
          <w:marLeft w:val="360"/>
          <w:marRight w:val="0"/>
          <w:marTop w:val="200"/>
          <w:marBottom w:val="0"/>
          <w:divBdr>
            <w:top w:val="none" w:sz="0" w:space="0" w:color="auto"/>
            <w:left w:val="none" w:sz="0" w:space="0" w:color="auto"/>
            <w:bottom w:val="none" w:sz="0" w:space="0" w:color="auto"/>
            <w:right w:val="none" w:sz="0" w:space="0" w:color="auto"/>
          </w:divBdr>
        </w:div>
        <w:div w:id="990907375">
          <w:marLeft w:val="360"/>
          <w:marRight w:val="0"/>
          <w:marTop w:val="200"/>
          <w:marBottom w:val="0"/>
          <w:divBdr>
            <w:top w:val="none" w:sz="0" w:space="0" w:color="auto"/>
            <w:left w:val="none" w:sz="0" w:space="0" w:color="auto"/>
            <w:bottom w:val="none" w:sz="0" w:space="0" w:color="auto"/>
            <w:right w:val="none" w:sz="0" w:space="0" w:color="auto"/>
          </w:divBdr>
        </w:div>
        <w:div w:id="1674991876">
          <w:marLeft w:val="360"/>
          <w:marRight w:val="0"/>
          <w:marTop w:val="200"/>
          <w:marBottom w:val="0"/>
          <w:divBdr>
            <w:top w:val="none" w:sz="0" w:space="0" w:color="auto"/>
            <w:left w:val="none" w:sz="0" w:space="0" w:color="auto"/>
            <w:bottom w:val="none" w:sz="0" w:space="0" w:color="auto"/>
            <w:right w:val="none" w:sz="0" w:space="0" w:color="auto"/>
          </w:divBdr>
        </w:div>
        <w:div w:id="666522093">
          <w:marLeft w:val="360"/>
          <w:marRight w:val="0"/>
          <w:marTop w:val="200"/>
          <w:marBottom w:val="0"/>
          <w:divBdr>
            <w:top w:val="none" w:sz="0" w:space="0" w:color="auto"/>
            <w:left w:val="none" w:sz="0" w:space="0" w:color="auto"/>
            <w:bottom w:val="none" w:sz="0" w:space="0" w:color="auto"/>
            <w:right w:val="none" w:sz="0" w:space="0" w:color="auto"/>
          </w:divBdr>
        </w:div>
        <w:div w:id="1494487234">
          <w:marLeft w:val="360"/>
          <w:marRight w:val="0"/>
          <w:marTop w:val="200"/>
          <w:marBottom w:val="0"/>
          <w:divBdr>
            <w:top w:val="none" w:sz="0" w:space="0" w:color="auto"/>
            <w:left w:val="none" w:sz="0" w:space="0" w:color="auto"/>
            <w:bottom w:val="none" w:sz="0" w:space="0" w:color="auto"/>
            <w:right w:val="none" w:sz="0" w:space="0" w:color="auto"/>
          </w:divBdr>
        </w:div>
        <w:div w:id="430928274">
          <w:marLeft w:val="360"/>
          <w:marRight w:val="0"/>
          <w:marTop w:val="200"/>
          <w:marBottom w:val="0"/>
          <w:divBdr>
            <w:top w:val="none" w:sz="0" w:space="0" w:color="auto"/>
            <w:left w:val="none" w:sz="0" w:space="0" w:color="auto"/>
            <w:bottom w:val="none" w:sz="0" w:space="0" w:color="auto"/>
            <w:right w:val="none" w:sz="0" w:space="0" w:color="auto"/>
          </w:divBdr>
        </w:div>
        <w:div w:id="1695182453">
          <w:marLeft w:val="360"/>
          <w:marRight w:val="0"/>
          <w:marTop w:val="200"/>
          <w:marBottom w:val="0"/>
          <w:divBdr>
            <w:top w:val="none" w:sz="0" w:space="0" w:color="auto"/>
            <w:left w:val="none" w:sz="0" w:space="0" w:color="auto"/>
            <w:bottom w:val="none" w:sz="0" w:space="0" w:color="auto"/>
            <w:right w:val="none" w:sz="0" w:space="0" w:color="auto"/>
          </w:divBdr>
        </w:div>
      </w:divsChild>
    </w:div>
    <w:div w:id="614141667">
      <w:bodyDiv w:val="1"/>
      <w:marLeft w:val="0"/>
      <w:marRight w:val="0"/>
      <w:marTop w:val="0"/>
      <w:marBottom w:val="0"/>
      <w:divBdr>
        <w:top w:val="none" w:sz="0" w:space="0" w:color="auto"/>
        <w:left w:val="none" w:sz="0" w:space="0" w:color="auto"/>
        <w:bottom w:val="none" w:sz="0" w:space="0" w:color="auto"/>
        <w:right w:val="none" w:sz="0" w:space="0" w:color="auto"/>
      </w:divBdr>
      <w:divsChild>
        <w:div w:id="864827886">
          <w:marLeft w:val="446"/>
          <w:marRight w:val="0"/>
          <w:marTop w:val="0"/>
          <w:marBottom w:val="0"/>
          <w:divBdr>
            <w:top w:val="none" w:sz="0" w:space="0" w:color="auto"/>
            <w:left w:val="none" w:sz="0" w:space="0" w:color="auto"/>
            <w:bottom w:val="none" w:sz="0" w:space="0" w:color="auto"/>
            <w:right w:val="none" w:sz="0" w:space="0" w:color="auto"/>
          </w:divBdr>
        </w:div>
        <w:div w:id="1587618430">
          <w:marLeft w:val="446"/>
          <w:marRight w:val="0"/>
          <w:marTop w:val="0"/>
          <w:marBottom w:val="0"/>
          <w:divBdr>
            <w:top w:val="none" w:sz="0" w:space="0" w:color="auto"/>
            <w:left w:val="none" w:sz="0" w:space="0" w:color="auto"/>
            <w:bottom w:val="none" w:sz="0" w:space="0" w:color="auto"/>
            <w:right w:val="none" w:sz="0" w:space="0" w:color="auto"/>
          </w:divBdr>
        </w:div>
        <w:div w:id="1025861336">
          <w:marLeft w:val="446"/>
          <w:marRight w:val="0"/>
          <w:marTop w:val="0"/>
          <w:marBottom w:val="0"/>
          <w:divBdr>
            <w:top w:val="none" w:sz="0" w:space="0" w:color="auto"/>
            <w:left w:val="none" w:sz="0" w:space="0" w:color="auto"/>
            <w:bottom w:val="none" w:sz="0" w:space="0" w:color="auto"/>
            <w:right w:val="none" w:sz="0" w:space="0" w:color="auto"/>
          </w:divBdr>
        </w:div>
        <w:div w:id="664478442">
          <w:marLeft w:val="446"/>
          <w:marRight w:val="0"/>
          <w:marTop w:val="0"/>
          <w:marBottom w:val="0"/>
          <w:divBdr>
            <w:top w:val="none" w:sz="0" w:space="0" w:color="auto"/>
            <w:left w:val="none" w:sz="0" w:space="0" w:color="auto"/>
            <w:bottom w:val="none" w:sz="0" w:space="0" w:color="auto"/>
            <w:right w:val="none" w:sz="0" w:space="0" w:color="auto"/>
          </w:divBdr>
        </w:div>
        <w:div w:id="2074740929">
          <w:marLeft w:val="446"/>
          <w:marRight w:val="0"/>
          <w:marTop w:val="0"/>
          <w:marBottom w:val="0"/>
          <w:divBdr>
            <w:top w:val="none" w:sz="0" w:space="0" w:color="auto"/>
            <w:left w:val="none" w:sz="0" w:space="0" w:color="auto"/>
            <w:bottom w:val="none" w:sz="0" w:space="0" w:color="auto"/>
            <w:right w:val="none" w:sz="0" w:space="0" w:color="auto"/>
          </w:divBdr>
        </w:div>
        <w:div w:id="545678634">
          <w:marLeft w:val="446"/>
          <w:marRight w:val="0"/>
          <w:marTop w:val="0"/>
          <w:marBottom w:val="0"/>
          <w:divBdr>
            <w:top w:val="none" w:sz="0" w:space="0" w:color="auto"/>
            <w:left w:val="none" w:sz="0" w:space="0" w:color="auto"/>
            <w:bottom w:val="none" w:sz="0" w:space="0" w:color="auto"/>
            <w:right w:val="none" w:sz="0" w:space="0" w:color="auto"/>
          </w:divBdr>
        </w:div>
      </w:divsChild>
    </w:div>
    <w:div w:id="624890206">
      <w:bodyDiv w:val="1"/>
      <w:marLeft w:val="0"/>
      <w:marRight w:val="0"/>
      <w:marTop w:val="0"/>
      <w:marBottom w:val="0"/>
      <w:divBdr>
        <w:top w:val="none" w:sz="0" w:space="0" w:color="auto"/>
        <w:left w:val="none" w:sz="0" w:space="0" w:color="auto"/>
        <w:bottom w:val="none" w:sz="0" w:space="0" w:color="auto"/>
        <w:right w:val="none" w:sz="0" w:space="0" w:color="auto"/>
      </w:divBdr>
    </w:div>
    <w:div w:id="640967639">
      <w:bodyDiv w:val="1"/>
      <w:marLeft w:val="0"/>
      <w:marRight w:val="0"/>
      <w:marTop w:val="0"/>
      <w:marBottom w:val="0"/>
      <w:divBdr>
        <w:top w:val="none" w:sz="0" w:space="0" w:color="auto"/>
        <w:left w:val="none" w:sz="0" w:space="0" w:color="auto"/>
        <w:bottom w:val="none" w:sz="0" w:space="0" w:color="auto"/>
        <w:right w:val="none" w:sz="0" w:space="0" w:color="auto"/>
      </w:divBdr>
      <w:divsChild>
        <w:div w:id="1699237504">
          <w:marLeft w:val="518"/>
          <w:marRight w:val="0"/>
          <w:marTop w:val="0"/>
          <w:marBottom w:val="0"/>
          <w:divBdr>
            <w:top w:val="none" w:sz="0" w:space="0" w:color="auto"/>
            <w:left w:val="none" w:sz="0" w:space="0" w:color="auto"/>
            <w:bottom w:val="none" w:sz="0" w:space="0" w:color="auto"/>
            <w:right w:val="none" w:sz="0" w:space="0" w:color="auto"/>
          </w:divBdr>
        </w:div>
        <w:div w:id="1345286463">
          <w:marLeft w:val="720"/>
          <w:marRight w:val="0"/>
          <w:marTop w:val="0"/>
          <w:marBottom w:val="0"/>
          <w:divBdr>
            <w:top w:val="none" w:sz="0" w:space="0" w:color="auto"/>
            <w:left w:val="none" w:sz="0" w:space="0" w:color="auto"/>
            <w:bottom w:val="none" w:sz="0" w:space="0" w:color="auto"/>
            <w:right w:val="none" w:sz="0" w:space="0" w:color="auto"/>
          </w:divBdr>
        </w:div>
        <w:div w:id="483009036">
          <w:marLeft w:val="720"/>
          <w:marRight w:val="0"/>
          <w:marTop w:val="0"/>
          <w:marBottom w:val="0"/>
          <w:divBdr>
            <w:top w:val="none" w:sz="0" w:space="0" w:color="auto"/>
            <w:left w:val="none" w:sz="0" w:space="0" w:color="auto"/>
            <w:bottom w:val="none" w:sz="0" w:space="0" w:color="auto"/>
            <w:right w:val="none" w:sz="0" w:space="0" w:color="auto"/>
          </w:divBdr>
        </w:div>
        <w:div w:id="2118062682">
          <w:marLeft w:val="720"/>
          <w:marRight w:val="0"/>
          <w:marTop w:val="0"/>
          <w:marBottom w:val="0"/>
          <w:divBdr>
            <w:top w:val="none" w:sz="0" w:space="0" w:color="auto"/>
            <w:left w:val="none" w:sz="0" w:space="0" w:color="auto"/>
            <w:bottom w:val="none" w:sz="0" w:space="0" w:color="auto"/>
            <w:right w:val="none" w:sz="0" w:space="0" w:color="auto"/>
          </w:divBdr>
        </w:div>
        <w:div w:id="1863667291">
          <w:marLeft w:val="720"/>
          <w:marRight w:val="0"/>
          <w:marTop w:val="0"/>
          <w:marBottom w:val="0"/>
          <w:divBdr>
            <w:top w:val="none" w:sz="0" w:space="0" w:color="auto"/>
            <w:left w:val="none" w:sz="0" w:space="0" w:color="auto"/>
            <w:bottom w:val="none" w:sz="0" w:space="0" w:color="auto"/>
            <w:right w:val="none" w:sz="0" w:space="0" w:color="auto"/>
          </w:divBdr>
        </w:div>
      </w:divsChild>
    </w:div>
    <w:div w:id="660886830">
      <w:bodyDiv w:val="1"/>
      <w:marLeft w:val="0"/>
      <w:marRight w:val="0"/>
      <w:marTop w:val="0"/>
      <w:marBottom w:val="0"/>
      <w:divBdr>
        <w:top w:val="none" w:sz="0" w:space="0" w:color="auto"/>
        <w:left w:val="none" w:sz="0" w:space="0" w:color="auto"/>
        <w:bottom w:val="none" w:sz="0" w:space="0" w:color="auto"/>
        <w:right w:val="none" w:sz="0" w:space="0" w:color="auto"/>
      </w:divBdr>
      <w:divsChild>
        <w:div w:id="534464794">
          <w:marLeft w:val="1166"/>
          <w:marRight w:val="0"/>
          <w:marTop w:val="0"/>
          <w:marBottom w:val="0"/>
          <w:divBdr>
            <w:top w:val="none" w:sz="0" w:space="0" w:color="auto"/>
            <w:left w:val="none" w:sz="0" w:space="0" w:color="auto"/>
            <w:bottom w:val="none" w:sz="0" w:space="0" w:color="auto"/>
            <w:right w:val="none" w:sz="0" w:space="0" w:color="auto"/>
          </w:divBdr>
        </w:div>
        <w:div w:id="125397672">
          <w:marLeft w:val="1166"/>
          <w:marRight w:val="0"/>
          <w:marTop w:val="0"/>
          <w:marBottom w:val="0"/>
          <w:divBdr>
            <w:top w:val="none" w:sz="0" w:space="0" w:color="auto"/>
            <w:left w:val="none" w:sz="0" w:space="0" w:color="auto"/>
            <w:bottom w:val="none" w:sz="0" w:space="0" w:color="auto"/>
            <w:right w:val="none" w:sz="0" w:space="0" w:color="auto"/>
          </w:divBdr>
        </w:div>
        <w:div w:id="253320676">
          <w:marLeft w:val="1166"/>
          <w:marRight w:val="0"/>
          <w:marTop w:val="0"/>
          <w:marBottom w:val="0"/>
          <w:divBdr>
            <w:top w:val="none" w:sz="0" w:space="0" w:color="auto"/>
            <w:left w:val="none" w:sz="0" w:space="0" w:color="auto"/>
            <w:bottom w:val="none" w:sz="0" w:space="0" w:color="auto"/>
            <w:right w:val="none" w:sz="0" w:space="0" w:color="auto"/>
          </w:divBdr>
        </w:div>
      </w:divsChild>
    </w:div>
    <w:div w:id="664236799">
      <w:bodyDiv w:val="1"/>
      <w:marLeft w:val="0"/>
      <w:marRight w:val="0"/>
      <w:marTop w:val="0"/>
      <w:marBottom w:val="0"/>
      <w:divBdr>
        <w:top w:val="none" w:sz="0" w:space="0" w:color="auto"/>
        <w:left w:val="none" w:sz="0" w:space="0" w:color="auto"/>
        <w:bottom w:val="none" w:sz="0" w:space="0" w:color="auto"/>
        <w:right w:val="none" w:sz="0" w:space="0" w:color="auto"/>
      </w:divBdr>
    </w:div>
    <w:div w:id="669793030">
      <w:bodyDiv w:val="1"/>
      <w:marLeft w:val="0"/>
      <w:marRight w:val="0"/>
      <w:marTop w:val="0"/>
      <w:marBottom w:val="0"/>
      <w:divBdr>
        <w:top w:val="none" w:sz="0" w:space="0" w:color="auto"/>
        <w:left w:val="none" w:sz="0" w:space="0" w:color="auto"/>
        <w:bottom w:val="none" w:sz="0" w:space="0" w:color="auto"/>
        <w:right w:val="none" w:sz="0" w:space="0" w:color="auto"/>
      </w:divBdr>
    </w:div>
    <w:div w:id="678313738">
      <w:bodyDiv w:val="1"/>
      <w:marLeft w:val="0"/>
      <w:marRight w:val="0"/>
      <w:marTop w:val="0"/>
      <w:marBottom w:val="0"/>
      <w:divBdr>
        <w:top w:val="none" w:sz="0" w:space="0" w:color="auto"/>
        <w:left w:val="none" w:sz="0" w:space="0" w:color="auto"/>
        <w:bottom w:val="none" w:sz="0" w:space="0" w:color="auto"/>
        <w:right w:val="none" w:sz="0" w:space="0" w:color="auto"/>
      </w:divBdr>
    </w:div>
    <w:div w:id="692001517">
      <w:bodyDiv w:val="1"/>
      <w:marLeft w:val="0"/>
      <w:marRight w:val="0"/>
      <w:marTop w:val="0"/>
      <w:marBottom w:val="0"/>
      <w:divBdr>
        <w:top w:val="none" w:sz="0" w:space="0" w:color="auto"/>
        <w:left w:val="none" w:sz="0" w:space="0" w:color="auto"/>
        <w:bottom w:val="none" w:sz="0" w:space="0" w:color="auto"/>
        <w:right w:val="none" w:sz="0" w:space="0" w:color="auto"/>
      </w:divBdr>
    </w:div>
    <w:div w:id="714694641">
      <w:bodyDiv w:val="1"/>
      <w:marLeft w:val="0"/>
      <w:marRight w:val="0"/>
      <w:marTop w:val="0"/>
      <w:marBottom w:val="0"/>
      <w:divBdr>
        <w:top w:val="none" w:sz="0" w:space="0" w:color="auto"/>
        <w:left w:val="none" w:sz="0" w:space="0" w:color="auto"/>
        <w:bottom w:val="none" w:sz="0" w:space="0" w:color="auto"/>
        <w:right w:val="none" w:sz="0" w:space="0" w:color="auto"/>
      </w:divBdr>
    </w:div>
    <w:div w:id="724793018">
      <w:bodyDiv w:val="1"/>
      <w:marLeft w:val="0"/>
      <w:marRight w:val="0"/>
      <w:marTop w:val="0"/>
      <w:marBottom w:val="0"/>
      <w:divBdr>
        <w:top w:val="none" w:sz="0" w:space="0" w:color="auto"/>
        <w:left w:val="none" w:sz="0" w:space="0" w:color="auto"/>
        <w:bottom w:val="none" w:sz="0" w:space="0" w:color="auto"/>
        <w:right w:val="none" w:sz="0" w:space="0" w:color="auto"/>
      </w:divBdr>
      <w:divsChild>
        <w:div w:id="1651598484">
          <w:marLeft w:val="360"/>
          <w:marRight w:val="0"/>
          <w:marTop w:val="200"/>
          <w:marBottom w:val="0"/>
          <w:divBdr>
            <w:top w:val="none" w:sz="0" w:space="0" w:color="auto"/>
            <w:left w:val="none" w:sz="0" w:space="0" w:color="auto"/>
            <w:bottom w:val="none" w:sz="0" w:space="0" w:color="auto"/>
            <w:right w:val="none" w:sz="0" w:space="0" w:color="auto"/>
          </w:divBdr>
        </w:div>
        <w:div w:id="1938173992">
          <w:marLeft w:val="360"/>
          <w:marRight w:val="0"/>
          <w:marTop w:val="200"/>
          <w:marBottom w:val="0"/>
          <w:divBdr>
            <w:top w:val="none" w:sz="0" w:space="0" w:color="auto"/>
            <w:left w:val="none" w:sz="0" w:space="0" w:color="auto"/>
            <w:bottom w:val="none" w:sz="0" w:space="0" w:color="auto"/>
            <w:right w:val="none" w:sz="0" w:space="0" w:color="auto"/>
          </w:divBdr>
        </w:div>
        <w:div w:id="1069615880">
          <w:marLeft w:val="360"/>
          <w:marRight w:val="0"/>
          <w:marTop w:val="200"/>
          <w:marBottom w:val="0"/>
          <w:divBdr>
            <w:top w:val="none" w:sz="0" w:space="0" w:color="auto"/>
            <w:left w:val="none" w:sz="0" w:space="0" w:color="auto"/>
            <w:bottom w:val="none" w:sz="0" w:space="0" w:color="auto"/>
            <w:right w:val="none" w:sz="0" w:space="0" w:color="auto"/>
          </w:divBdr>
        </w:div>
        <w:div w:id="431360009">
          <w:marLeft w:val="360"/>
          <w:marRight w:val="0"/>
          <w:marTop w:val="200"/>
          <w:marBottom w:val="0"/>
          <w:divBdr>
            <w:top w:val="none" w:sz="0" w:space="0" w:color="auto"/>
            <w:left w:val="none" w:sz="0" w:space="0" w:color="auto"/>
            <w:bottom w:val="none" w:sz="0" w:space="0" w:color="auto"/>
            <w:right w:val="none" w:sz="0" w:space="0" w:color="auto"/>
          </w:divBdr>
        </w:div>
        <w:div w:id="2090275284">
          <w:marLeft w:val="360"/>
          <w:marRight w:val="0"/>
          <w:marTop w:val="200"/>
          <w:marBottom w:val="0"/>
          <w:divBdr>
            <w:top w:val="none" w:sz="0" w:space="0" w:color="auto"/>
            <w:left w:val="none" w:sz="0" w:space="0" w:color="auto"/>
            <w:bottom w:val="none" w:sz="0" w:space="0" w:color="auto"/>
            <w:right w:val="none" w:sz="0" w:space="0" w:color="auto"/>
          </w:divBdr>
        </w:div>
        <w:div w:id="61411827">
          <w:marLeft w:val="360"/>
          <w:marRight w:val="0"/>
          <w:marTop w:val="200"/>
          <w:marBottom w:val="0"/>
          <w:divBdr>
            <w:top w:val="none" w:sz="0" w:space="0" w:color="auto"/>
            <w:left w:val="none" w:sz="0" w:space="0" w:color="auto"/>
            <w:bottom w:val="none" w:sz="0" w:space="0" w:color="auto"/>
            <w:right w:val="none" w:sz="0" w:space="0" w:color="auto"/>
          </w:divBdr>
        </w:div>
        <w:div w:id="919411139">
          <w:marLeft w:val="360"/>
          <w:marRight w:val="0"/>
          <w:marTop w:val="200"/>
          <w:marBottom w:val="0"/>
          <w:divBdr>
            <w:top w:val="none" w:sz="0" w:space="0" w:color="auto"/>
            <w:left w:val="none" w:sz="0" w:space="0" w:color="auto"/>
            <w:bottom w:val="none" w:sz="0" w:space="0" w:color="auto"/>
            <w:right w:val="none" w:sz="0" w:space="0" w:color="auto"/>
          </w:divBdr>
        </w:div>
        <w:div w:id="794252332">
          <w:marLeft w:val="360"/>
          <w:marRight w:val="0"/>
          <w:marTop w:val="200"/>
          <w:marBottom w:val="0"/>
          <w:divBdr>
            <w:top w:val="none" w:sz="0" w:space="0" w:color="auto"/>
            <w:left w:val="none" w:sz="0" w:space="0" w:color="auto"/>
            <w:bottom w:val="none" w:sz="0" w:space="0" w:color="auto"/>
            <w:right w:val="none" w:sz="0" w:space="0" w:color="auto"/>
          </w:divBdr>
        </w:div>
      </w:divsChild>
    </w:div>
    <w:div w:id="736899348">
      <w:bodyDiv w:val="1"/>
      <w:marLeft w:val="0"/>
      <w:marRight w:val="0"/>
      <w:marTop w:val="0"/>
      <w:marBottom w:val="0"/>
      <w:divBdr>
        <w:top w:val="none" w:sz="0" w:space="0" w:color="auto"/>
        <w:left w:val="none" w:sz="0" w:space="0" w:color="auto"/>
        <w:bottom w:val="none" w:sz="0" w:space="0" w:color="auto"/>
        <w:right w:val="none" w:sz="0" w:space="0" w:color="auto"/>
      </w:divBdr>
    </w:div>
    <w:div w:id="780685430">
      <w:bodyDiv w:val="1"/>
      <w:marLeft w:val="0"/>
      <w:marRight w:val="0"/>
      <w:marTop w:val="0"/>
      <w:marBottom w:val="0"/>
      <w:divBdr>
        <w:top w:val="none" w:sz="0" w:space="0" w:color="auto"/>
        <w:left w:val="none" w:sz="0" w:space="0" w:color="auto"/>
        <w:bottom w:val="none" w:sz="0" w:space="0" w:color="auto"/>
        <w:right w:val="none" w:sz="0" w:space="0" w:color="auto"/>
      </w:divBdr>
    </w:div>
    <w:div w:id="797378679">
      <w:bodyDiv w:val="1"/>
      <w:marLeft w:val="0"/>
      <w:marRight w:val="0"/>
      <w:marTop w:val="0"/>
      <w:marBottom w:val="0"/>
      <w:divBdr>
        <w:top w:val="none" w:sz="0" w:space="0" w:color="auto"/>
        <w:left w:val="none" w:sz="0" w:space="0" w:color="auto"/>
        <w:bottom w:val="none" w:sz="0" w:space="0" w:color="auto"/>
        <w:right w:val="none" w:sz="0" w:space="0" w:color="auto"/>
      </w:divBdr>
    </w:div>
    <w:div w:id="849366734">
      <w:bodyDiv w:val="1"/>
      <w:marLeft w:val="0"/>
      <w:marRight w:val="0"/>
      <w:marTop w:val="0"/>
      <w:marBottom w:val="0"/>
      <w:divBdr>
        <w:top w:val="none" w:sz="0" w:space="0" w:color="auto"/>
        <w:left w:val="none" w:sz="0" w:space="0" w:color="auto"/>
        <w:bottom w:val="none" w:sz="0" w:space="0" w:color="auto"/>
        <w:right w:val="none" w:sz="0" w:space="0" w:color="auto"/>
      </w:divBdr>
    </w:div>
    <w:div w:id="855998196">
      <w:bodyDiv w:val="1"/>
      <w:marLeft w:val="0"/>
      <w:marRight w:val="0"/>
      <w:marTop w:val="0"/>
      <w:marBottom w:val="0"/>
      <w:divBdr>
        <w:top w:val="none" w:sz="0" w:space="0" w:color="auto"/>
        <w:left w:val="none" w:sz="0" w:space="0" w:color="auto"/>
        <w:bottom w:val="none" w:sz="0" w:space="0" w:color="auto"/>
        <w:right w:val="none" w:sz="0" w:space="0" w:color="auto"/>
      </w:divBdr>
    </w:div>
    <w:div w:id="857739360">
      <w:bodyDiv w:val="1"/>
      <w:marLeft w:val="0"/>
      <w:marRight w:val="0"/>
      <w:marTop w:val="0"/>
      <w:marBottom w:val="0"/>
      <w:divBdr>
        <w:top w:val="none" w:sz="0" w:space="0" w:color="auto"/>
        <w:left w:val="none" w:sz="0" w:space="0" w:color="auto"/>
        <w:bottom w:val="none" w:sz="0" w:space="0" w:color="auto"/>
        <w:right w:val="none" w:sz="0" w:space="0" w:color="auto"/>
      </w:divBdr>
    </w:div>
    <w:div w:id="872956505">
      <w:bodyDiv w:val="1"/>
      <w:marLeft w:val="0"/>
      <w:marRight w:val="0"/>
      <w:marTop w:val="0"/>
      <w:marBottom w:val="0"/>
      <w:divBdr>
        <w:top w:val="none" w:sz="0" w:space="0" w:color="auto"/>
        <w:left w:val="none" w:sz="0" w:space="0" w:color="auto"/>
        <w:bottom w:val="none" w:sz="0" w:space="0" w:color="auto"/>
        <w:right w:val="none" w:sz="0" w:space="0" w:color="auto"/>
      </w:divBdr>
    </w:div>
    <w:div w:id="881983609">
      <w:bodyDiv w:val="1"/>
      <w:marLeft w:val="0"/>
      <w:marRight w:val="0"/>
      <w:marTop w:val="0"/>
      <w:marBottom w:val="0"/>
      <w:divBdr>
        <w:top w:val="none" w:sz="0" w:space="0" w:color="auto"/>
        <w:left w:val="none" w:sz="0" w:space="0" w:color="auto"/>
        <w:bottom w:val="none" w:sz="0" w:space="0" w:color="auto"/>
        <w:right w:val="none" w:sz="0" w:space="0" w:color="auto"/>
      </w:divBdr>
      <w:divsChild>
        <w:div w:id="88042242">
          <w:marLeft w:val="360"/>
          <w:marRight w:val="0"/>
          <w:marTop w:val="200"/>
          <w:marBottom w:val="0"/>
          <w:divBdr>
            <w:top w:val="none" w:sz="0" w:space="0" w:color="auto"/>
            <w:left w:val="none" w:sz="0" w:space="0" w:color="auto"/>
            <w:bottom w:val="none" w:sz="0" w:space="0" w:color="auto"/>
            <w:right w:val="none" w:sz="0" w:space="0" w:color="auto"/>
          </w:divBdr>
        </w:div>
        <w:div w:id="728572114">
          <w:marLeft w:val="360"/>
          <w:marRight w:val="0"/>
          <w:marTop w:val="200"/>
          <w:marBottom w:val="0"/>
          <w:divBdr>
            <w:top w:val="none" w:sz="0" w:space="0" w:color="auto"/>
            <w:left w:val="none" w:sz="0" w:space="0" w:color="auto"/>
            <w:bottom w:val="none" w:sz="0" w:space="0" w:color="auto"/>
            <w:right w:val="none" w:sz="0" w:space="0" w:color="auto"/>
          </w:divBdr>
        </w:div>
        <w:div w:id="657347057">
          <w:marLeft w:val="360"/>
          <w:marRight w:val="0"/>
          <w:marTop w:val="200"/>
          <w:marBottom w:val="0"/>
          <w:divBdr>
            <w:top w:val="none" w:sz="0" w:space="0" w:color="auto"/>
            <w:left w:val="none" w:sz="0" w:space="0" w:color="auto"/>
            <w:bottom w:val="none" w:sz="0" w:space="0" w:color="auto"/>
            <w:right w:val="none" w:sz="0" w:space="0" w:color="auto"/>
          </w:divBdr>
        </w:div>
        <w:div w:id="1315141524">
          <w:marLeft w:val="360"/>
          <w:marRight w:val="0"/>
          <w:marTop w:val="200"/>
          <w:marBottom w:val="0"/>
          <w:divBdr>
            <w:top w:val="none" w:sz="0" w:space="0" w:color="auto"/>
            <w:left w:val="none" w:sz="0" w:space="0" w:color="auto"/>
            <w:bottom w:val="none" w:sz="0" w:space="0" w:color="auto"/>
            <w:right w:val="none" w:sz="0" w:space="0" w:color="auto"/>
          </w:divBdr>
        </w:div>
        <w:div w:id="352270093">
          <w:marLeft w:val="360"/>
          <w:marRight w:val="0"/>
          <w:marTop w:val="200"/>
          <w:marBottom w:val="0"/>
          <w:divBdr>
            <w:top w:val="none" w:sz="0" w:space="0" w:color="auto"/>
            <w:left w:val="none" w:sz="0" w:space="0" w:color="auto"/>
            <w:bottom w:val="none" w:sz="0" w:space="0" w:color="auto"/>
            <w:right w:val="none" w:sz="0" w:space="0" w:color="auto"/>
          </w:divBdr>
        </w:div>
        <w:div w:id="210121900">
          <w:marLeft w:val="360"/>
          <w:marRight w:val="0"/>
          <w:marTop w:val="200"/>
          <w:marBottom w:val="0"/>
          <w:divBdr>
            <w:top w:val="none" w:sz="0" w:space="0" w:color="auto"/>
            <w:left w:val="none" w:sz="0" w:space="0" w:color="auto"/>
            <w:bottom w:val="none" w:sz="0" w:space="0" w:color="auto"/>
            <w:right w:val="none" w:sz="0" w:space="0" w:color="auto"/>
          </w:divBdr>
        </w:div>
      </w:divsChild>
    </w:div>
    <w:div w:id="892427311">
      <w:bodyDiv w:val="1"/>
      <w:marLeft w:val="0"/>
      <w:marRight w:val="0"/>
      <w:marTop w:val="0"/>
      <w:marBottom w:val="0"/>
      <w:divBdr>
        <w:top w:val="none" w:sz="0" w:space="0" w:color="auto"/>
        <w:left w:val="none" w:sz="0" w:space="0" w:color="auto"/>
        <w:bottom w:val="none" w:sz="0" w:space="0" w:color="auto"/>
        <w:right w:val="none" w:sz="0" w:space="0" w:color="auto"/>
      </w:divBdr>
      <w:divsChild>
        <w:div w:id="4135314">
          <w:marLeft w:val="1166"/>
          <w:marRight w:val="0"/>
          <w:marTop w:val="0"/>
          <w:marBottom w:val="0"/>
          <w:divBdr>
            <w:top w:val="none" w:sz="0" w:space="0" w:color="auto"/>
            <w:left w:val="none" w:sz="0" w:space="0" w:color="auto"/>
            <w:bottom w:val="none" w:sz="0" w:space="0" w:color="auto"/>
            <w:right w:val="none" w:sz="0" w:space="0" w:color="auto"/>
          </w:divBdr>
        </w:div>
        <w:div w:id="1547333745">
          <w:marLeft w:val="1166"/>
          <w:marRight w:val="0"/>
          <w:marTop w:val="0"/>
          <w:marBottom w:val="0"/>
          <w:divBdr>
            <w:top w:val="none" w:sz="0" w:space="0" w:color="auto"/>
            <w:left w:val="none" w:sz="0" w:space="0" w:color="auto"/>
            <w:bottom w:val="none" w:sz="0" w:space="0" w:color="auto"/>
            <w:right w:val="none" w:sz="0" w:space="0" w:color="auto"/>
          </w:divBdr>
        </w:div>
        <w:div w:id="831487380">
          <w:marLeft w:val="1166"/>
          <w:marRight w:val="0"/>
          <w:marTop w:val="0"/>
          <w:marBottom w:val="0"/>
          <w:divBdr>
            <w:top w:val="none" w:sz="0" w:space="0" w:color="auto"/>
            <w:left w:val="none" w:sz="0" w:space="0" w:color="auto"/>
            <w:bottom w:val="none" w:sz="0" w:space="0" w:color="auto"/>
            <w:right w:val="none" w:sz="0" w:space="0" w:color="auto"/>
          </w:divBdr>
        </w:div>
      </w:divsChild>
    </w:div>
    <w:div w:id="972364365">
      <w:bodyDiv w:val="1"/>
      <w:marLeft w:val="0"/>
      <w:marRight w:val="0"/>
      <w:marTop w:val="0"/>
      <w:marBottom w:val="0"/>
      <w:divBdr>
        <w:top w:val="none" w:sz="0" w:space="0" w:color="auto"/>
        <w:left w:val="none" w:sz="0" w:space="0" w:color="auto"/>
        <w:bottom w:val="none" w:sz="0" w:space="0" w:color="auto"/>
        <w:right w:val="none" w:sz="0" w:space="0" w:color="auto"/>
      </w:divBdr>
      <w:divsChild>
        <w:div w:id="1392994990">
          <w:marLeft w:val="806"/>
          <w:marRight w:val="0"/>
          <w:marTop w:val="200"/>
          <w:marBottom w:val="0"/>
          <w:divBdr>
            <w:top w:val="none" w:sz="0" w:space="0" w:color="auto"/>
            <w:left w:val="none" w:sz="0" w:space="0" w:color="auto"/>
            <w:bottom w:val="none" w:sz="0" w:space="0" w:color="auto"/>
            <w:right w:val="none" w:sz="0" w:space="0" w:color="auto"/>
          </w:divBdr>
        </w:div>
        <w:div w:id="797072336">
          <w:marLeft w:val="806"/>
          <w:marRight w:val="0"/>
          <w:marTop w:val="200"/>
          <w:marBottom w:val="0"/>
          <w:divBdr>
            <w:top w:val="none" w:sz="0" w:space="0" w:color="auto"/>
            <w:left w:val="none" w:sz="0" w:space="0" w:color="auto"/>
            <w:bottom w:val="none" w:sz="0" w:space="0" w:color="auto"/>
            <w:right w:val="none" w:sz="0" w:space="0" w:color="auto"/>
          </w:divBdr>
        </w:div>
        <w:div w:id="388191423">
          <w:marLeft w:val="806"/>
          <w:marRight w:val="0"/>
          <w:marTop w:val="200"/>
          <w:marBottom w:val="0"/>
          <w:divBdr>
            <w:top w:val="none" w:sz="0" w:space="0" w:color="auto"/>
            <w:left w:val="none" w:sz="0" w:space="0" w:color="auto"/>
            <w:bottom w:val="none" w:sz="0" w:space="0" w:color="auto"/>
            <w:right w:val="none" w:sz="0" w:space="0" w:color="auto"/>
          </w:divBdr>
        </w:div>
        <w:div w:id="1280718374">
          <w:marLeft w:val="806"/>
          <w:marRight w:val="0"/>
          <w:marTop w:val="200"/>
          <w:marBottom w:val="0"/>
          <w:divBdr>
            <w:top w:val="none" w:sz="0" w:space="0" w:color="auto"/>
            <w:left w:val="none" w:sz="0" w:space="0" w:color="auto"/>
            <w:bottom w:val="none" w:sz="0" w:space="0" w:color="auto"/>
            <w:right w:val="none" w:sz="0" w:space="0" w:color="auto"/>
          </w:divBdr>
        </w:div>
        <w:div w:id="1722748445">
          <w:marLeft w:val="806"/>
          <w:marRight w:val="0"/>
          <w:marTop w:val="200"/>
          <w:marBottom w:val="0"/>
          <w:divBdr>
            <w:top w:val="none" w:sz="0" w:space="0" w:color="auto"/>
            <w:left w:val="none" w:sz="0" w:space="0" w:color="auto"/>
            <w:bottom w:val="none" w:sz="0" w:space="0" w:color="auto"/>
            <w:right w:val="none" w:sz="0" w:space="0" w:color="auto"/>
          </w:divBdr>
        </w:div>
        <w:div w:id="2033334977">
          <w:marLeft w:val="806"/>
          <w:marRight w:val="0"/>
          <w:marTop w:val="200"/>
          <w:marBottom w:val="0"/>
          <w:divBdr>
            <w:top w:val="none" w:sz="0" w:space="0" w:color="auto"/>
            <w:left w:val="none" w:sz="0" w:space="0" w:color="auto"/>
            <w:bottom w:val="none" w:sz="0" w:space="0" w:color="auto"/>
            <w:right w:val="none" w:sz="0" w:space="0" w:color="auto"/>
          </w:divBdr>
        </w:div>
        <w:div w:id="2141527853">
          <w:marLeft w:val="806"/>
          <w:marRight w:val="0"/>
          <w:marTop w:val="200"/>
          <w:marBottom w:val="0"/>
          <w:divBdr>
            <w:top w:val="none" w:sz="0" w:space="0" w:color="auto"/>
            <w:left w:val="none" w:sz="0" w:space="0" w:color="auto"/>
            <w:bottom w:val="none" w:sz="0" w:space="0" w:color="auto"/>
            <w:right w:val="none" w:sz="0" w:space="0" w:color="auto"/>
          </w:divBdr>
        </w:div>
        <w:div w:id="577594269">
          <w:marLeft w:val="806"/>
          <w:marRight w:val="0"/>
          <w:marTop w:val="200"/>
          <w:marBottom w:val="0"/>
          <w:divBdr>
            <w:top w:val="none" w:sz="0" w:space="0" w:color="auto"/>
            <w:left w:val="none" w:sz="0" w:space="0" w:color="auto"/>
            <w:bottom w:val="none" w:sz="0" w:space="0" w:color="auto"/>
            <w:right w:val="none" w:sz="0" w:space="0" w:color="auto"/>
          </w:divBdr>
        </w:div>
        <w:div w:id="813834793">
          <w:marLeft w:val="806"/>
          <w:marRight w:val="0"/>
          <w:marTop w:val="200"/>
          <w:marBottom w:val="0"/>
          <w:divBdr>
            <w:top w:val="none" w:sz="0" w:space="0" w:color="auto"/>
            <w:left w:val="none" w:sz="0" w:space="0" w:color="auto"/>
            <w:bottom w:val="none" w:sz="0" w:space="0" w:color="auto"/>
            <w:right w:val="none" w:sz="0" w:space="0" w:color="auto"/>
          </w:divBdr>
        </w:div>
        <w:div w:id="1169448634">
          <w:marLeft w:val="806"/>
          <w:marRight w:val="0"/>
          <w:marTop w:val="200"/>
          <w:marBottom w:val="0"/>
          <w:divBdr>
            <w:top w:val="none" w:sz="0" w:space="0" w:color="auto"/>
            <w:left w:val="none" w:sz="0" w:space="0" w:color="auto"/>
            <w:bottom w:val="none" w:sz="0" w:space="0" w:color="auto"/>
            <w:right w:val="none" w:sz="0" w:space="0" w:color="auto"/>
          </w:divBdr>
        </w:div>
      </w:divsChild>
    </w:div>
    <w:div w:id="982466260">
      <w:bodyDiv w:val="1"/>
      <w:marLeft w:val="0"/>
      <w:marRight w:val="0"/>
      <w:marTop w:val="0"/>
      <w:marBottom w:val="0"/>
      <w:divBdr>
        <w:top w:val="none" w:sz="0" w:space="0" w:color="auto"/>
        <w:left w:val="none" w:sz="0" w:space="0" w:color="auto"/>
        <w:bottom w:val="none" w:sz="0" w:space="0" w:color="auto"/>
        <w:right w:val="none" w:sz="0" w:space="0" w:color="auto"/>
      </w:divBdr>
      <w:divsChild>
        <w:div w:id="1566257630">
          <w:marLeft w:val="806"/>
          <w:marRight w:val="0"/>
          <w:marTop w:val="200"/>
          <w:marBottom w:val="0"/>
          <w:divBdr>
            <w:top w:val="none" w:sz="0" w:space="0" w:color="auto"/>
            <w:left w:val="none" w:sz="0" w:space="0" w:color="auto"/>
            <w:bottom w:val="none" w:sz="0" w:space="0" w:color="auto"/>
            <w:right w:val="none" w:sz="0" w:space="0" w:color="auto"/>
          </w:divBdr>
        </w:div>
        <w:div w:id="9110459">
          <w:marLeft w:val="1526"/>
          <w:marRight w:val="0"/>
          <w:marTop w:val="100"/>
          <w:marBottom w:val="0"/>
          <w:divBdr>
            <w:top w:val="none" w:sz="0" w:space="0" w:color="auto"/>
            <w:left w:val="none" w:sz="0" w:space="0" w:color="auto"/>
            <w:bottom w:val="none" w:sz="0" w:space="0" w:color="auto"/>
            <w:right w:val="none" w:sz="0" w:space="0" w:color="auto"/>
          </w:divBdr>
        </w:div>
        <w:div w:id="632910058">
          <w:marLeft w:val="1526"/>
          <w:marRight w:val="0"/>
          <w:marTop w:val="100"/>
          <w:marBottom w:val="0"/>
          <w:divBdr>
            <w:top w:val="none" w:sz="0" w:space="0" w:color="auto"/>
            <w:left w:val="none" w:sz="0" w:space="0" w:color="auto"/>
            <w:bottom w:val="none" w:sz="0" w:space="0" w:color="auto"/>
            <w:right w:val="none" w:sz="0" w:space="0" w:color="auto"/>
          </w:divBdr>
        </w:div>
        <w:div w:id="2099520987">
          <w:marLeft w:val="1526"/>
          <w:marRight w:val="0"/>
          <w:marTop w:val="100"/>
          <w:marBottom w:val="0"/>
          <w:divBdr>
            <w:top w:val="none" w:sz="0" w:space="0" w:color="auto"/>
            <w:left w:val="none" w:sz="0" w:space="0" w:color="auto"/>
            <w:bottom w:val="none" w:sz="0" w:space="0" w:color="auto"/>
            <w:right w:val="none" w:sz="0" w:space="0" w:color="auto"/>
          </w:divBdr>
        </w:div>
        <w:div w:id="1243904214">
          <w:marLeft w:val="1526"/>
          <w:marRight w:val="0"/>
          <w:marTop w:val="100"/>
          <w:marBottom w:val="0"/>
          <w:divBdr>
            <w:top w:val="none" w:sz="0" w:space="0" w:color="auto"/>
            <w:left w:val="none" w:sz="0" w:space="0" w:color="auto"/>
            <w:bottom w:val="none" w:sz="0" w:space="0" w:color="auto"/>
            <w:right w:val="none" w:sz="0" w:space="0" w:color="auto"/>
          </w:divBdr>
        </w:div>
        <w:div w:id="1263806317">
          <w:marLeft w:val="806"/>
          <w:marRight w:val="0"/>
          <w:marTop w:val="200"/>
          <w:marBottom w:val="0"/>
          <w:divBdr>
            <w:top w:val="none" w:sz="0" w:space="0" w:color="auto"/>
            <w:left w:val="none" w:sz="0" w:space="0" w:color="auto"/>
            <w:bottom w:val="none" w:sz="0" w:space="0" w:color="auto"/>
            <w:right w:val="none" w:sz="0" w:space="0" w:color="auto"/>
          </w:divBdr>
        </w:div>
        <w:div w:id="963923056">
          <w:marLeft w:val="806"/>
          <w:marRight w:val="0"/>
          <w:marTop w:val="200"/>
          <w:marBottom w:val="0"/>
          <w:divBdr>
            <w:top w:val="none" w:sz="0" w:space="0" w:color="auto"/>
            <w:left w:val="none" w:sz="0" w:space="0" w:color="auto"/>
            <w:bottom w:val="none" w:sz="0" w:space="0" w:color="auto"/>
            <w:right w:val="none" w:sz="0" w:space="0" w:color="auto"/>
          </w:divBdr>
        </w:div>
        <w:div w:id="2099979774">
          <w:marLeft w:val="806"/>
          <w:marRight w:val="0"/>
          <w:marTop w:val="200"/>
          <w:marBottom w:val="0"/>
          <w:divBdr>
            <w:top w:val="none" w:sz="0" w:space="0" w:color="auto"/>
            <w:left w:val="none" w:sz="0" w:space="0" w:color="auto"/>
            <w:bottom w:val="none" w:sz="0" w:space="0" w:color="auto"/>
            <w:right w:val="none" w:sz="0" w:space="0" w:color="auto"/>
          </w:divBdr>
        </w:div>
        <w:div w:id="1664507131">
          <w:marLeft w:val="806"/>
          <w:marRight w:val="0"/>
          <w:marTop w:val="200"/>
          <w:marBottom w:val="0"/>
          <w:divBdr>
            <w:top w:val="none" w:sz="0" w:space="0" w:color="auto"/>
            <w:left w:val="none" w:sz="0" w:space="0" w:color="auto"/>
            <w:bottom w:val="none" w:sz="0" w:space="0" w:color="auto"/>
            <w:right w:val="none" w:sz="0" w:space="0" w:color="auto"/>
          </w:divBdr>
        </w:div>
      </w:divsChild>
    </w:div>
    <w:div w:id="1000624658">
      <w:bodyDiv w:val="1"/>
      <w:marLeft w:val="0"/>
      <w:marRight w:val="0"/>
      <w:marTop w:val="0"/>
      <w:marBottom w:val="0"/>
      <w:divBdr>
        <w:top w:val="none" w:sz="0" w:space="0" w:color="auto"/>
        <w:left w:val="none" w:sz="0" w:space="0" w:color="auto"/>
        <w:bottom w:val="none" w:sz="0" w:space="0" w:color="auto"/>
        <w:right w:val="none" w:sz="0" w:space="0" w:color="auto"/>
      </w:divBdr>
    </w:div>
    <w:div w:id="1038160315">
      <w:bodyDiv w:val="1"/>
      <w:marLeft w:val="0"/>
      <w:marRight w:val="0"/>
      <w:marTop w:val="0"/>
      <w:marBottom w:val="0"/>
      <w:divBdr>
        <w:top w:val="none" w:sz="0" w:space="0" w:color="auto"/>
        <w:left w:val="none" w:sz="0" w:space="0" w:color="auto"/>
        <w:bottom w:val="none" w:sz="0" w:space="0" w:color="auto"/>
        <w:right w:val="none" w:sz="0" w:space="0" w:color="auto"/>
      </w:divBdr>
    </w:div>
    <w:div w:id="1041831596">
      <w:bodyDiv w:val="1"/>
      <w:marLeft w:val="0"/>
      <w:marRight w:val="0"/>
      <w:marTop w:val="0"/>
      <w:marBottom w:val="0"/>
      <w:divBdr>
        <w:top w:val="none" w:sz="0" w:space="0" w:color="auto"/>
        <w:left w:val="none" w:sz="0" w:space="0" w:color="auto"/>
        <w:bottom w:val="none" w:sz="0" w:space="0" w:color="auto"/>
        <w:right w:val="none" w:sz="0" w:space="0" w:color="auto"/>
      </w:divBdr>
    </w:div>
    <w:div w:id="1046873256">
      <w:bodyDiv w:val="1"/>
      <w:marLeft w:val="0"/>
      <w:marRight w:val="0"/>
      <w:marTop w:val="0"/>
      <w:marBottom w:val="0"/>
      <w:divBdr>
        <w:top w:val="none" w:sz="0" w:space="0" w:color="auto"/>
        <w:left w:val="none" w:sz="0" w:space="0" w:color="auto"/>
        <w:bottom w:val="none" w:sz="0" w:space="0" w:color="auto"/>
        <w:right w:val="none" w:sz="0" w:space="0" w:color="auto"/>
      </w:divBdr>
    </w:div>
    <w:div w:id="1051224112">
      <w:bodyDiv w:val="1"/>
      <w:marLeft w:val="0"/>
      <w:marRight w:val="0"/>
      <w:marTop w:val="0"/>
      <w:marBottom w:val="0"/>
      <w:divBdr>
        <w:top w:val="none" w:sz="0" w:space="0" w:color="auto"/>
        <w:left w:val="none" w:sz="0" w:space="0" w:color="auto"/>
        <w:bottom w:val="none" w:sz="0" w:space="0" w:color="auto"/>
        <w:right w:val="none" w:sz="0" w:space="0" w:color="auto"/>
      </w:divBdr>
      <w:divsChild>
        <w:div w:id="1562404440">
          <w:marLeft w:val="360"/>
          <w:marRight w:val="0"/>
          <w:marTop w:val="200"/>
          <w:marBottom w:val="0"/>
          <w:divBdr>
            <w:top w:val="none" w:sz="0" w:space="0" w:color="auto"/>
            <w:left w:val="none" w:sz="0" w:space="0" w:color="auto"/>
            <w:bottom w:val="none" w:sz="0" w:space="0" w:color="auto"/>
            <w:right w:val="none" w:sz="0" w:space="0" w:color="auto"/>
          </w:divBdr>
        </w:div>
        <w:div w:id="1609510731">
          <w:marLeft w:val="360"/>
          <w:marRight w:val="0"/>
          <w:marTop w:val="200"/>
          <w:marBottom w:val="0"/>
          <w:divBdr>
            <w:top w:val="none" w:sz="0" w:space="0" w:color="auto"/>
            <w:left w:val="none" w:sz="0" w:space="0" w:color="auto"/>
            <w:bottom w:val="none" w:sz="0" w:space="0" w:color="auto"/>
            <w:right w:val="none" w:sz="0" w:space="0" w:color="auto"/>
          </w:divBdr>
        </w:div>
        <w:div w:id="711150672">
          <w:marLeft w:val="360"/>
          <w:marRight w:val="0"/>
          <w:marTop w:val="200"/>
          <w:marBottom w:val="0"/>
          <w:divBdr>
            <w:top w:val="none" w:sz="0" w:space="0" w:color="auto"/>
            <w:left w:val="none" w:sz="0" w:space="0" w:color="auto"/>
            <w:bottom w:val="none" w:sz="0" w:space="0" w:color="auto"/>
            <w:right w:val="none" w:sz="0" w:space="0" w:color="auto"/>
          </w:divBdr>
        </w:div>
        <w:div w:id="1090084769">
          <w:marLeft w:val="360"/>
          <w:marRight w:val="0"/>
          <w:marTop w:val="200"/>
          <w:marBottom w:val="0"/>
          <w:divBdr>
            <w:top w:val="none" w:sz="0" w:space="0" w:color="auto"/>
            <w:left w:val="none" w:sz="0" w:space="0" w:color="auto"/>
            <w:bottom w:val="none" w:sz="0" w:space="0" w:color="auto"/>
            <w:right w:val="none" w:sz="0" w:space="0" w:color="auto"/>
          </w:divBdr>
        </w:div>
        <w:div w:id="1915704885">
          <w:marLeft w:val="360"/>
          <w:marRight w:val="0"/>
          <w:marTop w:val="200"/>
          <w:marBottom w:val="0"/>
          <w:divBdr>
            <w:top w:val="none" w:sz="0" w:space="0" w:color="auto"/>
            <w:left w:val="none" w:sz="0" w:space="0" w:color="auto"/>
            <w:bottom w:val="none" w:sz="0" w:space="0" w:color="auto"/>
            <w:right w:val="none" w:sz="0" w:space="0" w:color="auto"/>
          </w:divBdr>
        </w:div>
      </w:divsChild>
    </w:div>
    <w:div w:id="1071543147">
      <w:bodyDiv w:val="1"/>
      <w:marLeft w:val="0"/>
      <w:marRight w:val="0"/>
      <w:marTop w:val="0"/>
      <w:marBottom w:val="0"/>
      <w:divBdr>
        <w:top w:val="none" w:sz="0" w:space="0" w:color="auto"/>
        <w:left w:val="none" w:sz="0" w:space="0" w:color="auto"/>
        <w:bottom w:val="none" w:sz="0" w:space="0" w:color="auto"/>
        <w:right w:val="none" w:sz="0" w:space="0" w:color="auto"/>
      </w:divBdr>
      <w:divsChild>
        <w:div w:id="1976325149">
          <w:marLeft w:val="360"/>
          <w:marRight w:val="0"/>
          <w:marTop w:val="200"/>
          <w:marBottom w:val="0"/>
          <w:divBdr>
            <w:top w:val="none" w:sz="0" w:space="0" w:color="auto"/>
            <w:left w:val="none" w:sz="0" w:space="0" w:color="auto"/>
            <w:bottom w:val="none" w:sz="0" w:space="0" w:color="auto"/>
            <w:right w:val="none" w:sz="0" w:space="0" w:color="auto"/>
          </w:divBdr>
        </w:div>
        <w:div w:id="1889761253">
          <w:marLeft w:val="360"/>
          <w:marRight w:val="0"/>
          <w:marTop w:val="200"/>
          <w:marBottom w:val="0"/>
          <w:divBdr>
            <w:top w:val="none" w:sz="0" w:space="0" w:color="auto"/>
            <w:left w:val="none" w:sz="0" w:space="0" w:color="auto"/>
            <w:bottom w:val="none" w:sz="0" w:space="0" w:color="auto"/>
            <w:right w:val="none" w:sz="0" w:space="0" w:color="auto"/>
          </w:divBdr>
        </w:div>
        <w:div w:id="283002984">
          <w:marLeft w:val="360"/>
          <w:marRight w:val="0"/>
          <w:marTop w:val="200"/>
          <w:marBottom w:val="0"/>
          <w:divBdr>
            <w:top w:val="none" w:sz="0" w:space="0" w:color="auto"/>
            <w:left w:val="none" w:sz="0" w:space="0" w:color="auto"/>
            <w:bottom w:val="none" w:sz="0" w:space="0" w:color="auto"/>
            <w:right w:val="none" w:sz="0" w:space="0" w:color="auto"/>
          </w:divBdr>
        </w:div>
        <w:div w:id="2106682670">
          <w:marLeft w:val="360"/>
          <w:marRight w:val="0"/>
          <w:marTop w:val="200"/>
          <w:marBottom w:val="0"/>
          <w:divBdr>
            <w:top w:val="none" w:sz="0" w:space="0" w:color="auto"/>
            <w:left w:val="none" w:sz="0" w:space="0" w:color="auto"/>
            <w:bottom w:val="none" w:sz="0" w:space="0" w:color="auto"/>
            <w:right w:val="none" w:sz="0" w:space="0" w:color="auto"/>
          </w:divBdr>
        </w:div>
        <w:div w:id="284385129">
          <w:marLeft w:val="360"/>
          <w:marRight w:val="0"/>
          <w:marTop w:val="200"/>
          <w:marBottom w:val="0"/>
          <w:divBdr>
            <w:top w:val="none" w:sz="0" w:space="0" w:color="auto"/>
            <w:left w:val="none" w:sz="0" w:space="0" w:color="auto"/>
            <w:bottom w:val="none" w:sz="0" w:space="0" w:color="auto"/>
            <w:right w:val="none" w:sz="0" w:space="0" w:color="auto"/>
          </w:divBdr>
        </w:div>
        <w:div w:id="1499736839">
          <w:marLeft w:val="360"/>
          <w:marRight w:val="0"/>
          <w:marTop w:val="200"/>
          <w:marBottom w:val="0"/>
          <w:divBdr>
            <w:top w:val="none" w:sz="0" w:space="0" w:color="auto"/>
            <w:left w:val="none" w:sz="0" w:space="0" w:color="auto"/>
            <w:bottom w:val="none" w:sz="0" w:space="0" w:color="auto"/>
            <w:right w:val="none" w:sz="0" w:space="0" w:color="auto"/>
          </w:divBdr>
        </w:div>
        <w:div w:id="2107186200">
          <w:marLeft w:val="360"/>
          <w:marRight w:val="0"/>
          <w:marTop w:val="200"/>
          <w:marBottom w:val="0"/>
          <w:divBdr>
            <w:top w:val="none" w:sz="0" w:space="0" w:color="auto"/>
            <w:left w:val="none" w:sz="0" w:space="0" w:color="auto"/>
            <w:bottom w:val="none" w:sz="0" w:space="0" w:color="auto"/>
            <w:right w:val="none" w:sz="0" w:space="0" w:color="auto"/>
          </w:divBdr>
        </w:div>
        <w:div w:id="1692996163">
          <w:marLeft w:val="360"/>
          <w:marRight w:val="0"/>
          <w:marTop w:val="200"/>
          <w:marBottom w:val="0"/>
          <w:divBdr>
            <w:top w:val="none" w:sz="0" w:space="0" w:color="auto"/>
            <w:left w:val="none" w:sz="0" w:space="0" w:color="auto"/>
            <w:bottom w:val="none" w:sz="0" w:space="0" w:color="auto"/>
            <w:right w:val="none" w:sz="0" w:space="0" w:color="auto"/>
          </w:divBdr>
        </w:div>
        <w:div w:id="2026011685">
          <w:marLeft w:val="360"/>
          <w:marRight w:val="0"/>
          <w:marTop w:val="200"/>
          <w:marBottom w:val="0"/>
          <w:divBdr>
            <w:top w:val="none" w:sz="0" w:space="0" w:color="auto"/>
            <w:left w:val="none" w:sz="0" w:space="0" w:color="auto"/>
            <w:bottom w:val="none" w:sz="0" w:space="0" w:color="auto"/>
            <w:right w:val="none" w:sz="0" w:space="0" w:color="auto"/>
          </w:divBdr>
        </w:div>
      </w:divsChild>
    </w:div>
    <w:div w:id="1095593074">
      <w:bodyDiv w:val="1"/>
      <w:marLeft w:val="0"/>
      <w:marRight w:val="0"/>
      <w:marTop w:val="0"/>
      <w:marBottom w:val="0"/>
      <w:divBdr>
        <w:top w:val="none" w:sz="0" w:space="0" w:color="auto"/>
        <w:left w:val="none" w:sz="0" w:space="0" w:color="auto"/>
        <w:bottom w:val="none" w:sz="0" w:space="0" w:color="auto"/>
        <w:right w:val="none" w:sz="0" w:space="0" w:color="auto"/>
      </w:divBdr>
      <w:divsChild>
        <w:div w:id="1038823726">
          <w:marLeft w:val="1138"/>
          <w:marRight w:val="0"/>
          <w:marTop w:val="0"/>
          <w:marBottom w:val="0"/>
          <w:divBdr>
            <w:top w:val="none" w:sz="0" w:space="0" w:color="auto"/>
            <w:left w:val="none" w:sz="0" w:space="0" w:color="auto"/>
            <w:bottom w:val="none" w:sz="0" w:space="0" w:color="auto"/>
            <w:right w:val="none" w:sz="0" w:space="0" w:color="auto"/>
          </w:divBdr>
        </w:div>
      </w:divsChild>
    </w:div>
    <w:div w:id="1122458573">
      <w:bodyDiv w:val="1"/>
      <w:marLeft w:val="0"/>
      <w:marRight w:val="0"/>
      <w:marTop w:val="0"/>
      <w:marBottom w:val="0"/>
      <w:divBdr>
        <w:top w:val="none" w:sz="0" w:space="0" w:color="auto"/>
        <w:left w:val="none" w:sz="0" w:space="0" w:color="auto"/>
        <w:bottom w:val="none" w:sz="0" w:space="0" w:color="auto"/>
        <w:right w:val="none" w:sz="0" w:space="0" w:color="auto"/>
      </w:divBdr>
    </w:div>
    <w:div w:id="1128014538">
      <w:bodyDiv w:val="1"/>
      <w:marLeft w:val="0"/>
      <w:marRight w:val="0"/>
      <w:marTop w:val="0"/>
      <w:marBottom w:val="0"/>
      <w:divBdr>
        <w:top w:val="none" w:sz="0" w:space="0" w:color="auto"/>
        <w:left w:val="none" w:sz="0" w:space="0" w:color="auto"/>
        <w:bottom w:val="none" w:sz="0" w:space="0" w:color="auto"/>
        <w:right w:val="none" w:sz="0" w:space="0" w:color="auto"/>
      </w:divBdr>
    </w:div>
    <w:div w:id="1155410195">
      <w:bodyDiv w:val="1"/>
      <w:marLeft w:val="0"/>
      <w:marRight w:val="0"/>
      <w:marTop w:val="0"/>
      <w:marBottom w:val="0"/>
      <w:divBdr>
        <w:top w:val="none" w:sz="0" w:space="0" w:color="auto"/>
        <w:left w:val="none" w:sz="0" w:space="0" w:color="auto"/>
        <w:bottom w:val="none" w:sz="0" w:space="0" w:color="auto"/>
        <w:right w:val="none" w:sz="0" w:space="0" w:color="auto"/>
      </w:divBdr>
      <w:divsChild>
        <w:div w:id="214707651">
          <w:marLeft w:val="518"/>
          <w:marRight w:val="0"/>
          <w:marTop w:val="0"/>
          <w:marBottom w:val="0"/>
          <w:divBdr>
            <w:top w:val="none" w:sz="0" w:space="0" w:color="auto"/>
            <w:left w:val="none" w:sz="0" w:space="0" w:color="auto"/>
            <w:bottom w:val="none" w:sz="0" w:space="0" w:color="auto"/>
            <w:right w:val="none" w:sz="0" w:space="0" w:color="auto"/>
          </w:divBdr>
        </w:div>
        <w:div w:id="7954207">
          <w:marLeft w:val="720"/>
          <w:marRight w:val="0"/>
          <w:marTop w:val="0"/>
          <w:marBottom w:val="0"/>
          <w:divBdr>
            <w:top w:val="none" w:sz="0" w:space="0" w:color="auto"/>
            <w:left w:val="none" w:sz="0" w:space="0" w:color="auto"/>
            <w:bottom w:val="none" w:sz="0" w:space="0" w:color="auto"/>
            <w:right w:val="none" w:sz="0" w:space="0" w:color="auto"/>
          </w:divBdr>
        </w:div>
        <w:div w:id="852693582">
          <w:marLeft w:val="720"/>
          <w:marRight w:val="0"/>
          <w:marTop w:val="0"/>
          <w:marBottom w:val="0"/>
          <w:divBdr>
            <w:top w:val="none" w:sz="0" w:space="0" w:color="auto"/>
            <w:left w:val="none" w:sz="0" w:space="0" w:color="auto"/>
            <w:bottom w:val="none" w:sz="0" w:space="0" w:color="auto"/>
            <w:right w:val="none" w:sz="0" w:space="0" w:color="auto"/>
          </w:divBdr>
        </w:div>
        <w:div w:id="397172813">
          <w:marLeft w:val="720"/>
          <w:marRight w:val="0"/>
          <w:marTop w:val="0"/>
          <w:marBottom w:val="0"/>
          <w:divBdr>
            <w:top w:val="none" w:sz="0" w:space="0" w:color="auto"/>
            <w:left w:val="none" w:sz="0" w:space="0" w:color="auto"/>
            <w:bottom w:val="none" w:sz="0" w:space="0" w:color="auto"/>
            <w:right w:val="none" w:sz="0" w:space="0" w:color="auto"/>
          </w:divBdr>
        </w:div>
        <w:div w:id="553388932">
          <w:marLeft w:val="720"/>
          <w:marRight w:val="0"/>
          <w:marTop w:val="0"/>
          <w:marBottom w:val="0"/>
          <w:divBdr>
            <w:top w:val="none" w:sz="0" w:space="0" w:color="auto"/>
            <w:left w:val="none" w:sz="0" w:space="0" w:color="auto"/>
            <w:bottom w:val="none" w:sz="0" w:space="0" w:color="auto"/>
            <w:right w:val="none" w:sz="0" w:space="0" w:color="auto"/>
          </w:divBdr>
        </w:div>
      </w:divsChild>
    </w:div>
    <w:div w:id="1178227880">
      <w:bodyDiv w:val="1"/>
      <w:marLeft w:val="0"/>
      <w:marRight w:val="0"/>
      <w:marTop w:val="0"/>
      <w:marBottom w:val="0"/>
      <w:divBdr>
        <w:top w:val="none" w:sz="0" w:space="0" w:color="auto"/>
        <w:left w:val="none" w:sz="0" w:space="0" w:color="auto"/>
        <w:bottom w:val="none" w:sz="0" w:space="0" w:color="auto"/>
        <w:right w:val="none" w:sz="0" w:space="0" w:color="auto"/>
      </w:divBdr>
      <w:divsChild>
        <w:div w:id="468403452">
          <w:marLeft w:val="806"/>
          <w:marRight w:val="0"/>
          <w:marTop w:val="200"/>
          <w:marBottom w:val="0"/>
          <w:divBdr>
            <w:top w:val="none" w:sz="0" w:space="0" w:color="auto"/>
            <w:left w:val="none" w:sz="0" w:space="0" w:color="auto"/>
            <w:bottom w:val="none" w:sz="0" w:space="0" w:color="auto"/>
            <w:right w:val="none" w:sz="0" w:space="0" w:color="auto"/>
          </w:divBdr>
        </w:div>
        <w:div w:id="982002626">
          <w:marLeft w:val="806"/>
          <w:marRight w:val="0"/>
          <w:marTop w:val="200"/>
          <w:marBottom w:val="0"/>
          <w:divBdr>
            <w:top w:val="none" w:sz="0" w:space="0" w:color="auto"/>
            <w:left w:val="none" w:sz="0" w:space="0" w:color="auto"/>
            <w:bottom w:val="none" w:sz="0" w:space="0" w:color="auto"/>
            <w:right w:val="none" w:sz="0" w:space="0" w:color="auto"/>
          </w:divBdr>
        </w:div>
        <w:div w:id="843327767">
          <w:marLeft w:val="806"/>
          <w:marRight w:val="0"/>
          <w:marTop w:val="200"/>
          <w:marBottom w:val="0"/>
          <w:divBdr>
            <w:top w:val="none" w:sz="0" w:space="0" w:color="auto"/>
            <w:left w:val="none" w:sz="0" w:space="0" w:color="auto"/>
            <w:bottom w:val="none" w:sz="0" w:space="0" w:color="auto"/>
            <w:right w:val="none" w:sz="0" w:space="0" w:color="auto"/>
          </w:divBdr>
        </w:div>
        <w:div w:id="1287395714">
          <w:marLeft w:val="806"/>
          <w:marRight w:val="0"/>
          <w:marTop w:val="200"/>
          <w:marBottom w:val="0"/>
          <w:divBdr>
            <w:top w:val="none" w:sz="0" w:space="0" w:color="auto"/>
            <w:left w:val="none" w:sz="0" w:space="0" w:color="auto"/>
            <w:bottom w:val="none" w:sz="0" w:space="0" w:color="auto"/>
            <w:right w:val="none" w:sz="0" w:space="0" w:color="auto"/>
          </w:divBdr>
        </w:div>
        <w:div w:id="1157843012">
          <w:marLeft w:val="806"/>
          <w:marRight w:val="0"/>
          <w:marTop w:val="200"/>
          <w:marBottom w:val="0"/>
          <w:divBdr>
            <w:top w:val="none" w:sz="0" w:space="0" w:color="auto"/>
            <w:left w:val="none" w:sz="0" w:space="0" w:color="auto"/>
            <w:bottom w:val="none" w:sz="0" w:space="0" w:color="auto"/>
            <w:right w:val="none" w:sz="0" w:space="0" w:color="auto"/>
          </w:divBdr>
        </w:div>
        <w:div w:id="1270308692">
          <w:marLeft w:val="806"/>
          <w:marRight w:val="0"/>
          <w:marTop w:val="200"/>
          <w:marBottom w:val="0"/>
          <w:divBdr>
            <w:top w:val="none" w:sz="0" w:space="0" w:color="auto"/>
            <w:left w:val="none" w:sz="0" w:space="0" w:color="auto"/>
            <w:bottom w:val="none" w:sz="0" w:space="0" w:color="auto"/>
            <w:right w:val="none" w:sz="0" w:space="0" w:color="auto"/>
          </w:divBdr>
        </w:div>
        <w:div w:id="2046326687">
          <w:marLeft w:val="806"/>
          <w:marRight w:val="0"/>
          <w:marTop w:val="200"/>
          <w:marBottom w:val="0"/>
          <w:divBdr>
            <w:top w:val="none" w:sz="0" w:space="0" w:color="auto"/>
            <w:left w:val="none" w:sz="0" w:space="0" w:color="auto"/>
            <w:bottom w:val="none" w:sz="0" w:space="0" w:color="auto"/>
            <w:right w:val="none" w:sz="0" w:space="0" w:color="auto"/>
          </w:divBdr>
        </w:div>
        <w:div w:id="1784029750">
          <w:marLeft w:val="806"/>
          <w:marRight w:val="0"/>
          <w:marTop w:val="200"/>
          <w:marBottom w:val="0"/>
          <w:divBdr>
            <w:top w:val="none" w:sz="0" w:space="0" w:color="auto"/>
            <w:left w:val="none" w:sz="0" w:space="0" w:color="auto"/>
            <w:bottom w:val="none" w:sz="0" w:space="0" w:color="auto"/>
            <w:right w:val="none" w:sz="0" w:space="0" w:color="auto"/>
          </w:divBdr>
        </w:div>
        <w:div w:id="431171058">
          <w:marLeft w:val="806"/>
          <w:marRight w:val="0"/>
          <w:marTop w:val="200"/>
          <w:marBottom w:val="0"/>
          <w:divBdr>
            <w:top w:val="none" w:sz="0" w:space="0" w:color="auto"/>
            <w:left w:val="none" w:sz="0" w:space="0" w:color="auto"/>
            <w:bottom w:val="none" w:sz="0" w:space="0" w:color="auto"/>
            <w:right w:val="none" w:sz="0" w:space="0" w:color="auto"/>
          </w:divBdr>
        </w:div>
      </w:divsChild>
    </w:div>
    <w:div w:id="1180504413">
      <w:bodyDiv w:val="1"/>
      <w:marLeft w:val="0"/>
      <w:marRight w:val="0"/>
      <w:marTop w:val="0"/>
      <w:marBottom w:val="0"/>
      <w:divBdr>
        <w:top w:val="none" w:sz="0" w:space="0" w:color="auto"/>
        <w:left w:val="none" w:sz="0" w:space="0" w:color="auto"/>
        <w:bottom w:val="none" w:sz="0" w:space="0" w:color="auto"/>
        <w:right w:val="none" w:sz="0" w:space="0" w:color="auto"/>
      </w:divBdr>
    </w:div>
    <w:div w:id="1180699431">
      <w:bodyDiv w:val="1"/>
      <w:marLeft w:val="0"/>
      <w:marRight w:val="0"/>
      <w:marTop w:val="0"/>
      <w:marBottom w:val="0"/>
      <w:divBdr>
        <w:top w:val="none" w:sz="0" w:space="0" w:color="auto"/>
        <w:left w:val="none" w:sz="0" w:space="0" w:color="auto"/>
        <w:bottom w:val="none" w:sz="0" w:space="0" w:color="auto"/>
        <w:right w:val="none" w:sz="0" w:space="0" w:color="auto"/>
      </w:divBdr>
      <w:divsChild>
        <w:div w:id="250822849">
          <w:marLeft w:val="360"/>
          <w:marRight w:val="0"/>
          <w:marTop w:val="200"/>
          <w:marBottom w:val="0"/>
          <w:divBdr>
            <w:top w:val="none" w:sz="0" w:space="0" w:color="auto"/>
            <w:left w:val="none" w:sz="0" w:space="0" w:color="auto"/>
            <w:bottom w:val="none" w:sz="0" w:space="0" w:color="auto"/>
            <w:right w:val="none" w:sz="0" w:space="0" w:color="auto"/>
          </w:divBdr>
        </w:div>
        <w:div w:id="902984890">
          <w:marLeft w:val="360"/>
          <w:marRight w:val="0"/>
          <w:marTop w:val="200"/>
          <w:marBottom w:val="0"/>
          <w:divBdr>
            <w:top w:val="none" w:sz="0" w:space="0" w:color="auto"/>
            <w:left w:val="none" w:sz="0" w:space="0" w:color="auto"/>
            <w:bottom w:val="none" w:sz="0" w:space="0" w:color="auto"/>
            <w:right w:val="none" w:sz="0" w:space="0" w:color="auto"/>
          </w:divBdr>
        </w:div>
        <w:div w:id="23871145">
          <w:marLeft w:val="360"/>
          <w:marRight w:val="0"/>
          <w:marTop w:val="200"/>
          <w:marBottom w:val="0"/>
          <w:divBdr>
            <w:top w:val="none" w:sz="0" w:space="0" w:color="auto"/>
            <w:left w:val="none" w:sz="0" w:space="0" w:color="auto"/>
            <w:bottom w:val="none" w:sz="0" w:space="0" w:color="auto"/>
            <w:right w:val="none" w:sz="0" w:space="0" w:color="auto"/>
          </w:divBdr>
        </w:div>
        <w:div w:id="1741367970">
          <w:marLeft w:val="360"/>
          <w:marRight w:val="0"/>
          <w:marTop w:val="200"/>
          <w:marBottom w:val="0"/>
          <w:divBdr>
            <w:top w:val="none" w:sz="0" w:space="0" w:color="auto"/>
            <w:left w:val="none" w:sz="0" w:space="0" w:color="auto"/>
            <w:bottom w:val="none" w:sz="0" w:space="0" w:color="auto"/>
            <w:right w:val="none" w:sz="0" w:space="0" w:color="auto"/>
          </w:divBdr>
        </w:div>
        <w:div w:id="1599673137">
          <w:marLeft w:val="360"/>
          <w:marRight w:val="0"/>
          <w:marTop w:val="200"/>
          <w:marBottom w:val="0"/>
          <w:divBdr>
            <w:top w:val="none" w:sz="0" w:space="0" w:color="auto"/>
            <w:left w:val="none" w:sz="0" w:space="0" w:color="auto"/>
            <w:bottom w:val="none" w:sz="0" w:space="0" w:color="auto"/>
            <w:right w:val="none" w:sz="0" w:space="0" w:color="auto"/>
          </w:divBdr>
        </w:div>
      </w:divsChild>
    </w:div>
    <w:div w:id="1192650446">
      <w:bodyDiv w:val="1"/>
      <w:marLeft w:val="0"/>
      <w:marRight w:val="0"/>
      <w:marTop w:val="0"/>
      <w:marBottom w:val="0"/>
      <w:divBdr>
        <w:top w:val="none" w:sz="0" w:space="0" w:color="auto"/>
        <w:left w:val="none" w:sz="0" w:space="0" w:color="auto"/>
        <w:bottom w:val="none" w:sz="0" w:space="0" w:color="auto"/>
        <w:right w:val="none" w:sz="0" w:space="0" w:color="auto"/>
      </w:divBdr>
    </w:div>
    <w:div w:id="1199001993">
      <w:bodyDiv w:val="1"/>
      <w:marLeft w:val="0"/>
      <w:marRight w:val="0"/>
      <w:marTop w:val="0"/>
      <w:marBottom w:val="0"/>
      <w:divBdr>
        <w:top w:val="none" w:sz="0" w:space="0" w:color="auto"/>
        <w:left w:val="none" w:sz="0" w:space="0" w:color="auto"/>
        <w:bottom w:val="none" w:sz="0" w:space="0" w:color="auto"/>
        <w:right w:val="none" w:sz="0" w:space="0" w:color="auto"/>
      </w:divBdr>
    </w:div>
    <w:div w:id="1207377614">
      <w:bodyDiv w:val="1"/>
      <w:marLeft w:val="0"/>
      <w:marRight w:val="0"/>
      <w:marTop w:val="0"/>
      <w:marBottom w:val="0"/>
      <w:divBdr>
        <w:top w:val="none" w:sz="0" w:space="0" w:color="auto"/>
        <w:left w:val="none" w:sz="0" w:space="0" w:color="auto"/>
        <w:bottom w:val="none" w:sz="0" w:space="0" w:color="auto"/>
        <w:right w:val="none" w:sz="0" w:space="0" w:color="auto"/>
      </w:divBdr>
    </w:div>
    <w:div w:id="1266503201">
      <w:bodyDiv w:val="1"/>
      <w:marLeft w:val="0"/>
      <w:marRight w:val="0"/>
      <w:marTop w:val="0"/>
      <w:marBottom w:val="0"/>
      <w:divBdr>
        <w:top w:val="none" w:sz="0" w:space="0" w:color="auto"/>
        <w:left w:val="none" w:sz="0" w:space="0" w:color="auto"/>
        <w:bottom w:val="none" w:sz="0" w:space="0" w:color="auto"/>
        <w:right w:val="none" w:sz="0" w:space="0" w:color="auto"/>
      </w:divBdr>
      <w:divsChild>
        <w:div w:id="542132824">
          <w:marLeft w:val="446"/>
          <w:marRight w:val="0"/>
          <w:marTop w:val="0"/>
          <w:marBottom w:val="0"/>
          <w:divBdr>
            <w:top w:val="none" w:sz="0" w:space="0" w:color="auto"/>
            <w:left w:val="none" w:sz="0" w:space="0" w:color="auto"/>
            <w:bottom w:val="none" w:sz="0" w:space="0" w:color="auto"/>
            <w:right w:val="none" w:sz="0" w:space="0" w:color="auto"/>
          </w:divBdr>
        </w:div>
        <w:div w:id="228425255">
          <w:marLeft w:val="446"/>
          <w:marRight w:val="0"/>
          <w:marTop w:val="0"/>
          <w:marBottom w:val="0"/>
          <w:divBdr>
            <w:top w:val="none" w:sz="0" w:space="0" w:color="auto"/>
            <w:left w:val="none" w:sz="0" w:space="0" w:color="auto"/>
            <w:bottom w:val="none" w:sz="0" w:space="0" w:color="auto"/>
            <w:right w:val="none" w:sz="0" w:space="0" w:color="auto"/>
          </w:divBdr>
        </w:div>
        <w:div w:id="777024164">
          <w:marLeft w:val="446"/>
          <w:marRight w:val="0"/>
          <w:marTop w:val="0"/>
          <w:marBottom w:val="0"/>
          <w:divBdr>
            <w:top w:val="none" w:sz="0" w:space="0" w:color="auto"/>
            <w:left w:val="none" w:sz="0" w:space="0" w:color="auto"/>
            <w:bottom w:val="none" w:sz="0" w:space="0" w:color="auto"/>
            <w:right w:val="none" w:sz="0" w:space="0" w:color="auto"/>
          </w:divBdr>
        </w:div>
        <w:div w:id="1377925200">
          <w:marLeft w:val="446"/>
          <w:marRight w:val="0"/>
          <w:marTop w:val="0"/>
          <w:marBottom w:val="0"/>
          <w:divBdr>
            <w:top w:val="none" w:sz="0" w:space="0" w:color="auto"/>
            <w:left w:val="none" w:sz="0" w:space="0" w:color="auto"/>
            <w:bottom w:val="none" w:sz="0" w:space="0" w:color="auto"/>
            <w:right w:val="none" w:sz="0" w:space="0" w:color="auto"/>
          </w:divBdr>
        </w:div>
        <w:div w:id="1596328702">
          <w:marLeft w:val="446"/>
          <w:marRight w:val="0"/>
          <w:marTop w:val="0"/>
          <w:marBottom w:val="0"/>
          <w:divBdr>
            <w:top w:val="none" w:sz="0" w:space="0" w:color="auto"/>
            <w:left w:val="none" w:sz="0" w:space="0" w:color="auto"/>
            <w:bottom w:val="none" w:sz="0" w:space="0" w:color="auto"/>
            <w:right w:val="none" w:sz="0" w:space="0" w:color="auto"/>
          </w:divBdr>
        </w:div>
      </w:divsChild>
    </w:div>
    <w:div w:id="1278953059">
      <w:bodyDiv w:val="1"/>
      <w:marLeft w:val="0"/>
      <w:marRight w:val="0"/>
      <w:marTop w:val="0"/>
      <w:marBottom w:val="0"/>
      <w:divBdr>
        <w:top w:val="none" w:sz="0" w:space="0" w:color="auto"/>
        <w:left w:val="none" w:sz="0" w:space="0" w:color="auto"/>
        <w:bottom w:val="none" w:sz="0" w:space="0" w:color="auto"/>
        <w:right w:val="none" w:sz="0" w:space="0" w:color="auto"/>
      </w:divBdr>
      <w:divsChild>
        <w:div w:id="189610958">
          <w:marLeft w:val="360"/>
          <w:marRight w:val="0"/>
          <w:marTop w:val="200"/>
          <w:marBottom w:val="0"/>
          <w:divBdr>
            <w:top w:val="none" w:sz="0" w:space="0" w:color="auto"/>
            <w:left w:val="none" w:sz="0" w:space="0" w:color="auto"/>
            <w:bottom w:val="none" w:sz="0" w:space="0" w:color="auto"/>
            <w:right w:val="none" w:sz="0" w:space="0" w:color="auto"/>
          </w:divBdr>
        </w:div>
        <w:div w:id="1354569462">
          <w:marLeft w:val="360"/>
          <w:marRight w:val="0"/>
          <w:marTop w:val="200"/>
          <w:marBottom w:val="0"/>
          <w:divBdr>
            <w:top w:val="none" w:sz="0" w:space="0" w:color="auto"/>
            <w:left w:val="none" w:sz="0" w:space="0" w:color="auto"/>
            <w:bottom w:val="none" w:sz="0" w:space="0" w:color="auto"/>
            <w:right w:val="none" w:sz="0" w:space="0" w:color="auto"/>
          </w:divBdr>
        </w:div>
        <w:div w:id="2026904573">
          <w:marLeft w:val="360"/>
          <w:marRight w:val="0"/>
          <w:marTop w:val="200"/>
          <w:marBottom w:val="0"/>
          <w:divBdr>
            <w:top w:val="none" w:sz="0" w:space="0" w:color="auto"/>
            <w:left w:val="none" w:sz="0" w:space="0" w:color="auto"/>
            <w:bottom w:val="none" w:sz="0" w:space="0" w:color="auto"/>
            <w:right w:val="none" w:sz="0" w:space="0" w:color="auto"/>
          </w:divBdr>
        </w:div>
        <w:div w:id="1459060640">
          <w:marLeft w:val="360"/>
          <w:marRight w:val="0"/>
          <w:marTop w:val="200"/>
          <w:marBottom w:val="0"/>
          <w:divBdr>
            <w:top w:val="none" w:sz="0" w:space="0" w:color="auto"/>
            <w:left w:val="none" w:sz="0" w:space="0" w:color="auto"/>
            <w:bottom w:val="none" w:sz="0" w:space="0" w:color="auto"/>
            <w:right w:val="none" w:sz="0" w:space="0" w:color="auto"/>
          </w:divBdr>
        </w:div>
      </w:divsChild>
    </w:div>
    <w:div w:id="1307515826">
      <w:bodyDiv w:val="1"/>
      <w:marLeft w:val="0"/>
      <w:marRight w:val="0"/>
      <w:marTop w:val="0"/>
      <w:marBottom w:val="0"/>
      <w:divBdr>
        <w:top w:val="none" w:sz="0" w:space="0" w:color="auto"/>
        <w:left w:val="none" w:sz="0" w:space="0" w:color="auto"/>
        <w:bottom w:val="none" w:sz="0" w:space="0" w:color="auto"/>
        <w:right w:val="none" w:sz="0" w:space="0" w:color="auto"/>
      </w:divBdr>
    </w:div>
    <w:div w:id="1308440897">
      <w:bodyDiv w:val="1"/>
      <w:marLeft w:val="0"/>
      <w:marRight w:val="0"/>
      <w:marTop w:val="0"/>
      <w:marBottom w:val="0"/>
      <w:divBdr>
        <w:top w:val="none" w:sz="0" w:space="0" w:color="auto"/>
        <w:left w:val="none" w:sz="0" w:space="0" w:color="auto"/>
        <w:bottom w:val="none" w:sz="0" w:space="0" w:color="auto"/>
        <w:right w:val="none" w:sz="0" w:space="0" w:color="auto"/>
      </w:divBdr>
    </w:div>
    <w:div w:id="1352755048">
      <w:bodyDiv w:val="1"/>
      <w:marLeft w:val="0"/>
      <w:marRight w:val="0"/>
      <w:marTop w:val="0"/>
      <w:marBottom w:val="0"/>
      <w:divBdr>
        <w:top w:val="none" w:sz="0" w:space="0" w:color="auto"/>
        <w:left w:val="none" w:sz="0" w:space="0" w:color="auto"/>
        <w:bottom w:val="none" w:sz="0" w:space="0" w:color="auto"/>
        <w:right w:val="none" w:sz="0" w:space="0" w:color="auto"/>
      </w:divBdr>
      <w:divsChild>
        <w:div w:id="1680619067">
          <w:marLeft w:val="360"/>
          <w:marRight w:val="0"/>
          <w:marTop w:val="200"/>
          <w:marBottom w:val="0"/>
          <w:divBdr>
            <w:top w:val="none" w:sz="0" w:space="0" w:color="auto"/>
            <w:left w:val="none" w:sz="0" w:space="0" w:color="auto"/>
            <w:bottom w:val="none" w:sz="0" w:space="0" w:color="auto"/>
            <w:right w:val="none" w:sz="0" w:space="0" w:color="auto"/>
          </w:divBdr>
        </w:div>
        <w:div w:id="1349452771">
          <w:marLeft w:val="360"/>
          <w:marRight w:val="0"/>
          <w:marTop w:val="200"/>
          <w:marBottom w:val="0"/>
          <w:divBdr>
            <w:top w:val="none" w:sz="0" w:space="0" w:color="auto"/>
            <w:left w:val="none" w:sz="0" w:space="0" w:color="auto"/>
            <w:bottom w:val="none" w:sz="0" w:space="0" w:color="auto"/>
            <w:right w:val="none" w:sz="0" w:space="0" w:color="auto"/>
          </w:divBdr>
        </w:div>
        <w:div w:id="1527600395">
          <w:marLeft w:val="360"/>
          <w:marRight w:val="0"/>
          <w:marTop w:val="200"/>
          <w:marBottom w:val="0"/>
          <w:divBdr>
            <w:top w:val="none" w:sz="0" w:space="0" w:color="auto"/>
            <w:left w:val="none" w:sz="0" w:space="0" w:color="auto"/>
            <w:bottom w:val="none" w:sz="0" w:space="0" w:color="auto"/>
            <w:right w:val="none" w:sz="0" w:space="0" w:color="auto"/>
          </w:divBdr>
        </w:div>
        <w:div w:id="487212365">
          <w:marLeft w:val="360"/>
          <w:marRight w:val="0"/>
          <w:marTop w:val="200"/>
          <w:marBottom w:val="0"/>
          <w:divBdr>
            <w:top w:val="none" w:sz="0" w:space="0" w:color="auto"/>
            <w:left w:val="none" w:sz="0" w:space="0" w:color="auto"/>
            <w:bottom w:val="none" w:sz="0" w:space="0" w:color="auto"/>
            <w:right w:val="none" w:sz="0" w:space="0" w:color="auto"/>
          </w:divBdr>
        </w:div>
        <w:div w:id="995260024">
          <w:marLeft w:val="360"/>
          <w:marRight w:val="0"/>
          <w:marTop w:val="200"/>
          <w:marBottom w:val="0"/>
          <w:divBdr>
            <w:top w:val="none" w:sz="0" w:space="0" w:color="auto"/>
            <w:left w:val="none" w:sz="0" w:space="0" w:color="auto"/>
            <w:bottom w:val="none" w:sz="0" w:space="0" w:color="auto"/>
            <w:right w:val="none" w:sz="0" w:space="0" w:color="auto"/>
          </w:divBdr>
        </w:div>
        <w:div w:id="874780310">
          <w:marLeft w:val="360"/>
          <w:marRight w:val="0"/>
          <w:marTop w:val="200"/>
          <w:marBottom w:val="0"/>
          <w:divBdr>
            <w:top w:val="none" w:sz="0" w:space="0" w:color="auto"/>
            <w:left w:val="none" w:sz="0" w:space="0" w:color="auto"/>
            <w:bottom w:val="none" w:sz="0" w:space="0" w:color="auto"/>
            <w:right w:val="none" w:sz="0" w:space="0" w:color="auto"/>
          </w:divBdr>
        </w:div>
        <w:div w:id="1186291310">
          <w:marLeft w:val="360"/>
          <w:marRight w:val="0"/>
          <w:marTop w:val="200"/>
          <w:marBottom w:val="0"/>
          <w:divBdr>
            <w:top w:val="none" w:sz="0" w:space="0" w:color="auto"/>
            <w:left w:val="none" w:sz="0" w:space="0" w:color="auto"/>
            <w:bottom w:val="none" w:sz="0" w:space="0" w:color="auto"/>
            <w:right w:val="none" w:sz="0" w:space="0" w:color="auto"/>
          </w:divBdr>
        </w:div>
        <w:div w:id="1883247596">
          <w:marLeft w:val="360"/>
          <w:marRight w:val="0"/>
          <w:marTop w:val="200"/>
          <w:marBottom w:val="0"/>
          <w:divBdr>
            <w:top w:val="none" w:sz="0" w:space="0" w:color="auto"/>
            <w:left w:val="none" w:sz="0" w:space="0" w:color="auto"/>
            <w:bottom w:val="none" w:sz="0" w:space="0" w:color="auto"/>
            <w:right w:val="none" w:sz="0" w:space="0" w:color="auto"/>
          </w:divBdr>
        </w:div>
      </w:divsChild>
    </w:div>
    <w:div w:id="1358115524">
      <w:bodyDiv w:val="1"/>
      <w:marLeft w:val="0"/>
      <w:marRight w:val="0"/>
      <w:marTop w:val="0"/>
      <w:marBottom w:val="0"/>
      <w:divBdr>
        <w:top w:val="none" w:sz="0" w:space="0" w:color="auto"/>
        <w:left w:val="none" w:sz="0" w:space="0" w:color="auto"/>
        <w:bottom w:val="none" w:sz="0" w:space="0" w:color="auto"/>
        <w:right w:val="none" w:sz="0" w:space="0" w:color="auto"/>
      </w:divBdr>
      <w:divsChild>
        <w:div w:id="1107584816">
          <w:marLeft w:val="360"/>
          <w:marRight w:val="0"/>
          <w:marTop w:val="200"/>
          <w:marBottom w:val="0"/>
          <w:divBdr>
            <w:top w:val="none" w:sz="0" w:space="0" w:color="auto"/>
            <w:left w:val="none" w:sz="0" w:space="0" w:color="auto"/>
            <w:bottom w:val="none" w:sz="0" w:space="0" w:color="auto"/>
            <w:right w:val="none" w:sz="0" w:space="0" w:color="auto"/>
          </w:divBdr>
        </w:div>
        <w:div w:id="916091960">
          <w:marLeft w:val="360"/>
          <w:marRight w:val="0"/>
          <w:marTop w:val="200"/>
          <w:marBottom w:val="0"/>
          <w:divBdr>
            <w:top w:val="none" w:sz="0" w:space="0" w:color="auto"/>
            <w:left w:val="none" w:sz="0" w:space="0" w:color="auto"/>
            <w:bottom w:val="none" w:sz="0" w:space="0" w:color="auto"/>
            <w:right w:val="none" w:sz="0" w:space="0" w:color="auto"/>
          </w:divBdr>
        </w:div>
        <w:div w:id="415250148">
          <w:marLeft w:val="360"/>
          <w:marRight w:val="0"/>
          <w:marTop w:val="200"/>
          <w:marBottom w:val="0"/>
          <w:divBdr>
            <w:top w:val="none" w:sz="0" w:space="0" w:color="auto"/>
            <w:left w:val="none" w:sz="0" w:space="0" w:color="auto"/>
            <w:bottom w:val="none" w:sz="0" w:space="0" w:color="auto"/>
            <w:right w:val="none" w:sz="0" w:space="0" w:color="auto"/>
          </w:divBdr>
        </w:div>
        <w:div w:id="618529079">
          <w:marLeft w:val="360"/>
          <w:marRight w:val="0"/>
          <w:marTop w:val="200"/>
          <w:marBottom w:val="0"/>
          <w:divBdr>
            <w:top w:val="none" w:sz="0" w:space="0" w:color="auto"/>
            <w:left w:val="none" w:sz="0" w:space="0" w:color="auto"/>
            <w:bottom w:val="none" w:sz="0" w:space="0" w:color="auto"/>
            <w:right w:val="none" w:sz="0" w:space="0" w:color="auto"/>
          </w:divBdr>
        </w:div>
        <w:div w:id="1602109251">
          <w:marLeft w:val="360"/>
          <w:marRight w:val="0"/>
          <w:marTop w:val="200"/>
          <w:marBottom w:val="0"/>
          <w:divBdr>
            <w:top w:val="none" w:sz="0" w:space="0" w:color="auto"/>
            <w:left w:val="none" w:sz="0" w:space="0" w:color="auto"/>
            <w:bottom w:val="none" w:sz="0" w:space="0" w:color="auto"/>
            <w:right w:val="none" w:sz="0" w:space="0" w:color="auto"/>
          </w:divBdr>
        </w:div>
        <w:div w:id="445273814">
          <w:marLeft w:val="360"/>
          <w:marRight w:val="0"/>
          <w:marTop w:val="200"/>
          <w:marBottom w:val="0"/>
          <w:divBdr>
            <w:top w:val="none" w:sz="0" w:space="0" w:color="auto"/>
            <w:left w:val="none" w:sz="0" w:space="0" w:color="auto"/>
            <w:bottom w:val="none" w:sz="0" w:space="0" w:color="auto"/>
            <w:right w:val="none" w:sz="0" w:space="0" w:color="auto"/>
          </w:divBdr>
        </w:div>
        <w:div w:id="526260314">
          <w:marLeft w:val="360"/>
          <w:marRight w:val="0"/>
          <w:marTop w:val="200"/>
          <w:marBottom w:val="0"/>
          <w:divBdr>
            <w:top w:val="none" w:sz="0" w:space="0" w:color="auto"/>
            <w:left w:val="none" w:sz="0" w:space="0" w:color="auto"/>
            <w:bottom w:val="none" w:sz="0" w:space="0" w:color="auto"/>
            <w:right w:val="none" w:sz="0" w:space="0" w:color="auto"/>
          </w:divBdr>
        </w:div>
        <w:div w:id="1531065303">
          <w:marLeft w:val="360"/>
          <w:marRight w:val="0"/>
          <w:marTop w:val="200"/>
          <w:marBottom w:val="0"/>
          <w:divBdr>
            <w:top w:val="none" w:sz="0" w:space="0" w:color="auto"/>
            <w:left w:val="none" w:sz="0" w:space="0" w:color="auto"/>
            <w:bottom w:val="none" w:sz="0" w:space="0" w:color="auto"/>
            <w:right w:val="none" w:sz="0" w:space="0" w:color="auto"/>
          </w:divBdr>
        </w:div>
      </w:divsChild>
    </w:div>
    <w:div w:id="1358774987">
      <w:bodyDiv w:val="1"/>
      <w:marLeft w:val="0"/>
      <w:marRight w:val="0"/>
      <w:marTop w:val="0"/>
      <w:marBottom w:val="0"/>
      <w:divBdr>
        <w:top w:val="none" w:sz="0" w:space="0" w:color="auto"/>
        <w:left w:val="none" w:sz="0" w:space="0" w:color="auto"/>
        <w:bottom w:val="none" w:sz="0" w:space="0" w:color="auto"/>
        <w:right w:val="none" w:sz="0" w:space="0" w:color="auto"/>
      </w:divBdr>
    </w:div>
    <w:div w:id="1378236976">
      <w:bodyDiv w:val="1"/>
      <w:marLeft w:val="0"/>
      <w:marRight w:val="0"/>
      <w:marTop w:val="0"/>
      <w:marBottom w:val="0"/>
      <w:divBdr>
        <w:top w:val="none" w:sz="0" w:space="0" w:color="auto"/>
        <w:left w:val="none" w:sz="0" w:space="0" w:color="auto"/>
        <w:bottom w:val="none" w:sz="0" w:space="0" w:color="auto"/>
        <w:right w:val="none" w:sz="0" w:space="0" w:color="auto"/>
      </w:divBdr>
      <w:divsChild>
        <w:div w:id="1335764436">
          <w:marLeft w:val="274"/>
          <w:marRight w:val="0"/>
          <w:marTop w:val="0"/>
          <w:marBottom w:val="0"/>
          <w:divBdr>
            <w:top w:val="none" w:sz="0" w:space="0" w:color="auto"/>
            <w:left w:val="none" w:sz="0" w:space="0" w:color="auto"/>
            <w:bottom w:val="none" w:sz="0" w:space="0" w:color="auto"/>
            <w:right w:val="none" w:sz="0" w:space="0" w:color="auto"/>
          </w:divBdr>
        </w:div>
        <w:div w:id="377164511">
          <w:marLeft w:val="274"/>
          <w:marRight w:val="0"/>
          <w:marTop w:val="0"/>
          <w:marBottom w:val="0"/>
          <w:divBdr>
            <w:top w:val="none" w:sz="0" w:space="0" w:color="auto"/>
            <w:left w:val="none" w:sz="0" w:space="0" w:color="auto"/>
            <w:bottom w:val="none" w:sz="0" w:space="0" w:color="auto"/>
            <w:right w:val="none" w:sz="0" w:space="0" w:color="auto"/>
          </w:divBdr>
        </w:div>
        <w:div w:id="715202390">
          <w:marLeft w:val="274"/>
          <w:marRight w:val="0"/>
          <w:marTop w:val="0"/>
          <w:marBottom w:val="0"/>
          <w:divBdr>
            <w:top w:val="none" w:sz="0" w:space="0" w:color="auto"/>
            <w:left w:val="none" w:sz="0" w:space="0" w:color="auto"/>
            <w:bottom w:val="none" w:sz="0" w:space="0" w:color="auto"/>
            <w:right w:val="none" w:sz="0" w:space="0" w:color="auto"/>
          </w:divBdr>
        </w:div>
        <w:div w:id="1040713363">
          <w:marLeft w:val="274"/>
          <w:marRight w:val="0"/>
          <w:marTop w:val="0"/>
          <w:marBottom w:val="0"/>
          <w:divBdr>
            <w:top w:val="none" w:sz="0" w:space="0" w:color="auto"/>
            <w:left w:val="none" w:sz="0" w:space="0" w:color="auto"/>
            <w:bottom w:val="none" w:sz="0" w:space="0" w:color="auto"/>
            <w:right w:val="none" w:sz="0" w:space="0" w:color="auto"/>
          </w:divBdr>
        </w:div>
        <w:div w:id="106119635">
          <w:marLeft w:val="274"/>
          <w:marRight w:val="0"/>
          <w:marTop w:val="0"/>
          <w:marBottom w:val="0"/>
          <w:divBdr>
            <w:top w:val="none" w:sz="0" w:space="0" w:color="auto"/>
            <w:left w:val="none" w:sz="0" w:space="0" w:color="auto"/>
            <w:bottom w:val="none" w:sz="0" w:space="0" w:color="auto"/>
            <w:right w:val="none" w:sz="0" w:space="0" w:color="auto"/>
          </w:divBdr>
        </w:div>
      </w:divsChild>
    </w:div>
    <w:div w:id="1421175399">
      <w:bodyDiv w:val="1"/>
      <w:marLeft w:val="0"/>
      <w:marRight w:val="0"/>
      <w:marTop w:val="0"/>
      <w:marBottom w:val="0"/>
      <w:divBdr>
        <w:top w:val="none" w:sz="0" w:space="0" w:color="auto"/>
        <w:left w:val="none" w:sz="0" w:space="0" w:color="auto"/>
        <w:bottom w:val="none" w:sz="0" w:space="0" w:color="auto"/>
        <w:right w:val="none" w:sz="0" w:space="0" w:color="auto"/>
      </w:divBdr>
    </w:div>
    <w:div w:id="1424645868">
      <w:bodyDiv w:val="1"/>
      <w:marLeft w:val="0"/>
      <w:marRight w:val="0"/>
      <w:marTop w:val="0"/>
      <w:marBottom w:val="0"/>
      <w:divBdr>
        <w:top w:val="none" w:sz="0" w:space="0" w:color="auto"/>
        <w:left w:val="none" w:sz="0" w:space="0" w:color="auto"/>
        <w:bottom w:val="none" w:sz="0" w:space="0" w:color="auto"/>
        <w:right w:val="none" w:sz="0" w:space="0" w:color="auto"/>
      </w:divBdr>
    </w:div>
    <w:div w:id="1427070104">
      <w:bodyDiv w:val="1"/>
      <w:marLeft w:val="0"/>
      <w:marRight w:val="0"/>
      <w:marTop w:val="0"/>
      <w:marBottom w:val="0"/>
      <w:divBdr>
        <w:top w:val="none" w:sz="0" w:space="0" w:color="auto"/>
        <w:left w:val="none" w:sz="0" w:space="0" w:color="auto"/>
        <w:bottom w:val="none" w:sz="0" w:space="0" w:color="auto"/>
        <w:right w:val="none" w:sz="0" w:space="0" w:color="auto"/>
      </w:divBdr>
      <w:divsChild>
        <w:div w:id="2094622984">
          <w:marLeft w:val="360"/>
          <w:marRight w:val="0"/>
          <w:marTop w:val="200"/>
          <w:marBottom w:val="0"/>
          <w:divBdr>
            <w:top w:val="none" w:sz="0" w:space="0" w:color="auto"/>
            <w:left w:val="none" w:sz="0" w:space="0" w:color="auto"/>
            <w:bottom w:val="none" w:sz="0" w:space="0" w:color="auto"/>
            <w:right w:val="none" w:sz="0" w:space="0" w:color="auto"/>
          </w:divBdr>
        </w:div>
        <w:div w:id="1390500646">
          <w:marLeft w:val="360"/>
          <w:marRight w:val="0"/>
          <w:marTop w:val="200"/>
          <w:marBottom w:val="0"/>
          <w:divBdr>
            <w:top w:val="none" w:sz="0" w:space="0" w:color="auto"/>
            <w:left w:val="none" w:sz="0" w:space="0" w:color="auto"/>
            <w:bottom w:val="none" w:sz="0" w:space="0" w:color="auto"/>
            <w:right w:val="none" w:sz="0" w:space="0" w:color="auto"/>
          </w:divBdr>
        </w:div>
        <w:div w:id="686906050">
          <w:marLeft w:val="360"/>
          <w:marRight w:val="0"/>
          <w:marTop w:val="200"/>
          <w:marBottom w:val="0"/>
          <w:divBdr>
            <w:top w:val="none" w:sz="0" w:space="0" w:color="auto"/>
            <w:left w:val="none" w:sz="0" w:space="0" w:color="auto"/>
            <w:bottom w:val="none" w:sz="0" w:space="0" w:color="auto"/>
            <w:right w:val="none" w:sz="0" w:space="0" w:color="auto"/>
          </w:divBdr>
        </w:div>
        <w:div w:id="1265575720">
          <w:marLeft w:val="360"/>
          <w:marRight w:val="0"/>
          <w:marTop w:val="200"/>
          <w:marBottom w:val="0"/>
          <w:divBdr>
            <w:top w:val="none" w:sz="0" w:space="0" w:color="auto"/>
            <w:left w:val="none" w:sz="0" w:space="0" w:color="auto"/>
            <w:bottom w:val="none" w:sz="0" w:space="0" w:color="auto"/>
            <w:right w:val="none" w:sz="0" w:space="0" w:color="auto"/>
          </w:divBdr>
        </w:div>
        <w:div w:id="815801773">
          <w:marLeft w:val="360"/>
          <w:marRight w:val="0"/>
          <w:marTop w:val="200"/>
          <w:marBottom w:val="0"/>
          <w:divBdr>
            <w:top w:val="none" w:sz="0" w:space="0" w:color="auto"/>
            <w:left w:val="none" w:sz="0" w:space="0" w:color="auto"/>
            <w:bottom w:val="none" w:sz="0" w:space="0" w:color="auto"/>
            <w:right w:val="none" w:sz="0" w:space="0" w:color="auto"/>
          </w:divBdr>
        </w:div>
        <w:div w:id="1670323838">
          <w:marLeft w:val="360"/>
          <w:marRight w:val="0"/>
          <w:marTop w:val="200"/>
          <w:marBottom w:val="0"/>
          <w:divBdr>
            <w:top w:val="none" w:sz="0" w:space="0" w:color="auto"/>
            <w:left w:val="none" w:sz="0" w:space="0" w:color="auto"/>
            <w:bottom w:val="none" w:sz="0" w:space="0" w:color="auto"/>
            <w:right w:val="none" w:sz="0" w:space="0" w:color="auto"/>
          </w:divBdr>
        </w:div>
      </w:divsChild>
    </w:div>
    <w:div w:id="1427379759">
      <w:bodyDiv w:val="1"/>
      <w:marLeft w:val="0"/>
      <w:marRight w:val="0"/>
      <w:marTop w:val="0"/>
      <w:marBottom w:val="0"/>
      <w:divBdr>
        <w:top w:val="none" w:sz="0" w:space="0" w:color="auto"/>
        <w:left w:val="none" w:sz="0" w:space="0" w:color="auto"/>
        <w:bottom w:val="none" w:sz="0" w:space="0" w:color="auto"/>
        <w:right w:val="none" w:sz="0" w:space="0" w:color="auto"/>
      </w:divBdr>
    </w:div>
    <w:div w:id="1431243074">
      <w:bodyDiv w:val="1"/>
      <w:marLeft w:val="0"/>
      <w:marRight w:val="0"/>
      <w:marTop w:val="0"/>
      <w:marBottom w:val="0"/>
      <w:divBdr>
        <w:top w:val="none" w:sz="0" w:space="0" w:color="auto"/>
        <w:left w:val="none" w:sz="0" w:space="0" w:color="auto"/>
        <w:bottom w:val="none" w:sz="0" w:space="0" w:color="auto"/>
        <w:right w:val="none" w:sz="0" w:space="0" w:color="auto"/>
      </w:divBdr>
    </w:div>
    <w:div w:id="1462726530">
      <w:bodyDiv w:val="1"/>
      <w:marLeft w:val="0"/>
      <w:marRight w:val="0"/>
      <w:marTop w:val="0"/>
      <w:marBottom w:val="0"/>
      <w:divBdr>
        <w:top w:val="none" w:sz="0" w:space="0" w:color="auto"/>
        <w:left w:val="none" w:sz="0" w:space="0" w:color="auto"/>
        <w:bottom w:val="none" w:sz="0" w:space="0" w:color="auto"/>
        <w:right w:val="none" w:sz="0" w:space="0" w:color="auto"/>
      </w:divBdr>
    </w:div>
    <w:div w:id="1463615915">
      <w:bodyDiv w:val="1"/>
      <w:marLeft w:val="0"/>
      <w:marRight w:val="0"/>
      <w:marTop w:val="0"/>
      <w:marBottom w:val="0"/>
      <w:divBdr>
        <w:top w:val="none" w:sz="0" w:space="0" w:color="auto"/>
        <w:left w:val="none" w:sz="0" w:space="0" w:color="auto"/>
        <w:bottom w:val="none" w:sz="0" w:space="0" w:color="auto"/>
        <w:right w:val="none" w:sz="0" w:space="0" w:color="auto"/>
      </w:divBdr>
      <w:divsChild>
        <w:div w:id="1584073291">
          <w:marLeft w:val="821"/>
          <w:marRight w:val="0"/>
          <w:marTop w:val="200"/>
          <w:marBottom w:val="0"/>
          <w:divBdr>
            <w:top w:val="none" w:sz="0" w:space="0" w:color="auto"/>
            <w:left w:val="none" w:sz="0" w:space="0" w:color="auto"/>
            <w:bottom w:val="none" w:sz="0" w:space="0" w:color="auto"/>
            <w:right w:val="none" w:sz="0" w:space="0" w:color="auto"/>
          </w:divBdr>
        </w:div>
        <w:div w:id="1692605020">
          <w:marLeft w:val="821"/>
          <w:marRight w:val="0"/>
          <w:marTop w:val="200"/>
          <w:marBottom w:val="0"/>
          <w:divBdr>
            <w:top w:val="none" w:sz="0" w:space="0" w:color="auto"/>
            <w:left w:val="none" w:sz="0" w:space="0" w:color="auto"/>
            <w:bottom w:val="none" w:sz="0" w:space="0" w:color="auto"/>
            <w:right w:val="none" w:sz="0" w:space="0" w:color="auto"/>
          </w:divBdr>
        </w:div>
        <w:div w:id="1830486262">
          <w:marLeft w:val="821"/>
          <w:marRight w:val="0"/>
          <w:marTop w:val="200"/>
          <w:marBottom w:val="0"/>
          <w:divBdr>
            <w:top w:val="none" w:sz="0" w:space="0" w:color="auto"/>
            <w:left w:val="none" w:sz="0" w:space="0" w:color="auto"/>
            <w:bottom w:val="none" w:sz="0" w:space="0" w:color="auto"/>
            <w:right w:val="none" w:sz="0" w:space="0" w:color="auto"/>
          </w:divBdr>
        </w:div>
        <w:div w:id="1016226548">
          <w:marLeft w:val="821"/>
          <w:marRight w:val="0"/>
          <w:marTop w:val="200"/>
          <w:marBottom w:val="0"/>
          <w:divBdr>
            <w:top w:val="none" w:sz="0" w:space="0" w:color="auto"/>
            <w:left w:val="none" w:sz="0" w:space="0" w:color="auto"/>
            <w:bottom w:val="none" w:sz="0" w:space="0" w:color="auto"/>
            <w:right w:val="none" w:sz="0" w:space="0" w:color="auto"/>
          </w:divBdr>
        </w:div>
      </w:divsChild>
    </w:div>
    <w:div w:id="1477720944">
      <w:bodyDiv w:val="1"/>
      <w:marLeft w:val="0"/>
      <w:marRight w:val="0"/>
      <w:marTop w:val="0"/>
      <w:marBottom w:val="0"/>
      <w:divBdr>
        <w:top w:val="none" w:sz="0" w:space="0" w:color="auto"/>
        <w:left w:val="none" w:sz="0" w:space="0" w:color="auto"/>
        <w:bottom w:val="none" w:sz="0" w:space="0" w:color="auto"/>
        <w:right w:val="none" w:sz="0" w:space="0" w:color="auto"/>
      </w:divBdr>
    </w:div>
    <w:div w:id="1492674140">
      <w:bodyDiv w:val="1"/>
      <w:marLeft w:val="0"/>
      <w:marRight w:val="0"/>
      <w:marTop w:val="0"/>
      <w:marBottom w:val="0"/>
      <w:divBdr>
        <w:top w:val="none" w:sz="0" w:space="0" w:color="auto"/>
        <w:left w:val="none" w:sz="0" w:space="0" w:color="auto"/>
        <w:bottom w:val="none" w:sz="0" w:space="0" w:color="auto"/>
        <w:right w:val="none" w:sz="0" w:space="0" w:color="auto"/>
      </w:divBdr>
    </w:div>
    <w:div w:id="1501459703">
      <w:bodyDiv w:val="1"/>
      <w:marLeft w:val="0"/>
      <w:marRight w:val="0"/>
      <w:marTop w:val="0"/>
      <w:marBottom w:val="0"/>
      <w:divBdr>
        <w:top w:val="none" w:sz="0" w:space="0" w:color="auto"/>
        <w:left w:val="none" w:sz="0" w:space="0" w:color="auto"/>
        <w:bottom w:val="none" w:sz="0" w:space="0" w:color="auto"/>
        <w:right w:val="none" w:sz="0" w:space="0" w:color="auto"/>
      </w:divBdr>
    </w:div>
    <w:div w:id="1502503024">
      <w:bodyDiv w:val="1"/>
      <w:marLeft w:val="0"/>
      <w:marRight w:val="0"/>
      <w:marTop w:val="0"/>
      <w:marBottom w:val="0"/>
      <w:divBdr>
        <w:top w:val="none" w:sz="0" w:space="0" w:color="auto"/>
        <w:left w:val="none" w:sz="0" w:space="0" w:color="auto"/>
        <w:bottom w:val="none" w:sz="0" w:space="0" w:color="auto"/>
        <w:right w:val="none" w:sz="0" w:space="0" w:color="auto"/>
      </w:divBdr>
      <w:divsChild>
        <w:div w:id="52237532">
          <w:marLeft w:val="1166"/>
          <w:marRight w:val="0"/>
          <w:marTop w:val="0"/>
          <w:marBottom w:val="0"/>
          <w:divBdr>
            <w:top w:val="none" w:sz="0" w:space="0" w:color="auto"/>
            <w:left w:val="none" w:sz="0" w:space="0" w:color="auto"/>
            <w:bottom w:val="none" w:sz="0" w:space="0" w:color="auto"/>
            <w:right w:val="none" w:sz="0" w:space="0" w:color="auto"/>
          </w:divBdr>
        </w:div>
        <w:div w:id="2110656887">
          <w:marLeft w:val="1166"/>
          <w:marRight w:val="0"/>
          <w:marTop w:val="0"/>
          <w:marBottom w:val="0"/>
          <w:divBdr>
            <w:top w:val="none" w:sz="0" w:space="0" w:color="auto"/>
            <w:left w:val="none" w:sz="0" w:space="0" w:color="auto"/>
            <w:bottom w:val="none" w:sz="0" w:space="0" w:color="auto"/>
            <w:right w:val="none" w:sz="0" w:space="0" w:color="auto"/>
          </w:divBdr>
        </w:div>
        <w:div w:id="1487286429">
          <w:marLeft w:val="1166"/>
          <w:marRight w:val="0"/>
          <w:marTop w:val="0"/>
          <w:marBottom w:val="0"/>
          <w:divBdr>
            <w:top w:val="none" w:sz="0" w:space="0" w:color="auto"/>
            <w:left w:val="none" w:sz="0" w:space="0" w:color="auto"/>
            <w:bottom w:val="none" w:sz="0" w:space="0" w:color="auto"/>
            <w:right w:val="none" w:sz="0" w:space="0" w:color="auto"/>
          </w:divBdr>
        </w:div>
        <w:div w:id="1097360092">
          <w:marLeft w:val="1166"/>
          <w:marRight w:val="0"/>
          <w:marTop w:val="0"/>
          <w:marBottom w:val="0"/>
          <w:divBdr>
            <w:top w:val="none" w:sz="0" w:space="0" w:color="auto"/>
            <w:left w:val="none" w:sz="0" w:space="0" w:color="auto"/>
            <w:bottom w:val="none" w:sz="0" w:space="0" w:color="auto"/>
            <w:right w:val="none" w:sz="0" w:space="0" w:color="auto"/>
          </w:divBdr>
        </w:div>
        <w:div w:id="217787858">
          <w:marLeft w:val="1166"/>
          <w:marRight w:val="0"/>
          <w:marTop w:val="0"/>
          <w:marBottom w:val="0"/>
          <w:divBdr>
            <w:top w:val="none" w:sz="0" w:space="0" w:color="auto"/>
            <w:left w:val="none" w:sz="0" w:space="0" w:color="auto"/>
            <w:bottom w:val="none" w:sz="0" w:space="0" w:color="auto"/>
            <w:right w:val="none" w:sz="0" w:space="0" w:color="auto"/>
          </w:divBdr>
        </w:div>
      </w:divsChild>
    </w:div>
    <w:div w:id="1513883749">
      <w:bodyDiv w:val="1"/>
      <w:marLeft w:val="0"/>
      <w:marRight w:val="0"/>
      <w:marTop w:val="0"/>
      <w:marBottom w:val="0"/>
      <w:divBdr>
        <w:top w:val="none" w:sz="0" w:space="0" w:color="auto"/>
        <w:left w:val="none" w:sz="0" w:space="0" w:color="auto"/>
        <w:bottom w:val="none" w:sz="0" w:space="0" w:color="auto"/>
        <w:right w:val="none" w:sz="0" w:space="0" w:color="auto"/>
      </w:divBdr>
    </w:div>
    <w:div w:id="1514372457">
      <w:bodyDiv w:val="1"/>
      <w:marLeft w:val="0"/>
      <w:marRight w:val="0"/>
      <w:marTop w:val="0"/>
      <w:marBottom w:val="0"/>
      <w:divBdr>
        <w:top w:val="none" w:sz="0" w:space="0" w:color="auto"/>
        <w:left w:val="none" w:sz="0" w:space="0" w:color="auto"/>
        <w:bottom w:val="none" w:sz="0" w:space="0" w:color="auto"/>
        <w:right w:val="none" w:sz="0" w:space="0" w:color="auto"/>
      </w:divBdr>
      <w:divsChild>
        <w:div w:id="878080533">
          <w:marLeft w:val="806"/>
          <w:marRight w:val="0"/>
          <w:marTop w:val="200"/>
          <w:marBottom w:val="0"/>
          <w:divBdr>
            <w:top w:val="none" w:sz="0" w:space="0" w:color="auto"/>
            <w:left w:val="none" w:sz="0" w:space="0" w:color="auto"/>
            <w:bottom w:val="none" w:sz="0" w:space="0" w:color="auto"/>
            <w:right w:val="none" w:sz="0" w:space="0" w:color="auto"/>
          </w:divBdr>
        </w:div>
        <w:div w:id="2063363383">
          <w:marLeft w:val="806"/>
          <w:marRight w:val="0"/>
          <w:marTop w:val="200"/>
          <w:marBottom w:val="0"/>
          <w:divBdr>
            <w:top w:val="none" w:sz="0" w:space="0" w:color="auto"/>
            <w:left w:val="none" w:sz="0" w:space="0" w:color="auto"/>
            <w:bottom w:val="none" w:sz="0" w:space="0" w:color="auto"/>
            <w:right w:val="none" w:sz="0" w:space="0" w:color="auto"/>
          </w:divBdr>
        </w:div>
        <w:div w:id="174538730">
          <w:marLeft w:val="806"/>
          <w:marRight w:val="0"/>
          <w:marTop w:val="200"/>
          <w:marBottom w:val="0"/>
          <w:divBdr>
            <w:top w:val="none" w:sz="0" w:space="0" w:color="auto"/>
            <w:left w:val="none" w:sz="0" w:space="0" w:color="auto"/>
            <w:bottom w:val="none" w:sz="0" w:space="0" w:color="auto"/>
            <w:right w:val="none" w:sz="0" w:space="0" w:color="auto"/>
          </w:divBdr>
        </w:div>
        <w:div w:id="1777600689">
          <w:marLeft w:val="806"/>
          <w:marRight w:val="0"/>
          <w:marTop w:val="200"/>
          <w:marBottom w:val="0"/>
          <w:divBdr>
            <w:top w:val="none" w:sz="0" w:space="0" w:color="auto"/>
            <w:left w:val="none" w:sz="0" w:space="0" w:color="auto"/>
            <w:bottom w:val="none" w:sz="0" w:space="0" w:color="auto"/>
            <w:right w:val="none" w:sz="0" w:space="0" w:color="auto"/>
          </w:divBdr>
        </w:div>
        <w:div w:id="307441848">
          <w:marLeft w:val="806"/>
          <w:marRight w:val="0"/>
          <w:marTop w:val="200"/>
          <w:marBottom w:val="0"/>
          <w:divBdr>
            <w:top w:val="none" w:sz="0" w:space="0" w:color="auto"/>
            <w:left w:val="none" w:sz="0" w:space="0" w:color="auto"/>
            <w:bottom w:val="none" w:sz="0" w:space="0" w:color="auto"/>
            <w:right w:val="none" w:sz="0" w:space="0" w:color="auto"/>
          </w:divBdr>
        </w:div>
        <w:div w:id="186453499">
          <w:marLeft w:val="806"/>
          <w:marRight w:val="0"/>
          <w:marTop w:val="200"/>
          <w:marBottom w:val="0"/>
          <w:divBdr>
            <w:top w:val="none" w:sz="0" w:space="0" w:color="auto"/>
            <w:left w:val="none" w:sz="0" w:space="0" w:color="auto"/>
            <w:bottom w:val="none" w:sz="0" w:space="0" w:color="auto"/>
            <w:right w:val="none" w:sz="0" w:space="0" w:color="auto"/>
          </w:divBdr>
        </w:div>
      </w:divsChild>
    </w:div>
    <w:div w:id="1531257087">
      <w:bodyDiv w:val="1"/>
      <w:marLeft w:val="0"/>
      <w:marRight w:val="0"/>
      <w:marTop w:val="0"/>
      <w:marBottom w:val="0"/>
      <w:divBdr>
        <w:top w:val="none" w:sz="0" w:space="0" w:color="auto"/>
        <w:left w:val="none" w:sz="0" w:space="0" w:color="auto"/>
        <w:bottom w:val="none" w:sz="0" w:space="0" w:color="auto"/>
        <w:right w:val="none" w:sz="0" w:space="0" w:color="auto"/>
      </w:divBdr>
    </w:div>
    <w:div w:id="1557087438">
      <w:bodyDiv w:val="1"/>
      <w:marLeft w:val="0"/>
      <w:marRight w:val="0"/>
      <w:marTop w:val="0"/>
      <w:marBottom w:val="0"/>
      <w:divBdr>
        <w:top w:val="none" w:sz="0" w:space="0" w:color="auto"/>
        <w:left w:val="none" w:sz="0" w:space="0" w:color="auto"/>
        <w:bottom w:val="none" w:sz="0" w:space="0" w:color="auto"/>
        <w:right w:val="none" w:sz="0" w:space="0" w:color="auto"/>
      </w:divBdr>
    </w:div>
    <w:div w:id="1579056397">
      <w:bodyDiv w:val="1"/>
      <w:marLeft w:val="0"/>
      <w:marRight w:val="0"/>
      <w:marTop w:val="0"/>
      <w:marBottom w:val="0"/>
      <w:divBdr>
        <w:top w:val="none" w:sz="0" w:space="0" w:color="auto"/>
        <w:left w:val="none" w:sz="0" w:space="0" w:color="auto"/>
        <w:bottom w:val="none" w:sz="0" w:space="0" w:color="auto"/>
        <w:right w:val="none" w:sz="0" w:space="0" w:color="auto"/>
      </w:divBdr>
      <w:divsChild>
        <w:div w:id="1698578839">
          <w:marLeft w:val="150"/>
          <w:marRight w:val="75"/>
          <w:marTop w:val="75"/>
          <w:marBottom w:val="75"/>
          <w:divBdr>
            <w:top w:val="none" w:sz="0" w:space="0" w:color="auto"/>
            <w:left w:val="none" w:sz="0" w:space="0" w:color="auto"/>
            <w:bottom w:val="none" w:sz="0" w:space="0" w:color="auto"/>
            <w:right w:val="none" w:sz="0" w:space="0" w:color="auto"/>
          </w:divBdr>
          <w:divsChild>
            <w:div w:id="202578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566794">
      <w:bodyDiv w:val="1"/>
      <w:marLeft w:val="0"/>
      <w:marRight w:val="0"/>
      <w:marTop w:val="0"/>
      <w:marBottom w:val="0"/>
      <w:divBdr>
        <w:top w:val="none" w:sz="0" w:space="0" w:color="auto"/>
        <w:left w:val="none" w:sz="0" w:space="0" w:color="auto"/>
        <w:bottom w:val="none" w:sz="0" w:space="0" w:color="auto"/>
        <w:right w:val="none" w:sz="0" w:space="0" w:color="auto"/>
      </w:divBdr>
    </w:div>
    <w:div w:id="1623878858">
      <w:bodyDiv w:val="1"/>
      <w:marLeft w:val="0"/>
      <w:marRight w:val="0"/>
      <w:marTop w:val="0"/>
      <w:marBottom w:val="0"/>
      <w:divBdr>
        <w:top w:val="none" w:sz="0" w:space="0" w:color="auto"/>
        <w:left w:val="none" w:sz="0" w:space="0" w:color="auto"/>
        <w:bottom w:val="none" w:sz="0" w:space="0" w:color="auto"/>
        <w:right w:val="none" w:sz="0" w:space="0" w:color="auto"/>
      </w:divBdr>
      <w:divsChild>
        <w:div w:id="2089812971">
          <w:marLeft w:val="360"/>
          <w:marRight w:val="0"/>
          <w:marTop w:val="200"/>
          <w:marBottom w:val="0"/>
          <w:divBdr>
            <w:top w:val="none" w:sz="0" w:space="0" w:color="auto"/>
            <w:left w:val="none" w:sz="0" w:space="0" w:color="auto"/>
            <w:bottom w:val="none" w:sz="0" w:space="0" w:color="auto"/>
            <w:right w:val="none" w:sz="0" w:space="0" w:color="auto"/>
          </w:divBdr>
        </w:div>
        <w:div w:id="666130253">
          <w:marLeft w:val="360"/>
          <w:marRight w:val="0"/>
          <w:marTop w:val="200"/>
          <w:marBottom w:val="0"/>
          <w:divBdr>
            <w:top w:val="none" w:sz="0" w:space="0" w:color="auto"/>
            <w:left w:val="none" w:sz="0" w:space="0" w:color="auto"/>
            <w:bottom w:val="none" w:sz="0" w:space="0" w:color="auto"/>
            <w:right w:val="none" w:sz="0" w:space="0" w:color="auto"/>
          </w:divBdr>
        </w:div>
        <w:div w:id="1894147535">
          <w:marLeft w:val="360"/>
          <w:marRight w:val="0"/>
          <w:marTop w:val="200"/>
          <w:marBottom w:val="0"/>
          <w:divBdr>
            <w:top w:val="none" w:sz="0" w:space="0" w:color="auto"/>
            <w:left w:val="none" w:sz="0" w:space="0" w:color="auto"/>
            <w:bottom w:val="none" w:sz="0" w:space="0" w:color="auto"/>
            <w:right w:val="none" w:sz="0" w:space="0" w:color="auto"/>
          </w:divBdr>
        </w:div>
        <w:div w:id="259417699">
          <w:marLeft w:val="360"/>
          <w:marRight w:val="0"/>
          <w:marTop w:val="200"/>
          <w:marBottom w:val="0"/>
          <w:divBdr>
            <w:top w:val="none" w:sz="0" w:space="0" w:color="auto"/>
            <w:left w:val="none" w:sz="0" w:space="0" w:color="auto"/>
            <w:bottom w:val="none" w:sz="0" w:space="0" w:color="auto"/>
            <w:right w:val="none" w:sz="0" w:space="0" w:color="auto"/>
          </w:divBdr>
        </w:div>
        <w:div w:id="1568420523">
          <w:marLeft w:val="360"/>
          <w:marRight w:val="0"/>
          <w:marTop w:val="200"/>
          <w:marBottom w:val="0"/>
          <w:divBdr>
            <w:top w:val="none" w:sz="0" w:space="0" w:color="auto"/>
            <w:left w:val="none" w:sz="0" w:space="0" w:color="auto"/>
            <w:bottom w:val="none" w:sz="0" w:space="0" w:color="auto"/>
            <w:right w:val="none" w:sz="0" w:space="0" w:color="auto"/>
          </w:divBdr>
        </w:div>
        <w:div w:id="1367292020">
          <w:marLeft w:val="360"/>
          <w:marRight w:val="0"/>
          <w:marTop w:val="200"/>
          <w:marBottom w:val="0"/>
          <w:divBdr>
            <w:top w:val="none" w:sz="0" w:space="0" w:color="auto"/>
            <w:left w:val="none" w:sz="0" w:space="0" w:color="auto"/>
            <w:bottom w:val="none" w:sz="0" w:space="0" w:color="auto"/>
            <w:right w:val="none" w:sz="0" w:space="0" w:color="auto"/>
          </w:divBdr>
        </w:div>
      </w:divsChild>
    </w:div>
    <w:div w:id="1652057293">
      <w:bodyDiv w:val="1"/>
      <w:marLeft w:val="0"/>
      <w:marRight w:val="0"/>
      <w:marTop w:val="0"/>
      <w:marBottom w:val="0"/>
      <w:divBdr>
        <w:top w:val="none" w:sz="0" w:space="0" w:color="auto"/>
        <w:left w:val="none" w:sz="0" w:space="0" w:color="auto"/>
        <w:bottom w:val="none" w:sz="0" w:space="0" w:color="auto"/>
        <w:right w:val="none" w:sz="0" w:space="0" w:color="auto"/>
      </w:divBdr>
      <w:divsChild>
        <w:div w:id="2078673520">
          <w:marLeft w:val="360"/>
          <w:marRight w:val="0"/>
          <w:marTop w:val="200"/>
          <w:marBottom w:val="0"/>
          <w:divBdr>
            <w:top w:val="none" w:sz="0" w:space="0" w:color="auto"/>
            <w:left w:val="none" w:sz="0" w:space="0" w:color="auto"/>
            <w:bottom w:val="none" w:sz="0" w:space="0" w:color="auto"/>
            <w:right w:val="none" w:sz="0" w:space="0" w:color="auto"/>
          </w:divBdr>
        </w:div>
        <w:div w:id="651762530">
          <w:marLeft w:val="360"/>
          <w:marRight w:val="0"/>
          <w:marTop w:val="200"/>
          <w:marBottom w:val="0"/>
          <w:divBdr>
            <w:top w:val="none" w:sz="0" w:space="0" w:color="auto"/>
            <w:left w:val="none" w:sz="0" w:space="0" w:color="auto"/>
            <w:bottom w:val="none" w:sz="0" w:space="0" w:color="auto"/>
            <w:right w:val="none" w:sz="0" w:space="0" w:color="auto"/>
          </w:divBdr>
        </w:div>
        <w:div w:id="2071423390">
          <w:marLeft w:val="360"/>
          <w:marRight w:val="0"/>
          <w:marTop w:val="200"/>
          <w:marBottom w:val="0"/>
          <w:divBdr>
            <w:top w:val="none" w:sz="0" w:space="0" w:color="auto"/>
            <w:left w:val="none" w:sz="0" w:space="0" w:color="auto"/>
            <w:bottom w:val="none" w:sz="0" w:space="0" w:color="auto"/>
            <w:right w:val="none" w:sz="0" w:space="0" w:color="auto"/>
          </w:divBdr>
        </w:div>
        <w:div w:id="862130619">
          <w:marLeft w:val="360"/>
          <w:marRight w:val="0"/>
          <w:marTop w:val="200"/>
          <w:marBottom w:val="0"/>
          <w:divBdr>
            <w:top w:val="none" w:sz="0" w:space="0" w:color="auto"/>
            <w:left w:val="none" w:sz="0" w:space="0" w:color="auto"/>
            <w:bottom w:val="none" w:sz="0" w:space="0" w:color="auto"/>
            <w:right w:val="none" w:sz="0" w:space="0" w:color="auto"/>
          </w:divBdr>
        </w:div>
        <w:div w:id="258373028">
          <w:marLeft w:val="360"/>
          <w:marRight w:val="0"/>
          <w:marTop w:val="200"/>
          <w:marBottom w:val="0"/>
          <w:divBdr>
            <w:top w:val="none" w:sz="0" w:space="0" w:color="auto"/>
            <w:left w:val="none" w:sz="0" w:space="0" w:color="auto"/>
            <w:bottom w:val="none" w:sz="0" w:space="0" w:color="auto"/>
            <w:right w:val="none" w:sz="0" w:space="0" w:color="auto"/>
          </w:divBdr>
        </w:div>
        <w:div w:id="2058116180">
          <w:marLeft w:val="360"/>
          <w:marRight w:val="0"/>
          <w:marTop w:val="200"/>
          <w:marBottom w:val="0"/>
          <w:divBdr>
            <w:top w:val="none" w:sz="0" w:space="0" w:color="auto"/>
            <w:left w:val="none" w:sz="0" w:space="0" w:color="auto"/>
            <w:bottom w:val="none" w:sz="0" w:space="0" w:color="auto"/>
            <w:right w:val="none" w:sz="0" w:space="0" w:color="auto"/>
          </w:divBdr>
        </w:div>
        <w:div w:id="714623035">
          <w:marLeft w:val="360"/>
          <w:marRight w:val="0"/>
          <w:marTop w:val="200"/>
          <w:marBottom w:val="0"/>
          <w:divBdr>
            <w:top w:val="none" w:sz="0" w:space="0" w:color="auto"/>
            <w:left w:val="none" w:sz="0" w:space="0" w:color="auto"/>
            <w:bottom w:val="none" w:sz="0" w:space="0" w:color="auto"/>
            <w:right w:val="none" w:sz="0" w:space="0" w:color="auto"/>
          </w:divBdr>
        </w:div>
        <w:div w:id="1845975599">
          <w:marLeft w:val="360"/>
          <w:marRight w:val="0"/>
          <w:marTop w:val="200"/>
          <w:marBottom w:val="0"/>
          <w:divBdr>
            <w:top w:val="none" w:sz="0" w:space="0" w:color="auto"/>
            <w:left w:val="none" w:sz="0" w:space="0" w:color="auto"/>
            <w:bottom w:val="none" w:sz="0" w:space="0" w:color="auto"/>
            <w:right w:val="none" w:sz="0" w:space="0" w:color="auto"/>
          </w:divBdr>
        </w:div>
      </w:divsChild>
    </w:div>
    <w:div w:id="1660769029">
      <w:bodyDiv w:val="1"/>
      <w:marLeft w:val="0"/>
      <w:marRight w:val="0"/>
      <w:marTop w:val="0"/>
      <w:marBottom w:val="0"/>
      <w:divBdr>
        <w:top w:val="none" w:sz="0" w:space="0" w:color="auto"/>
        <w:left w:val="none" w:sz="0" w:space="0" w:color="auto"/>
        <w:bottom w:val="none" w:sz="0" w:space="0" w:color="auto"/>
        <w:right w:val="none" w:sz="0" w:space="0" w:color="auto"/>
      </w:divBdr>
    </w:div>
    <w:div w:id="1666935408">
      <w:bodyDiv w:val="1"/>
      <w:marLeft w:val="0"/>
      <w:marRight w:val="0"/>
      <w:marTop w:val="0"/>
      <w:marBottom w:val="0"/>
      <w:divBdr>
        <w:top w:val="none" w:sz="0" w:space="0" w:color="auto"/>
        <w:left w:val="none" w:sz="0" w:space="0" w:color="auto"/>
        <w:bottom w:val="none" w:sz="0" w:space="0" w:color="auto"/>
        <w:right w:val="none" w:sz="0" w:space="0" w:color="auto"/>
      </w:divBdr>
    </w:div>
    <w:div w:id="1688289381">
      <w:bodyDiv w:val="1"/>
      <w:marLeft w:val="0"/>
      <w:marRight w:val="0"/>
      <w:marTop w:val="0"/>
      <w:marBottom w:val="0"/>
      <w:divBdr>
        <w:top w:val="none" w:sz="0" w:space="0" w:color="auto"/>
        <w:left w:val="none" w:sz="0" w:space="0" w:color="auto"/>
        <w:bottom w:val="none" w:sz="0" w:space="0" w:color="auto"/>
        <w:right w:val="none" w:sz="0" w:space="0" w:color="auto"/>
      </w:divBdr>
      <w:divsChild>
        <w:div w:id="585572323">
          <w:marLeft w:val="562"/>
          <w:marRight w:val="0"/>
          <w:marTop w:val="0"/>
          <w:marBottom w:val="0"/>
          <w:divBdr>
            <w:top w:val="none" w:sz="0" w:space="0" w:color="auto"/>
            <w:left w:val="none" w:sz="0" w:space="0" w:color="auto"/>
            <w:bottom w:val="none" w:sz="0" w:space="0" w:color="auto"/>
            <w:right w:val="none" w:sz="0" w:space="0" w:color="auto"/>
          </w:divBdr>
        </w:div>
        <w:div w:id="846599994">
          <w:marLeft w:val="562"/>
          <w:marRight w:val="0"/>
          <w:marTop w:val="0"/>
          <w:marBottom w:val="0"/>
          <w:divBdr>
            <w:top w:val="none" w:sz="0" w:space="0" w:color="auto"/>
            <w:left w:val="none" w:sz="0" w:space="0" w:color="auto"/>
            <w:bottom w:val="none" w:sz="0" w:space="0" w:color="auto"/>
            <w:right w:val="none" w:sz="0" w:space="0" w:color="auto"/>
          </w:divBdr>
        </w:div>
        <w:div w:id="1925990648">
          <w:marLeft w:val="562"/>
          <w:marRight w:val="0"/>
          <w:marTop w:val="0"/>
          <w:marBottom w:val="0"/>
          <w:divBdr>
            <w:top w:val="none" w:sz="0" w:space="0" w:color="auto"/>
            <w:left w:val="none" w:sz="0" w:space="0" w:color="auto"/>
            <w:bottom w:val="none" w:sz="0" w:space="0" w:color="auto"/>
            <w:right w:val="none" w:sz="0" w:space="0" w:color="auto"/>
          </w:divBdr>
        </w:div>
        <w:div w:id="1905404998">
          <w:marLeft w:val="562"/>
          <w:marRight w:val="0"/>
          <w:marTop w:val="0"/>
          <w:marBottom w:val="0"/>
          <w:divBdr>
            <w:top w:val="none" w:sz="0" w:space="0" w:color="auto"/>
            <w:left w:val="none" w:sz="0" w:space="0" w:color="auto"/>
            <w:bottom w:val="none" w:sz="0" w:space="0" w:color="auto"/>
            <w:right w:val="none" w:sz="0" w:space="0" w:color="auto"/>
          </w:divBdr>
        </w:div>
        <w:div w:id="502549589">
          <w:marLeft w:val="562"/>
          <w:marRight w:val="0"/>
          <w:marTop w:val="0"/>
          <w:marBottom w:val="0"/>
          <w:divBdr>
            <w:top w:val="none" w:sz="0" w:space="0" w:color="auto"/>
            <w:left w:val="none" w:sz="0" w:space="0" w:color="auto"/>
            <w:bottom w:val="none" w:sz="0" w:space="0" w:color="auto"/>
            <w:right w:val="none" w:sz="0" w:space="0" w:color="auto"/>
          </w:divBdr>
        </w:div>
        <w:div w:id="792214338">
          <w:marLeft w:val="562"/>
          <w:marRight w:val="0"/>
          <w:marTop w:val="0"/>
          <w:marBottom w:val="0"/>
          <w:divBdr>
            <w:top w:val="none" w:sz="0" w:space="0" w:color="auto"/>
            <w:left w:val="none" w:sz="0" w:space="0" w:color="auto"/>
            <w:bottom w:val="none" w:sz="0" w:space="0" w:color="auto"/>
            <w:right w:val="none" w:sz="0" w:space="0" w:color="auto"/>
          </w:divBdr>
        </w:div>
      </w:divsChild>
    </w:div>
    <w:div w:id="1700736480">
      <w:bodyDiv w:val="1"/>
      <w:marLeft w:val="0"/>
      <w:marRight w:val="0"/>
      <w:marTop w:val="0"/>
      <w:marBottom w:val="0"/>
      <w:divBdr>
        <w:top w:val="none" w:sz="0" w:space="0" w:color="auto"/>
        <w:left w:val="none" w:sz="0" w:space="0" w:color="auto"/>
        <w:bottom w:val="none" w:sz="0" w:space="0" w:color="auto"/>
        <w:right w:val="none" w:sz="0" w:space="0" w:color="auto"/>
      </w:divBdr>
    </w:div>
    <w:div w:id="1714846939">
      <w:bodyDiv w:val="1"/>
      <w:marLeft w:val="0"/>
      <w:marRight w:val="0"/>
      <w:marTop w:val="0"/>
      <w:marBottom w:val="0"/>
      <w:divBdr>
        <w:top w:val="none" w:sz="0" w:space="0" w:color="auto"/>
        <w:left w:val="none" w:sz="0" w:space="0" w:color="auto"/>
        <w:bottom w:val="none" w:sz="0" w:space="0" w:color="auto"/>
        <w:right w:val="none" w:sz="0" w:space="0" w:color="auto"/>
      </w:divBdr>
    </w:div>
    <w:div w:id="1723940478">
      <w:bodyDiv w:val="1"/>
      <w:marLeft w:val="0"/>
      <w:marRight w:val="0"/>
      <w:marTop w:val="0"/>
      <w:marBottom w:val="0"/>
      <w:divBdr>
        <w:top w:val="none" w:sz="0" w:space="0" w:color="auto"/>
        <w:left w:val="none" w:sz="0" w:space="0" w:color="auto"/>
        <w:bottom w:val="none" w:sz="0" w:space="0" w:color="auto"/>
        <w:right w:val="none" w:sz="0" w:space="0" w:color="auto"/>
      </w:divBdr>
      <w:divsChild>
        <w:div w:id="1968929360">
          <w:marLeft w:val="806"/>
          <w:marRight w:val="0"/>
          <w:marTop w:val="200"/>
          <w:marBottom w:val="0"/>
          <w:divBdr>
            <w:top w:val="none" w:sz="0" w:space="0" w:color="auto"/>
            <w:left w:val="none" w:sz="0" w:space="0" w:color="auto"/>
            <w:bottom w:val="none" w:sz="0" w:space="0" w:color="auto"/>
            <w:right w:val="none" w:sz="0" w:space="0" w:color="auto"/>
          </w:divBdr>
        </w:div>
        <w:div w:id="681123517">
          <w:marLeft w:val="806"/>
          <w:marRight w:val="0"/>
          <w:marTop w:val="200"/>
          <w:marBottom w:val="0"/>
          <w:divBdr>
            <w:top w:val="none" w:sz="0" w:space="0" w:color="auto"/>
            <w:left w:val="none" w:sz="0" w:space="0" w:color="auto"/>
            <w:bottom w:val="none" w:sz="0" w:space="0" w:color="auto"/>
            <w:right w:val="none" w:sz="0" w:space="0" w:color="auto"/>
          </w:divBdr>
        </w:div>
        <w:div w:id="1335761381">
          <w:marLeft w:val="806"/>
          <w:marRight w:val="0"/>
          <w:marTop w:val="200"/>
          <w:marBottom w:val="0"/>
          <w:divBdr>
            <w:top w:val="none" w:sz="0" w:space="0" w:color="auto"/>
            <w:left w:val="none" w:sz="0" w:space="0" w:color="auto"/>
            <w:bottom w:val="none" w:sz="0" w:space="0" w:color="auto"/>
            <w:right w:val="none" w:sz="0" w:space="0" w:color="auto"/>
          </w:divBdr>
        </w:div>
        <w:div w:id="1474712392">
          <w:marLeft w:val="806"/>
          <w:marRight w:val="0"/>
          <w:marTop w:val="200"/>
          <w:marBottom w:val="0"/>
          <w:divBdr>
            <w:top w:val="none" w:sz="0" w:space="0" w:color="auto"/>
            <w:left w:val="none" w:sz="0" w:space="0" w:color="auto"/>
            <w:bottom w:val="none" w:sz="0" w:space="0" w:color="auto"/>
            <w:right w:val="none" w:sz="0" w:space="0" w:color="auto"/>
          </w:divBdr>
        </w:div>
        <w:div w:id="7105683">
          <w:marLeft w:val="806"/>
          <w:marRight w:val="0"/>
          <w:marTop w:val="200"/>
          <w:marBottom w:val="0"/>
          <w:divBdr>
            <w:top w:val="none" w:sz="0" w:space="0" w:color="auto"/>
            <w:left w:val="none" w:sz="0" w:space="0" w:color="auto"/>
            <w:bottom w:val="none" w:sz="0" w:space="0" w:color="auto"/>
            <w:right w:val="none" w:sz="0" w:space="0" w:color="auto"/>
          </w:divBdr>
        </w:div>
        <w:div w:id="1788693579">
          <w:marLeft w:val="806"/>
          <w:marRight w:val="0"/>
          <w:marTop w:val="200"/>
          <w:marBottom w:val="0"/>
          <w:divBdr>
            <w:top w:val="none" w:sz="0" w:space="0" w:color="auto"/>
            <w:left w:val="none" w:sz="0" w:space="0" w:color="auto"/>
            <w:bottom w:val="none" w:sz="0" w:space="0" w:color="auto"/>
            <w:right w:val="none" w:sz="0" w:space="0" w:color="auto"/>
          </w:divBdr>
        </w:div>
        <w:div w:id="473379673">
          <w:marLeft w:val="806"/>
          <w:marRight w:val="0"/>
          <w:marTop w:val="200"/>
          <w:marBottom w:val="0"/>
          <w:divBdr>
            <w:top w:val="none" w:sz="0" w:space="0" w:color="auto"/>
            <w:left w:val="none" w:sz="0" w:space="0" w:color="auto"/>
            <w:bottom w:val="none" w:sz="0" w:space="0" w:color="auto"/>
            <w:right w:val="none" w:sz="0" w:space="0" w:color="auto"/>
          </w:divBdr>
        </w:div>
        <w:div w:id="160853032">
          <w:marLeft w:val="806"/>
          <w:marRight w:val="0"/>
          <w:marTop w:val="200"/>
          <w:marBottom w:val="0"/>
          <w:divBdr>
            <w:top w:val="none" w:sz="0" w:space="0" w:color="auto"/>
            <w:left w:val="none" w:sz="0" w:space="0" w:color="auto"/>
            <w:bottom w:val="none" w:sz="0" w:space="0" w:color="auto"/>
            <w:right w:val="none" w:sz="0" w:space="0" w:color="auto"/>
          </w:divBdr>
        </w:div>
      </w:divsChild>
    </w:div>
    <w:div w:id="1727878322">
      <w:bodyDiv w:val="1"/>
      <w:marLeft w:val="0"/>
      <w:marRight w:val="0"/>
      <w:marTop w:val="0"/>
      <w:marBottom w:val="0"/>
      <w:divBdr>
        <w:top w:val="none" w:sz="0" w:space="0" w:color="auto"/>
        <w:left w:val="none" w:sz="0" w:space="0" w:color="auto"/>
        <w:bottom w:val="none" w:sz="0" w:space="0" w:color="auto"/>
        <w:right w:val="none" w:sz="0" w:space="0" w:color="auto"/>
      </w:divBdr>
    </w:div>
    <w:div w:id="1768964735">
      <w:bodyDiv w:val="1"/>
      <w:marLeft w:val="0"/>
      <w:marRight w:val="0"/>
      <w:marTop w:val="0"/>
      <w:marBottom w:val="0"/>
      <w:divBdr>
        <w:top w:val="none" w:sz="0" w:space="0" w:color="auto"/>
        <w:left w:val="none" w:sz="0" w:space="0" w:color="auto"/>
        <w:bottom w:val="none" w:sz="0" w:space="0" w:color="auto"/>
        <w:right w:val="none" w:sz="0" w:space="0" w:color="auto"/>
      </w:divBdr>
      <w:divsChild>
        <w:div w:id="1454787205">
          <w:marLeft w:val="2045"/>
          <w:marRight w:val="0"/>
          <w:marTop w:val="100"/>
          <w:marBottom w:val="0"/>
          <w:divBdr>
            <w:top w:val="none" w:sz="0" w:space="0" w:color="auto"/>
            <w:left w:val="none" w:sz="0" w:space="0" w:color="auto"/>
            <w:bottom w:val="none" w:sz="0" w:space="0" w:color="auto"/>
            <w:right w:val="none" w:sz="0" w:space="0" w:color="auto"/>
          </w:divBdr>
        </w:div>
        <w:div w:id="262147991">
          <w:marLeft w:val="2045"/>
          <w:marRight w:val="0"/>
          <w:marTop w:val="100"/>
          <w:marBottom w:val="0"/>
          <w:divBdr>
            <w:top w:val="none" w:sz="0" w:space="0" w:color="auto"/>
            <w:left w:val="none" w:sz="0" w:space="0" w:color="auto"/>
            <w:bottom w:val="none" w:sz="0" w:space="0" w:color="auto"/>
            <w:right w:val="none" w:sz="0" w:space="0" w:color="auto"/>
          </w:divBdr>
        </w:div>
        <w:div w:id="1364864049">
          <w:marLeft w:val="2045"/>
          <w:marRight w:val="0"/>
          <w:marTop w:val="100"/>
          <w:marBottom w:val="0"/>
          <w:divBdr>
            <w:top w:val="none" w:sz="0" w:space="0" w:color="auto"/>
            <w:left w:val="none" w:sz="0" w:space="0" w:color="auto"/>
            <w:bottom w:val="none" w:sz="0" w:space="0" w:color="auto"/>
            <w:right w:val="none" w:sz="0" w:space="0" w:color="auto"/>
          </w:divBdr>
        </w:div>
      </w:divsChild>
    </w:div>
    <w:div w:id="1772241457">
      <w:bodyDiv w:val="1"/>
      <w:marLeft w:val="0"/>
      <w:marRight w:val="0"/>
      <w:marTop w:val="0"/>
      <w:marBottom w:val="0"/>
      <w:divBdr>
        <w:top w:val="none" w:sz="0" w:space="0" w:color="auto"/>
        <w:left w:val="none" w:sz="0" w:space="0" w:color="auto"/>
        <w:bottom w:val="none" w:sz="0" w:space="0" w:color="auto"/>
        <w:right w:val="none" w:sz="0" w:space="0" w:color="auto"/>
      </w:divBdr>
      <w:divsChild>
        <w:div w:id="2085292825">
          <w:marLeft w:val="360"/>
          <w:marRight w:val="0"/>
          <w:marTop w:val="200"/>
          <w:marBottom w:val="0"/>
          <w:divBdr>
            <w:top w:val="none" w:sz="0" w:space="0" w:color="auto"/>
            <w:left w:val="none" w:sz="0" w:space="0" w:color="auto"/>
            <w:bottom w:val="none" w:sz="0" w:space="0" w:color="auto"/>
            <w:right w:val="none" w:sz="0" w:space="0" w:color="auto"/>
          </w:divBdr>
        </w:div>
        <w:div w:id="200672364">
          <w:marLeft w:val="360"/>
          <w:marRight w:val="0"/>
          <w:marTop w:val="200"/>
          <w:marBottom w:val="0"/>
          <w:divBdr>
            <w:top w:val="none" w:sz="0" w:space="0" w:color="auto"/>
            <w:left w:val="none" w:sz="0" w:space="0" w:color="auto"/>
            <w:bottom w:val="none" w:sz="0" w:space="0" w:color="auto"/>
            <w:right w:val="none" w:sz="0" w:space="0" w:color="auto"/>
          </w:divBdr>
        </w:div>
        <w:div w:id="1346903749">
          <w:marLeft w:val="360"/>
          <w:marRight w:val="0"/>
          <w:marTop w:val="200"/>
          <w:marBottom w:val="0"/>
          <w:divBdr>
            <w:top w:val="none" w:sz="0" w:space="0" w:color="auto"/>
            <w:left w:val="none" w:sz="0" w:space="0" w:color="auto"/>
            <w:bottom w:val="none" w:sz="0" w:space="0" w:color="auto"/>
            <w:right w:val="none" w:sz="0" w:space="0" w:color="auto"/>
          </w:divBdr>
        </w:div>
        <w:div w:id="1270507160">
          <w:marLeft w:val="360"/>
          <w:marRight w:val="0"/>
          <w:marTop w:val="200"/>
          <w:marBottom w:val="0"/>
          <w:divBdr>
            <w:top w:val="none" w:sz="0" w:space="0" w:color="auto"/>
            <w:left w:val="none" w:sz="0" w:space="0" w:color="auto"/>
            <w:bottom w:val="none" w:sz="0" w:space="0" w:color="auto"/>
            <w:right w:val="none" w:sz="0" w:space="0" w:color="auto"/>
          </w:divBdr>
        </w:div>
        <w:div w:id="1341810094">
          <w:marLeft w:val="360"/>
          <w:marRight w:val="0"/>
          <w:marTop w:val="200"/>
          <w:marBottom w:val="0"/>
          <w:divBdr>
            <w:top w:val="none" w:sz="0" w:space="0" w:color="auto"/>
            <w:left w:val="none" w:sz="0" w:space="0" w:color="auto"/>
            <w:bottom w:val="none" w:sz="0" w:space="0" w:color="auto"/>
            <w:right w:val="none" w:sz="0" w:space="0" w:color="auto"/>
          </w:divBdr>
        </w:div>
        <w:div w:id="1593976702">
          <w:marLeft w:val="360"/>
          <w:marRight w:val="0"/>
          <w:marTop w:val="200"/>
          <w:marBottom w:val="0"/>
          <w:divBdr>
            <w:top w:val="none" w:sz="0" w:space="0" w:color="auto"/>
            <w:left w:val="none" w:sz="0" w:space="0" w:color="auto"/>
            <w:bottom w:val="none" w:sz="0" w:space="0" w:color="auto"/>
            <w:right w:val="none" w:sz="0" w:space="0" w:color="auto"/>
          </w:divBdr>
        </w:div>
        <w:div w:id="477385206">
          <w:marLeft w:val="360"/>
          <w:marRight w:val="0"/>
          <w:marTop w:val="200"/>
          <w:marBottom w:val="0"/>
          <w:divBdr>
            <w:top w:val="none" w:sz="0" w:space="0" w:color="auto"/>
            <w:left w:val="none" w:sz="0" w:space="0" w:color="auto"/>
            <w:bottom w:val="none" w:sz="0" w:space="0" w:color="auto"/>
            <w:right w:val="none" w:sz="0" w:space="0" w:color="auto"/>
          </w:divBdr>
        </w:div>
        <w:div w:id="1053309645">
          <w:marLeft w:val="360"/>
          <w:marRight w:val="0"/>
          <w:marTop w:val="200"/>
          <w:marBottom w:val="0"/>
          <w:divBdr>
            <w:top w:val="none" w:sz="0" w:space="0" w:color="auto"/>
            <w:left w:val="none" w:sz="0" w:space="0" w:color="auto"/>
            <w:bottom w:val="none" w:sz="0" w:space="0" w:color="auto"/>
            <w:right w:val="none" w:sz="0" w:space="0" w:color="auto"/>
          </w:divBdr>
        </w:div>
      </w:divsChild>
    </w:div>
    <w:div w:id="1802843540">
      <w:bodyDiv w:val="1"/>
      <w:marLeft w:val="0"/>
      <w:marRight w:val="0"/>
      <w:marTop w:val="0"/>
      <w:marBottom w:val="0"/>
      <w:divBdr>
        <w:top w:val="none" w:sz="0" w:space="0" w:color="auto"/>
        <w:left w:val="none" w:sz="0" w:space="0" w:color="auto"/>
        <w:bottom w:val="none" w:sz="0" w:space="0" w:color="auto"/>
        <w:right w:val="none" w:sz="0" w:space="0" w:color="auto"/>
      </w:divBdr>
      <w:divsChild>
        <w:div w:id="1027218977">
          <w:marLeft w:val="547"/>
          <w:marRight w:val="0"/>
          <w:marTop w:val="0"/>
          <w:marBottom w:val="0"/>
          <w:divBdr>
            <w:top w:val="none" w:sz="0" w:space="0" w:color="auto"/>
            <w:left w:val="none" w:sz="0" w:space="0" w:color="auto"/>
            <w:bottom w:val="none" w:sz="0" w:space="0" w:color="auto"/>
            <w:right w:val="none" w:sz="0" w:space="0" w:color="auto"/>
          </w:divBdr>
        </w:div>
      </w:divsChild>
    </w:div>
    <w:div w:id="1815222382">
      <w:bodyDiv w:val="1"/>
      <w:marLeft w:val="0"/>
      <w:marRight w:val="0"/>
      <w:marTop w:val="0"/>
      <w:marBottom w:val="0"/>
      <w:divBdr>
        <w:top w:val="none" w:sz="0" w:space="0" w:color="auto"/>
        <w:left w:val="none" w:sz="0" w:space="0" w:color="auto"/>
        <w:bottom w:val="none" w:sz="0" w:space="0" w:color="auto"/>
        <w:right w:val="none" w:sz="0" w:space="0" w:color="auto"/>
      </w:divBdr>
    </w:div>
    <w:div w:id="1822430576">
      <w:bodyDiv w:val="1"/>
      <w:marLeft w:val="0"/>
      <w:marRight w:val="0"/>
      <w:marTop w:val="0"/>
      <w:marBottom w:val="0"/>
      <w:divBdr>
        <w:top w:val="none" w:sz="0" w:space="0" w:color="auto"/>
        <w:left w:val="none" w:sz="0" w:space="0" w:color="auto"/>
        <w:bottom w:val="none" w:sz="0" w:space="0" w:color="auto"/>
        <w:right w:val="none" w:sz="0" w:space="0" w:color="auto"/>
      </w:divBdr>
    </w:div>
    <w:div w:id="1824932958">
      <w:bodyDiv w:val="1"/>
      <w:marLeft w:val="0"/>
      <w:marRight w:val="0"/>
      <w:marTop w:val="0"/>
      <w:marBottom w:val="0"/>
      <w:divBdr>
        <w:top w:val="none" w:sz="0" w:space="0" w:color="auto"/>
        <w:left w:val="none" w:sz="0" w:space="0" w:color="auto"/>
        <w:bottom w:val="none" w:sz="0" w:space="0" w:color="auto"/>
        <w:right w:val="none" w:sz="0" w:space="0" w:color="auto"/>
      </w:divBdr>
    </w:div>
    <w:div w:id="1845247173">
      <w:bodyDiv w:val="1"/>
      <w:marLeft w:val="0"/>
      <w:marRight w:val="0"/>
      <w:marTop w:val="0"/>
      <w:marBottom w:val="0"/>
      <w:divBdr>
        <w:top w:val="none" w:sz="0" w:space="0" w:color="auto"/>
        <w:left w:val="none" w:sz="0" w:space="0" w:color="auto"/>
        <w:bottom w:val="none" w:sz="0" w:space="0" w:color="auto"/>
        <w:right w:val="none" w:sz="0" w:space="0" w:color="auto"/>
      </w:divBdr>
    </w:div>
    <w:div w:id="1846283023">
      <w:bodyDiv w:val="1"/>
      <w:marLeft w:val="0"/>
      <w:marRight w:val="0"/>
      <w:marTop w:val="0"/>
      <w:marBottom w:val="0"/>
      <w:divBdr>
        <w:top w:val="none" w:sz="0" w:space="0" w:color="auto"/>
        <w:left w:val="none" w:sz="0" w:space="0" w:color="auto"/>
        <w:bottom w:val="none" w:sz="0" w:space="0" w:color="auto"/>
        <w:right w:val="none" w:sz="0" w:space="0" w:color="auto"/>
      </w:divBdr>
      <w:divsChild>
        <w:div w:id="57871578">
          <w:marLeft w:val="446"/>
          <w:marRight w:val="0"/>
          <w:marTop w:val="0"/>
          <w:marBottom w:val="0"/>
          <w:divBdr>
            <w:top w:val="none" w:sz="0" w:space="0" w:color="auto"/>
            <w:left w:val="none" w:sz="0" w:space="0" w:color="auto"/>
            <w:bottom w:val="none" w:sz="0" w:space="0" w:color="auto"/>
            <w:right w:val="none" w:sz="0" w:space="0" w:color="auto"/>
          </w:divBdr>
        </w:div>
        <w:div w:id="1757625943">
          <w:marLeft w:val="446"/>
          <w:marRight w:val="0"/>
          <w:marTop w:val="0"/>
          <w:marBottom w:val="0"/>
          <w:divBdr>
            <w:top w:val="none" w:sz="0" w:space="0" w:color="auto"/>
            <w:left w:val="none" w:sz="0" w:space="0" w:color="auto"/>
            <w:bottom w:val="none" w:sz="0" w:space="0" w:color="auto"/>
            <w:right w:val="none" w:sz="0" w:space="0" w:color="auto"/>
          </w:divBdr>
        </w:div>
        <w:div w:id="130948337">
          <w:marLeft w:val="446"/>
          <w:marRight w:val="0"/>
          <w:marTop w:val="0"/>
          <w:marBottom w:val="0"/>
          <w:divBdr>
            <w:top w:val="none" w:sz="0" w:space="0" w:color="auto"/>
            <w:left w:val="none" w:sz="0" w:space="0" w:color="auto"/>
            <w:bottom w:val="none" w:sz="0" w:space="0" w:color="auto"/>
            <w:right w:val="none" w:sz="0" w:space="0" w:color="auto"/>
          </w:divBdr>
        </w:div>
        <w:div w:id="421337162">
          <w:marLeft w:val="446"/>
          <w:marRight w:val="0"/>
          <w:marTop w:val="0"/>
          <w:marBottom w:val="0"/>
          <w:divBdr>
            <w:top w:val="none" w:sz="0" w:space="0" w:color="auto"/>
            <w:left w:val="none" w:sz="0" w:space="0" w:color="auto"/>
            <w:bottom w:val="none" w:sz="0" w:space="0" w:color="auto"/>
            <w:right w:val="none" w:sz="0" w:space="0" w:color="auto"/>
          </w:divBdr>
        </w:div>
        <w:div w:id="1936329312">
          <w:marLeft w:val="446"/>
          <w:marRight w:val="0"/>
          <w:marTop w:val="0"/>
          <w:marBottom w:val="0"/>
          <w:divBdr>
            <w:top w:val="none" w:sz="0" w:space="0" w:color="auto"/>
            <w:left w:val="none" w:sz="0" w:space="0" w:color="auto"/>
            <w:bottom w:val="none" w:sz="0" w:space="0" w:color="auto"/>
            <w:right w:val="none" w:sz="0" w:space="0" w:color="auto"/>
          </w:divBdr>
        </w:div>
        <w:div w:id="1436680568">
          <w:marLeft w:val="446"/>
          <w:marRight w:val="0"/>
          <w:marTop w:val="0"/>
          <w:marBottom w:val="0"/>
          <w:divBdr>
            <w:top w:val="none" w:sz="0" w:space="0" w:color="auto"/>
            <w:left w:val="none" w:sz="0" w:space="0" w:color="auto"/>
            <w:bottom w:val="none" w:sz="0" w:space="0" w:color="auto"/>
            <w:right w:val="none" w:sz="0" w:space="0" w:color="auto"/>
          </w:divBdr>
        </w:div>
        <w:div w:id="2111387892">
          <w:marLeft w:val="1166"/>
          <w:marRight w:val="0"/>
          <w:marTop w:val="0"/>
          <w:marBottom w:val="0"/>
          <w:divBdr>
            <w:top w:val="none" w:sz="0" w:space="0" w:color="auto"/>
            <w:left w:val="none" w:sz="0" w:space="0" w:color="auto"/>
            <w:bottom w:val="none" w:sz="0" w:space="0" w:color="auto"/>
            <w:right w:val="none" w:sz="0" w:space="0" w:color="auto"/>
          </w:divBdr>
        </w:div>
        <w:div w:id="396100101">
          <w:marLeft w:val="1166"/>
          <w:marRight w:val="0"/>
          <w:marTop w:val="0"/>
          <w:marBottom w:val="0"/>
          <w:divBdr>
            <w:top w:val="none" w:sz="0" w:space="0" w:color="auto"/>
            <w:left w:val="none" w:sz="0" w:space="0" w:color="auto"/>
            <w:bottom w:val="none" w:sz="0" w:space="0" w:color="auto"/>
            <w:right w:val="none" w:sz="0" w:space="0" w:color="auto"/>
          </w:divBdr>
        </w:div>
        <w:div w:id="2073771148">
          <w:marLeft w:val="446"/>
          <w:marRight w:val="0"/>
          <w:marTop w:val="0"/>
          <w:marBottom w:val="0"/>
          <w:divBdr>
            <w:top w:val="none" w:sz="0" w:space="0" w:color="auto"/>
            <w:left w:val="none" w:sz="0" w:space="0" w:color="auto"/>
            <w:bottom w:val="none" w:sz="0" w:space="0" w:color="auto"/>
            <w:right w:val="none" w:sz="0" w:space="0" w:color="auto"/>
          </w:divBdr>
        </w:div>
      </w:divsChild>
    </w:div>
    <w:div w:id="1849707792">
      <w:bodyDiv w:val="1"/>
      <w:marLeft w:val="0"/>
      <w:marRight w:val="0"/>
      <w:marTop w:val="0"/>
      <w:marBottom w:val="0"/>
      <w:divBdr>
        <w:top w:val="none" w:sz="0" w:space="0" w:color="auto"/>
        <w:left w:val="none" w:sz="0" w:space="0" w:color="auto"/>
        <w:bottom w:val="none" w:sz="0" w:space="0" w:color="auto"/>
        <w:right w:val="none" w:sz="0" w:space="0" w:color="auto"/>
      </w:divBdr>
    </w:div>
    <w:div w:id="1854148782">
      <w:bodyDiv w:val="1"/>
      <w:marLeft w:val="0"/>
      <w:marRight w:val="0"/>
      <w:marTop w:val="0"/>
      <w:marBottom w:val="0"/>
      <w:divBdr>
        <w:top w:val="none" w:sz="0" w:space="0" w:color="auto"/>
        <w:left w:val="none" w:sz="0" w:space="0" w:color="auto"/>
        <w:bottom w:val="none" w:sz="0" w:space="0" w:color="auto"/>
        <w:right w:val="none" w:sz="0" w:space="0" w:color="auto"/>
      </w:divBdr>
    </w:div>
    <w:div w:id="1873422072">
      <w:bodyDiv w:val="1"/>
      <w:marLeft w:val="0"/>
      <w:marRight w:val="0"/>
      <w:marTop w:val="0"/>
      <w:marBottom w:val="0"/>
      <w:divBdr>
        <w:top w:val="none" w:sz="0" w:space="0" w:color="auto"/>
        <w:left w:val="none" w:sz="0" w:space="0" w:color="auto"/>
        <w:bottom w:val="none" w:sz="0" w:space="0" w:color="auto"/>
        <w:right w:val="none" w:sz="0" w:space="0" w:color="auto"/>
      </w:divBdr>
    </w:div>
    <w:div w:id="1884251429">
      <w:bodyDiv w:val="1"/>
      <w:marLeft w:val="0"/>
      <w:marRight w:val="0"/>
      <w:marTop w:val="0"/>
      <w:marBottom w:val="0"/>
      <w:divBdr>
        <w:top w:val="none" w:sz="0" w:space="0" w:color="auto"/>
        <w:left w:val="none" w:sz="0" w:space="0" w:color="auto"/>
        <w:bottom w:val="none" w:sz="0" w:space="0" w:color="auto"/>
        <w:right w:val="none" w:sz="0" w:space="0" w:color="auto"/>
      </w:divBdr>
      <w:divsChild>
        <w:div w:id="2143694916">
          <w:marLeft w:val="360"/>
          <w:marRight w:val="0"/>
          <w:marTop w:val="200"/>
          <w:marBottom w:val="0"/>
          <w:divBdr>
            <w:top w:val="none" w:sz="0" w:space="0" w:color="auto"/>
            <w:left w:val="none" w:sz="0" w:space="0" w:color="auto"/>
            <w:bottom w:val="none" w:sz="0" w:space="0" w:color="auto"/>
            <w:right w:val="none" w:sz="0" w:space="0" w:color="auto"/>
          </w:divBdr>
        </w:div>
        <w:div w:id="978149487">
          <w:marLeft w:val="360"/>
          <w:marRight w:val="0"/>
          <w:marTop w:val="200"/>
          <w:marBottom w:val="0"/>
          <w:divBdr>
            <w:top w:val="none" w:sz="0" w:space="0" w:color="auto"/>
            <w:left w:val="none" w:sz="0" w:space="0" w:color="auto"/>
            <w:bottom w:val="none" w:sz="0" w:space="0" w:color="auto"/>
            <w:right w:val="none" w:sz="0" w:space="0" w:color="auto"/>
          </w:divBdr>
        </w:div>
        <w:div w:id="770392545">
          <w:marLeft w:val="360"/>
          <w:marRight w:val="0"/>
          <w:marTop w:val="200"/>
          <w:marBottom w:val="0"/>
          <w:divBdr>
            <w:top w:val="none" w:sz="0" w:space="0" w:color="auto"/>
            <w:left w:val="none" w:sz="0" w:space="0" w:color="auto"/>
            <w:bottom w:val="none" w:sz="0" w:space="0" w:color="auto"/>
            <w:right w:val="none" w:sz="0" w:space="0" w:color="auto"/>
          </w:divBdr>
        </w:div>
        <w:div w:id="1939292162">
          <w:marLeft w:val="360"/>
          <w:marRight w:val="0"/>
          <w:marTop w:val="200"/>
          <w:marBottom w:val="0"/>
          <w:divBdr>
            <w:top w:val="none" w:sz="0" w:space="0" w:color="auto"/>
            <w:left w:val="none" w:sz="0" w:space="0" w:color="auto"/>
            <w:bottom w:val="none" w:sz="0" w:space="0" w:color="auto"/>
            <w:right w:val="none" w:sz="0" w:space="0" w:color="auto"/>
          </w:divBdr>
        </w:div>
        <w:div w:id="1734279754">
          <w:marLeft w:val="360"/>
          <w:marRight w:val="0"/>
          <w:marTop w:val="200"/>
          <w:marBottom w:val="0"/>
          <w:divBdr>
            <w:top w:val="none" w:sz="0" w:space="0" w:color="auto"/>
            <w:left w:val="none" w:sz="0" w:space="0" w:color="auto"/>
            <w:bottom w:val="none" w:sz="0" w:space="0" w:color="auto"/>
            <w:right w:val="none" w:sz="0" w:space="0" w:color="auto"/>
          </w:divBdr>
        </w:div>
        <w:div w:id="1683631586">
          <w:marLeft w:val="360"/>
          <w:marRight w:val="0"/>
          <w:marTop w:val="200"/>
          <w:marBottom w:val="0"/>
          <w:divBdr>
            <w:top w:val="none" w:sz="0" w:space="0" w:color="auto"/>
            <w:left w:val="none" w:sz="0" w:space="0" w:color="auto"/>
            <w:bottom w:val="none" w:sz="0" w:space="0" w:color="auto"/>
            <w:right w:val="none" w:sz="0" w:space="0" w:color="auto"/>
          </w:divBdr>
        </w:div>
        <w:div w:id="1048065468">
          <w:marLeft w:val="360"/>
          <w:marRight w:val="0"/>
          <w:marTop w:val="200"/>
          <w:marBottom w:val="0"/>
          <w:divBdr>
            <w:top w:val="none" w:sz="0" w:space="0" w:color="auto"/>
            <w:left w:val="none" w:sz="0" w:space="0" w:color="auto"/>
            <w:bottom w:val="none" w:sz="0" w:space="0" w:color="auto"/>
            <w:right w:val="none" w:sz="0" w:space="0" w:color="auto"/>
          </w:divBdr>
        </w:div>
        <w:div w:id="51581223">
          <w:marLeft w:val="360"/>
          <w:marRight w:val="0"/>
          <w:marTop w:val="200"/>
          <w:marBottom w:val="0"/>
          <w:divBdr>
            <w:top w:val="none" w:sz="0" w:space="0" w:color="auto"/>
            <w:left w:val="none" w:sz="0" w:space="0" w:color="auto"/>
            <w:bottom w:val="none" w:sz="0" w:space="0" w:color="auto"/>
            <w:right w:val="none" w:sz="0" w:space="0" w:color="auto"/>
          </w:divBdr>
        </w:div>
        <w:div w:id="630670533">
          <w:marLeft w:val="360"/>
          <w:marRight w:val="0"/>
          <w:marTop w:val="200"/>
          <w:marBottom w:val="0"/>
          <w:divBdr>
            <w:top w:val="none" w:sz="0" w:space="0" w:color="auto"/>
            <w:left w:val="none" w:sz="0" w:space="0" w:color="auto"/>
            <w:bottom w:val="none" w:sz="0" w:space="0" w:color="auto"/>
            <w:right w:val="none" w:sz="0" w:space="0" w:color="auto"/>
          </w:divBdr>
        </w:div>
        <w:div w:id="1181745602">
          <w:marLeft w:val="360"/>
          <w:marRight w:val="0"/>
          <w:marTop w:val="200"/>
          <w:marBottom w:val="0"/>
          <w:divBdr>
            <w:top w:val="none" w:sz="0" w:space="0" w:color="auto"/>
            <w:left w:val="none" w:sz="0" w:space="0" w:color="auto"/>
            <w:bottom w:val="none" w:sz="0" w:space="0" w:color="auto"/>
            <w:right w:val="none" w:sz="0" w:space="0" w:color="auto"/>
          </w:divBdr>
        </w:div>
      </w:divsChild>
    </w:div>
    <w:div w:id="1938753458">
      <w:bodyDiv w:val="1"/>
      <w:marLeft w:val="0"/>
      <w:marRight w:val="0"/>
      <w:marTop w:val="0"/>
      <w:marBottom w:val="0"/>
      <w:divBdr>
        <w:top w:val="none" w:sz="0" w:space="0" w:color="auto"/>
        <w:left w:val="none" w:sz="0" w:space="0" w:color="auto"/>
        <w:bottom w:val="none" w:sz="0" w:space="0" w:color="auto"/>
        <w:right w:val="none" w:sz="0" w:space="0" w:color="auto"/>
      </w:divBdr>
      <w:divsChild>
        <w:div w:id="1483618548">
          <w:marLeft w:val="677"/>
          <w:marRight w:val="0"/>
          <w:marTop w:val="0"/>
          <w:marBottom w:val="0"/>
          <w:divBdr>
            <w:top w:val="none" w:sz="0" w:space="0" w:color="auto"/>
            <w:left w:val="none" w:sz="0" w:space="0" w:color="auto"/>
            <w:bottom w:val="none" w:sz="0" w:space="0" w:color="auto"/>
            <w:right w:val="none" w:sz="0" w:space="0" w:color="auto"/>
          </w:divBdr>
        </w:div>
      </w:divsChild>
    </w:div>
    <w:div w:id="1945115164">
      <w:bodyDiv w:val="1"/>
      <w:marLeft w:val="0"/>
      <w:marRight w:val="0"/>
      <w:marTop w:val="0"/>
      <w:marBottom w:val="0"/>
      <w:divBdr>
        <w:top w:val="none" w:sz="0" w:space="0" w:color="auto"/>
        <w:left w:val="none" w:sz="0" w:space="0" w:color="auto"/>
        <w:bottom w:val="none" w:sz="0" w:space="0" w:color="auto"/>
        <w:right w:val="none" w:sz="0" w:space="0" w:color="auto"/>
      </w:divBdr>
    </w:div>
    <w:div w:id="1969698805">
      <w:bodyDiv w:val="1"/>
      <w:marLeft w:val="0"/>
      <w:marRight w:val="0"/>
      <w:marTop w:val="0"/>
      <w:marBottom w:val="0"/>
      <w:divBdr>
        <w:top w:val="none" w:sz="0" w:space="0" w:color="auto"/>
        <w:left w:val="none" w:sz="0" w:space="0" w:color="auto"/>
        <w:bottom w:val="none" w:sz="0" w:space="0" w:color="auto"/>
        <w:right w:val="none" w:sz="0" w:space="0" w:color="auto"/>
      </w:divBdr>
      <w:divsChild>
        <w:div w:id="2121602535">
          <w:marLeft w:val="446"/>
          <w:marRight w:val="0"/>
          <w:marTop w:val="0"/>
          <w:marBottom w:val="0"/>
          <w:divBdr>
            <w:top w:val="none" w:sz="0" w:space="0" w:color="auto"/>
            <w:left w:val="none" w:sz="0" w:space="0" w:color="auto"/>
            <w:bottom w:val="none" w:sz="0" w:space="0" w:color="auto"/>
            <w:right w:val="none" w:sz="0" w:space="0" w:color="auto"/>
          </w:divBdr>
        </w:div>
        <w:div w:id="1169373601">
          <w:marLeft w:val="446"/>
          <w:marRight w:val="0"/>
          <w:marTop w:val="0"/>
          <w:marBottom w:val="0"/>
          <w:divBdr>
            <w:top w:val="none" w:sz="0" w:space="0" w:color="auto"/>
            <w:left w:val="none" w:sz="0" w:space="0" w:color="auto"/>
            <w:bottom w:val="none" w:sz="0" w:space="0" w:color="auto"/>
            <w:right w:val="none" w:sz="0" w:space="0" w:color="auto"/>
          </w:divBdr>
        </w:div>
        <w:div w:id="214663113">
          <w:marLeft w:val="446"/>
          <w:marRight w:val="0"/>
          <w:marTop w:val="0"/>
          <w:marBottom w:val="0"/>
          <w:divBdr>
            <w:top w:val="none" w:sz="0" w:space="0" w:color="auto"/>
            <w:left w:val="none" w:sz="0" w:space="0" w:color="auto"/>
            <w:bottom w:val="none" w:sz="0" w:space="0" w:color="auto"/>
            <w:right w:val="none" w:sz="0" w:space="0" w:color="auto"/>
          </w:divBdr>
        </w:div>
        <w:div w:id="159273500">
          <w:marLeft w:val="446"/>
          <w:marRight w:val="0"/>
          <w:marTop w:val="0"/>
          <w:marBottom w:val="0"/>
          <w:divBdr>
            <w:top w:val="none" w:sz="0" w:space="0" w:color="auto"/>
            <w:left w:val="none" w:sz="0" w:space="0" w:color="auto"/>
            <w:bottom w:val="none" w:sz="0" w:space="0" w:color="auto"/>
            <w:right w:val="none" w:sz="0" w:space="0" w:color="auto"/>
          </w:divBdr>
        </w:div>
        <w:div w:id="39673033">
          <w:marLeft w:val="446"/>
          <w:marRight w:val="0"/>
          <w:marTop w:val="0"/>
          <w:marBottom w:val="0"/>
          <w:divBdr>
            <w:top w:val="none" w:sz="0" w:space="0" w:color="auto"/>
            <w:left w:val="none" w:sz="0" w:space="0" w:color="auto"/>
            <w:bottom w:val="none" w:sz="0" w:space="0" w:color="auto"/>
            <w:right w:val="none" w:sz="0" w:space="0" w:color="auto"/>
          </w:divBdr>
        </w:div>
        <w:div w:id="666859619">
          <w:marLeft w:val="446"/>
          <w:marRight w:val="0"/>
          <w:marTop w:val="0"/>
          <w:marBottom w:val="0"/>
          <w:divBdr>
            <w:top w:val="none" w:sz="0" w:space="0" w:color="auto"/>
            <w:left w:val="none" w:sz="0" w:space="0" w:color="auto"/>
            <w:bottom w:val="none" w:sz="0" w:space="0" w:color="auto"/>
            <w:right w:val="none" w:sz="0" w:space="0" w:color="auto"/>
          </w:divBdr>
        </w:div>
        <w:div w:id="1635137192">
          <w:marLeft w:val="446"/>
          <w:marRight w:val="0"/>
          <w:marTop w:val="0"/>
          <w:marBottom w:val="0"/>
          <w:divBdr>
            <w:top w:val="none" w:sz="0" w:space="0" w:color="auto"/>
            <w:left w:val="none" w:sz="0" w:space="0" w:color="auto"/>
            <w:bottom w:val="none" w:sz="0" w:space="0" w:color="auto"/>
            <w:right w:val="none" w:sz="0" w:space="0" w:color="auto"/>
          </w:divBdr>
        </w:div>
      </w:divsChild>
    </w:div>
    <w:div w:id="1982811262">
      <w:bodyDiv w:val="1"/>
      <w:marLeft w:val="0"/>
      <w:marRight w:val="0"/>
      <w:marTop w:val="0"/>
      <w:marBottom w:val="0"/>
      <w:divBdr>
        <w:top w:val="none" w:sz="0" w:space="0" w:color="auto"/>
        <w:left w:val="none" w:sz="0" w:space="0" w:color="auto"/>
        <w:bottom w:val="none" w:sz="0" w:space="0" w:color="auto"/>
        <w:right w:val="none" w:sz="0" w:space="0" w:color="auto"/>
      </w:divBdr>
    </w:div>
    <w:div w:id="2041740974">
      <w:bodyDiv w:val="1"/>
      <w:marLeft w:val="0"/>
      <w:marRight w:val="0"/>
      <w:marTop w:val="0"/>
      <w:marBottom w:val="0"/>
      <w:divBdr>
        <w:top w:val="none" w:sz="0" w:space="0" w:color="auto"/>
        <w:left w:val="none" w:sz="0" w:space="0" w:color="auto"/>
        <w:bottom w:val="none" w:sz="0" w:space="0" w:color="auto"/>
        <w:right w:val="none" w:sz="0" w:space="0" w:color="auto"/>
      </w:divBdr>
    </w:div>
    <w:div w:id="2050764351">
      <w:bodyDiv w:val="1"/>
      <w:marLeft w:val="0"/>
      <w:marRight w:val="0"/>
      <w:marTop w:val="0"/>
      <w:marBottom w:val="0"/>
      <w:divBdr>
        <w:top w:val="none" w:sz="0" w:space="0" w:color="auto"/>
        <w:left w:val="none" w:sz="0" w:space="0" w:color="auto"/>
        <w:bottom w:val="none" w:sz="0" w:space="0" w:color="auto"/>
        <w:right w:val="none" w:sz="0" w:space="0" w:color="auto"/>
      </w:divBdr>
    </w:div>
    <w:div w:id="2051611454">
      <w:bodyDiv w:val="1"/>
      <w:marLeft w:val="0"/>
      <w:marRight w:val="0"/>
      <w:marTop w:val="0"/>
      <w:marBottom w:val="0"/>
      <w:divBdr>
        <w:top w:val="none" w:sz="0" w:space="0" w:color="auto"/>
        <w:left w:val="none" w:sz="0" w:space="0" w:color="auto"/>
        <w:bottom w:val="none" w:sz="0" w:space="0" w:color="auto"/>
        <w:right w:val="none" w:sz="0" w:space="0" w:color="auto"/>
      </w:divBdr>
    </w:div>
    <w:div w:id="2052532836">
      <w:bodyDiv w:val="1"/>
      <w:marLeft w:val="0"/>
      <w:marRight w:val="0"/>
      <w:marTop w:val="0"/>
      <w:marBottom w:val="0"/>
      <w:divBdr>
        <w:top w:val="none" w:sz="0" w:space="0" w:color="auto"/>
        <w:left w:val="none" w:sz="0" w:space="0" w:color="auto"/>
        <w:bottom w:val="none" w:sz="0" w:space="0" w:color="auto"/>
        <w:right w:val="none" w:sz="0" w:space="0" w:color="auto"/>
      </w:divBdr>
      <w:divsChild>
        <w:div w:id="1044139684">
          <w:marLeft w:val="360"/>
          <w:marRight w:val="0"/>
          <w:marTop w:val="200"/>
          <w:marBottom w:val="0"/>
          <w:divBdr>
            <w:top w:val="none" w:sz="0" w:space="0" w:color="auto"/>
            <w:left w:val="none" w:sz="0" w:space="0" w:color="auto"/>
            <w:bottom w:val="none" w:sz="0" w:space="0" w:color="auto"/>
            <w:right w:val="none" w:sz="0" w:space="0" w:color="auto"/>
          </w:divBdr>
        </w:div>
        <w:div w:id="1573197164">
          <w:marLeft w:val="360"/>
          <w:marRight w:val="0"/>
          <w:marTop w:val="200"/>
          <w:marBottom w:val="0"/>
          <w:divBdr>
            <w:top w:val="none" w:sz="0" w:space="0" w:color="auto"/>
            <w:left w:val="none" w:sz="0" w:space="0" w:color="auto"/>
            <w:bottom w:val="none" w:sz="0" w:space="0" w:color="auto"/>
            <w:right w:val="none" w:sz="0" w:space="0" w:color="auto"/>
          </w:divBdr>
        </w:div>
        <w:div w:id="1606377553">
          <w:marLeft w:val="360"/>
          <w:marRight w:val="0"/>
          <w:marTop w:val="200"/>
          <w:marBottom w:val="0"/>
          <w:divBdr>
            <w:top w:val="none" w:sz="0" w:space="0" w:color="auto"/>
            <w:left w:val="none" w:sz="0" w:space="0" w:color="auto"/>
            <w:bottom w:val="none" w:sz="0" w:space="0" w:color="auto"/>
            <w:right w:val="none" w:sz="0" w:space="0" w:color="auto"/>
          </w:divBdr>
        </w:div>
        <w:div w:id="973028397">
          <w:marLeft w:val="360"/>
          <w:marRight w:val="0"/>
          <w:marTop w:val="200"/>
          <w:marBottom w:val="0"/>
          <w:divBdr>
            <w:top w:val="none" w:sz="0" w:space="0" w:color="auto"/>
            <w:left w:val="none" w:sz="0" w:space="0" w:color="auto"/>
            <w:bottom w:val="none" w:sz="0" w:space="0" w:color="auto"/>
            <w:right w:val="none" w:sz="0" w:space="0" w:color="auto"/>
          </w:divBdr>
        </w:div>
        <w:div w:id="1536458390">
          <w:marLeft w:val="360"/>
          <w:marRight w:val="0"/>
          <w:marTop w:val="200"/>
          <w:marBottom w:val="0"/>
          <w:divBdr>
            <w:top w:val="none" w:sz="0" w:space="0" w:color="auto"/>
            <w:left w:val="none" w:sz="0" w:space="0" w:color="auto"/>
            <w:bottom w:val="none" w:sz="0" w:space="0" w:color="auto"/>
            <w:right w:val="none" w:sz="0" w:space="0" w:color="auto"/>
          </w:divBdr>
        </w:div>
      </w:divsChild>
    </w:div>
    <w:div w:id="2055620054">
      <w:bodyDiv w:val="1"/>
      <w:marLeft w:val="0"/>
      <w:marRight w:val="0"/>
      <w:marTop w:val="0"/>
      <w:marBottom w:val="0"/>
      <w:divBdr>
        <w:top w:val="none" w:sz="0" w:space="0" w:color="auto"/>
        <w:left w:val="none" w:sz="0" w:space="0" w:color="auto"/>
        <w:bottom w:val="none" w:sz="0" w:space="0" w:color="auto"/>
        <w:right w:val="none" w:sz="0" w:space="0" w:color="auto"/>
      </w:divBdr>
    </w:div>
    <w:div w:id="2095778579">
      <w:bodyDiv w:val="1"/>
      <w:marLeft w:val="0"/>
      <w:marRight w:val="0"/>
      <w:marTop w:val="0"/>
      <w:marBottom w:val="0"/>
      <w:divBdr>
        <w:top w:val="none" w:sz="0" w:space="0" w:color="auto"/>
        <w:left w:val="none" w:sz="0" w:space="0" w:color="auto"/>
        <w:bottom w:val="none" w:sz="0" w:space="0" w:color="auto"/>
        <w:right w:val="none" w:sz="0" w:space="0" w:color="auto"/>
      </w:divBdr>
      <w:divsChild>
        <w:div w:id="2054689537">
          <w:marLeft w:val="360"/>
          <w:marRight w:val="0"/>
          <w:marTop w:val="200"/>
          <w:marBottom w:val="0"/>
          <w:divBdr>
            <w:top w:val="none" w:sz="0" w:space="0" w:color="auto"/>
            <w:left w:val="none" w:sz="0" w:space="0" w:color="auto"/>
            <w:bottom w:val="none" w:sz="0" w:space="0" w:color="auto"/>
            <w:right w:val="none" w:sz="0" w:space="0" w:color="auto"/>
          </w:divBdr>
        </w:div>
        <w:div w:id="133766910">
          <w:marLeft w:val="360"/>
          <w:marRight w:val="0"/>
          <w:marTop w:val="200"/>
          <w:marBottom w:val="0"/>
          <w:divBdr>
            <w:top w:val="none" w:sz="0" w:space="0" w:color="auto"/>
            <w:left w:val="none" w:sz="0" w:space="0" w:color="auto"/>
            <w:bottom w:val="none" w:sz="0" w:space="0" w:color="auto"/>
            <w:right w:val="none" w:sz="0" w:space="0" w:color="auto"/>
          </w:divBdr>
        </w:div>
        <w:div w:id="814641436">
          <w:marLeft w:val="360"/>
          <w:marRight w:val="0"/>
          <w:marTop w:val="200"/>
          <w:marBottom w:val="0"/>
          <w:divBdr>
            <w:top w:val="none" w:sz="0" w:space="0" w:color="auto"/>
            <w:left w:val="none" w:sz="0" w:space="0" w:color="auto"/>
            <w:bottom w:val="none" w:sz="0" w:space="0" w:color="auto"/>
            <w:right w:val="none" w:sz="0" w:space="0" w:color="auto"/>
          </w:divBdr>
        </w:div>
        <w:div w:id="645202631">
          <w:marLeft w:val="360"/>
          <w:marRight w:val="0"/>
          <w:marTop w:val="200"/>
          <w:marBottom w:val="0"/>
          <w:divBdr>
            <w:top w:val="none" w:sz="0" w:space="0" w:color="auto"/>
            <w:left w:val="none" w:sz="0" w:space="0" w:color="auto"/>
            <w:bottom w:val="none" w:sz="0" w:space="0" w:color="auto"/>
            <w:right w:val="none" w:sz="0" w:space="0" w:color="auto"/>
          </w:divBdr>
        </w:div>
        <w:div w:id="1184124292">
          <w:marLeft w:val="360"/>
          <w:marRight w:val="0"/>
          <w:marTop w:val="200"/>
          <w:marBottom w:val="0"/>
          <w:divBdr>
            <w:top w:val="none" w:sz="0" w:space="0" w:color="auto"/>
            <w:left w:val="none" w:sz="0" w:space="0" w:color="auto"/>
            <w:bottom w:val="none" w:sz="0" w:space="0" w:color="auto"/>
            <w:right w:val="none" w:sz="0" w:space="0" w:color="auto"/>
          </w:divBdr>
        </w:div>
        <w:div w:id="186794168">
          <w:marLeft w:val="360"/>
          <w:marRight w:val="0"/>
          <w:marTop w:val="200"/>
          <w:marBottom w:val="0"/>
          <w:divBdr>
            <w:top w:val="none" w:sz="0" w:space="0" w:color="auto"/>
            <w:left w:val="none" w:sz="0" w:space="0" w:color="auto"/>
            <w:bottom w:val="none" w:sz="0" w:space="0" w:color="auto"/>
            <w:right w:val="none" w:sz="0" w:space="0" w:color="auto"/>
          </w:divBdr>
        </w:div>
      </w:divsChild>
    </w:div>
    <w:div w:id="2096393163">
      <w:bodyDiv w:val="1"/>
      <w:marLeft w:val="0"/>
      <w:marRight w:val="0"/>
      <w:marTop w:val="0"/>
      <w:marBottom w:val="0"/>
      <w:divBdr>
        <w:top w:val="none" w:sz="0" w:space="0" w:color="auto"/>
        <w:left w:val="none" w:sz="0" w:space="0" w:color="auto"/>
        <w:bottom w:val="none" w:sz="0" w:space="0" w:color="auto"/>
        <w:right w:val="none" w:sz="0" w:space="0" w:color="auto"/>
      </w:divBdr>
      <w:divsChild>
        <w:div w:id="386034899">
          <w:marLeft w:val="360"/>
          <w:marRight w:val="0"/>
          <w:marTop w:val="200"/>
          <w:marBottom w:val="0"/>
          <w:divBdr>
            <w:top w:val="none" w:sz="0" w:space="0" w:color="auto"/>
            <w:left w:val="none" w:sz="0" w:space="0" w:color="auto"/>
            <w:bottom w:val="none" w:sz="0" w:space="0" w:color="auto"/>
            <w:right w:val="none" w:sz="0" w:space="0" w:color="auto"/>
          </w:divBdr>
        </w:div>
        <w:div w:id="186527619">
          <w:marLeft w:val="360"/>
          <w:marRight w:val="0"/>
          <w:marTop w:val="200"/>
          <w:marBottom w:val="0"/>
          <w:divBdr>
            <w:top w:val="none" w:sz="0" w:space="0" w:color="auto"/>
            <w:left w:val="none" w:sz="0" w:space="0" w:color="auto"/>
            <w:bottom w:val="none" w:sz="0" w:space="0" w:color="auto"/>
            <w:right w:val="none" w:sz="0" w:space="0" w:color="auto"/>
          </w:divBdr>
        </w:div>
        <w:div w:id="443697727">
          <w:marLeft w:val="360"/>
          <w:marRight w:val="0"/>
          <w:marTop w:val="200"/>
          <w:marBottom w:val="0"/>
          <w:divBdr>
            <w:top w:val="none" w:sz="0" w:space="0" w:color="auto"/>
            <w:left w:val="none" w:sz="0" w:space="0" w:color="auto"/>
            <w:bottom w:val="none" w:sz="0" w:space="0" w:color="auto"/>
            <w:right w:val="none" w:sz="0" w:space="0" w:color="auto"/>
          </w:divBdr>
        </w:div>
        <w:div w:id="667515323">
          <w:marLeft w:val="360"/>
          <w:marRight w:val="0"/>
          <w:marTop w:val="200"/>
          <w:marBottom w:val="0"/>
          <w:divBdr>
            <w:top w:val="none" w:sz="0" w:space="0" w:color="auto"/>
            <w:left w:val="none" w:sz="0" w:space="0" w:color="auto"/>
            <w:bottom w:val="none" w:sz="0" w:space="0" w:color="auto"/>
            <w:right w:val="none" w:sz="0" w:space="0" w:color="auto"/>
          </w:divBdr>
        </w:div>
        <w:div w:id="2046101034">
          <w:marLeft w:val="360"/>
          <w:marRight w:val="0"/>
          <w:marTop w:val="200"/>
          <w:marBottom w:val="0"/>
          <w:divBdr>
            <w:top w:val="none" w:sz="0" w:space="0" w:color="auto"/>
            <w:left w:val="none" w:sz="0" w:space="0" w:color="auto"/>
            <w:bottom w:val="none" w:sz="0" w:space="0" w:color="auto"/>
            <w:right w:val="none" w:sz="0" w:space="0" w:color="auto"/>
          </w:divBdr>
        </w:div>
      </w:divsChild>
    </w:div>
    <w:div w:id="212665923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hyperlink" Target="http://andescdp.org/cdp16/espacio_abierto/semillar_escuelas" TargetMode="External"/><Relationship Id="rId102" Type="http://schemas.openxmlformats.org/officeDocument/2006/relationships/hyperlink" Target="http://andescdp.org/cdp16/espacio_abierto/agricultura_regenerativa" TargetMode="External"/><Relationship Id="rId103" Type="http://schemas.openxmlformats.org/officeDocument/2006/relationships/hyperlink" Target="http://andescdp.org/cdp16/reuniones_por_pais/bolivia" TargetMode="External"/><Relationship Id="rId104" Type="http://schemas.openxmlformats.org/officeDocument/2006/relationships/hyperlink" Target="http://andescdp.org/cdp16/reuniones_por_pais/ecuador" TargetMode="External"/><Relationship Id="rId105" Type="http://schemas.openxmlformats.org/officeDocument/2006/relationships/hyperlink" Target="http://andescdp.org/cdp16/reuniones_por_pais/peru" TargetMode="External"/><Relationship Id="rId106" Type="http://schemas.openxmlformats.org/officeDocument/2006/relationships/footer" Target="footer1.xml"/><Relationship Id="rId107"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8" Type="http://schemas.openxmlformats.org/officeDocument/2006/relationships/image" Target="media/image41.png"/><Relationship Id="rId109" Type="http://schemas.openxmlformats.org/officeDocument/2006/relationships/image" Target="media/image4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hyperlink" Target="https://cdp16.andescdp.org/course/view.php?id=37" TargetMode="External"/><Relationship Id="rId18" Type="http://schemas.openxmlformats.org/officeDocument/2006/relationships/hyperlink" Target="mailto:juanogcx@hotmail.com" TargetMode="External"/><Relationship Id="rId19" Type="http://schemas.openxmlformats.org/officeDocument/2006/relationships/chart" Target="charts/chart1.xml"/><Relationship Id="rId30" Type="http://schemas.openxmlformats.org/officeDocument/2006/relationships/image" Target="media/image17.png"/><Relationship Id="rId31" Type="http://schemas.openxmlformats.org/officeDocument/2006/relationships/image" Target="media/image18.png"/><Relationship Id="rId32" Type="http://schemas.openxmlformats.org/officeDocument/2006/relationships/image" Target="media/image19.png"/><Relationship Id="rId33" Type="http://schemas.openxmlformats.org/officeDocument/2006/relationships/image" Target="media/image20.jpeg"/><Relationship Id="rId34" Type="http://schemas.microsoft.com/office/2007/relationships/hdphoto" Target="media/hdphoto1.wdp"/><Relationship Id="rId35" Type="http://schemas.openxmlformats.org/officeDocument/2006/relationships/image" Target="media/image21.png"/><Relationship Id="rId36" Type="http://schemas.openxmlformats.org/officeDocument/2006/relationships/image" Target="media/image22.png"/><Relationship Id="rId37" Type="http://schemas.openxmlformats.org/officeDocument/2006/relationships/image" Target="media/image23.png"/><Relationship Id="rId38" Type="http://schemas.openxmlformats.org/officeDocument/2006/relationships/image" Target="media/image24.png"/><Relationship Id="rId39" Type="http://schemas.openxmlformats.org/officeDocument/2006/relationships/image" Target="media/image25.png"/><Relationship Id="rId50" Type="http://schemas.openxmlformats.org/officeDocument/2006/relationships/hyperlink" Target="http://andescdp.org/cdp16/reflexion_sobre_agroecologia_en_los_andes/seccion_1" TargetMode="External"/><Relationship Id="rId51" Type="http://schemas.openxmlformats.org/officeDocument/2006/relationships/image" Target="media/image29.png"/><Relationship Id="rId52" Type="http://schemas.openxmlformats.org/officeDocument/2006/relationships/image" Target="media/image30.png"/><Relationship Id="rId53" Type="http://schemas.openxmlformats.org/officeDocument/2006/relationships/image" Target="media/image31.png"/><Relationship Id="rId54" Type="http://schemas.openxmlformats.org/officeDocument/2006/relationships/image" Target="media/image32.png"/><Relationship Id="rId55" Type="http://schemas.openxmlformats.org/officeDocument/2006/relationships/hyperlink" Target="http://andescdp.org/cdp16/reflexion_sobre_agroecologia_en_los_andes/seccion_2" TargetMode="External"/><Relationship Id="rId56" Type="http://schemas.openxmlformats.org/officeDocument/2006/relationships/image" Target="media/image33.png"/><Relationship Id="rId57" Type="http://schemas.openxmlformats.org/officeDocument/2006/relationships/image" Target="media/image34.png"/><Relationship Id="rId58" Type="http://schemas.openxmlformats.org/officeDocument/2006/relationships/image" Target="media/image35.png"/><Relationship Id="rId59" Type="http://schemas.openxmlformats.org/officeDocument/2006/relationships/image" Target="media/image36.png"/><Relationship Id="rId70" Type="http://schemas.openxmlformats.org/officeDocument/2006/relationships/hyperlink" Target="http://andescdp.org/cdp16/seminarios/seminario_3_agrobiodiversidad/aguapan_yanapai" TargetMode="External"/><Relationship Id="rId71" Type="http://schemas.openxmlformats.org/officeDocument/2006/relationships/hyperlink" Target="http://andescdp.org/cdp16/seminarios/seminario_3_agrobiodiversidad/semillas_escuelas_ciza" TargetMode="External"/><Relationship Id="rId72" Type="http://schemas.openxmlformats.org/officeDocument/2006/relationships/hyperlink" Target="http://andescdp.org/cdp16/seminarios/seminario_3_agrobiodiversidad/resiliencia_agrobiodiversidad_dietas_saludables_UofM" TargetMode="External"/><Relationship Id="rId73" Type="http://schemas.openxmlformats.org/officeDocument/2006/relationships/hyperlink" Target="http://andescdp.org/cdp16/seminarios/seminario_3_agrobiodiversidad/RHoMIS_ILRI" TargetMode="External"/><Relationship Id="rId74" Type="http://schemas.openxmlformats.org/officeDocument/2006/relationships/hyperlink" Target="http://andescdp.org/cdp16/seminarios/seminario_4_respondiendo_amenazas_productivas/quinua_proinpa" TargetMode="External"/><Relationship Id="rId75" Type="http://schemas.openxmlformats.org/officeDocument/2006/relationships/hyperlink" Target="http://andescdp.org/cdp16/seminarios/seminario_4_respondiendo_amenazas_productivas/yapuchiris_Prosuco" TargetMode="External"/><Relationship Id="rId76" Type="http://schemas.openxmlformats.org/officeDocument/2006/relationships/hyperlink" Target="http://andescdp.org/cdp16/seminarios/seminario_4_respondiendo_amenazas_productivas/degeneracion_semilla_papa_cip" TargetMode="External"/><Relationship Id="rId77" Type="http://schemas.openxmlformats.org/officeDocument/2006/relationships/hyperlink" Target="https://cdp16.andescdp.org/course/view.php?id=24" TargetMode="External"/><Relationship Id="rId78" Type="http://schemas.openxmlformats.org/officeDocument/2006/relationships/hyperlink" Target="http://andescdp.org/cdp16/seminarios/seminario_4_respondiendo_amenazas_productivas/an%C3%A1lisis_calidad_recomendaciones_uso_agroquimicos_andes" TargetMode="External"/><Relationship Id="rId79" Type="http://schemas.openxmlformats.org/officeDocument/2006/relationships/hyperlink" Target="http://andescdp.org/cdp16/grupos_tematicos/plenaria" TargetMode="External"/><Relationship Id="rId110" Type="http://schemas.openxmlformats.org/officeDocument/2006/relationships/image" Target="media/image43.png"/><Relationship Id="rId90" Type="http://schemas.openxmlformats.org/officeDocument/2006/relationships/hyperlink" Target="https://storymaps.arcgis.com/stories/b73827c9e2304fc29ab593f79ee8dc29" TargetMode="External"/><Relationship Id="rId91" Type="http://schemas.openxmlformats.org/officeDocument/2006/relationships/hyperlink" Target="http://andescdp.org/cdp16/otras_presentaciones_cdp16/avances_CdP_andes_SIG" TargetMode="External"/><Relationship Id="rId92" Type="http://schemas.openxmlformats.org/officeDocument/2006/relationships/hyperlink" Target="http://andescdp.org/cdp16/otras_presentaciones_cdp16/presentacion_revision_literatura_bioles" TargetMode="External"/><Relationship Id="rId93" Type="http://schemas.openxmlformats.org/officeDocument/2006/relationships/hyperlink" Target="http://andescdp.org/cdp16/espacio_abierto/plenaria_espacio_abierto" TargetMode="External"/><Relationship Id="rId94" Type="http://schemas.openxmlformats.org/officeDocument/2006/relationships/hyperlink" Target="http://andescdp.org/cdp16/espacio_abierto/plataforma_agroclimatica" TargetMode="External"/><Relationship Id="rId95" Type="http://schemas.openxmlformats.org/officeDocument/2006/relationships/hyperlink" Target="http://andescdp.org/cdp16/espacio_abierto/access_agriculture_app" TargetMode="External"/><Relationship Id="rId96" Type="http://schemas.openxmlformats.org/officeDocument/2006/relationships/hyperlink" Target="https://soils.stats4sd.org/" TargetMode="External"/><Relationship Id="rId97" Type="http://schemas.openxmlformats.org/officeDocument/2006/relationships/hyperlink" Target="http://andescdp.org/cdp16/espacio_abierto/plataforma_datos_suelos" TargetMode="External"/><Relationship Id="rId98" Type="http://schemas.openxmlformats.org/officeDocument/2006/relationships/hyperlink" Target="http://andescdp.org/cdp16/espacio_abierto/comision_DEI" TargetMode="External"/><Relationship Id="rId99" Type="http://schemas.openxmlformats.org/officeDocument/2006/relationships/hyperlink" Target="https://cdp16.andescdp.org/course/view.php?id=37" TargetMode="External"/><Relationship Id="rId111" Type="http://schemas.openxmlformats.org/officeDocument/2006/relationships/image" Target="media/image44.jpeg"/><Relationship Id="rId112" Type="http://schemas.microsoft.com/office/2007/relationships/hdphoto" Target="media/hdphoto3.wdp"/><Relationship Id="rId113" Type="http://schemas.openxmlformats.org/officeDocument/2006/relationships/image" Target="media/image45.jpeg"/><Relationship Id="rId114" Type="http://schemas.microsoft.com/office/2007/relationships/hdphoto" Target="media/hdphoto4.wdp"/><Relationship Id="rId115" Type="http://schemas.openxmlformats.org/officeDocument/2006/relationships/hyperlink" Target="http://andescdp.org/cdp16/evaluacion_CdP_virtual" TargetMode="External"/><Relationship Id="rId116" Type="http://schemas.openxmlformats.org/officeDocument/2006/relationships/fontTable" Target="fontTable.xml"/><Relationship Id="rId117" Type="http://schemas.openxmlformats.org/officeDocument/2006/relationships/theme" Target="theme/theme1.xml"/><Relationship Id="rId20" Type="http://schemas.openxmlformats.org/officeDocument/2006/relationships/hyperlink" Target="http://www.andescdp.org/cdp16/" TargetMode="External"/><Relationship Id="rId21" Type="http://schemas.openxmlformats.org/officeDocument/2006/relationships/image" Target="media/image10.png"/><Relationship Id="rId22" Type="http://schemas.openxmlformats.org/officeDocument/2006/relationships/hyperlink" Target="http://andescdp.org/cdp16/apertura/participantes" TargetMode="External"/><Relationship Id="rId23" Type="http://schemas.openxmlformats.org/officeDocument/2006/relationships/image" Target="media/image11.png"/><Relationship Id="rId24" Type="http://schemas.openxmlformats.org/officeDocument/2006/relationships/image" Target="media/image12.png"/><Relationship Id="rId25" Type="http://schemas.openxmlformats.org/officeDocument/2006/relationships/image" Target="media/image13.png"/><Relationship Id="rId26" Type="http://schemas.openxmlformats.org/officeDocument/2006/relationships/image" Target="media/image14.png"/><Relationship Id="rId27" Type="http://schemas.openxmlformats.org/officeDocument/2006/relationships/hyperlink" Target="http://andescdp.org/cdp16/presentaciones_fundacion_mcknight/presentacion_equipo_regional" TargetMode="External"/><Relationship Id="rId28" Type="http://schemas.openxmlformats.org/officeDocument/2006/relationships/image" Target="media/image15.png"/><Relationship Id="rId29" Type="http://schemas.openxmlformats.org/officeDocument/2006/relationships/image" Target="media/image16.png"/><Relationship Id="rId40" Type="http://schemas.openxmlformats.org/officeDocument/2006/relationships/hyperlink" Target="http://andescdp.org/cdp16/presentaciones_fundacion_mcknight/presentacion_fundacion" TargetMode="External"/><Relationship Id="rId41" Type="http://schemas.openxmlformats.org/officeDocument/2006/relationships/hyperlink" Target="http://andescdp.org/cdp16/presentaciones_fundacion_mcknight/presentacion_global_alliance" TargetMode="External"/><Relationship Id="rId42" Type="http://schemas.openxmlformats.org/officeDocument/2006/relationships/image" Target="media/image26.png"/><Relationship Id="rId43" Type="http://schemas.openxmlformats.org/officeDocument/2006/relationships/hyperlink" Target="http://andescdp.org/cdp16/impactos_oportunidades_pandemia_proyectos_los_andes" TargetMode="External"/><Relationship Id="rId44" Type="http://schemas.openxmlformats.org/officeDocument/2006/relationships/image" Target="media/image27.jpg"/><Relationship Id="rId45" Type="http://schemas.openxmlformats.org/officeDocument/2006/relationships/hyperlink" Target="https://coronavirusecuador.com/" TargetMode="External"/><Relationship Id="rId46" Type="http://schemas.openxmlformats.org/officeDocument/2006/relationships/hyperlink" Target="https://www.cmp.org.pe/auto-evaluacion-covid-19/" TargetMode="External"/><Relationship Id="rId47" Type="http://schemas.openxmlformats.org/officeDocument/2006/relationships/hyperlink" Target="https://www.boliviasegura.gob.bo/autoevaluacion.php" TargetMode="External"/><Relationship Id="rId48" Type="http://schemas.openxmlformats.org/officeDocument/2006/relationships/hyperlink" Target="http://andescdp.org/cdp16/impactos_oportunidades_pandemia_proyectos_los_andes" TargetMode="External"/><Relationship Id="rId49" Type="http://schemas.openxmlformats.org/officeDocument/2006/relationships/image" Target="media/image28.png"/><Relationship Id="rId60" Type="http://schemas.openxmlformats.org/officeDocument/2006/relationships/image" Target="media/image37.png"/><Relationship Id="rId61" Type="http://schemas.openxmlformats.org/officeDocument/2006/relationships/hyperlink" Target="http://andescdp.org/cdp16/reflexion_sobre_agroecologia_en_los_andes/seccion_2" TargetMode="External"/><Relationship Id="rId62" Type="http://schemas.openxmlformats.org/officeDocument/2006/relationships/hyperlink" Target="http://andescdp.org/cdp16/seminarios" TargetMode="External"/><Relationship Id="rId63" Type="http://schemas.openxmlformats.org/officeDocument/2006/relationships/hyperlink" Target="http://andescdp.org/cdp16/seminarios/seminario_1_paisajes/proyecto_amigo_ird" TargetMode="External"/><Relationship Id="rId64" Type="http://schemas.openxmlformats.org/officeDocument/2006/relationships/hyperlink" Target="http://andescdp.org/cdp16/seminarios/seminario_1_paisajes/proyecto_forrajes_descansos_yanapai" TargetMode="External"/><Relationship Id="rId65" Type="http://schemas.openxmlformats.org/officeDocument/2006/relationships/hyperlink" Target="http://andescdp.org/cdp16/seminarios/seminario_1_paisajes/proyecto_punas_pastos_idm" TargetMode="External"/><Relationship Id="rId66" Type="http://schemas.openxmlformats.org/officeDocument/2006/relationships/hyperlink" Target="http://andescdp.org/cdp16/seminarios/seminario_1_paisajes/proyecto_clima_alerta_temprana_umsa" TargetMode="External"/><Relationship Id="rId67" Type="http://schemas.openxmlformats.org/officeDocument/2006/relationships/hyperlink" Target="http://andescdp.org/cdp16/seminarios/seminario_2_sistemas_alimentos_locales/sistemas_alimentos_alternativos_ekprural" TargetMode="External"/><Relationship Id="rId68" Type="http://schemas.openxmlformats.org/officeDocument/2006/relationships/hyperlink" Target="http://andescdp.org/cdp16/seminarios/seminario_2_sistemas_alimentos_locales/ecoconsumidores_agrecol" TargetMode="External"/><Relationship Id="rId69" Type="http://schemas.openxmlformats.org/officeDocument/2006/relationships/hyperlink" Target="http://andescdp.org/cdp16/seminarios/seminario_2_sistemas_alimentos_locales/mercados_locales_cusco_cnc" TargetMode="External"/><Relationship Id="rId100" Type="http://schemas.openxmlformats.org/officeDocument/2006/relationships/hyperlink" Target="http://andescdp.org/cdp16/espacio_abierto/llamamientos_accion_sistemas_alimentarios" TargetMode="External"/><Relationship Id="rId80" Type="http://schemas.openxmlformats.org/officeDocument/2006/relationships/image" Target="media/image38.png"/><Relationship Id="rId81" Type="http://schemas.openxmlformats.org/officeDocument/2006/relationships/image" Target="media/image39.jpeg"/><Relationship Id="rId82" Type="http://schemas.microsoft.com/office/2007/relationships/hdphoto" Target="media/hdphoto2.wdp"/><Relationship Id="rId83" Type="http://schemas.openxmlformats.org/officeDocument/2006/relationships/hyperlink" Target="http://andescdp.org/cdp16/grupos_tematicos/manejo_ecologico_plagas_enfermedades" TargetMode="External"/><Relationship Id="rId84" Type="http://schemas.openxmlformats.org/officeDocument/2006/relationships/hyperlink" Target="http://andescdp.org/cdp16/grupos_tematicos/semillas_agrobiodiversidad" TargetMode="External"/><Relationship Id="rId85" Type="http://schemas.openxmlformats.org/officeDocument/2006/relationships/image" Target="media/image40.png"/><Relationship Id="rId86" Type="http://schemas.openxmlformats.org/officeDocument/2006/relationships/hyperlink" Target="http://andescdp.org/cdp16/grupos_tematicos/suelos_paisajes" TargetMode="External"/><Relationship Id="rId87" Type="http://schemas.openxmlformats.org/officeDocument/2006/relationships/hyperlink" Target="http://andescdp.org/cdp16/grupos_tematicos/sistemas_alimentos_locales" TargetMode="External"/><Relationship Id="rId88" Type="http://schemas.openxmlformats.org/officeDocument/2006/relationships/hyperlink" Target="http://andescdp.org/cdp16/grupos_tematicos/redes_agricultores_investigadores" TargetMode="External"/><Relationship Id="rId89" Type="http://schemas.openxmlformats.org/officeDocument/2006/relationships/hyperlink" Target="http://andescdp.org/cdp16/otras_presentaciones_cdp16/sesion_sobre_becarios_agroecologicos"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localhost//Users/sergio/Documents/1%20Temas/2007%20CdP%2016%20McKnight%20La%20Paz/Memoria/Lista%20de%20participant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ES_tradnl"/>
              <a:t>Número de participantes por pais de la CdP16</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cat>
            <c:strRef>
              <c:f>Hoja2!$A$2:$A$15</c:f>
              <c:strCache>
                <c:ptCount val="14"/>
                <c:pt idx="0">
                  <c:v>Argentina</c:v>
                </c:pt>
                <c:pt idx="1">
                  <c:v>Bolivia</c:v>
                </c:pt>
                <c:pt idx="2">
                  <c:v>Brasil</c:v>
                </c:pt>
                <c:pt idx="3">
                  <c:v>Canada</c:v>
                </c:pt>
                <c:pt idx="4">
                  <c:v>Ecuador</c:v>
                </c:pt>
                <c:pt idx="5">
                  <c:v>España</c:v>
                </c:pt>
                <c:pt idx="6">
                  <c:v>Estados Unidos</c:v>
                </c:pt>
                <c:pt idx="7">
                  <c:v>Francia</c:v>
                </c:pt>
                <c:pt idx="8">
                  <c:v>Holanda</c:v>
                </c:pt>
                <c:pt idx="9">
                  <c:v>Inglaterra</c:v>
                </c:pt>
                <c:pt idx="10">
                  <c:v>Kenia</c:v>
                </c:pt>
                <c:pt idx="11">
                  <c:v>México</c:v>
                </c:pt>
                <c:pt idx="12">
                  <c:v>Perú</c:v>
                </c:pt>
                <c:pt idx="13">
                  <c:v>Uganda</c:v>
                </c:pt>
              </c:strCache>
            </c:strRef>
          </c:cat>
          <c:val>
            <c:numRef>
              <c:f>Hoja2!$B$2:$B$15</c:f>
              <c:numCache>
                <c:formatCode>General</c:formatCode>
                <c:ptCount val="14"/>
                <c:pt idx="0">
                  <c:v>5.0</c:v>
                </c:pt>
                <c:pt idx="1">
                  <c:v>31.0</c:v>
                </c:pt>
                <c:pt idx="2">
                  <c:v>2.0</c:v>
                </c:pt>
                <c:pt idx="3">
                  <c:v>2.0</c:v>
                </c:pt>
                <c:pt idx="4">
                  <c:v>45.0</c:v>
                </c:pt>
                <c:pt idx="5">
                  <c:v>3.0</c:v>
                </c:pt>
                <c:pt idx="6">
                  <c:v>13.0</c:v>
                </c:pt>
                <c:pt idx="7">
                  <c:v>5.0</c:v>
                </c:pt>
                <c:pt idx="8">
                  <c:v>1.0</c:v>
                </c:pt>
                <c:pt idx="9">
                  <c:v>3.0</c:v>
                </c:pt>
                <c:pt idx="10">
                  <c:v>1.0</c:v>
                </c:pt>
                <c:pt idx="11">
                  <c:v>3.0</c:v>
                </c:pt>
                <c:pt idx="12">
                  <c:v>43.0</c:v>
                </c:pt>
                <c:pt idx="13">
                  <c:v>1.0</c:v>
                </c:pt>
              </c:numCache>
            </c:numRef>
          </c:val>
          <c:extLst xmlns:c16r2="http://schemas.microsoft.com/office/drawing/2015/06/chart">
            <c:ext xmlns:c16="http://schemas.microsoft.com/office/drawing/2014/chart" uri="{C3380CC4-5D6E-409C-BE32-E72D297353CC}">
              <c16:uniqueId val="{00000000-1E1E-064F-903E-9825FC6FEB22}"/>
            </c:ext>
          </c:extLst>
        </c:ser>
        <c:dLbls>
          <c:showLegendKey val="0"/>
          <c:showVal val="0"/>
          <c:showCatName val="0"/>
          <c:showSerName val="0"/>
          <c:showPercent val="0"/>
          <c:showBubbleSize val="0"/>
        </c:dLbls>
        <c:gapWidth val="219"/>
        <c:overlap val="-27"/>
        <c:axId val="-2072051912"/>
        <c:axId val="-2072199368"/>
      </c:barChart>
      <c:catAx>
        <c:axId val="-2072051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2072199368"/>
        <c:crosses val="autoZero"/>
        <c:auto val="1"/>
        <c:lblAlgn val="ctr"/>
        <c:lblOffset val="100"/>
        <c:noMultiLvlLbl val="0"/>
      </c:catAx>
      <c:valAx>
        <c:axId val="-20721993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207205191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925</TotalTime>
  <Pages>140</Pages>
  <Words>47633</Words>
  <Characters>261985</Characters>
  <Application>Microsoft Macintosh Word</Application>
  <DocSecurity>0</DocSecurity>
  <Lines>2183</Lines>
  <Paragraphs>617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Jalil</dc:creator>
  <cp:keywords/>
  <dc:description/>
  <cp:lastModifiedBy>Jasmin Jalil</cp:lastModifiedBy>
  <cp:revision>1092</cp:revision>
  <dcterms:created xsi:type="dcterms:W3CDTF">2020-07-20T20:37:00Z</dcterms:created>
  <dcterms:modified xsi:type="dcterms:W3CDTF">2020-08-08T21:12:00Z</dcterms:modified>
</cp:coreProperties>
</file>