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Reunión por País (16.07.20)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ABD y dietas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Punas Agua/IM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Yanapai/VM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CIZA/UNALM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Bioles/RIKOLTO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Py Mercados en Cusco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Aguapan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Vecinos Mundiales</w:t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Agenda</w:t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Grupo Semillas (CIZA UNALM): </w:t>
      </w:r>
      <w:r w:rsidDel="00000000" w:rsidR="00000000" w:rsidRPr="00000000">
        <w:rPr>
          <w:rtl w:val="0"/>
        </w:rPr>
        <w:t xml:space="preserve">se iba realiza una reunión de semillas y escuelas en Lima en abril 2020.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>
          <w:b w:val="1"/>
          <w:u w:val="none"/>
        </w:rPr>
      </w:pPr>
      <w:r w:rsidDel="00000000" w:rsidR="00000000" w:rsidRPr="00000000">
        <w:rPr>
          <w:rtl w:val="0"/>
        </w:rPr>
        <w:t xml:space="preserve">Liderado por CIZA-UNALM (Fabiola Parra, Juan Torres)</w:t>
      </w: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Temas: </w:t>
      </w:r>
    </w:p>
    <w:p w:rsidR="00000000" w:rsidDel="00000000" w:rsidP="00000000" w:rsidRDefault="00000000" w:rsidRPr="00000000" w14:paraId="00000011">
      <w:pPr>
        <w:numPr>
          <w:ilvl w:val="2"/>
          <w:numId w:val="1"/>
        </w:numPr>
        <w:ind w:left="2160" w:hanging="360"/>
        <w:rPr/>
      </w:pPr>
      <w:r w:rsidDel="00000000" w:rsidR="00000000" w:rsidRPr="00000000">
        <w:rPr>
          <w:rtl w:val="0"/>
        </w:rPr>
        <w:t xml:space="preserve">Los agricultores</w:t>
      </w:r>
    </w:p>
    <w:p w:rsidR="00000000" w:rsidDel="00000000" w:rsidP="00000000" w:rsidRDefault="00000000" w:rsidRPr="00000000" w14:paraId="00000012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El profesor</w:t>
      </w:r>
    </w:p>
    <w:p w:rsidR="00000000" w:rsidDel="00000000" w:rsidP="00000000" w:rsidRDefault="00000000" w:rsidRPr="00000000" w14:paraId="00000013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Los niños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Semillas locales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TdC del grupo semillas (SAL?-20.08.20)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ind w:left="1440" w:hanging="360"/>
        <w:rPr>
          <w:b w:val="1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Suelos y paisajes (Forrajes y descansos-YANAPAI, Punas Agua-Instituto de Montaña):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ind w:left="1440" w:hanging="360"/>
        <w:rPr>
          <w:b w:val="1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Agrobiodiversidad y dietas -Resiliencia (Univ. Michigan, Centro Inter. Papa)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Podría estar en semillas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Reunión por país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Identificar temas en común (TdC)</w:t>
      </w:r>
    </w:p>
    <w:p w:rsidR="00000000" w:rsidDel="00000000" w:rsidP="00000000" w:rsidRDefault="00000000" w:rsidRPr="00000000" w14:paraId="0000001D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Conocimientos ancestrales</w:t>
      </w:r>
    </w:p>
    <w:p w:rsidR="00000000" w:rsidDel="00000000" w:rsidP="00000000" w:rsidRDefault="00000000" w:rsidRPr="00000000" w14:paraId="0000001E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Entre proyectos</w:t>
      </w:r>
    </w:p>
    <w:p w:rsidR="00000000" w:rsidDel="00000000" w:rsidP="00000000" w:rsidRDefault="00000000" w:rsidRPr="00000000" w14:paraId="0000001F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Estrategias de trabajo en campo por restricciones por COVID</w:t>
      </w:r>
    </w:p>
    <w:p w:rsidR="00000000" w:rsidDel="00000000" w:rsidP="00000000" w:rsidRDefault="00000000" w:rsidRPr="00000000" w14:paraId="00000020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Lidera: Vanesa </w:t>
      </w:r>
    </w:p>
    <w:p w:rsidR="00000000" w:rsidDel="00000000" w:rsidP="00000000" w:rsidRDefault="00000000" w:rsidRPr="00000000" w14:paraId="00000021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Cadenas de correos</w:t>
      </w:r>
    </w:p>
    <w:p w:rsidR="00000000" w:rsidDel="00000000" w:rsidP="00000000" w:rsidRDefault="00000000" w:rsidRPr="00000000" w14:paraId="00000022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Carpeta en Drive/Drogbox</w:t>
      </w:r>
    </w:p>
    <w:p w:rsidR="00000000" w:rsidDel="00000000" w:rsidP="00000000" w:rsidRDefault="00000000" w:rsidRPr="00000000" w14:paraId="00000023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Paisajes y áreas naturales protegidas</w:t>
      </w:r>
    </w:p>
    <w:p w:rsidR="00000000" w:rsidDel="00000000" w:rsidP="00000000" w:rsidRDefault="00000000" w:rsidRPr="00000000" w14:paraId="00000024">
      <w:pPr>
        <w:numPr>
          <w:ilvl w:val="3"/>
          <w:numId w:val="1"/>
        </w:numPr>
        <w:ind w:left="2880" w:hanging="360"/>
      </w:pPr>
      <w:r w:rsidDel="00000000" w:rsidR="00000000" w:rsidRPr="00000000">
        <w:rPr>
          <w:rtl w:val="0"/>
        </w:rPr>
        <w:t xml:space="preserve">Entre proyectos</w:t>
      </w:r>
    </w:p>
    <w:p w:rsidR="00000000" w:rsidDel="00000000" w:rsidP="00000000" w:rsidRDefault="00000000" w:rsidRPr="00000000" w14:paraId="00000025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Reservas de carbono en zonas altas</w:t>
      </w:r>
    </w:p>
    <w:p w:rsidR="00000000" w:rsidDel="00000000" w:rsidP="00000000" w:rsidRDefault="00000000" w:rsidRPr="00000000" w14:paraId="00000026">
      <w:pPr>
        <w:numPr>
          <w:ilvl w:val="3"/>
          <w:numId w:val="1"/>
        </w:numPr>
        <w:ind w:left="2880" w:hanging="360"/>
      </w:pPr>
      <w:r w:rsidDel="00000000" w:rsidR="00000000" w:rsidRPr="00000000">
        <w:rPr>
          <w:rtl w:val="0"/>
        </w:rPr>
        <w:t xml:space="preserve">Entre proyectos</w:t>
      </w:r>
    </w:p>
    <w:p w:rsidR="00000000" w:rsidDel="00000000" w:rsidP="00000000" w:rsidRDefault="00000000" w:rsidRPr="00000000" w14:paraId="00000027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Incidencia política</w:t>
      </w:r>
    </w:p>
    <w:p w:rsidR="00000000" w:rsidDel="00000000" w:rsidP="00000000" w:rsidRDefault="00000000" w:rsidRPr="00000000" w14:paraId="00000028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ejemplo de consorcios para lograr incidencia en regiones / nacional, con reuniones bimensuales; reuniones con ministerios y otros entes con influencia en políticas.</w:t>
      </w:r>
    </w:p>
    <w:p w:rsidR="00000000" w:rsidDel="00000000" w:rsidP="00000000" w:rsidRDefault="00000000" w:rsidRPr="00000000" w14:paraId="00000029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Incidencia logrado por el parque de la papa; visibilizarse en la prensa local - alianzas con gobiernos locales y regionales</w:t>
      </w:r>
    </w:p>
    <w:p w:rsidR="00000000" w:rsidDel="00000000" w:rsidP="00000000" w:rsidRDefault="00000000" w:rsidRPr="00000000" w14:paraId="0000002A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Normas comunales sobre uso de fertilizantes y plaguicidas, ejemplo de Quilcas, Junin.</w:t>
      </w:r>
    </w:p>
    <w:p w:rsidR="00000000" w:rsidDel="00000000" w:rsidP="00000000" w:rsidRDefault="00000000" w:rsidRPr="00000000" w14:paraId="0000002B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Mesa de concertación para la lucha contra la pobreza, tiene oficinas en cada región (hilary) -- tienen interes en estos temas y una red, ej. en Huanuco 15-18 instituciones que están participando / vinculos con el gobierno regional.</w:t>
      </w:r>
    </w:p>
    <w:p w:rsidR="00000000" w:rsidDel="00000000" w:rsidP="00000000" w:rsidRDefault="00000000" w:rsidRPr="00000000" w14:paraId="0000002C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Dirección regional de educación es la parte de gobierno donde se coordina CIZA/UNALM; incluso hay mas apertura en niveles más altos del gobierno, sin embargo el punto clave de coordinación es regional</w:t>
      </w:r>
    </w:p>
    <w:p w:rsidR="00000000" w:rsidDel="00000000" w:rsidP="00000000" w:rsidRDefault="00000000" w:rsidRPr="00000000" w14:paraId="0000002D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En incidencia se puede trabajar con influencers online</w:t>
      </w:r>
    </w:p>
    <w:p w:rsidR="00000000" w:rsidDel="00000000" w:rsidP="00000000" w:rsidRDefault="00000000" w:rsidRPr="00000000" w14:paraId="0000002E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Teobaldo: Intento en marcha en Perú de aprobar un reglamento que facilitaría el uso de transgénicos.</w:t>
      </w:r>
    </w:p>
    <w:p w:rsidR="00000000" w:rsidDel="00000000" w:rsidP="00000000" w:rsidRDefault="00000000" w:rsidRPr="00000000" w14:paraId="0000002F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Enseñanza multicultural/intercultural</w:t>
      </w:r>
    </w:p>
    <w:p w:rsidR="00000000" w:rsidDel="00000000" w:rsidP="00000000" w:rsidRDefault="00000000" w:rsidRPr="00000000" w14:paraId="00000031">
      <w:pPr>
        <w:numPr>
          <w:ilvl w:val="1"/>
          <w:numId w:val="1"/>
        </w:numPr>
        <w:ind w:left="144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Reuniones</w:t>
      </w:r>
    </w:p>
    <w:p w:rsidR="00000000" w:rsidDel="00000000" w:rsidP="00000000" w:rsidRDefault="00000000" w:rsidRPr="00000000" w14:paraId="00000032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Intercambio de experiencias en Incidencia política.</w:t>
      </w:r>
    </w:p>
    <w:p w:rsidR="00000000" w:rsidDel="00000000" w:rsidP="00000000" w:rsidRDefault="00000000" w:rsidRPr="00000000" w14:paraId="00000033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Producto: Plan de incidencia política</w:t>
      </w:r>
    </w:p>
    <w:p w:rsidR="00000000" w:rsidDel="00000000" w:rsidP="00000000" w:rsidRDefault="00000000" w:rsidRPr="00000000" w14:paraId="00000034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Fecha: 12 y 13 nov 2020</w:t>
      </w:r>
    </w:p>
    <w:p w:rsidR="00000000" w:rsidDel="00000000" w:rsidP="00000000" w:rsidRDefault="00000000" w:rsidRPr="00000000" w14:paraId="00000035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Intercambio de experiencia de semillas y escuelas.</w:t>
      </w:r>
    </w:p>
    <w:p w:rsidR="00000000" w:rsidDel="00000000" w:rsidP="00000000" w:rsidRDefault="00000000" w:rsidRPr="00000000" w14:paraId="00000036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Producto: agenda de trabajo en conjunto de los países andinos</w:t>
      </w:r>
    </w:p>
    <w:p w:rsidR="00000000" w:rsidDel="00000000" w:rsidP="00000000" w:rsidRDefault="00000000" w:rsidRPr="00000000" w14:paraId="00000037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Fecha: 22 y 23 de oct 2020</w:t>
      </w:r>
    </w:p>
    <w:p w:rsidR="00000000" w:rsidDel="00000000" w:rsidP="00000000" w:rsidRDefault="00000000" w:rsidRPr="00000000" w14:paraId="00000038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Sexto encuentro de agricultores guardianes de papa nativa del centro del perú.</w:t>
      </w:r>
    </w:p>
    <w:p w:rsidR="00000000" w:rsidDel="00000000" w:rsidP="00000000" w:rsidRDefault="00000000" w:rsidRPr="00000000" w14:paraId="00000039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Fecha: 10-15 de jun 2021</w:t>
      </w:r>
    </w:p>
    <w:p w:rsidR="00000000" w:rsidDel="00000000" w:rsidP="00000000" w:rsidRDefault="00000000" w:rsidRPr="00000000" w14:paraId="0000003A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Agrobiodiversidad y dietas - 2021, métodos y herramientas y vínculo con alimentación?--”MASTER CLASS de herramientas agrobiodiversidad y dietas”</w:t>
      </w:r>
    </w:p>
    <w:p w:rsidR="00000000" w:rsidDel="00000000" w:rsidP="00000000" w:rsidRDefault="00000000" w:rsidRPr="00000000" w14:paraId="0000003B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Fecha: 10.12.2021</w:t>
      </w:r>
    </w:p>
    <w:p w:rsidR="00000000" w:rsidDel="00000000" w:rsidP="00000000" w:rsidRDefault="00000000" w:rsidRPr="00000000" w14:paraId="0000003C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Intercambio de agricultores (Forrajes y descansos y Punas y Agua)-- </w:t>
      </w:r>
    </w:p>
    <w:p w:rsidR="00000000" w:rsidDel="00000000" w:rsidP="00000000" w:rsidRDefault="00000000" w:rsidRPr="00000000" w14:paraId="0000003D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Título: Planificación de actividad de compartir experiencias manejo de paisajes en contextos altoandinos, entre proyectos y agricultores </w:t>
      </w:r>
    </w:p>
    <w:p w:rsidR="00000000" w:rsidDel="00000000" w:rsidP="00000000" w:rsidRDefault="00000000" w:rsidRPr="00000000" w14:paraId="0000003E">
      <w:pPr>
        <w:numPr>
          <w:ilvl w:val="3"/>
          <w:numId w:val="1"/>
        </w:numPr>
        <w:ind w:left="2880" w:hanging="360"/>
      </w:pPr>
      <w:r w:rsidDel="00000000" w:rsidR="00000000" w:rsidRPr="00000000">
        <w:rPr>
          <w:rtl w:val="0"/>
        </w:rPr>
        <w:t xml:space="preserve">Descripción: Planificación de una reunión virtual/presencial o serie entre 2021 y 2022, para intercambiar experiencias en términos de manejo a nivel de paisaje, integración ganadería-agricultura-suelos y agua, conc e incidencia local y regional (temas por afinar todavía), con participación de agricultor@s representantes.</w:t>
      </w:r>
    </w:p>
    <w:p w:rsidR="00000000" w:rsidDel="00000000" w:rsidP="00000000" w:rsidRDefault="00000000" w:rsidRPr="00000000" w14:paraId="0000003F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Fecha: entre diciembre 2020 y marzo 2021</w:t>
      </w:r>
    </w:p>
    <w:p w:rsidR="00000000" w:rsidDel="00000000" w:rsidP="00000000" w:rsidRDefault="00000000" w:rsidRPr="00000000" w14:paraId="00000040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Lidera: Forrajes y Descansos + IM</w:t>
      </w:r>
    </w:p>
    <w:p w:rsidR="00000000" w:rsidDel="00000000" w:rsidP="00000000" w:rsidRDefault="00000000" w:rsidRPr="00000000" w14:paraId="00000041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720" w:firstLine="0"/>
        <w:rPr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