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A9667F" w14:textId="4DEB5183" w:rsidR="006B13C0" w:rsidRPr="00733016" w:rsidRDefault="00A311E9">
      <w:pPr>
        <w:rPr>
          <w:rFonts w:ascii="Arial Narrow" w:hAnsi="Arial Narrow"/>
        </w:rPr>
      </w:pPr>
      <w:r w:rsidRPr="00733016">
        <w:rPr>
          <w:rFonts w:ascii="Arial Narrow" w:hAnsi="Arial Narrow"/>
          <w:noProof/>
          <w:lang w:val="en-US"/>
        </w:rPr>
        <w:drawing>
          <wp:inline distT="0" distB="0" distL="0" distR="0" wp14:anchorId="57A2FA1C" wp14:editId="49142DE2">
            <wp:extent cx="6151270" cy="857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atula.png"/>
                    <pic:cNvPicPr/>
                  </pic:nvPicPr>
                  <pic:blipFill>
                    <a:blip r:embed="rId8">
                      <a:extLst>
                        <a:ext uri="{28A0092B-C50C-407E-A947-70E740481C1C}">
                          <a14:useLocalDpi xmlns:a14="http://schemas.microsoft.com/office/drawing/2010/main" val="0"/>
                        </a:ext>
                      </a:extLst>
                    </a:blip>
                    <a:stretch>
                      <a:fillRect/>
                    </a:stretch>
                  </pic:blipFill>
                  <pic:spPr>
                    <a:xfrm>
                      <a:off x="0" y="0"/>
                      <a:ext cx="6151478" cy="8572789"/>
                    </a:xfrm>
                    <a:prstGeom prst="rect">
                      <a:avLst/>
                    </a:prstGeom>
                  </pic:spPr>
                </pic:pic>
              </a:graphicData>
            </a:graphic>
          </wp:inline>
        </w:drawing>
      </w:r>
    </w:p>
    <w:p w14:paraId="5CAEA94B" w14:textId="77777777" w:rsidR="0038714E" w:rsidRPr="00733016" w:rsidRDefault="0038714E">
      <w:pPr>
        <w:rPr>
          <w:rFonts w:ascii="Arial Narrow" w:hAnsi="Arial Narrow"/>
        </w:rPr>
      </w:pPr>
    </w:p>
    <w:p w14:paraId="577A9A48" w14:textId="63DEAD36" w:rsidR="00A311E9" w:rsidRPr="00733016" w:rsidRDefault="00BA1F7D">
      <w:pPr>
        <w:rPr>
          <w:rFonts w:ascii="Arial Narrow" w:hAnsi="Arial Narrow"/>
          <w:b/>
          <w:color w:val="4F6228" w:themeColor="accent3" w:themeShade="80"/>
          <w:sz w:val="40"/>
          <w:szCs w:val="40"/>
        </w:rPr>
      </w:pPr>
      <w:r w:rsidRPr="00733016">
        <w:rPr>
          <w:rFonts w:ascii="Arial Narrow" w:hAnsi="Arial Narrow"/>
          <w:b/>
          <w:color w:val="4F6228" w:themeColor="accent3" w:themeShade="80"/>
          <w:sz w:val="40"/>
          <w:szCs w:val="40"/>
        </w:rPr>
        <w:lastRenderedPageBreak/>
        <w:t>Contenido</w:t>
      </w:r>
    </w:p>
    <w:p w14:paraId="33411C12" w14:textId="77777777" w:rsidR="00BA1F7D" w:rsidRPr="00733016" w:rsidRDefault="00BA1F7D">
      <w:pPr>
        <w:rPr>
          <w:rFonts w:ascii="Arial Narrow" w:hAnsi="Arial Narrow"/>
        </w:rPr>
      </w:pPr>
    </w:p>
    <w:tbl>
      <w:tblPr>
        <w:tblStyle w:val="MediumGrid1-Accent3"/>
        <w:tblW w:w="0" w:type="auto"/>
        <w:tblLook w:val="04A0" w:firstRow="1" w:lastRow="0" w:firstColumn="1" w:lastColumn="0" w:noHBand="0" w:noVBand="1"/>
      </w:tblPr>
      <w:tblGrid>
        <w:gridCol w:w="8516"/>
      </w:tblGrid>
      <w:tr w:rsidR="00BA1F7D" w:rsidRPr="00733016" w14:paraId="7060E6BF" w14:textId="77777777" w:rsidTr="007811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03151F52" w14:textId="1938DC16" w:rsidR="004F19B6" w:rsidRPr="00437209" w:rsidRDefault="00762D44" w:rsidP="00762D44">
            <w:pPr>
              <w:pStyle w:val="ListParagraph"/>
              <w:jc w:val="center"/>
              <w:rPr>
                <w:rFonts w:ascii="Arial Narrow" w:hAnsi="Arial Narrow"/>
                <w:sz w:val="20"/>
                <w:szCs w:val="20"/>
              </w:rPr>
            </w:pPr>
            <w:r>
              <w:rPr>
                <w:rFonts w:ascii="Arial Narrow" w:hAnsi="Arial Narrow"/>
                <w:sz w:val="20"/>
                <w:szCs w:val="20"/>
              </w:rPr>
              <w:t xml:space="preserve">                                                                                                        </w:t>
            </w:r>
            <w:bookmarkStart w:id="0" w:name="_GoBack"/>
            <w:bookmarkEnd w:id="0"/>
            <w:r w:rsidR="00E04BD6" w:rsidRPr="00437209">
              <w:rPr>
                <w:rFonts w:ascii="Arial Narrow" w:hAnsi="Arial Narrow"/>
                <w:sz w:val="20"/>
                <w:szCs w:val="20"/>
              </w:rPr>
              <w:t>Pág.</w:t>
            </w:r>
          </w:p>
          <w:p w14:paraId="3DBE79E1" w14:textId="77777777" w:rsidR="00E04BD6" w:rsidRPr="00437209" w:rsidRDefault="00E04BD6" w:rsidP="00E04BD6">
            <w:pPr>
              <w:pStyle w:val="ListParagraph"/>
              <w:jc w:val="right"/>
              <w:rPr>
                <w:rFonts w:ascii="Arial Narrow" w:hAnsi="Arial Narrow"/>
                <w:sz w:val="20"/>
                <w:szCs w:val="20"/>
              </w:rPr>
            </w:pPr>
          </w:p>
          <w:p w14:paraId="15E192BE" w14:textId="0A8D27E5" w:rsidR="00BA1F7D" w:rsidRPr="00437209" w:rsidRDefault="00BA1F7D" w:rsidP="00EA4B7F">
            <w:pPr>
              <w:pStyle w:val="ListParagraph"/>
              <w:numPr>
                <w:ilvl w:val="0"/>
                <w:numId w:val="1"/>
              </w:numPr>
              <w:rPr>
                <w:rFonts w:ascii="Arial Narrow" w:hAnsi="Arial Narrow"/>
                <w:sz w:val="20"/>
                <w:szCs w:val="20"/>
              </w:rPr>
            </w:pPr>
            <w:r w:rsidRPr="00437209">
              <w:rPr>
                <w:rFonts w:ascii="Arial Narrow" w:hAnsi="Arial Narrow"/>
                <w:sz w:val="20"/>
                <w:szCs w:val="20"/>
              </w:rPr>
              <w:t>Introducción</w:t>
            </w:r>
            <w:r w:rsidR="003069A1" w:rsidRPr="00437209">
              <w:rPr>
                <w:rFonts w:ascii="Arial Narrow" w:hAnsi="Arial Narrow"/>
                <w:sz w:val="20"/>
                <w:szCs w:val="20"/>
              </w:rPr>
              <w:t xml:space="preserve"> </w:t>
            </w:r>
            <w:r w:rsidR="00E04BD6" w:rsidRPr="00437209">
              <w:rPr>
                <w:rFonts w:ascii="Arial Narrow" w:hAnsi="Arial Narrow"/>
                <w:sz w:val="20"/>
                <w:szCs w:val="20"/>
              </w:rPr>
              <w:t xml:space="preserve">                                                                               </w:t>
            </w:r>
            <w:r w:rsidR="00437209">
              <w:rPr>
                <w:rFonts w:ascii="Arial Narrow" w:hAnsi="Arial Narrow"/>
                <w:sz w:val="20"/>
                <w:szCs w:val="20"/>
              </w:rPr>
              <w:t xml:space="preserve">                               </w:t>
            </w:r>
            <w:r w:rsidR="00E04BD6" w:rsidRPr="00437209">
              <w:rPr>
                <w:rFonts w:ascii="Arial Narrow" w:hAnsi="Arial Narrow"/>
                <w:sz w:val="20"/>
                <w:szCs w:val="20"/>
              </w:rPr>
              <w:t xml:space="preserve"> </w:t>
            </w:r>
            <w:r w:rsidR="003069A1" w:rsidRPr="00437209">
              <w:rPr>
                <w:rFonts w:ascii="Arial Narrow" w:hAnsi="Arial Narrow"/>
                <w:sz w:val="20"/>
                <w:szCs w:val="20"/>
              </w:rPr>
              <w:t>2</w:t>
            </w:r>
          </w:p>
          <w:p w14:paraId="35F5FB6A" w14:textId="77777777" w:rsidR="006E2E54" w:rsidRPr="00437209" w:rsidRDefault="006E2E54" w:rsidP="006E2E54">
            <w:pPr>
              <w:pStyle w:val="ListParagraph"/>
              <w:rPr>
                <w:rFonts w:ascii="Arial Narrow" w:hAnsi="Arial Narrow"/>
                <w:sz w:val="20"/>
                <w:szCs w:val="20"/>
              </w:rPr>
            </w:pPr>
          </w:p>
          <w:p w14:paraId="30827CE2" w14:textId="1C0FDC52" w:rsidR="00BA1F7D" w:rsidRPr="00437209" w:rsidRDefault="00EF4B8E" w:rsidP="00EA4B7F">
            <w:pPr>
              <w:pStyle w:val="ListParagraph"/>
              <w:numPr>
                <w:ilvl w:val="0"/>
                <w:numId w:val="1"/>
              </w:numPr>
              <w:rPr>
                <w:rFonts w:ascii="Arial Narrow" w:hAnsi="Arial Narrow"/>
                <w:sz w:val="20"/>
                <w:szCs w:val="20"/>
              </w:rPr>
            </w:pPr>
            <w:r w:rsidRPr="00437209">
              <w:rPr>
                <w:rFonts w:ascii="Arial Narrow" w:hAnsi="Arial Narrow"/>
                <w:sz w:val="20"/>
                <w:szCs w:val="20"/>
              </w:rPr>
              <w:t>Presentación de delegaciones de proyectos</w:t>
            </w:r>
            <w:r w:rsidR="003069A1" w:rsidRPr="00437209">
              <w:rPr>
                <w:rFonts w:ascii="Arial Narrow" w:hAnsi="Arial Narrow"/>
                <w:sz w:val="20"/>
                <w:szCs w:val="20"/>
              </w:rPr>
              <w:t xml:space="preserve"> </w:t>
            </w:r>
            <w:r w:rsidR="00E04BD6" w:rsidRPr="00437209">
              <w:rPr>
                <w:rFonts w:ascii="Arial Narrow" w:hAnsi="Arial Narrow"/>
                <w:sz w:val="20"/>
                <w:szCs w:val="20"/>
              </w:rPr>
              <w:t xml:space="preserve">                           </w:t>
            </w:r>
            <w:r w:rsidR="00437209">
              <w:rPr>
                <w:rFonts w:ascii="Arial Narrow" w:hAnsi="Arial Narrow"/>
                <w:sz w:val="20"/>
                <w:szCs w:val="20"/>
              </w:rPr>
              <w:t xml:space="preserve">                               </w:t>
            </w:r>
            <w:r w:rsidR="003069A1" w:rsidRPr="00437209">
              <w:rPr>
                <w:rFonts w:ascii="Arial Narrow" w:hAnsi="Arial Narrow"/>
                <w:sz w:val="20"/>
                <w:szCs w:val="20"/>
              </w:rPr>
              <w:t>4</w:t>
            </w:r>
          </w:p>
          <w:p w14:paraId="38BAEAAC" w14:textId="77777777" w:rsidR="006E2E54" w:rsidRPr="00437209" w:rsidRDefault="006E2E54" w:rsidP="006E2E54">
            <w:pPr>
              <w:rPr>
                <w:rFonts w:ascii="Arial Narrow" w:hAnsi="Arial Narrow"/>
                <w:sz w:val="20"/>
                <w:szCs w:val="20"/>
              </w:rPr>
            </w:pPr>
          </w:p>
          <w:p w14:paraId="14295B4F" w14:textId="2A772927" w:rsidR="00EF4B8E" w:rsidRPr="00437209" w:rsidRDefault="00EF4B8E" w:rsidP="00EA4B7F">
            <w:pPr>
              <w:pStyle w:val="ListParagraph"/>
              <w:numPr>
                <w:ilvl w:val="0"/>
                <w:numId w:val="1"/>
              </w:numPr>
              <w:rPr>
                <w:rFonts w:ascii="Arial Narrow" w:hAnsi="Arial Narrow"/>
                <w:sz w:val="20"/>
                <w:szCs w:val="20"/>
              </w:rPr>
            </w:pPr>
            <w:r w:rsidRPr="00437209">
              <w:rPr>
                <w:rFonts w:ascii="Arial Narrow" w:hAnsi="Arial Narrow"/>
                <w:sz w:val="20"/>
                <w:szCs w:val="20"/>
              </w:rPr>
              <w:t xml:space="preserve">Novedades de la Fundación </w:t>
            </w:r>
            <w:proofErr w:type="spellStart"/>
            <w:r w:rsidRPr="00437209">
              <w:rPr>
                <w:rFonts w:ascii="Arial Narrow" w:hAnsi="Arial Narrow"/>
                <w:sz w:val="20"/>
                <w:szCs w:val="20"/>
              </w:rPr>
              <w:t>McKnight</w:t>
            </w:r>
            <w:proofErr w:type="spellEnd"/>
            <w:r w:rsidRPr="00437209">
              <w:rPr>
                <w:rFonts w:ascii="Arial Narrow" w:hAnsi="Arial Narrow"/>
                <w:sz w:val="20"/>
                <w:szCs w:val="20"/>
              </w:rPr>
              <w:t xml:space="preserve"> y del CCRP Andes</w:t>
            </w:r>
            <w:r w:rsidR="003069A1" w:rsidRPr="00437209">
              <w:rPr>
                <w:rFonts w:ascii="Arial Narrow" w:hAnsi="Arial Narrow"/>
                <w:sz w:val="20"/>
                <w:szCs w:val="20"/>
              </w:rPr>
              <w:t xml:space="preserve"> </w:t>
            </w:r>
            <w:r w:rsidR="00E04BD6" w:rsidRPr="00437209">
              <w:rPr>
                <w:rFonts w:ascii="Arial Narrow" w:hAnsi="Arial Narrow"/>
                <w:sz w:val="20"/>
                <w:szCs w:val="20"/>
              </w:rPr>
              <w:t xml:space="preserve">      </w:t>
            </w:r>
            <w:r w:rsidR="00437209">
              <w:rPr>
                <w:rFonts w:ascii="Arial Narrow" w:hAnsi="Arial Narrow"/>
                <w:sz w:val="20"/>
                <w:szCs w:val="20"/>
              </w:rPr>
              <w:t xml:space="preserve">                              </w:t>
            </w:r>
            <w:r w:rsidR="003069A1" w:rsidRPr="00437209">
              <w:rPr>
                <w:rFonts w:ascii="Arial Narrow" w:hAnsi="Arial Narrow"/>
                <w:sz w:val="20"/>
                <w:szCs w:val="20"/>
              </w:rPr>
              <w:t>9</w:t>
            </w:r>
          </w:p>
          <w:p w14:paraId="56663C24" w14:textId="046AC573" w:rsidR="00EF4B8E" w:rsidRPr="00437209" w:rsidRDefault="007111B5"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Programa Colaborativo de Cultivos (CCRP)</w:t>
            </w:r>
            <w:r w:rsidR="00EF4B8E" w:rsidRPr="00437209">
              <w:rPr>
                <w:rFonts w:ascii="Arial Narrow" w:hAnsi="Arial Narrow"/>
                <w:b w:val="0"/>
                <w:sz w:val="20"/>
                <w:szCs w:val="20"/>
              </w:rPr>
              <w:t xml:space="preserve">, Jane </w:t>
            </w:r>
            <w:proofErr w:type="spellStart"/>
            <w:r w:rsidR="0038714E" w:rsidRPr="00437209">
              <w:rPr>
                <w:rFonts w:ascii="Arial Narrow" w:hAnsi="Arial Narrow"/>
                <w:b w:val="0"/>
                <w:sz w:val="20"/>
                <w:szCs w:val="20"/>
              </w:rPr>
              <w:t>Maland</w:t>
            </w:r>
            <w:proofErr w:type="spellEnd"/>
            <w:r w:rsidR="0038714E" w:rsidRPr="00437209">
              <w:rPr>
                <w:rFonts w:ascii="Arial Narrow" w:hAnsi="Arial Narrow"/>
                <w:b w:val="0"/>
                <w:i/>
                <w:sz w:val="20"/>
                <w:szCs w:val="20"/>
              </w:rPr>
              <w:t xml:space="preserve"> </w:t>
            </w:r>
            <w:proofErr w:type="spellStart"/>
            <w:r w:rsidR="0038714E" w:rsidRPr="00437209">
              <w:rPr>
                <w:rFonts w:ascii="Arial Narrow" w:hAnsi="Arial Narrow"/>
                <w:b w:val="0"/>
                <w:sz w:val="20"/>
                <w:szCs w:val="20"/>
              </w:rPr>
              <w:t>Cady</w:t>
            </w:r>
            <w:proofErr w:type="spellEnd"/>
            <w:r w:rsidR="003069A1" w:rsidRPr="00437209">
              <w:rPr>
                <w:rFonts w:ascii="Arial Narrow" w:hAnsi="Arial Narrow"/>
                <w:b w:val="0"/>
                <w:sz w:val="20"/>
                <w:szCs w:val="20"/>
              </w:rPr>
              <w:t xml:space="preserve"> </w:t>
            </w:r>
            <w:r w:rsidR="00437209">
              <w:rPr>
                <w:rFonts w:ascii="Arial Narrow" w:hAnsi="Arial Narrow"/>
                <w:b w:val="0"/>
                <w:sz w:val="20"/>
                <w:szCs w:val="20"/>
              </w:rPr>
              <w:t xml:space="preserve">                       </w:t>
            </w:r>
            <w:r w:rsidR="003069A1" w:rsidRPr="00437209">
              <w:rPr>
                <w:rFonts w:ascii="Arial Narrow" w:hAnsi="Arial Narrow"/>
                <w:b w:val="0"/>
                <w:sz w:val="20"/>
                <w:szCs w:val="20"/>
              </w:rPr>
              <w:t>9</w:t>
            </w:r>
          </w:p>
          <w:p w14:paraId="4F6D1943" w14:textId="1A045091" w:rsidR="00EF4B8E" w:rsidRPr="00437209" w:rsidRDefault="00A71D64"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Intensificación Agroecológica: qué, por qué y cómo</w:t>
            </w:r>
            <w:r w:rsidR="00EF4B8E" w:rsidRPr="00437209">
              <w:rPr>
                <w:rFonts w:ascii="Arial Narrow" w:hAnsi="Arial Narrow"/>
                <w:b w:val="0"/>
                <w:sz w:val="20"/>
                <w:szCs w:val="20"/>
              </w:rPr>
              <w:t>, Rebecca</w:t>
            </w:r>
            <w:r w:rsidR="0038714E" w:rsidRPr="00437209">
              <w:rPr>
                <w:rFonts w:ascii="Arial Narrow" w:hAnsi="Arial Narrow"/>
                <w:b w:val="0"/>
                <w:sz w:val="20"/>
                <w:szCs w:val="20"/>
              </w:rPr>
              <w:t xml:space="preserve"> Nelson</w:t>
            </w:r>
            <w:r w:rsidR="00E04BD6" w:rsidRPr="00437209">
              <w:rPr>
                <w:rFonts w:ascii="Arial Narrow" w:hAnsi="Arial Narrow"/>
                <w:b w:val="0"/>
                <w:sz w:val="20"/>
                <w:szCs w:val="20"/>
              </w:rPr>
              <w:t xml:space="preserve">             </w:t>
            </w:r>
            <w:r w:rsidR="00437209">
              <w:rPr>
                <w:rFonts w:ascii="Arial Narrow" w:hAnsi="Arial Narrow"/>
                <w:b w:val="0"/>
                <w:sz w:val="20"/>
                <w:szCs w:val="20"/>
              </w:rPr>
              <w:t xml:space="preserve"> </w:t>
            </w:r>
            <w:r w:rsidR="00E04BD6" w:rsidRPr="00437209">
              <w:rPr>
                <w:rFonts w:ascii="Arial Narrow" w:hAnsi="Arial Narrow"/>
                <w:b w:val="0"/>
                <w:sz w:val="20"/>
                <w:szCs w:val="20"/>
              </w:rPr>
              <w:t>10</w:t>
            </w:r>
          </w:p>
          <w:p w14:paraId="375BD069" w14:textId="61A2F596" w:rsidR="00EF4B8E" w:rsidRPr="00437209" w:rsidRDefault="00EF4B8E"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 xml:space="preserve">Contexto y Avances del CCRP Andes, </w:t>
            </w:r>
            <w:r w:rsidR="00E04BD6" w:rsidRPr="00437209">
              <w:rPr>
                <w:rFonts w:ascii="Arial Narrow" w:hAnsi="Arial Narrow"/>
                <w:b w:val="0"/>
                <w:sz w:val="20"/>
                <w:szCs w:val="20"/>
              </w:rPr>
              <w:t>Equipo Regional</w:t>
            </w:r>
            <w:r w:rsidR="00EC5E63" w:rsidRPr="00437209">
              <w:rPr>
                <w:rFonts w:ascii="Arial Narrow" w:hAnsi="Arial Narrow"/>
                <w:b w:val="0"/>
                <w:sz w:val="20"/>
                <w:szCs w:val="20"/>
              </w:rPr>
              <w:t xml:space="preserve"> </w:t>
            </w:r>
            <w:r w:rsidR="00E04BD6" w:rsidRPr="00437209">
              <w:rPr>
                <w:rFonts w:ascii="Arial Narrow" w:hAnsi="Arial Narrow"/>
                <w:b w:val="0"/>
                <w:sz w:val="20"/>
                <w:szCs w:val="20"/>
              </w:rPr>
              <w:t xml:space="preserve">    </w:t>
            </w:r>
            <w:r w:rsidR="00437209">
              <w:rPr>
                <w:rFonts w:ascii="Arial Narrow" w:hAnsi="Arial Narrow"/>
                <w:b w:val="0"/>
                <w:sz w:val="20"/>
                <w:szCs w:val="20"/>
              </w:rPr>
              <w:t xml:space="preserve">                              </w:t>
            </w:r>
            <w:r w:rsidR="00E04BD6" w:rsidRPr="00437209">
              <w:rPr>
                <w:rFonts w:ascii="Arial Narrow" w:hAnsi="Arial Narrow"/>
                <w:b w:val="0"/>
                <w:sz w:val="20"/>
                <w:szCs w:val="20"/>
              </w:rPr>
              <w:t xml:space="preserve">11 </w:t>
            </w:r>
          </w:p>
          <w:p w14:paraId="0991B32F" w14:textId="43B45C4D" w:rsidR="00DB49CD" w:rsidRPr="00437209" w:rsidRDefault="003D201D"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Propuesta de Marco</w:t>
            </w:r>
            <w:r w:rsidR="00DB49CD" w:rsidRPr="00437209">
              <w:rPr>
                <w:rFonts w:ascii="Arial Narrow" w:hAnsi="Arial Narrow"/>
                <w:b w:val="0"/>
                <w:sz w:val="20"/>
                <w:szCs w:val="20"/>
              </w:rPr>
              <w:t xml:space="preserve"> CdP Andes, </w:t>
            </w:r>
            <w:proofErr w:type="spellStart"/>
            <w:r w:rsidR="00DB49CD" w:rsidRPr="00437209">
              <w:rPr>
                <w:rFonts w:ascii="Arial Narrow" w:hAnsi="Arial Narrow"/>
                <w:b w:val="0"/>
                <w:sz w:val="20"/>
                <w:szCs w:val="20"/>
              </w:rPr>
              <w:t>Marah</w:t>
            </w:r>
            <w:proofErr w:type="spellEnd"/>
            <w:r w:rsidR="00DB49CD" w:rsidRPr="00437209">
              <w:rPr>
                <w:rFonts w:ascii="Arial Narrow" w:hAnsi="Arial Narrow"/>
                <w:b w:val="0"/>
                <w:sz w:val="20"/>
                <w:szCs w:val="20"/>
              </w:rPr>
              <w:t xml:space="preserve"> Moore</w:t>
            </w:r>
            <w:r w:rsidR="00E04BD6" w:rsidRPr="00437209">
              <w:rPr>
                <w:rFonts w:ascii="Arial Narrow" w:hAnsi="Arial Narrow"/>
                <w:b w:val="0"/>
                <w:sz w:val="20"/>
                <w:szCs w:val="20"/>
              </w:rPr>
              <w:t xml:space="preserve">                                              </w:t>
            </w:r>
            <w:r w:rsidR="00437209">
              <w:rPr>
                <w:rFonts w:ascii="Arial Narrow" w:hAnsi="Arial Narrow"/>
                <w:b w:val="0"/>
                <w:sz w:val="20"/>
                <w:szCs w:val="20"/>
              </w:rPr>
              <w:t xml:space="preserve">  </w:t>
            </w:r>
            <w:r w:rsidR="00E04BD6" w:rsidRPr="00437209">
              <w:rPr>
                <w:rFonts w:ascii="Arial Narrow" w:hAnsi="Arial Narrow"/>
                <w:b w:val="0"/>
                <w:sz w:val="20"/>
                <w:szCs w:val="20"/>
              </w:rPr>
              <w:t>14</w:t>
            </w:r>
          </w:p>
          <w:p w14:paraId="4834B732" w14:textId="77777777" w:rsidR="006E2E54" w:rsidRPr="00437209" w:rsidRDefault="006E2E54" w:rsidP="006E2E54">
            <w:pPr>
              <w:ind w:left="720"/>
              <w:rPr>
                <w:rFonts w:ascii="Arial Narrow" w:hAnsi="Arial Narrow"/>
                <w:sz w:val="20"/>
                <w:szCs w:val="20"/>
              </w:rPr>
            </w:pPr>
          </w:p>
          <w:p w14:paraId="59FB4976" w14:textId="25342278" w:rsidR="00EF4B8E" w:rsidRPr="00437209" w:rsidRDefault="00EF4B8E" w:rsidP="00EA4B7F">
            <w:pPr>
              <w:pStyle w:val="ListParagraph"/>
              <w:numPr>
                <w:ilvl w:val="0"/>
                <w:numId w:val="1"/>
              </w:numPr>
              <w:rPr>
                <w:rFonts w:ascii="Arial Narrow" w:hAnsi="Arial Narrow"/>
                <w:sz w:val="20"/>
                <w:szCs w:val="20"/>
              </w:rPr>
            </w:pPr>
            <w:r w:rsidRPr="00437209">
              <w:rPr>
                <w:rFonts w:ascii="Arial Narrow" w:hAnsi="Arial Narrow"/>
                <w:sz w:val="20"/>
                <w:szCs w:val="20"/>
              </w:rPr>
              <w:t>Seminario I</w:t>
            </w:r>
            <w:r w:rsidR="00E04BD6" w:rsidRPr="00437209">
              <w:rPr>
                <w:rFonts w:ascii="Arial Narrow" w:hAnsi="Arial Narrow"/>
                <w:sz w:val="20"/>
                <w:szCs w:val="20"/>
              </w:rPr>
              <w:t xml:space="preserve"> </w:t>
            </w:r>
            <w:r w:rsidR="00F84A85" w:rsidRPr="00437209">
              <w:rPr>
                <w:rFonts w:ascii="Arial Narrow" w:hAnsi="Arial Narrow"/>
                <w:sz w:val="20"/>
                <w:szCs w:val="20"/>
              </w:rPr>
              <w:t xml:space="preserve">                                                                                                                </w:t>
            </w:r>
            <w:r w:rsidR="00E04BD6" w:rsidRPr="00437209">
              <w:rPr>
                <w:rFonts w:ascii="Arial Narrow" w:hAnsi="Arial Narrow"/>
                <w:sz w:val="20"/>
                <w:szCs w:val="20"/>
              </w:rPr>
              <w:t>16</w:t>
            </w:r>
          </w:p>
          <w:p w14:paraId="75C2F353" w14:textId="0FD8A91F" w:rsidR="00EF4B8E" w:rsidRPr="00437209" w:rsidRDefault="00EF4B8E"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Grupo A: Meta-análisis</w:t>
            </w:r>
            <w:r w:rsidR="00F84A85" w:rsidRPr="00437209">
              <w:rPr>
                <w:rFonts w:ascii="Arial Narrow" w:hAnsi="Arial Narrow"/>
                <w:b w:val="0"/>
                <w:sz w:val="20"/>
                <w:szCs w:val="20"/>
              </w:rPr>
              <w:t xml:space="preserve">                                                        </w:t>
            </w:r>
            <w:r w:rsidR="00437209">
              <w:rPr>
                <w:rFonts w:ascii="Arial Narrow" w:hAnsi="Arial Narrow"/>
                <w:b w:val="0"/>
                <w:sz w:val="20"/>
                <w:szCs w:val="20"/>
              </w:rPr>
              <w:t xml:space="preserve">                               </w:t>
            </w:r>
            <w:r w:rsidR="00E04BD6" w:rsidRPr="00437209">
              <w:rPr>
                <w:rFonts w:ascii="Arial Narrow" w:hAnsi="Arial Narrow"/>
                <w:b w:val="0"/>
                <w:sz w:val="20"/>
                <w:szCs w:val="20"/>
              </w:rPr>
              <w:t>16</w:t>
            </w:r>
          </w:p>
          <w:p w14:paraId="3FC028BD" w14:textId="1C116F8F" w:rsidR="00EF4B8E" w:rsidRPr="00437209" w:rsidRDefault="00EF4B8E"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Grupo B: Manejando Riesgos Climáticos</w:t>
            </w:r>
            <w:r w:rsidR="00444E84" w:rsidRPr="00437209">
              <w:rPr>
                <w:rFonts w:ascii="Arial Narrow" w:hAnsi="Arial Narrow"/>
                <w:b w:val="0"/>
                <w:sz w:val="20"/>
                <w:szCs w:val="20"/>
              </w:rPr>
              <w:t xml:space="preserve"> </w:t>
            </w:r>
            <w:r w:rsidR="0078119B" w:rsidRPr="00437209">
              <w:rPr>
                <w:rFonts w:ascii="Arial Narrow" w:hAnsi="Arial Narrow"/>
                <w:b w:val="0"/>
                <w:sz w:val="20"/>
                <w:szCs w:val="20"/>
              </w:rPr>
              <w:t xml:space="preserve">                                                          </w:t>
            </w:r>
            <w:r w:rsidR="00444E84" w:rsidRPr="00437209">
              <w:rPr>
                <w:rFonts w:ascii="Arial Narrow" w:hAnsi="Arial Narrow"/>
                <w:b w:val="0"/>
                <w:sz w:val="20"/>
                <w:szCs w:val="20"/>
              </w:rPr>
              <w:t>18</w:t>
            </w:r>
          </w:p>
          <w:p w14:paraId="5D5ABDC4" w14:textId="05DCBDBE" w:rsidR="00EF4B8E" w:rsidRPr="00437209" w:rsidRDefault="00EF4B8E"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Grupo C: Integrando Datos de Diferentes Sitios</w:t>
            </w:r>
            <w:r w:rsidR="00444E84" w:rsidRPr="00437209">
              <w:rPr>
                <w:rFonts w:ascii="Arial Narrow" w:hAnsi="Arial Narrow"/>
                <w:b w:val="0"/>
                <w:sz w:val="20"/>
                <w:szCs w:val="20"/>
              </w:rPr>
              <w:t xml:space="preserve"> </w:t>
            </w:r>
            <w:r w:rsidR="0078119B" w:rsidRPr="00437209">
              <w:rPr>
                <w:rFonts w:ascii="Arial Narrow" w:hAnsi="Arial Narrow"/>
                <w:b w:val="0"/>
                <w:sz w:val="20"/>
                <w:szCs w:val="20"/>
              </w:rPr>
              <w:t xml:space="preserve">                                              </w:t>
            </w:r>
            <w:r w:rsidR="00437209">
              <w:rPr>
                <w:rFonts w:ascii="Arial Narrow" w:hAnsi="Arial Narrow"/>
                <w:b w:val="0"/>
                <w:sz w:val="20"/>
                <w:szCs w:val="20"/>
              </w:rPr>
              <w:t xml:space="preserve"> </w:t>
            </w:r>
            <w:r w:rsidR="00444E84" w:rsidRPr="00437209">
              <w:rPr>
                <w:rFonts w:ascii="Arial Narrow" w:hAnsi="Arial Narrow"/>
                <w:b w:val="0"/>
                <w:sz w:val="20"/>
                <w:szCs w:val="20"/>
              </w:rPr>
              <w:t>19</w:t>
            </w:r>
          </w:p>
          <w:p w14:paraId="0A7493BE" w14:textId="40A6EDC9" w:rsidR="00EF4B8E" w:rsidRPr="00437209" w:rsidRDefault="00EF4B8E"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Profundización sobre el Seminario I</w:t>
            </w:r>
            <w:r w:rsidR="00444E84" w:rsidRPr="00437209">
              <w:rPr>
                <w:rFonts w:ascii="Arial Narrow" w:hAnsi="Arial Narrow"/>
                <w:b w:val="0"/>
                <w:sz w:val="20"/>
                <w:szCs w:val="20"/>
              </w:rPr>
              <w:t xml:space="preserve"> </w:t>
            </w:r>
            <w:r w:rsidR="0078119B" w:rsidRPr="00437209">
              <w:rPr>
                <w:rFonts w:ascii="Arial Narrow" w:hAnsi="Arial Narrow"/>
                <w:b w:val="0"/>
                <w:sz w:val="20"/>
                <w:szCs w:val="20"/>
              </w:rPr>
              <w:t xml:space="preserve">                                                                  </w:t>
            </w:r>
            <w:r w:rsidR="00444E84" w:rsidRPr="00437209">
              <w:rPr>
                <w:rFonts w:ascii="Arial Narrow" w:hAnsi="Arial Narrow"/>
                <w:b w:val="0"/>
                <w:sz w:val="20"/>
                <w:szCs w:val="20"/>
              </w:rPr>
              <w:t>21</w:t>
            </w:r>
          </w:p>
          <w:p w14:paraId="4EF280CB" w14:textId="77777777" w:rsidR="006E2E54" w:rsidRPr="00437209" w:rsidRDefault="006E2E54" w:rsidP="006E2E54">
            <w:pPr>
              <w:ind w:left="720"/>
              <w:rPr>
                <w:rFonts w:ascii="Arial Narrow" w:hAnsi="Arial Narrow"/>
                <w:sz w:val="20"/>
                <w:szCs w:val="20"/>
              </w:rPr>
            </w:pPr>
          </w:p>
          <w:p w14:paraId="1A7A8D09" w14:textId="72D357CC" w:rsidR="006E2E54" w:rsidRPr="00437209" w:rsidRDefault="006E2E54" w:rsidP="00EA4B7F">
            <w:pPr>
              <w:pStyle w:val="ListParagraph"/>
              <w:numPr>
                <w:ilvl w:val="0"/>
                <w:numId w:val="1"/>
              </w:numPr>
              <w:rPr>
                <w:rFonts w:ascii="Arial Narrow" w:hAnsi="Arial Narrow"/>
                <w:sz w:val="20"/>
                <w:szCs w:val="20"/>
              </w:rPr>
            </w:pPr>
            <w:r w:rsidRPr="00437209">
              <w:rPr>
                <w:rFonts w:ascii="Arial Narrow" w:hAnsi="Arial Narrow"/>
                <w:sz w:val="20"/>
                <w:szCs w:val="20"/>
              </w:rPr>
              <w:t>Seminario II</w:t>
            </w:r>
            <w:r w:rsidR="00444E84" w:rsidRPr="00437209">
              <w:rPr>
                <w:rFonts w:ascii="Arial Narrow" w:hAnsi="Arial Narrow"/>
                <w:sz w:val="20"/>
                <w:szCs w:val="20"/>
              </w:rPr>
              <w:t xml:space="preserve"> </w:t>
            </w:r>
            <w:r w:rsidR="0078119B" w:rsidRPr="00437209">
              <w:rPr>
                <w:rFonts w:ascii="Arial Narrow" w:hAnsi="Arial Narrow"/>
                <w:sz w:val="20"/>
                <w:szCs w:val="20"/>
              </w:rPr>
              <w:t xml:space="preserve">                                                                                                               </w:t>
            </w:r>
            <w:r w:rsidR="008B4558">
              <w:rPr>
                <w:rFonts w:ascii="Arial Narrow" w:hAnsi="Arial Narrow"/>
                <w:sz w:val="20"/>
                <w:szCs w:val="20"/>
              </w:rPr>
              <w:t>23</w:t>
            </w:r>
          </w:p>
          <w:p w14:paraId="6A814F1C" w14:textId="0A10CFC9" w:rsidR="006E2E54" w:rsidRPr="00437209" w:rsidRDefault="00EA4B7F"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Grupo D</w:t>
            </w:r>
            <w:r w:rsidR="006E2E54" w:rsidRPr="00437209">
              <w:rPr>
                <w:rFonts w:ascii="Arial Narrow" w:hAnsi="Arial Narrow"/>
                <w:b w:val="0"/>
                <w:sz w:val="20"/>
                <w:szCs w:val="20"/>
              </w:rPr>
              <w:t xml:space="preserve">: </w:t>
            </w:r>
            <w:r w:rsidRPr="00437209">
              <w:rPr>
                <w:rFonts w:ascii="Arial Narrow" w:hAnsi="Arial Narrow"/>
                <w:b w:val="0"/>
                <w:sz w:val="20"/>
                <w:szCs w:val="20"/>
              </w:rPr>
              <w:t>Innovación Social</w:t>
            </w:r>
            <w:r w:rsidR="00444E84" w:rsidRPr="00437209">
              <w:rPr>
                <w:rFonts w:ascii="Arial Narrow" w:hAnsi="Arial Narrow"/>
                <w:b w:val="0"/>
                <w:sz w:val="20"/>
                <w:szCs w:val="20"/>
              </w:rPr>
              <w:t xml:space="preserve"> </w:t>
            </w:r>
            <w:r w:rsidR="0078119B" w:rsidRPr="00437209">
              <w:rPr>
                <w:rFonts w:ascii="Arial Narrow" w:hAnsi="Arial Narrow"/>
                <w:b w:val="0"/>
                <w:sz w:val="20"/>
                <w:szCs w:val="20"/>
              </w:rPr>
              <w:t xml:space="preserve">                                                </w:t>
            </w:r>
            <w:r w:rsidR="00437209">
              <w:rPr>
                <w:rFonts w:ascii="Arial Narrow" w:hAnsi="Arial Narrow"/>
                <w:b w:val="0"/>
                <w:sz w:val="20"/>
                <w:szCs w:val="20"/>
              </w:rPr>
              <w:t xml:space="preserve">                              </w:t>
            </w:r>
            <w:r w:rsidR="008B4558">
              <w:rPr>
                <w:rFonts w:ascii="Arial Narrow" w:hAnsi="Arial Narrow"/>
                <w:b w:val="0"/>
                <w:sz w:val="20"/>
                <w:szCs w:val="20"/>
              </w:rPr>
              <w:t>23</w:t>
            </w:r>
          </w:p>
          <w:p w14:paraId="7DC4D1E4" w14:textId="1638C6CD" w:rsidR="006E2E54" w:rsidRPr="00437209" w:rsidRDefault="00EA4B7F"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Grupo E: Enfoque Costo-Beneficios</w:t>
            </w:r>
            <w:r w:rsidR="00444E84" w:rsidRPr="00437209">
              <w:rPr>
                <w:rFonts w:ascii="Arial Narrow" w:hAnsi="Arial Narrow"/>
                <w:b w:val="0"/>
                <w:sz w:val="20"/>
                <w:szCs w:val="20"/>
              </w:rPr>
              <w:t xml:space="preserve"> </w:t>
            </w:r>
            <w:r w:rsidR="0078119B" w:rsidRPr="00437209">
              <w:rPr>
                <w:rFonts w:ascii="Arial Narrow" w:hAnsi="Arial Narrow"/>
                <w:b w:val="0"/>
                <w:sz w:val="20"/>
                <w:szCs w:val="20"/>
              </w:rPr>
              <w:t xml:space="preserve">                                   </w:t>
            </w:r>
            <w:r w:rsidR="00437209">
              <w:rPr>
                <w:rFonts w:ascii="Arial Narrow" w:hAnsi="Arial Narrow"/>
                <w:b w:val="0"/>
                <w:sz w:val="20"/>
                <w:szCs w:val="20"/>
              </w:rPr>
              <w:t xml:space="preserve">                              </w:t>
            </w:r>
            <w:r w:rsidR="008B4558">
              <w:rPr>
                <w:rFonts w:ascii="Arial Narrow" w:hAnsi="Arial Narrow"/>
                <w:b w:val="0"/>
                <w:sz w:val="20"/>
                <w:szCs w:val="20"/>
              </w:rPr>
              <w:t>25</w:t>
            </w:r>
          </w:p>
          <w:p w14:paraId="02B5072D" w14:textId="0663455F" w:rsidR="006E2E54" w:rsidRPr="00437209" w:rsidRDefault="006E2E54"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 xml:space="preserve">Grupo </w:t>
            </w:r>
            <w:r w:rsidR="00EA4B7F" w:rsidRPr="00437209">
              <w:rPr>
                <w:rFonts w:ascii="Arial Narrow" w:hAnsi="Arial Narrow"/>
                <w:b w:val="0"/>
                <w:sz w:val="20"/>
                <w:szCs w:val="20"/>
              </w:rPr>
              <w:t xml:space="preserve">F: Investigación </w:t>
            </w:r>
            <w:proofErr w:type="spellStart"/>
            <w:r w:rsidR="00EA4B7F" w:rsidRPr="00437209">
              <w:rPr>
                <w:rFonts w:ascii="Arial Narrow" w:hAnsi="Arial Narrow"/>
                <w:b w:val="0"/>
                <w:sz w:val="20"/>
                <w:szCs w:val="20"/>
              </w:rPr>
              <w:t>Bio</w:t>
            </w:r>
            <w:proofErr w:type="spellEnd"/>
            <w:r w:rsidR="00EA4B7F" w:rsidRPr="00437209">
              <w:rPr>
                <w:rFonts w:ascii="Arial Narrow" w:hAnsi="Arial Narrow"/>
                <w:b w:val="0"/>
                <w:sz w:val="20"/>
                <w:szCs w:val="20"/>
              </w:rPr>
              <w:t>-física Participativa</w:t>
            </w:r>
            <w:r w:rsidR="00444E84" w:rsidRPr="00437209">
              <w:rPr>
                <w:rFonts w:ascii="Arial Narrow" w:hAnsi="Arial Narrow"/>
                <w:b w:val="0"/>
                <w:sz w:val="20"/>
                <w:szCs w:val="20"/>
              </w:rPr>
              <w:t xml:space="preserve"> </w:t>
            </w:r>
            <w:r w:rsidR="0078119B" w:rsidRPr="00437209">
              <w:rPr>
                <w:rFonts w:ascii="Arial Narrow" w:hAnsi="Arial Narrow"/>
                <w:b w:val="0"/>
                <w:sz w:val="20"/>
                <w:szCs w:val="20"/>
              </w:rPr>
              <w:t xml:space="preserve">                                                  </w:t>
            </w:r>
            <w:r w:rsidR="008B4558">
              <w:rPr>
                <w:rFonts w:ascii="Arial Narrow" w:hAnsi="Arial Narrow"/>
                <w:b w:val="0"/>
                <w:sz w:val="20"/>
                <w:szCs w:val="20"/>
              </w:rPr>
              <w:t>27</w:t>
            </w:r>
          </w:p>
          <w:p w14:paraId="0D4BC960" w14:textId="77777777" w:rsidR="006E2E54" w:rsidRPr="00437209" w:rsidRDefault="006E2E54" w:rsidP="006E2E54">
            <w:pPr>
              <w:pStyle w:val="ListParagraph"/>
              <w:ind w:left="1140"/>
              <w:rPr>
                <w:rFonts w:ascii="Arial Narrow" w:hAnsi="Arial Narrow"/>
                <w:b w:val="0"/>
                <w:sz w:val="20"/>
                <w:szCs w:val="20"/>
              </w:rPr>
            </w:pPr>
          </w:p>
          <w:p w14:paraId="3F3B7053" w14:textId="4285EB3B" w:rsidR="00EA4B7F" w:rsidRPr="00437209" w:rsidRDefault="00EA4B7F" w:rsidP="00EA4B7F">
            <w:pPr>
              <w:pStyle w:val="ListParagraph"/>
              <w:numPr>
                <w:ilvl w:val="0"/>
                <w:numId w:val="1"/>
              </w:numPr>
              <w:rPr>
                <w:rFonts w:ascii="Arial Narrow" w:hAnsi="Arial Narrow"/>
                <w:sz w:val="20"/>
                <w:szCs w:val="20"/>
              </w:rPr>
            </w:pPr>
            <w:r w:rsidRPr="00437209">
              <w:rPr>
                <w:rFonts w:ascii="Arial Narrow" w:hAnsi="Arial Narrow"/>
                <w:sz w:val="20"/>
                <w:szCs w:val="20"/>
              </w:rPr>
              <w:t>Grupos Temáticos</w:t>
            </w:r>
            <w:r w:rsidR="00444E84" w:rsidRPr="00437209">
              <w:rPr>
                <w:rFonts w:ascii="Arial Narrow" w:hAnsi="Arial Narrow"/>
                <w:sz w:val="20"/>
                <w:szCs w:val="20"/>
              </w:rPr>
              <w:t xml:space="preserve"> </w:t>
            </w:r>
            <w:r w:rsidR="00026672" w:rsidRPr="00437209">
              <w:rPr>
                <w:rFonts w:ascii="Arial Narrow" w:hAnsi="Arial Narrow"/>
                <w:sz w:val="20"/>
                <w:szCs w:val="20"/>
              </w:rPr>
              <w:t xml:space="preserve">                                                                                                    </w:t>
            </w:r>
            <w:r w:rsidR="00444E84" w:rsidRPr="00437209">
              <w:rPr>
                <w:rFonts w:ascii="Arial Narrow" w:hAnsi="Arial Narrow"/>
                <w:sz w:val="20"/>
                <w:szCs w:val="20"/>
              </w:rPr>
              <w:t>28</w:t>
            </w:r>
          </w:p>
          <w:p w14:paraId="11948BE7" w14:textId="5F0FA203" w:rsidR="00EA4B7F" w:rsidRPr="00437209" w:rsidRDefault="00EA4B7F"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Mercados</w:t>
            </w:r>
            <w:r w:rsidR="00444E84" w:rsidRPr="00437209">
              <w:rPr>
                <w:rFonts w:ascii="Arial Narrow" w:hAnsi="Arial Narrow"/>
                <w:b w:val="0"/>
                <w:sz w:val="20"/>
                <w:szCs w:val="20"/>
              </w:rPr>
              <w:t xml:space="preserve"> </w:t>
            </w:r>
            <w:r w:rsidR="00026672" w:rsidRPr="00437209">
              <w:rPr>
                <w:rFonts w:ascii="Arial Narrow" w:hAnsi="Arial Narrow"/>
                <w:b w:val="0"/>
                <w:sz w:val="20"/>
                <w:szCs w:val="20"/>
              </w:rPr>
              <w:t xml:space="preserve">                                                                           </w:t>
            </w:r>
            <w:r w:rsidR="00437209">
              <w:rPr>
                <w:rFonts w:ascii="Arial Narrow" w:hAnsi="Arial Narrow"/>
                <w:b w:val="0"/>
                <w:sz w:val="20"/>
                <w:szCs w:val="20"/>
              </w:rPr>
              <w:t xml:space="preserve">                               </w:t>
            </w:r>
            <w:r w:rsidR="00444E84" w:rsidRPr="00437209">
              <w:rPr>
                <w:rFonts w:ascii="Arial Narrow" w:hAnsi="Arial Narrow"/>
                <w:b w:val="0"/>
                <w:sz w:val="20"/>
                <w:szCs w:val="20"/>
              </w:rPr>
              <w:t>28</w:t>
            </w:r>
          </w:p>
          <w:p w14:paraId="0AC7CC80" w14:textId="74558852" w:rsidR="00EA4B7F" w:rsidRPr="00437209" w:rsidRDefault="00EA4B7F"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Nutrición</w:t>
            </w:r>
            <w:r w:rsidR="000D6A84" w:rsidRPr="00437209">
              <w:rPr>
                <w:rFonts w:ascii="Arial Narrow" w:hAnsi="Arial Narrow"/>
                <w:b w:val="0"/>
                <w:sz w:val="20"/>
                <w:szCs w:val="20"/>
              </w:rPr>
              <w:t xml:space="preserve"> </w:t>
            </w:r>
            <w:r w:rsidR="00026672" w:rsidRPr="00437209">
              <w:rPr>
                <w:rFonts w:ascii="Arial Narrow" w:hAnsi="Arial Narrow"/>
                <w:b w:val="0"/>
                <w:sz w:val="20"/>
                <w:szCs w:val="20"/>
              </w:rPr>
              <w:t xml:space="preserve">                                                                             </w:t>
            </w:r>
            <w:r w:rsidR="00437209">
              <w:rPr>
                <w:rFonts w:ascii="Arial Narrow" w:hAnsi="Arial Narrow"/>
                <w:b w:val="0"/>
                <w:sz w:val="20"/>
                <w:szCs w:val="20"/>
              </w:rPr>
              <w:t xml:space="preserve">                               </w:t>
            </w:r>
            <w:r w:rsidR="000D6A84" w:rsidRPr="00437209">
              <w:rPr>
                <w:rFonts w:ascii="Arial Narrow" w:hAnsi="Arial Narrow"/>
                <w:b w:val="0"/>
                <w:sz w:val="20"/>
                <w:szCs w:val="20"/>
              </w:rPr>
              <w:t>29</w:t>
            </w:r>
          </w:p>
          <w:p w14:paraId="2DFD0B17" w14:textId="25D1512A" w:rsidR="00EA4B7F" w:rsidRPr="00437209" w:rsidRDefault="00EA4B7F"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Paisajes Sostenibles</w:t>
            </w:r>
            <w:r w:rsidR="000D6A84" w:rsidRPr="00437209">
              <w:rPr>
                <w:rFonts w:ascii="Arial Narrow" w:hAnsi="Arial Narrow"/>
                <w:b w:val="0"/>
                <w:sz w:val="20"/>
                <w:szCs w:val="20"/>
              </w:rPr>
              <w:t xml:space="preserve"> </w:t>
            </w:r>
            <w:r w:rsidR="00026672" w:rsidRPr="00437209">
              <w:rPr>
                <w:rFonts w:ascii="Arial Narrow" w:hAnsi="Arial Narrow"/>
                <w:b w:val="0"/>
                <w:sz w:val="20"/>
                <w:szCs w:val="20"/>
              </w:rPr>
              <w:t xml:space="preserve">                                                          </w:t>
            </w:r>
            <w:r w:rsidR="00437209">
              <w:rPr>
                <w:rFonts w:ascii="Arial Narrow" w:hAnsi="Arial Narrow"/>
                <w:b w:val="0"/>
                <w:sz w:val="20"/>
                <w:szCs w:val="20"/>
              </w:rPr>
              <w:t xml:space="preserve">                               </w:t>
            </w:r>
            <w:r w:rsidR="000D6A84" w:rsidRPr="00437209">
              <w:rPr>
                <w:rFonts w:ascii="Arial Narrow" w:hAnsi="Arial Narrow"/>
                <w:b w:val="0"/>
                <w:sz w:val="20"/>
                <w:szCs w:val="20"/>
              </w:rPr>
              <w:t>30</w:t>
            </w:r>
          </w:p>
          <w:p w14:paraId="5F9F3ADC" w14:textId="49C4B0CC" w:rsidR="00EA4B7F" w:rsidRPr="00437209" w:rsidRDefault="00EA4B7F"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Semillas</w:t>
            </w:r>
            <w:r w:rsidR="000D6A84" w:rsidRPr="00437209">
              <w:rPr>
                <w:rFonts w:ascii="Arial Narrow" w:hAnsi="Arial Narrow"/>
                <w:b w:val="0"/>
                <w:sz w:val="20"/>
                <w:szCs w:val="20"/>
              </w:rPr>
              <w:t xml:space="preserve"> </w:t>
            </w:r>
            <w:r w:rsidR="00026672" w:rsidRPr="00437209">
              <w:rPr>
                <w:rFonts w:ascii="Arial Narrow" w:hAnsi="Arial Narrow"/>
                <w:b w:val="0"/>
                <w:sz w:val="20"/>
                <w:szCs w:val="20"/>
              </w:rPr>
              <w:t xml:space="preserve">                                                                              </w:t>
            </w:r>
            <w:r w:rsidR="00437209">
              <w:rPr>
                <w:rFonts w:ascii="Arial Narrow" w:hAnsi="Arial Narrow"/>
                <w:b w:val="0"/>
                <w:sz w:val="20"/>
                <w:szCs w:val="20"/>
              </w:rPr>
              <w:t xml:space="preserve">                               </w:t>
            </w:r>
            <w:r w:rsidR="005D1711">
              <w:rPr>
                <w:rFonts w:ascii="Arial Narrow" w:hAnsi="Arial Narrow"/>
                <w:b w:val="0"/>
                <w:sz w:val="20"/>
                <w:szCs w:val="20"/>
              </w:rPr>
              <w:t>31</w:t>
            </w:r>
            <w:r w:rsidR="000D6A84" w:rsidRPr="00437209">
              <w:rPr>
                <w:rFonts w:ascii="Arial Narrow" w:hAnsi="Arial Narrow"/>
                <w:b w:val="0"/>
                <w:sz w:val="20"/>
                <w:szCs w:val="20"/>
              </w:rPr>
              <w:t xml:space="preserve"> </w:t>
            </w:r>
          </w:p>
          <w:p w14:paraId="7AA1EB07" w14:textId="5E1A60BB" w:rsidR="00EA4B7F" w:rsidRPr="00437209" w:rsidRDefault="00EA4B7F" w:rsidP="00EA4B7F">
            <w:pPr>
              <w:pStyle w:val="ListParagraph"/>
              <w:numPr>
                <w:ilvl w:val="1"/>
                <w:numId w:val="1"/>
              </w:numPr>
              <w:rPr>
                <w:rFonts w:ascii="Arial Narrow" w:hAnsi="Arial Narrow"/>
                <w:b w:val="0"/>
                <w:sz w:val="20"/>
                <w:szCs w:val="20"/>
              </w:rPr>
            </w:pPr>
            <w:r w:rsidRPr="00437209">
              <w:rPr>
                <w:rFonts w:ascii="Arial Narrow" w:hAnsi="Arial Narrow"/>
                <w:b w:val="0"/>
                <w:sz w:val="20"/>
                <w:szCs w:val="20"/>
              </w:rPr>
              <w:t>Variabilidad Climática</w:t>
            </w:r>
            <w:r w:rsidR="000D6A84" w:rsidRPr="00437209">
              <w:rPr>
                <w:rFonts w:ascii="Arial Narrow" w:hAnsi="Arial Narrow"/>
                <w:b w:val="0"/>
                <w:sz w:val="20"/>
                <w:szCs w:val="20"/>
              </w:rPr>
              <w:t xml:space="preserve"> </w:t>
            </w:r>
            <w:r w:rsidR="00026672" w:rsidRPr="00437209">
              <w:rPr>
                <w:rFonts w:ascii="Arial Narrow" w:hAnsi="Arial Narrow"/>
                <w:b w:val="0"/>
                <w:sz w:val="20"/>
                <w:szCs w:val="20"/>
              </w:rPr>
              <w:t xml:space="preserve">     </w:t>
            </w:r>
            <w:r w:rsidR="00AD7FD7" w:rsidRPr="00437209">
              <w:rPr>
                <w:rFonts w:ascii="Arial Narrow" w:hAnsi="Arial Narrow"/>
                <w:b w:val="0"/>
                <w:sz w:val="20"/>
                <w:szCs w:val="20"/>
              </w:rPr>
              <w:t xml:space="preserve">                                                                                   </w:t>
            </w:r>
            <w:r w:rsidR="005D1711">
              <w:rPr>
                <w:rFonts w:ascii="Arial Narrow" w:hAnsi="Arial Narrow"/>
                <w:b w:val="0"/>
                <w:sz w:val="20"/>
                <w:szCs w:val="20"/>
              </w:rPr>
              <w:t>33</w:t>
            </w:r>
          </w:p>
          <w:p w14:paraId="2A427773" w14:textId="77777777" w:rsidR="00EA4B7F" w:rsidRPr="001765B6" w:rsidRDefault="00EA4B7F" w:rsidP="001765B6">
            <w:pPr>
              <w:rPr>
                <w:rFonts w:ascii="Arial Narrow" w:hAnsi="Arial Narrow"/>
                <w:sz w:val="20"/>
                <w:szCs w:val="20"/>
              </w:rPr>
            </w:pPr>
          </w:p>
          <w:p w14:paraId="52CA6460" w14:textId="0F80B383" w:rsidR="00671BEC" w:rsidRPr="00437209" w:rsidRDefault="00D36E5C" w:rsidP="00CE1229">
            <w:pPr>
              <w:pStyle w:val="ListParagraph"/>
              <w:numPr>
                <w:ilvl w:val="0"/>
                <w:numId w:val="1"/>
              </w:numPr>
              <w:rPr>
                <w:rFonts w:ascii="Arial Narrow" w:hAnsi="Arial Narrow"/>
                <w:sz w:val="20"/>
                <w:szCs w:val="20"/>
              </w:rPr>
            </w:pPr>
            <w:r w:rsidRPr="00437209">
              <w:rPr>
                <w:rFonts w:ascii="Arial Narrow" w:hAnsi="Arial Narrow"/>
                <w:sz w:val="20"/>
                <w:szCs w:val="20"/>
              </w:rPr>
              <w:t>Temas T</w:t>
            </w:r>
            <w:r w:rsidR="00EA4B7F" w:rsidRPr="00437209">
              <w:rPr>
                <w:rFonts w:ascii="Arial Narrow" w:hAnsi="Arial Narrow"/>
                <w:sz w:val="20"/>
                <w:szCs w:val="20"/>
              </w:rPr>
              <w:t>ransversales</w:t>
            </w:r>
            <w:r w:rsidR="000D6A84" w:rsidRPr="00437209">
              <w:rPr>
                <w:rFonts w:ascii="Arial Narrow" w:hAnsi="Arial Narrow"/>
                <w:sz w:val="20"/>
                <w:szCs w:val="20"/>
              </w:rPr>
              <w:t xml:space="preserve"> </w:t>
            </w:r>
            <w:r w:rsidR="00AD7FD7" w:rsidRPr="00437209">
              <w:rPr>
                <w:rFonts w:ascii="Arial Narrow" w:hAnsi="Arial Narrow"/>
                <w:sz w:val="20"/>
                <w:szCs w:val="20"/>
              </w:rPr>
              <w:t xml:space="preserve">                                                                                              </w:t>
            </w:r>
            <w:r w:rsidR="000E44C2">
              <w:rPr>
                <w:rFonts w:ascii="Arial Narrow" w:hAnsi="Arial Narrow"/>
                <w:sz w:val="20"/>
                <w:szCs w:val="20"/>
              </w:rPr>
              <w:t>35</w:t>
            </w:r>
            <w:r w:rsidR="00EA4B7F" w:rsidRPr="00437209">
              <w:rPr>
                <w:rFonts w:ascii="Arial Narrow" w:hAnsi="Arial Narrow"/>
                <w:sz w:val="20"/>
                <w:szCs w:val="20"/>
              </w:rPr>
              <w:br/>
            </w:r>
            <w:r w:rsidR="00671BEC" w:rsidRPr="00437209">
              <w:rPr>
                <w:rFonts w:ascii="Arial Narrow" w:hAnsi="Arial Narrow"/>
                <w:b w:val="0"/>
                <w:sz w:val="20"/>
                <w:szCs w:val="20"/>
              </w:rPr>
              <w:t>7.1 Temas transversales propuestos</w:t>
            </w:r>
            <w:r w:rsidR="000D6A84" w:rsidRPr="00437209">
              <w:rPr>
                <w:rFonts w:ascii="Arial Narrow" w:hAnsi="Arial Narrow"/>
                <w:b w:val="0"/>
                <w:sz w:val="20"/>
                <w:szCs w:val="20"/>
              </w:rPr>
              <w:t xml:space="preserve"> </w:t>
            </w:r>
            <w:r w:rsidR="00AD7FD7" w:rsidRPr="00437209">
              <w:rPr>
                <w:rFonts w:ascii="Arial Narrow" w:hAnsi="Arial Narrow"/>
                <w:b w:val="0"/>
                <w:sz w:val="20"/>
                <w:szCs w:val="20"/>
              </w:rPr>
              <w:t xml:space="preserve">                                                                      </w:t>
            </w:r>
            <w:r w:rsidR="00437209">
              <w:rPr>
                <w:rFonts w:ascii="Arial Narrow" w:hAnsi="Arial Narrow"/>
                <w:b w:val="0"/>
                <w:sz w:val="20"/>
                <w:szCs w:val="20"/>
              </w:rPr>
              <w:t xml:space="preserve">   </w:t>
            </w:r>
            <w:r w:rsidR="000D6A84" w:rsidRPr="00437209">
              <w:rPr>
                <w:rFonts w:ascii="Arial Narrow" w:hAnsi="Arial Narrow"/>
                <w:b w:val="0"/>
                <w:sz w:val="20"/>
                <w:szCs w:val="20"/>
              </w:rPr>
              <w:t>3</w:t>
            </w:r>
            <w:r w:rsidR="000E44C2">
              <w:rPr>
                <w:rFonts w:ascii="Arial Narrow" w:hAnsi="Arial Narrow"/>
                <w:b w:val="0"/>
                <w:sz w:val="20"/>
                <w:szCs w:val="20"/>
              </w:rPr>
              <w:t>5</w:t>
            </w:r>
          </w:p>
          <w:p w14:paraId="6D7DCE9F" w14:textId="7ECDF349" w:rsidR="00671BEC" w:rsidRPr="00437209" w:rsidRDefault="00671BEC" w:rsidP="0085689F">
            <w:pPr>
              <w:pStyle w:val="ListParagraph"/>
              <w:numPr>
                <w:ilvl w:val="1"/>
                <w:numId w:val="23"/>
              </w:numPr>
              <w:rPr>
                <w:rFonts w:ascii="Arial Narrow" w:hAnsi="Arial Narrow"/>
                <w:b w:val="0"/>
                <w:sz w:val="20"/>
                <w:szCs w:val="20"/>
              </w:rPr>
            </w:pPr>
            <w:r w:rsidRPr="00437209">
              <w:rPr>
                <w:rFonts w:ascii="Arial Narrow" w:hAnsi="Arial Narrow"/>
                <w:b w:val="0"/>
                <w:sz w:val="20"/>
                <w:szCs w:val="20"/>
              </w:rPr>
              <w:t xml:space="preserve"> Cambio institucional</w:t>
            </w:r>
            <w:r w:rsidR="004437E4" w:rsidRPr="00437209">
              <w:rPr>
                <w:rFonts w:ascii="Arial Narrow" w:hAnsi="Arial Narrow"/>
                <w:b w:val="0"/>
                <w:sz w:val="20"/>
                <w:szCs w:val="20"/>
              </w:rPr>
              <w:t xml:space="preserve"> </w:t>
            </w:r>
            <w:r w:rsidR="00AD7FD7" w:rsidRPr="00437209">
              <w:rPr>
                <w:rFonts w:ascii="Arial Narrow" w:hAnsi="Arial Narrow"/>
                <w:b w:val="0"/>
                <w:sz w:val="20"/>
                <w:szCs w:val="20"/>
              </w:rPr>
              <w:t xml:space="preserve">                                                           </w:t>
            </w:r>
            <w:r w:rsidR="00437209">
              <w:rPr>
                <w:rFonts w:ascii="Arial Narrow" w:hAnsi="Arial Narrow"/>
                <w:b w:val="0"/>
                <w:sz w:val="20"/>
                <w:szCs w:val="20"/>
              </w:rPr>
              <w:t xml:space="preserve">                               </w:t>
            </w:r>
            <w:r w:rsidR="000E44C2">
              <w:rPr>
                <w:rFonts w:ascii="Arial Narrow" w:hAnsi="Arial Narrow"/>
                <w:b w:val="0"/>
                <w:sz w:val="20"/>
                <w:szCs w:val="20"/>
              </w:rPr>
              <w:t>36</w:t>
            </w:r>
          </w:p>
          <w:p w14:paraId="4CF4A31D" w14:textId="79D7AA69" w:rsidR="00671BEC" w:rsidRPr="00437209" w:rsidRDefault="00671BEC" w:rsidP="0085689F">
            <w:pPr>
              <w:pStyle w:val="ListParagraph"/>
              <w:numPr>
                <w:ilvl w:val="1"/>
                <w:numId w:val="23"/>
              </w:numPr>
              <w:rPr>
                <w:rFonts w:ascii="Arial Narrow" w:hAnsi="Arial Narrow"/>
                <w:b w:val="0"/>
                <w:sz w:val="20"/>
                <w:szCs w:val="20"/>
              </w:rPr>
            </w:pPr>
            <w:r w:rsidRPr="00437209">
              <w:rPr>
                <w:rFonts w:ascii="Arial Narrow" w:hAnsi="Arial Narrow"/>
                <w:b w:val="0"/>
                <w:sz w:val="20"/>
                <w:szCs w:val="20"/>
              </w:rPr>
              <w:t xml:space="preserve"> </w:t>
            </w:r>
            <w:r w:rsidR="00811621" w:rsidRPr="00437209">
              <w:rPr>
                <w:rFonts w:ascii="Arial Narrow" w:hAnsi="Arial Narrow"/>
                <w:b w:val="0"/>
                <w:sz w:val="20"/>
                <w:szCs w:val="20"/>
              </w:rPr>
              <w:t xml:space="preserve">Cómo aprovechar las innovaciones generadas para incidir en los tomadores </w:t>
            </w:r>
            <w:r w:rsidR="00437209">
              <w:rPr>
                <w:rFonts w:ascii="Arial Narrow" w:hAnsi="Arial Narrow"/>
                <w:b w:val="0"/>
                <w:sz w:val="20"/>
                <w:szCs w:val="20"/>
              </w:rPr>
              <w:br/>
            </w:r>
            <w:r w:rsidR="00811621" w:rsidRPr="00437209">
              <w:rPr>
                <w:rFonts w:ascii="Arial Narrow" w:hAnsi="Arial Narrow"/>
                <w:b w:val="0"/>
                <w:sz w:val="20"/>
                <w:szCs w:val="20"/>
              </w:rPr>
              <w:t>de decisión</w:t>
            </w:r>
            <w:r w:rsidR="004437E4" w:rsidRPr="00437209">
              <w:rPr>
                <w:rFonts w:ascii="Arial Narrow" w:hAnsi="Arial Narrow"/>
                <w:b w:val="0"/>
                <w:sz w:val="20"/>
                <w:szCs w:val="20"/>
              </w:rPr>
              <w:t xml:space="preserve"> </w:t>
            </w:r>
            <w:r w:rsidR="00AD7FD7" w:rsidRPr="00437209">
              <w:rPr>
                <w:rFonts w:ascii="Arial Narrow" w:hAnsi="Arial Narrow"/>
                <w:b w:val="0"/>
                <w:sz w:val="20"/>
                <w:szCs w:val="20"/>
              </w:rPr>
              <w:t xml:space="preserve">                                                                          </w:t>
            </w:r>
            <w:r w:rsidR="00437209">
              <w:rPr>
                <w:rFonts w:ascii="Arial Narrow" w:hAnsi="Arial Narrow"/>
                <w:b w:val="0"/>
                <w:sz w:val="20"/>
                <w:szCs w:val="20"/>
              </w:rPr>
              <w:t xml:space="preserve">                               </w:t>
            </w:r>
            <w:r w:rsidR="004F4A29">
              <w:rPr>
                <w:rFonts w:ascii="Arial Narrow" w:hAnsi="Arial Narrow"/>
                <w:b w:val="0"/>
                <w:sz w:val="20"/>
                <w:szCs w:val="20"/>
              </w:rPr>
              <w:t>37</w:t>
            </w:r>
          </w:p>
          <w:p w14:paraId="2B88D696" w14:textId="70EA126B" w:rsidR="00671BEC" w:rsidRPr="00437209" w:rsidRDefault="00671BEC" w:rsidP="00AD7FD7">
            <w:pPr>
              <w:pStyle w:val="ListParagraph"/>
              <w:numPr>
                <w:ilvl w:val="1"/>
                <w:numId w:val="23"/>
              </w:numPr>
              <w:rPr>
                <w:rFonts w:ascii="Arial Narrow" w:hAnsi="Arial Narrow"/>
                <w:b w:val="0"/>
                <w:sz w:val="20"/>
                <w:szCs w:val="20"/>
              </w:rPr>
            </w:pPr>
            <w:r w:rsidRPr="00437209">
              <w:rPr>
                <w:rFonts w:ascii="Arial Narrow" w:hAnsi="Arial Narrow"/>
                <w:b w:val="0"/>
                <w:sz w:val="20"/>
                <w:szCs w:val="20"/>
              </w:rPr>
              <w:t xml:space="preserve"> </w:t>
            </w:r>
            <w:r w:rsidR="00CE1229" w:rsidRPr="00437209">
              <w:rPr>
                <w:rFonts w:ascii="Arial Narrow" w:hAnsi="Arial Narrow"/>
                <w:b w:val="0"/>
                <w:sz w:val="20"/>
                <w:szCs w:val="20"/>
              </w:rPr>
              <w:t>Modelos de desarrollo</w:t>
            </w:r>
            <w:r w:rsidR="00811621" w:rsidRPr="00437209">
              <w:rPr>
                <w:rFonts w:ascii="Arial Narrow" w:hAnsi="Arial Narrow"/>
                <w:b w:val="0"/>
                <w:sz w:val="20"/>
                <w:szCs w:val="20"/>
              </w:rPr>
              <w:t xml:space="preserve"> en un contexto global</w:t>
            </w:r>
            <w:r w:rsidR="004437E4" w:rsidRPr="00437209">
              <w:rPr>
                <w:rFonts w:ascii="Arial Narrow" w:hAnsi="Arial Narrow"/>
                <w:b w:val="0"/>
                <w:sz w:val="20"/>
                <w:szCs w:val="20"/>
              </w:rPr>
              <w:t xml:space="preserve"> </w:t>
            </w:r>
            <w:r w:rsidR="00AD7FD7" w:rsidRPr="00437209">
              <w:rPr>
                <w:rFonts w:ascii="Arial Narrow" w:hAnsi="Arial Narrow"/>
                <w:b w:val="0"/>
                <w:sz w:val="20"/>
                <w:szCs w:val="20"/>
              </w:rPr>
              <w:t xml:space="preserve">                                                   </w:t>
            </w:r>
            <w:r w:rsidR="00437209">
              <w:rPr>
                <w:rFonts w:ascii="Arial Narrow" w:hAnsi="Arial Narrow"/>
                <w:b w:val="0"/>
                <w:sz w:val="20"/>
                <w:szCs w:val="20"/>
              </w:rPr>
              <w:t xml:space="preserve"> </w:t>
            </w:r>
            <w:r w:rsidR="004F4A29">
              <w:rPr>
                <w:rFonts w:ascii="Arial Narrow" w:hAnsi="Arial Narrow"/>
                <w:b w:val="0"/>
                <w:sz w:val="20"/>
                <w:szCs w:val="20"/>
              </w:rPr>
              <w:t>40</w:t>
            </w:r>
          </w:p>
          <w:p w14:paraId="1BA5CB2A" w14:textId="286BB894" w:rsidR="00CE1229" w:rsidRPr="00437209" w:rsidRDefault="00671BEC" w:rsidP="0085689F">
            <w:pPr>
              <w:pStyle w:val="ListParagraph"/>
              <w:numPr>
                <w:ilvl w:val="1"/>
                <w:numId w:val="23"/>
              </w:numPr>
              <w:rPr>
                <w:rFonts w:ascii="Arial Narrow" w:hAnsi="Arial Narrow"/>
                <w:b w:val="0"/>
                <w:sz w:val="20"/>
                <w:szCs w:val="20"/>
              </w:rPr>
            </w:pPr>
            <w:r w:rsidRPr="00437209">
              <w:rPr>
                <w:rFonts w:ascii="Arial Narrow" w:hAnsi="Arial Narrow"/>
                <w:b w:val="0"/>
                <w:sz w:val="20"/>
                <w:szCs w:val="20"/>
              </w:rPr>
              <w:t xml:space="preserve"> </w:t>
            </w:r>
            <w:r w:rsidR="00811621" w:rsidRPr="00437209">
              <w:rPr>
                <w:rFonts w:ascii="Arial Narrow" w:hAnsi="Arial Narrow"/>
                <w:b w:val="0"/>
                <w:sz w:val="20"/>
                <w:szCs w:val="20"/>
              </w:rPr>
              <w:t>Opciones</w:t>
            </w:r>
            <w:r w:rsidR="00CE1229" w:rsidRPr="00437209">
              <w:rPr>
                <w:rFonts w:ascii="Arial Narrow" w:hAnsi="Arial Narrow"/>
                <w:b w:val="0"/>
                <w:sz w:val="20"/>
                <w:szCs w:val="20"/>
              </w:rPr>
              <w:t xml:space="preserve"> por Contexto e Integración de Datos de Múltiples Sitios</w:t>
            </w:r>
            <w:r w:rsidR="004437E4" w:rsidRPr="00437209">
              <w:rPr>
                <w:rFonts w:ascii="Arial Narrow" w:hAnsi="Arial Narrow"/>
                <w:b w:val="0"/>
                <w:sz w:val="20"/>
                <w:szCs w:val="20"/>
              </w:rPr>
              <w:t xml:space="preserve"> </w:t>
            </w:r>
            <w:r w:rsidR="00AD7FD7" w:rsidRPr="00437209">
              <w:rPr>
                <w:rFonts w:ascii="Arial Narrow" w:hAnsi="Arial Narrow"/>
                <w:b w:val="0"/>
                <w:sz w:val="20"/>
                <w:szCs w:val="20"/>
              </w:rPr>
              <w:t xml:space="preserve">                 </w:t>
            </w:r>
            <w:r w:rsidR="00437209">
              <w:rPr>
                <w:rFonts w:ascii="Arial Narrow" w:hAnsi="Arial Narrow"/>
                <w:b w:val="0"/>
                <w:sz w:val="20"/>
                <w:szCs w:val="20"/>
              </w:rPr>
              <w:t xml:space="preserve"> </w:t>
            </w:r>
            <w:r w:rsidR="004F4A29">
              <w:rPr>
                <w:rFonts w:ascii="Arial Narrow" w:hAnsi="Arial Narrow"/>
                <w:b w:val="0"/>
                <w:sz w:val="20"/>
                <w:szCs w:val="20"/>
              </w:rPr>
              <w:t>41</w:t>
            </w:r>
          </w:p>
          <w:p w14:paraId="34B45132" w14:textId="77777777" w:rsidR="008160B1" w:rsidRPr="00437209" w:rsidRDefault="008160B1" w:rsidP="008160B1">
            <w:pPr>
              <w:rPr>
                <w:rFonts w:ascii="Arial Narrow" w:hAnsi="Arial Narrow"/>
                <w:sz w:val="20"/>
                <w:szCs w:val="20"/>
              </w:rPr>
            </w:pPr>
          </w:p>
          <w:p w14:paraId="46349743" w14:textId="090FE35B" w:rsidR="0046046D" w:rsidRPr="00437209" w:rsidRDefault="0046046D" w:rsidP="0085689F">
            <w:pPr>
              <w:pStyle w:val="ListParagraph"/>
              <w:numPr>
                <w:ilvl w:val="0"/>
                <w:numId w:val="23"/>
              </w:numPr>
              <w:rPr>
                <w:rFonts w:ascii="Arial Narrow" w:hAnsi="Arial Narrow"/>
                <w:sz w:val="20"/>
                <w:szCs w:val="20"/>
              </w:rPr>
            </w:pPr>
            <w:r w:rsidRPr="00437209">
              <w:rPr>
                <w:rFonts w:ascii="Arial Narrow" w:hAnsi="Arial Narrow"/>
                <w:sz w:val="20"/>
                <w:szCs w:val="20"/>
              </w:rPr>
              <w:t xml:space="preserve">Fortalecimiento de Capacidades de los Equipos de Investigación de Proyectos </w:t>
            </w:r>
            <w:r w:rsidR="00437209">
              <w:rPr>
                <w:rFonts w:ascii="Arial Narrow" w:hAnsi="Arial Narrow"/>
                <w:sz w:val="20"/>
                <w:szCs w:val="20"/>
              </w:rPr>
              <w:t xml:space="preserve">    </w:t>
            </w:r>
            <w:r w:rsidR="00C56762">
              <w:rPr>
                <w:rFonts w:ascii="Arial Narrow" w:hAnsi="Arial Narrow"/>
                <w:sz w:val="20"/>
                <w:szCs w:val="20"/>
              </w:rPr>
              <w:t>42</w:t>
            </w:r>
          </w:p>
          <w:p w14:paraId="72C027DD" w14:textId="77777777" w:rsidR="0046046D" w:rsidRPr="00437209" w:rsidRDefault="0046046D" w:rsidP="0046046D">
            <w:pPr>
              <w:rPr>
                <w:rFonts w:ascii="Arial Narrow" w:hAnsi="Arial Narrow"/>
                <w:sz w:val="20"/>
                <w:szCs w:val="20"/>
              </w:rPr>
            </w:pPr>
          </w:p>
          <w:p w14:paraId="1563FB8E" w14:textId="123BEA4C" w:rsidR="007A0C0C" w:rsidRPr="00437209" w:rsidRDefault="007A0C0C" w:rsidP="0085689F">
            <w:pPr>
              <w:pStyle w:val="ListParagraph"/>
              <w:numPr>
                <w:ilvl w:val="0"/>
                <w:numId w:val="23"/>
              </w:numPr>
              <w:rPr>
                <w:rFonts w:ascii="Arial Narrow" w:hAnsi="Arial Narrow"/>
                <w:sz w:val="20"/>
                <w:szCs w:val="20"/>
              </w:rPr>
            </w:pPr>
            <w:r w:rsidRPr="00437209">
              <w:rPr>
                <w:rFonts w:ascii="Arial Narrow" w:hAnsi="Arial Narrow"/>
                <w:sz w:val="20"/>
                <w:szCs w:val="20"/>
              </w:rPr>
              <w:t xml:space="preserve"> Feria de Proyectos</w:t>
            </w:r>
            <w:r w:rsidR="009D559B" w:rsidRPr="00437209">
              <w:rPr>
                <w:rFonts w:ascii="Arial Narrow" w:hAnsi="Arial Narrow"/>
                <w:sz w:val="20"/>
                <w:szCs w:val="20"/>
              </w:rPr>
              <w:t xml:space="preserve"> </w:t>
            </w:r>
            <w:r w:rsidR="00AD7FD7" w:rsidRPr="00437209">
              <w:rPr>
                <w:rFonts w:ascii="Arial Narrow" w:hAnsi="Arial Narrow"/>
                <w:sz w:val="20"/>
                <w:szCs w:val="20"/>
              </w:rPr>
              <w:t xml:space="preserve">                                                                                                        </w:t>
            </w:r>
            <w:r w:rsidR="00437209">
              <w:rPr>
                <w:rFonts w:ascii="Arial Narrow" w:hAnsi="Arial Narrow"/>
                <w:sz w:val="20"/>
                <w:szCs w:val="20"/>
              </w:rPr>
              <w:t xml:space="preserve"> </w:t>
            </w:r>
            <w:r w:rsidR="00C56762">
              <w:rPr>
                <w:rFonts w:ascii="Arial Narrow" w:hAnsi="Arial Narrow"/>
                <w:sz w:val="20"/>
                <w:szCs w:val="20"/>
              </w:rPr>
              <w:t>44</w:t>
            </w:r>
          </w:p>
          <w:p w14:paraId="636CCE7D" w14:textId="77777777" w:rsidR="007A0C0C" w:rsidRPr="00437209" w:rsidRDefault="007A0C0C" w:rsidP="007A0C0C">
            <w:pPr>
              <w:rPr>
                <w:rFonts w:ascii="Arial Narrow" w:hAnsi="Arial Narrow"/>
                <w:sz w:val="20"/>
                <w:szCs w:val="20"/>
              </w:rPr>
            </w:pPr>
          </w:p>
          <w:p w14:paraId="7ACD2180" w14:textId="2A4C040D" w:rsidR="008160B1" w:rsidRPr="00437209" w:rsidRDefault="00B270B4" w:rsidP="0085689F">
            <w:pPr>
              <w:pStyle w:val="ListParagraph"/>
              <w:numPr>
                <w:ilvl w:val="0"/>
                <w:numId w:val="23"/>
              </w:numPr>
              <w:rPr>
                <w:rFonts w:ascii="Arial Narrow" w:hAnsi="Arial Narrow"/>
                <w:sz w:val="20"/>
                <w:szCs w:val="20"/>
              </w:rPr>
            </w:pPr>
            <w:r w:rsidRPr="00437209">
              <w:rPr>
                <w:rFonts w:ascii="Arial Narrow" w:hAnsi="Arial Narrow"/>
                <w:sz w:val="20"/>
                <w:szCs w:val="20"/>
              </w:rPr>
              <w:t xml:space="preserve"> </w:t>
            </w:r>
            <w:r w:rsidR="00D86FAC" w:rsidRPr="00437209">
              <w:rPr>
                <w:rFonts w:ascii="Arial Narrow" w:hAnsi="Arial Narrow"/>
                <w:sz w:val="20"/>
                <w:szCs w:val="20"/>
              </w:rPr>
              <w:t>Planificación</w:t>
            </w:r>
            <w:r w:rsidR="009D559B" w:rsidRPr="00437209">
              <w:rPr>
                <w:rFonts w:ascii="Arial Narrow" w:hAnsi="Arial Narrow"/>
                <w:sz w:val="20"/>
                <w:szCs w:val="20"/>
              </w:rPr>
              <w:t xml:space="preserve"> </w:t>
            </w:r>
            <w:r w:rsidR="00AD7FD7" w:rsidRPr="00437209">
              <w:rPr>
                <w:rFonts w:ascii="Arial Narrow" w:hAnsi="Arial Narrow"/>
                <w:sz w:val="20"/>
                <w:szCs w:val="20"/>
              </w:rPr>
              <w:t xml:space="preserve">  </w:t>
            </w:r>
            <w:r w:rsidR="00125D1F" w:rsidRPr="00437209">
              <w:rPr>
                <w:rFonts w:ascii="Arial Narrow" w:hAnsi="Arial Narrow"/>
                <w:sz w:val="20"/>
                <w:szCs w:val="20"/>
              </w:rPr>
              <w:t xml:space="preserve">                                                                                                                 </w:t>
            </w:r>
            <w:r w:rsidR="00C56762">
              <w:rPr>
                <w:rFonts w:ascii="Arial Narrow" w:hAnsi="Arial Narrow"/>
                <w:sz w:val="20"/>
                <w:szCs w:val="20"/>
              </w:rPr>
              <w:t>45</w:t>
            </w:r>
          </w:p>
          <w:p w14:paraId="2CCD6701" w14:textId="6DEF6E96" w:rsidR="000E6B35" w:rsidRPr="00437209" w:rsidRDefault="008E1406" w:rsidP="000E6B35">
            <w:pPr>
              <w:pStyle w:val="ListParagraph"/>
              <w:rPr>
                <w:rFonts w:ascii="Arial Narrow" w:hAnsi="Arial Narrow"/>
                <w:b w:val="0"/>
                <w:sz w:val="20"/>
                <w:szCs w:val="20"/>
              </w:rPr>
            </w:pPr>
            <w:r w:rsidRPr="00437209">
              <w:rPr>
                <w:rFonts w:ascii="Arial Narrow" w:hAnsi="Arial Narrow"/>
                <w:b w:val="0"/>
                <w:sz w:val="20"/>
                <w:szCs w:val="20"/>
              </w:rPr>
              <w:t>10</w:t>
            </w:r>
            <w:r w:rsidR="0046046D" w:rsidRPr="00437209">
              <w:rPr>
                <w:rFonts w:ascii="Arial Narrow" w:hAnsi="Arial Narrow"/>
                <w:b w:val="0"/>
                <w:sz w:val="20"/>
                <w:szCs w:val="20"/>
              </w:rPr>
              <w:t>.1 Revisión de la Planificación 2011-2012</w:t>
            </w:r>
            <w:r w:rsidR="009D559B" w:rsidRPr="00437209">
              <w:rPr>
                <w:rFonts w:ascii="Arial Narrow" w:hAnsi="Arial Narrow"/>
                <w:b w:val="0"/>
                <w:sz w:val="20"/>
                <w:szCs w:val="20"/>
              </w:rPr>
              <w:t xml:space="preserve"> </w:t>
            </w:r>
            <w:r w:rsidR="00125D1F" w:rsidRPr="00437209">
              <w:rPr>
                <w:rFonts w:ascii="Arial Narrow" w:hAnsi="Arial Narrow"/>
                <w:b w:val="0"/>
                <w:sz w:val="20"/>
                <w:szCs w:val="20"/>
              </w:rPr>
              <w:t xml:space="preserve">                                                         </w:t>
            </w:r>
            <w:r w:rsidR="00437209">
              <w:rPr>
                <w:rFonts w:ascii="Arial Narrow" w:hAnsi="Arial Narrow"/>
                <w:b w:val="0"/>
                <w:sz w:val="20"/>
                <w:szCs w:val="20"/>
              </w:rPr>
              <w:t xml:space="preserve">   </w:t>
            </w:r>
            <w:r w:rsidR="00F0611D">
              <w:rPr>
                <w:rFonts w:ascii="Arial Narrow" w:hAnsi="Arial Narrow"/>
                <w:b w:val="0"/>
                <w:sz w:val="20"/>
                <w:szCs w:val="20"/>
              </w:rPr>
              <w:t>45</w:t>
            </w:r>
            <w:r w:rsidRPr="00437209">
              <w:rPr>
                <w:rFonts w:ascii="Arial Narrow" w:hAnsi="Arial Narrow"/>
                <w:b w:val="0"/>
                <w:sz w:val="20"/>
                <w:szCs w:val="20"/>
              </w:rPr>
              <w:br/>
              <w:t>10</w:t>
            </w:r>
            <w:r w:rsidR="000E6B35" w:rsidRPr="00437209">
              <w:rPr>
                <w:rFonts w:ascii="Arial Narrow" w:hAnsi="Arial Narrow"/>
                <w:b w:val="0"/>
                <w:sz w:val="20"/>
                <w:szCs w:val="20"/>
              </w:rPr>
              <w:t xml:space="preserve">.2 </w:t>
            </w:r>
            <w:r w:rsidR="0046046D" w:rsidRPr="00437209">
              <w:rPr>
                <w:rFonts w:ascii="Arial Narrow" w:hAnsi="Arial Narrow"/>
                <w:b w:val="0"/>
                <w:sz w:val="20"/>
                <w:szCs w:val="20"/>
              </w:rPr>
              <w:t>Planificación 2012-2013</w:t>
            </w:r>
            <w:r w:rsidR="009D559B" w:rsidRPr="00437209">
              <w:rPr>
                <w:rFonts w:ascii="Arial Narrow" w:hAnsi="Arial Narrow"/>
                <w:b w:val="0"/>
                <w:sz w:val="20"/>
                <w:szCs w:val="20"/>
              </w:rPr>
              <w:t xml:space="preserve"> </w:t>
            </w:r>
            <w:r w:rsidR="00125D1F" w:rsidRPr="00437209">
              <w:rPr>
                <w:rFonts w:ascii="Arial Narrow" w:hAnsi="Arial Narrow"/>
                <w:b w:val="0"/>
                <w:sz w:val="20"/>
                <w:szCs w:val="20"/>
              </w:rPr>
              <w:t xml:space="preserve">                                                                                </w:t>
            </w:r>
            <w:r w:rsidR="00437209">
              <w:rPr>
                <w:rFonts w:ascii="Arial Narrow" w:hAnsi="Arial Narrow"/>
                <w:b w:val="0"/>
                <w:sz w:val="20"/>
                <w:szCs w:val="20"/>
              </w:rPr>
              <w:t xml:space="preserve">    </w:t>
            </w:r>
            <w:r w:rsidR="00F0611D">
              <w:rPr>
                <w:rFonts w:ascii="Arial Narrow" w:hAnsi="Arial Narrow"/>
                <w:b w:val="0"/>
                <w:sz w:val="20"/>
                <w:szCs w:val="20"/>
              </w:rPr>
              <w:t>48</w:t>
            </w:r>
          </w:p>
          <w:p w14:paraId="713E19F8" w14:textId="2EDE94CE" w:rsidR="00C8561A" w:rsidRPr="00437209" w:rsidRDefault="00C8561A" w:rsidP="000E6B35">
            <w:pPr>
              <w:pStyle w:val="ListParagraph"/>
              <w:rPr>
                <w:rFonts w:ascii="Arial Narrow" w:hAnsi="Arial Narrow"/>
                <w:sz w:val="20"/>
                <w:szCs w:val="20"/>
              </w:rPr>
            </w:pPr>
            <w:r w:rsidRPr="00437209">
              <w:rPr>
                <w:rFonts w:ascii="Arial Narrow" w:hAnsi="Arial Narrow"/>
                <w:b w:val="0"/>
                <w:sz w:val="20"/>
                <w:szCs w:val="20"/>
              </w:rPr>
              <w:t>10.3 Conformación del Comité CdP9</w:t>
            </w:r>
            <w:r w:rsidR="009D559B" w:rsidRPr="00437209">
              <w:rPr>
                <w:rFonts w:ascii="Arial Narrow" w:hAnsi="Arial Narrow"/>
                <w:b w:val="0"/>
                <w:sz w:val="20"/>
                <w:szCs w:val="20"/>
              </w:rPr>
              <w:t xml:space="preserve"> </w:t>
            </w:r>
            <w:r w:rsidR="00125D1F" w:rsidRPr="00437209">
              <w:rPr>
                <w:rFonts w:ascii="Arial Narrow" w:hAnsi="Arial Narrow"/>
                <w:b w:val="0"/>
                <w:sz w:val="20"/>
                <w:szCs w:val="20"/>
              </w:rPr>
              <w:t xml:space="preserve">                                                                      </w:t>
            </w:r>
            <w:r w:rsidR="00437209">
              <w:rPr>
                <w:rFonts w:ascii="Arial Narrow" w:hAnsi="Arial Narrow"/>
                <w:b w:val="0"/>
                <w:sz w:val="20"/>
                <w:szCs w:val="20"/>
              </w:rPr>
              <w:t xml:space="preserve">  </w:t>
            </w:r>
            <w:r w:rsidR="009D559B" w:rsidRPr="00437209">
              <w:rPr>
                <w:rFonts w:ascii="Arial Narrow" w:hAnsi="Arial Narrow"/>
                <w:b w:val="0"/>
                <w:sz w:val="20"/>
                <w:szCs w:val="20"/>
              </w:rPr>
              <w:t>5</w:t>
            </w:r>
            <w:r w:rsidR="00964280">
              <w:rPr>
                <w:rFonts w:ascii="Arial Narrow" w:hAnsi="Arial Narrow"/>
                <w:b w:val="0"/>
                <w:sz w:val="20"/>
                <w:szCs w:val="20"/>
              </w:rPr>
              <w:t>1</w:t>
            </w:r>
          </w:p>
          <w:p w14:paraId="0CF918EC" w14:textId="77777777" w:rsidR="00EA4B7F" w:rsidRPr="00437209" w:rsidRDefault="00EA4B7F" w:rsidP="00EA4B7F">
            <w:pPr>
              <w:rPr>
                <w:rFonts w:ascii="Arial Narrow" w:hAnsi="Arial Narrow"/>
                <w:sz w:val="20"/>
                <w:szCs w:val="20"/>
              </w:rPr>
            </w:pPr>
          </w:p>
          <w:p w14:paraId="45D73B48" w14:textId="7FEF3217" w:rsidR="00EA4B7F" w:rsidRPr="00437209" w:rsidRDefault="00B270B4" w:rsidP="0085689F">
            <w:pPr>
              <w:pStyle w:val="ListParagraph"/>
              <w:numPr>
                <w:ilvl w:val="0"/>
                <w:numId w:val="23"/>
              </w:numPr>
              <w:rPr>
                <w:rFonts w:ascii="Arial Narrow" w:hAnsi="Arial Narrow"/>
                <w:sz w:val="20"/>
                <w:szCs w:val="20"/>
              </w:rPr>
            </w:pPr>
            <w:r w:rsidRPr="00437209">
              <w:rPr>
                <w:rFonts w:ascii="Arial Narrow" w:hAnsi="Arial Narrow"/>
                <w:sz w:val="20"/>
                <w:szCs w:val="20"/>
              </w:rPr>
              <w:t xml:space="preserve"> Propuestas </w:t>
            </w:r>
            <w:r w:rsidR="00541EEC" w:rsidRPr="00437209">
              <w:rPr>
                <w:rFonts w:ascii="Arial Narrow" w:hAnsi="Arial Narrow"/>
                <w:sz w:val="20"/>
                <w:szCs w:val="20"/>
              </w:rPr>
              <w:t>de</w:t>
            </w:r>
            <w:r w:rsidRPr="00437209">
              <w:rPr>
                <w:rFonts w:ascii="Arial Narrow" w:hAnsi="Arial Narrow"/>
                <w:sz w:val="20"/>
                <w:szCs w:val="20"/>
              </w:rPr>
              <w:t xml:space="preserve"> acompañamiento del Equipo Regional a los Proyectos</w:t>
            </w:r>
            <w:r w:rsidR="009D559B" w:rsidRPr="00437209">
              <w:rPr>
                <w:rFonts w:ascii="Arial Narrow" w:hAnsi="Arial Narrow"/>
                <w:sz w:val="20"/>
                <w:szCs w:val="20"/>
              </w:rPr>
              <w:t xml:space="preserve"> </w:t>
            </w:r>
            <w:r w:rsidR="00125D1F" w:rsidRPr="00437209">
              <w:rPr>
                <w:rFonts w:ascii="Arial Narrow" w:hAnsi="Arial Narrow"/>
                <w:sz w:val="20"/>
                <w:szCs w:val="20"/>
              </w:rPr>
              <w:t xml:space="preserve">                   </w:t>
            </w:r>
            <w:r w:rsidR="00964280">
              <w:rPr>
                <w:rFonts w:ascii="Arial Narrow" w:hAnsi="Arial Narrow"/>
                <w:sz w:val="20"/>
                <w:szCs w:val="20"/>
              </w:rPr>
              <w:t>52</w:t>
            </w:r>
          </w:p>
          <w:p w14:paraId="257B708F" w14:textId="38F0F502" w:rsidR="00B270B4" w:rsidRPr="00437209" w:rsidRDefault="008E1406" w:rsidP="00B270B4">
            <w:pPr>
              <w:pStyle w:val="ListParagraph"/>
              <w:rPr>
                <w:rFonts w:ascii="Arial Narrow" w:hAnsi="Arial Narrow"/>
                <w:b w:val="0"/>
                <w:sz w:val="20"/>
                <w:szCs w:val="20"/>
              </w:rPr>
            </w:pPr>
            <w:r w:rsidRPr="00437209">
              <w:rPr>
                <w:rFonts w:ascii="Arial Narrow" w:hAnsi="Arial Narrow"/>
                <w:b w:val="0"/>
                <w:sz w:val="20"/>
                <w:szCs w:val="20"/>
              </w:rPr>
              <w:t xml:space="preserve">11.1 Valoración de utilidad de herramientas </w:t>
            </w:r>
            <w:r w:rsidR="00125D1F" w:rsidRPr="00437209">
              <w:rPr>
                <w:rFonts w:ascii="Arial Narrow" w:hAnsi="Arial Narrow"/>
                <w:b w:val="0"/>
                <w:sz w:val="20"/>
                <w:szCs w:val="20"/>
              </w:rPr>
              <w:t xml:space="preserve">                                                          </w:t>
            </w:r>
            <w:r w:rsidR="00437209">
              <w:rPr>
                <w:rFonts w:ascii="Arial Narrow" w:hAnsi="Arial Narrow"/>
                <w:b w:val="0"/>
                <w:sz w:val="20"/>
                <w:szCs w:val="20"/>
              </w:rPr>
              <w:t xml:space="preserve">   </w:t>
            </w:r>
            <w:r w:rsidR="00964280">
              <w:rPr>
                <w:rFonts w:ascii="Arial Narrow" w:hAnsi="Arial Narrow"/>
                <w:b w:val="0"/>
                <w:sz w:val="20"/>
                <w:szCs w:val="20"/>
              </w:rPr>
              <w:t>52</w:t>
            </w:r>
          </w:p>
          <w:p w14:paraId="787FB147" w14:textId="5C6E43D3" w:rsidR="008E1406" w:rsidRPr="00437209" w:rsidRDefault="008E1406" w:rsidP="00B270B4">
            <w:pPr>
              <w:pStyle w:val="ListParagraph"/>
              <w:rPr>
                <w:rFonts w:ascii="Arial Narrow" w:hAnsi="Arial Narrow"/>
                <w:b w:val="0"/>
                <w:sz w:val="20"/>
                <w:szCs w:val="20"/>
              </w:rPr>
            </w:pPr>
            <w:r w:rsidRPr="00437209">
              <w:rPr>
                <w:rFonts w:ascii="Arial Narrow" w:hAnsi="Arial Narrow"/>
                <w:b w:val="0"/>
                <w:sz w:val="20"/>
                <w:szCs w:val="20"/>
              </w:rPr>
              <w:t>11.2 Propuestas de acompañamiento</w:t>
            </w:r>
            <w:r w:rsidR="001B5B83" w:rsidRPr="00437209">
              <w:rPr>
                <w:rFonts w:ascii="Arial Narrow" w:hAnsi="Arial Narrow"/>
                <w:b w:val="0"/>
                <w:sz w:val="20"/>
                <w:szCs w:val="20"/>
              </w:rPr>
              <w:t xml:space="preserve"> </w:t>
            </w:r>
            <w:r w:rsidR="00125D1F" w:rsidRPr="00437209">
              <w:rPr>
                <w:rFonts w:ascii="Arial Narrow" w:hAnsi="Arial Narrow"/>
                <w:b w:val="0"/>
                <w:sz w:val="20"/>
                <w:szCs w:val="20"/>
              </w:rPr>
              <w:t xml:space="preserve">                                                                    </w:t>
            </w:r>
            <w:r w:rsidR="00437209">
              <w:rPr>
                <w:rFonts w:ascii="Arial Narrow" w:hAnsi="Arial Narrow"/>
                <w:b w:val="0"/>
                <w:sz w:val="20"/>
                <w:szCs w:val="20"/>
              </w:rPr>
              <w:t xml:space="preserve">   </w:t>
            </w:r>
            <w:r w:rsidR="007226C2">
              <w:rPr>
                <w:rFonts w:ascii="Arial Narrow" w:hAnsi="Arial Narrow"/>
                <w:b w:val="0"/>
                <w:sz w:val="20"/>
                <w:szCs w:val="20"/>
              </w:rPr>
              <w:t>55</w:t>
            </w:r>
          </w:p>
          <w:p w14:paraId="558E5947" w14:textId="77777777" w:rsidR="00EA4B7F" w:rsidRPr="00437209" w:rsidRDefault="00EA4B7F" w:rsidP="00EA4B7F">
            <w:pPr>
              <w:rPr>
                <w:rFonts w:ascii="Arial Narrow" w:hAnsi="Arial Narrow"/>
                <w:sz w:val="20"/>
                <w:szCs w:val="20"/>
              </w:rPr>
            </w:pPr>
          </w:p>
          <w:p w14:paraId="371DA6B0" w14:textId="77777777" w:rsidR="008E1406" w:rsidRPr="00437209" w:rsidRDefault="00243397" w:rsidP="00243397">
            <w:pPr>
              <w:rPr>
                <w:rFonts w:ascii="Arial Narrow" w:hAnsi="Arial Narrow"/>
                <w:sz w:val="20"/>
                <w:szCs w:val="20"/>
              </w:rPr>
            </w:pPr>
            <w:r w:rsidRPr="00437209">
              <w:rPr>
                <w:rFonts w:ascii="Arial Narrow" w:hAnsi="Arial Narrow"/>
                <w:sz w:val="20"/>
                <w:szCs w:val="20"/>
              </w:rPr>
              <w:t>Anexos</w:t>
            </w:r>
          </w:p>
          <w:p w14:paraId="28D12EBA" w14:textId="7CB1F627" w:rsidR="00243397" w:rsidRPr="00437209" w:rsidRDefault="00243397" w:rsidP="0085689F">
            <w:pPr>
              <w:pStyle w:val="ListParagraph"/>
              <w:numPr>
                <w:ilvl w:val="0"/>
                <w:numId w:val="4"/>
              </w:numPr>
              <w:rPr>
                <w:rFonts w:ascii="Arial Narrow" w:hAnsi="Arial Narrow"/>
                <w:b w:val="0"/>
                <w:sz w:val="20"/>
                <w:szCs w:val="20"/>
              </w:rPr>
            </w:pPr>
            <w:r w:rsidRPr="00437209">
              <w:rPr>
                <w:rFonts w:ascii="Arial Narrow" w:hAnsi="Arial Narrow"/>
                <w:b w:val="0"/>
                <w:sz w:val="20"/>
                <w:szCs w:val="20"/>
              </w:rPr>
              <w:t>Programa de la Reunión</w:t>
            </w:r>
            <w:r w:rsidR="001B5B83" w:rsidRPr="00437209">
              <w:rPr>
                <w:rFonts w:ascii="Arial Narrow" w:hAnsi="Arial Narrow"/>
                <w:b w:val="0"/>
                <w:sz w:val="20"/>
                <w:szCs w:val="20"/>
              </w:rPr>
              <w:t xml:space="preserve"> </w:t>
            </w:r>
            <w:r w:rsidR="00125D1F" w:rsidRPr="00437209">
              <w:rPr>
                <w:rFonts w:ascii="Arial Narrow" w:hAnsi="Arial Narrow"/>
                <w:b w:val="0"/>
                <w:sz w:val="20"/>
                <w:szCs w:val="20"/>
              </w:rPr>
              <w:t xml:space="preserve">                                                                                           </w:t>
            </w:r>
            <w:r w:rsidR="009A3EBC">
              <w:rPr>
                <w:rFonts w:ascii="Arial Narrow" w:hAnsi="Arial Narrow"/>
                <w:b w:val="0"/>
                <w:sz w:val="20"/>
                <w:szCs w:val="20"/>
              </w:rPr>
              <w:t>57</w:t>
            </w:r>
          </w:p>
          <w:p w14:paraId="2ECCF1AF" w14:textId="6AF8D80B" w:rsidR="00243397" w:rsidRPr="00437209" w:rsidRDefault="00243397" w:rsidP="00EE7F98">
            <w:pPr>
              <w:pStyle w:val="ListParagraph"/>
              <w:numPr>
                <w:ilvl w:val="0"/>
                <w:numId w:val="4"/>
              </w:numPr>
              <w:rPr>
                <w:rFonts w:ascii="Arial Narrow" w:hAnsi="Arial Narrow"/>
                <w:b w:val="0"/>
                <w:sz w:val="20"/>
                <w:szCs w:val="20"/>
              </w:rPr>
            </w:pPr>
            <w:r w:rsidRPr="00437209">
              <w:rPr>
                <w:rFonts w:ascii="Arial Narrow" w:hAnsi="Arial Narrow"/>
                <w:b w:val="0"/>
                <w:sz w:val="20"/>
                <w:szCs w:val="20"/>
              </w:rPr>
              <w:t>Evaluación de la CdP8</w:t>
            </w:r>
            <w:r w:rsidR="001B5B83" w:rsidRPr="00437209">
              <w:rPr>
                <w:rFonts w:ascii="Arial Narrow" w:hAnsi="Arial Narrow"/>
                <w:b w:val="0"/>
                <w:sz w:val="20"/>
                <w:szCs w:val="20"/>
              </w:rPr>
              <w:t xml:space="preserve"> </w:t>
            </w:r>
            <w:r w:rsidR="00EE7F98" w:rsidRPr="00437209">
              <w:rPr>
                <w:rFonts w:ascii="Arial Narrow" w:hAnsi="Arial Narrow"/>
                <w:b w:val="0"/>
                <w:sz w:val="20"/>
                <w:szCs w:val="20"/>
              </w:rPr>
              <w:t xml:space="preserve">                                                               </w:t>
            </w:r>
            <w:r w:rsidR="00437209">
              <w:rPr>
                <w:rFonts w:ascii="Arial Narrow" w:hAnsi="Arial Narrow"/>
                <w:b w:val="0"/>
                <w:sz w:val="20"/>
                <w:szCs w:val="20"/>
              </w:rPr>
              <w:t xml:space="preserve">                             </w:t>
            </w:r>
            <w:r w:rsidR="0007555D">
              <w:rPr>
                <w:rFonts w:ascii="Arial Narrow" w:hAnsi="Arial Narrow"/>
                <w:b w:val="0"/>
                <w:sz w:val="20"/>
                <w:szCs w:val="20"/>
              </w:rPr>
              <w:t xml:space="preserve"> </w:t>
            </w:r>
            <w:r w:rsidR="00437209">
              <w:rPr>
                <w:rFonts w:ascii="Arial Narrow" w:hAnsi="Arial Narrow"/>
                <w:b w:val="0"/>
                <w:sz w:val="20"/>
                <w:szCs w:val="20"/>
              </w:rPr>
              <w:t xml:space="preserve"> </w:t>
            </w:r>
            <w:r w:rsidR="009A3EBC">
              <w:rPr>
                <w:rFonts w:ascii="Arial Narrow" w:hAnsi="Arial Narrow"/>
                <w:b w:val="0"/>
                <w:sz w:val="20"/>
                <w:szCs w:val="20"/>
              </w:rPr>
              <w:t>59</w:t>
            </w:r>
          </w:p>
          <w:p w14:paraId="141B8A48" w14:textId="3853C2D9" w:rsidR="00243397" w:rsidRPr="00437209" w:rsidRDefault="00243397" w:rsidP="0085689F">
            <w:pPr>
              <w:pStyle w:val="ListParagraph"/>
              <w:numPr>
                <w:ilvl w:val="0"/>
                <w:numId w:val="4"/>
              </w:numPr>
              <w:rPr>
                <w:rFonts w:ascii="Arial Narrow" w:hAnsi="Arial Narrow"/>
                <w:sz w:val="20"/>
                <w:szCs w:val="20"/>
              </w:rPr>
            </w:pPr>
            <w:r w:rsidRPr="00437209">
              <w:rPr>
                <w:rFonts w:ascii="Arial Narrow" w:hAnsi="Arial Narrow"/>
                <w:b w:val="0"/>
                <w:sz w:val="20"/>
                <w:szCs w:val="20"/>
              </w:rPr>
              <w:t>Lista</w:t>
            </w:r>
            <w:r w:rsidR="0007555D">
              <w:rPr>
                <w:rFonts w:ascii="Arial Narrow" w:hAnsi="Arial Narrow"/>
                <w:b w:val="0"/>
                <w:sz w:val="20"/>
                <w:szCs w:val="20"/>
              </w:rPr>
              <w:t>s</w:t>
            </w:r>
            <w:r w:rsidRPr="00437209">
              <w:rPr>
                <w:rFonts w:ascii="Arial Narrow" w:hAnsi="Arial Narrow"/>
                <w:b w:val="0"/>
                <w:sz w:val="20"/>
                <w:szCs w:val="20"/>
              </w:rPr>
              <w:t xml:space="preserve"> de Participantes</w:t>
            </w:r>
            <w:r w:rsidR="001B5B83" w:rsidRPr="00437209">
              <w:rPr>
                <w:rFonts w:ascii="Arial Narrow" w:hAnsi="Arial Narrow"/>
                <w:b w:val="0"/>
                <w:sz w:val="20"/>
                <w:szCs w:val="20"/>
              </w:rPr>
              <w:t xml:space="preserve"> </w:t>
            </w:r>
            <w:r w:rsidR="00EE7F98" w:rsidRPr="00437209">
              <w:rPr>
                <w:rFonts w:ascii="Arial Narrow" w:hAnsi="Arial Narrow"/>
                <w:b w:val="0"/>
                <w:sz w:val="20"/>
                <w:szCs w:val="20"/>
              </w:rPr>
              <w:t xml:space="preserve">                                                               </w:t>
            </w:r>
            <w:r w:rsidR="00443536">
              <w:rPr>
                <w:rFonts w:ascii="Arial Narrow" w:hAnsi="Arial Narrow"/>
                <w:b w:val="0"/>
                <w:sz w:val="20"/>
                <w:szCs w:val="20"/>
              </w:rPr>
              <w:t xml:space="preserve">                               </w:t>
            </w:r>
            <w:r w:rsidR="001B5B83" w:rsidRPr="00437209">
              <w:rPr>
                <w:rFonts w:ascii="Arial Narrow" w:hAnsi="Arial Narrow"/>
                <w:b w:val="0"/>
                <w:sz w:val="20"/>
                <w:szCs w:val="20"/>
              </w:rPr>
              <w:t>6</w:t>
            </w:r>
            <w:r w:rsidR="00443536">
              <w:rPr>
                <w:rFonts w:ascii="Arial Narrow" w:hAnsi="Arial Narrow"/>
                <w:b w:val="0"/>
                <w:sz w:val="20"/>
                <w:szCs w:val="20"/>
              </w:rPr>
              <w:t>6</w:t>
            </w:r>
          </w:p>
          <w:p w14:paraId="77C23464" w14:textId="06941759" w:rsidR="00894619" w:rsidRPr="00733016" w:rsidRDefault="00894619" w:rsidP="00894619">
            <w:pPr>
              <w:pStyle w:val="ListParagraph"/>
              <w:rPr>
                <w:rFonts w:ascii="Arial Narrow" w:hAnsi="Arial Narrow"/>
              </w:rPr>
            </w:pPr>
          </w:p>
        </w:tc>
      </w:tr>
    </w:tbl>
    <w:p w14:paraId="69FFC453" w14:textId="77777777" w:rsidR="00894619" w:rsidRPr="00733016" w:rsidRDefault="00894619">
      <w:pPr>
        <w:rPr>
          <w:rFonts w:ascii="Arial Narrow" w:hAnsi="Arial Narrow"/>
        </w:rPr>
      </w:pPr>
    </w:p>
    <w:p w14:paraId="622438BF" w14:textId="4FA53877" w:rsidR="00225537" w:rsidRPr="00733016" w:rsidRDefault="006C2D2B" w:rsidP="0085689F">
      <w:pPr>
        <w:pStyle w:val="ListParagraph"/>
        <w:numPr>
          <w:ilvl w:val="0"/>
          <w:numId w:val="2"/>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Introducción</w:t>
      </w:r>
    </w:p>
    <w:p w14:paraId="107409FF" w14:textId="77777777" w:rsidR="00225537" w:rsidRPr="00733016" w:rsidRDefault="00225537" w:rsidP="00FE68F9">
      <w:pPr>
        <w:jc w:val="both"/>
        <w:rPr>
          <w:rFonts w:ascii="Arial Narrow" w:hAnsi="Arial Narrow"/>
          <w:b/>
          <w:sz w:val="28"/>
          <w:szCs w:val="28"/>
        </w:rPr>
      </w:pPr>
    </w:p>
    <w:p w14:paraId="00BF9B9E" w14:textId="791D6AC9" w:rsidR="00BE570A" w:rsidRPr="00733016" w:rsidRDefault="00BE570A" w:rsidP="00437209">
      <w:pPr>
        <w:pStyle w:val="ColorfulList-Accent11"/>
        <w:ind w:left="0"/>
        <w:jc w:val="both"/>
        <w:rPr>
          <w:rFonts w:ascii="Arial Narrow" w:hAnsi="Arial Narrow"/>
          <w:color w:val="244061"/>
        </w:rPr>
      </w:pPr>
      <w:r w:rsidRPr="00733016">
        <w:rPr>
          <w:rFonts w:ascii="Arial Narrow" w:hAnsi="Arial Narrow"/>
        </w:rPr>
        <w:t xml:space="preserve">La Octava Reunión Anual de la Comunidad de Práctica de la Región Andes (CdP8) del Programa Colaborativo de Investigación en Cultivos de la Fundación </w:t>
      </w:r>
      <w:proofErr w:type="spellStart"/>
      <w:r w:rsidRPr="00733016">
        <w:rPr>
          <w:rFonts w:ascii="Arial Narrow" w:hAnsi="Arial Narrow"/>
        </w:rPr>
        <w:t>McKnight</w:t>
      </w:r>
      <w:proofErr w:type="spellEnd"/>
      <w:r w:rsidRPr="00733016">
        <w:rPr>
          <w:rFonts w:ascii="Arial Narrow" w:hAnsi="Arial Narrow"/>
        </w:rPr>
        <w:t xml:space="preserve"> tuvo lugar en Cuenca, Ecuador, del 16 al 20 de julio, 2012. Los siguientes objetivos orientaron el desarrollo del CdP8:</w:t>
      </w:r>
      <w:r w:rsidRPr="00733016">
        <w:rPr>
          <w:rFonts w:ascii="Arial Narrow" w:hAnsi="Arial Narrow"/>
          <w:color w:val="244061"/>
        </w:rPr>
        <w:br/>
      </w:r>
    </w:p>
    <w:tbl>
      <w:tblPr>
        <w:tblStyle w:val="MediumGrid1-Accent3"/>
        <w:tblW w:w="0" w:type="auto"/>
        <w:tblLook w:val="04A0" w:firstRow="1" w:lastRow="0" w:firstColumn="1" w:lastColumn="0" w:noHBand="0" w:noVBand="1"/>
      </w:tblPr>
      <w:tblGrid>
        <w:gridCol w:w="8516"/>
      </w:tblGrid>
      <w:tr w:rsidR="00BE570A" w:rsidRPr="00733016" w14:paraId="28ABC700" w14:textId="77777777" w:rsidTr="00491F34">
        <w:trPr>
          <w:cnfStyle w:val="100000000000" w:firstRow="1" w:lastRow="0" w:firstColumn="0" w:lastColumn="0" w:oddVBand="0" w:evenVBand="0" w:oddHBand="0" w:evenHBand="0" w:firstRowFirstColumn="0" w:firstRowLastColumn="0" w:lastRowFirstColumn="0" w:lastRowLastColumn="0"/>
          <w:trHeight w:val="2415"/>
        </w:trPr>
        <w:tc>
          <w:tcPr>
            <w:cnfStyle w:val="001000000000" w:firstRow="0" w:lastRow="0" w:firstColumn="1" w:lastColumn="0" w:oddVBand="0" w:evenVBand="0" w:oddHBand="0" w:evenHBand="0" w:firstRowFirstColumn="0" w:firstRowLastColumn="0" w:lastRowFirstColumn="0" w:lastRowLastColumn="0"/>
            <w:tcW w:w="8516" w:type="dxa"/>
          </w:tcPr>
          <w:p w14:paraId="71D54740" w14:textId="77777777" w:rsidR="0019207C" w:rsidRPr="00733016" w:rsidRDefault="0019207C" w:rsidP="0085689F">
            <w:pPr>
              <w:pStyle w:val="ColorfulList-Accent11"/>
              <w:numPr>
                <w:ilvl w:val="0"/>
                <w:numId w:val="3"/>
              </w:numPr>
              <w:ind w:left="284"/>
              <w:jc w:val="both"/>
              <w:rPr>
                <w:rFonts w:ascii="Arial Narrow" w:hAnsi="Arial Narrow"/>
                <w:b w:val="0"/>
              </w:rPr>
            </w:pPr>
            <w:r w:rsidRPr="00733016">
              <w:rPr>
                <w:rFonts w:ascii="Arial Narrow" w:hAnsi="Arial Narrow"/>
                <w:b w:val="0"/>
              </w:rPr>
              <w:t>Compartir resultados y lecciones aprendidas en torno a investigación y desarrollo de manera crítica y retroalimentarlos con los aportes de los integrantes de la comunidad de práctica, en miras a contar con información relevante para nuestros próximos pasos en relación a la planificación por proyecto y a nivel regional.</w:t>
            </w:r>
          </w:p>
          <w:p w14:paraId="1C54CEAC" w14:textId="77777777" w:rsidR="0019207C" w:rsidRPr="00733016" w:rsidRDefault="0019207C" w:rsidP="0085689F">
            <w:pPr>
              <w:pStyle w:val="ColorfulList-Accent11"/>
              <w:numPr>
                <w:ilvl w:val="0"/>
                <w:numId w:val="3"/>
              </w:numPr>
              <w:ind w:left="284"/>
              <w:jc w:val="both"/>
              <w:rPr>
                <w:rFonts w:ascii="Arial Narrow" w:hAnsi="Arial Narrow"/>
                <w:b w:val="0"/>
              </w:rPr>
            </w:pPr>
            <w:r w:rsidRPr="00733016">
              <w:rPr>
                <w:rFonts w:ascii="Arial Narrow" w:hAnsi="Arial Narrow"/>
                <w:b w:val="0"/>
              </w:rPr>
              <w:t>Generar un espacio de intercambio, colaboraci</w:t>
            </w:r>
            <w:r w:rsidRPr="00733016">
              <w:rPr>
                <w:rFonts w:ascii="Arial Narrow" w:hAnsi="Arial Narrow"/>
                <w:b w:val="0"/>
                <w:vanish/>
              </w:rPr>
              <w:t>en las comunidadesnuestras intervencionesomover la innovaciyectos</w:t>
            </w:r>
            <w:r w:rsidRPr="00733016">
              <w:rPr>
                <w:rFonts w:ascii="Arial Narrow" w:hAnsi="Arial Narrow"/>
                <w:b w:val="0"/>
                <w:vanish/>
              </w:rPr>
              <w:cr/>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vanish/>
              </w:rPr>
              <w:pgNum/>
            </w:r>
            <w:r w:rsidRPr="00733016">
              <w:rPr>
                <w:rFonts w:ascii="Arial Narrow" w:hAnsi="Arial Narrow"/>
                <w:b w:val="0"/>
              </w:rPr>
              <w:t xml:space="preserve">ón y aprendizaje para los participantes, en general, y por subgrupos temáticos. </w:t>
            </w:r>
          </w:p>
          <w:p w14:paraId="3E785042" w14:textId="7C8957C0" w:rsidR="00BE570A" w:rsidRPr="00733016" w:rsidRDefault="0019207C" w:rsidP="0085689F">
            <w:pPr>
              <w:pStyle w:val="ColorfulList-Accent11"/>
              <w:numPr>
                <w:ilvl w:val="0"/>
                <w:numId w:val="3"/>
              </w:numPr>
              <w:ind w:left="284"/>
              <w:jc w:val="both"/>
              <w:rPr>
                <w:rFonts w:ascii="Arial Narrow" w:hAnsi="Arial Narrow"/>
                <w:b w:val="0"/>
                <w:sz w:val="24"/>
                <w:szCs w:val="24"/>
              </w:rPr>
            </w:pPr>
            <w:r w:rsidRPr="00733016">
              <w:rPr>
                <w:rFonts w:ascii="Arial Narrow" w:hAnsi="Arial Narrow"/>
                <w:b w:val="0"/>
              </w:rPr>
              <w:t>Sentar las bases para el mejoramiento de procesos y métodos para analizar e integrar información entre sitios de intervención al interior de los proyectos y entre los proyectos, con la finalidad de crear evidencia generalizable</w:t>
            </w:r>
            <w:r w:rsidRPr="00733016">
              <w:rPr>
                <w:rFonts w:ascii="Arial Narrow" w:hAnsi="Arial Narrow"/>
                <w:b w:val="0"/>
                <w:sz w:val="24"/>
                <w:szCs w:val="24"/>
              </w:rPr>
              <w:t>.</w:t>
            </w:r>
          </w:p>
        </w:tc>
      </w:tr>
    </w:tbl>
    <w:p w14:paraId="60FE085D" w14:textId="77777777" w:rsidR="00BE570A" w:rsidRPr="00733016" w:rsidRDefault="00BE570A" w:rsidP="00BE570A">
      <w:pPr>
        <w:pStyle w:val="ColorfulList-Accent11"/>
        <w:ind w:left="0"/>
        <w:jc w:val="both"/>
        <w:rPr>
          <w:rFonts w:ascii="Arial Narrow" w:hAnsi="Arial Narrow"/>
          <w:color w:val="244061"/>
          <w:sz w:val="24"/>
          <w:szCs w:val="24"/>
        </w:rPr>
      </w:pPr>
    </w:p>
    <w:p w14:paraId="44412445" w14:textId="404DCC24" w:rsidR="00CE1A72" w:rsidRPr="00733016" w:rsidRDefault="0019207C" w:rsidP="00BE570A">
      <w:pPr>
        <w:pStyle w:val="ColorfulList-Accent11"/>
        <w:ind w:left="0"/>
        <w:jc w:val="both"/>
        <w:rPr>
          <w:rFonts w:ascii="Arial Narrow" w:hAnsi="Arial Narrow"/>
        </w:rPr>
      </w:pPr>
      <w:r w:rsidRPr="00733016">
        <w:rPr>
          <w:rFonts w:ascii="Arial Narrow" w:hAnsi="Arial Narrow"/>
        </w:rPr>
        <w:t>En base a la experiencia del año anterior –y en coordinación con el Comité CdP8, un conjunto de proyectos que voluntariamente contribuyó al diseño de esta reunión anual</w:t>
      </w:r>
      <w:r w:rsidRPr="00733016">
        <w:rPr>
          <w:rStyle w:val="FootnoteReference"/>
          <w:rFonts w:ascii="Arial Narrow" w:hAnsi="Arial Narrow"/>
          <w:sz w:val="24"/>
          <w:szCs w:val="24"/>
        </w:rPr>
        <w:footnoteReference w:id="1"/>
      </w:r>
      <w:r w:rsidRPr="00733016">
        <w:rPr>
          <w:rFonts w:ascii="Arial Narrow" w:hAnsi="Arial Narrow"/>
        </w:rPr>
        <w:t xml:space="preserve">- se retomó algunos espacios </w:t>
      </w:r>
      <w:r w:rsidR="00B05E55" w:rsidRPr="00733016">
        <w:rPr>
          <w:rFonts w:ascii="Arial Narrow" w:hAnsi="Arial Narrow"/>
        </w:rPr>
        <w:t>de intercambio y discusión: los seminarios, que privilegiaron la revisión de pares</w:t>
      </w:r>
      <w:r w:rsidR="00E92338" w:rsidRPr="00733016">
        <w:rPr>
          <w:rFonts w:ascii="Arial Narrow" w:hAnsi="Arial Narrow"/>
        </w:rPr>
        <w:t xml:space="preserve"> y en base a los cuales</w:t>
      </w:r>
      <w:r w:rsidR="00A9776D" w:rsidRPr="00733016">
        <w:rPr>
          <w:rFonts w:ascii="Arial Narrow" w:hAnsi="Arial Narrow"/>
        </w:rPr>
        <w:t xml:space="preserve"> se desarrollaron sesiones de profundización, tanto en subgrupos como en plenaria; los grupos temáticos, que </w:t>
      </w:r>
      <w:r w:rsidR="00B930E8" w:rsidRPr="00733016">
        <w:rPr>
          <w:rFonts w:ascii="Arial Narrow" w:hAnsi="Arial Narrow"/>
        </w:rPr>
        <w:t>analizaron sus aprendizajes y retos del año, a través de una guía preparada por el Equipo Regional;</w:t>
      </w:r>
      <w:r w:rsidR="00B05E55" w:rsidRPr="00733016">
        <w:rPr>
          <w:rFonts w:ascii="Arial Narrow" w:hAnsi="Arial Narrow"/>
        </w:rPr>
        <w:t xml:space="preserve"> y</w:t>
      </w:r>
      <w:r w:rsidR="00B930E8" w:rsidRPr="00733016">
        <w:rPr>
          <w:rFonts w:ascii="Arial Narrow" w:hAnsi="Arial Narrow"/>
        </w:rPr>
        <w:t>,</w:t>
      </w:r>
      <w:r w:rsidR="00B05E55" w:rsidRPr="00733016">
        <w:rPr>
          <w:rFonts w:ascii="Arial Narrow" w:hAnsi="Arial Narrow"/>
        </w:rPr>
        <w:t xml:space="preserve"> los temas transversales, que fueron propuestos y priorizados de manera participativa por los participantes de la CdP8. La feria de proyectos se desarrolló en una nueva modalidad –dos rondas en diferentes días- que permitió que un mayor número de participantes pudiese visitar los </w:t>
      </w:r>
      <w:r w:rsidR="00B05E55" w:rsidRPr="00733016">
        <w:rPr>
          <w:rFonts w:ascii="Arial Narrow" w:hAnsi="Arial Narrow"/>
          <w:i/>
        </w:rPr>
        <w:t>stands</w:t>
      </w:r>
      <w:r w:rsidR="00B05E55" w:rsidRPr="00733016">
        <w:rPr>
          <w:rFonts w:ascii="Arial Narrow" w:hAnsi="Arial Narrow"/>
        </w:rPr>
        <w:t xml:space="preserve"> preparados por los proyectos. </w:t>
      </w:r>
    </w:p>
    <w:p w14:paraId="039D4E55" w14:textId="77777777" w:rsidR="00B930E8" w:rsidRPr="00733016" w:rsidRDefault="00B930E8" w:rsidP="00BE570A">
      <w:pPr>
        <w:pStyle w:val="ColorfulList-Accent11"/>
        <w:ind w:left="0"/>
        <w:jc w:val="both"/>
        <w:rPr>
          <w:rFonts w:ascii="Arial Narrow" w:hAnsi="Arial Narrow"/>
          <w:color w:val="244061"/>
        </w:rPr>
      </w:pPr>
    </w:p>
    <w:p w14:paraId="12193E64" w14:textId="5EA46600" w:rsidR="00CE1A72" w:rsidRPr="00733016" w:rsidRDefault="00CE1A72" w:rsidP="00BE570A">
      <w:pPr>
        <w:pStyle w:val="ColorfulList-Accent11"/>
        <w:ind w:left="0"/>
        <w:jc w:val="both"/>
        <w:rPr>
          <w:rFonts w:ascii="Arial Narrow" w:hAnsi="Arial Narrow"/>
        </w:rPr>
      </w:pPr>
      <w:r w:rsidRPr="00733016">
        <w:rPr>
          <w:rFonts w:ascii="Arial Narrow" w:hAnsi="Arial Narrow"/>
        </w:rPr>
        <w:t xml:space="preserve">Un elemento novedoso de este año fue la manera en la que los proyectos anfitriones de Ecuador organizaron la visita de campo. Ésta tuvo lugar </w:t>
      </w:r>
      <w:r w:rsidR="00A059D9" w:rsidRPr="00733016">
        <w:rPr>
          <w:rFonts w:ascii="Arial Narrow" w:hAnsi="Arial Narrow"/>
        </w:rPr>
        <w:t xml:space="preserve">los dos días previos al taller, recorriendo varios sitios de intervención de los proyectos. Si bien la participación en la visita fue voluntaria, la mayor parte de proyectos participó en la visita. Además de </w:t>
      </w:r>
      <w:r w:rsidR="00853B77" w:rsidRPr="00733016">
        <w:rPr>
          <w:rFonts w:ascii="Arial Narrow" w:hAnsi="Arial Narrow"/>
        </w:rPr>
        <w:t xml:space="preserve">los interesantes aprendizajes de la visita, ésta favoreció los lazos de amistad y confraternidad entre los participantes, lo cual generó un ambiente ideal para iniciar el taller. A mediados de la semana, se organizó una segunda visita de campo a la Estación del INIAP en la zona. Si bien esta visita también fue positiva, se recomendó reservar el día completo para la actividad en próximas reuniones, con la finalidad de intercambiar mayormente con las comunidades anfitrionas. </w:t>
      </w:r>
    </w:p>
    <w:p w14:paraId="44D2D0C5" w14:textId="77777777" w:rsidR="00B930E8" w:rsidRPr="00733016" w:rsidRDefault="00B930E8" w:rsidP="00BE570A">
      <w:pPr>
        <w:pStyle w:val="ColorfulList-Accent11"/>
        <w:ind w:left="0"/>
        <w:jc w:val="both"/>
        <w:rPr>
          <w:rFonts w:ascii="Arial Narrow" w:hAnsi="Arial Narrow"/>
        </w:rPr>
      </w:pPr>
    </w:p>
    <w:p w14:paraId="0B1DAC9B" w14:textId="019F7E8E" w:rsidR="00B930E8" w:rsidRPr="00733016" w:rsidRDefault="00B930E8" w:rsidP="00B930E8">
      <w:pPr>
        <w:pStyle w:val="ColorfulList-Accent11"/>
        <w:ind w:left="0"/>
        <w:jc w:val="both"/>
        <w:rPr>
          <w:rFonts w:ascii="Arial Narrow" w:hAnsi="Arial Narrow"/>
        </w:rPr>
      </w:pPr>
      <w:r w:rsidRPr="00733016">
        <w:rPr>
          <w:rFonts w:ascii="Arial Narrow" w:hAnsi="Arial Narrow"/>
        </w:rPr>
        <w:t xml:space="preserve">Para dar seguimiento a la planificación del año anterior, conjuntamente se identificó las actividades realizadas, no realizadas, así como nuevas actividades organizadas en el año en los distintos niveles: bilateral, nacional, regional y global. Se evidenció que el 23% de las actividades no fueron realizadas, correspondientes fundamentalmente al nivel bilateral (35% del total de actividades). </w:t>
      </w:r>
      <w:r w:rsidR="00D8224A" w:rsidRPr="00733016">
        <w:rPr>
          <w:rFonts w:ascii="Arial Narrow" w:hAnsi="Arial Narrow"/>
        </w:rPr>
        <w:t xml:space="preserve">También se planificó las actividades </w:t>
      </w:r>
      <w:r w:rsidR="005F5AEB" w:rsidRPr="00733016">
        <w:rPr>
          <w:rFonts w:ascii="Arial Narrow" w:hAnsi="Arial Narrow"/>
        </w:rPr>
        <w:t xml:space="preserve">2012-2013, en los distintos niveles. </w:t>
      </w:r>
    </w:p>
    <w:p w14:paraId="430A118E" w14:textId="77777777" w:rsidR="00B930E8" w:rsidRPr="00733016" w:rsidRDefault="00B930E8" w:rsidP="00B930E8">
      <w:pPr>
        <w:pStyle w:val="ColorfulList-Accent11"/>
        <w:ind w:left="0"/>
        <w:jc w:val="both"/>
        <w:rPr>
          <w:rFonts w:ascii="Arial Narrow" w:hAnsi="Arial Narrow"/>
        </w:rPr>
      </w:pPr>
    </w:p>
    <w:p w14:paraId="20E3F821" w14:textId="7AE3018B" w:rsidR="00B930E8" w:rsidRPr="00733016" w:rsidRDefault="00D8224A" w:rsidP="00B930E8">
      <w:pPr>
        <w:pStyle w:val="ColorfulList-Accent11"/>
        <w:ind w:left="0"/>
        <w:jc w:val="both"/>
        <w:rPr>
          <w:rFonts w:ascii="Arial Narrow" w:hAnsi="Arial Narrow"/>
        </w:rPr>
      </w:pPr>
      <w:r w:rsidRPr="00733016">
        <w:rPr>
          <w:rFonts w:ascii="Arial Narrow" w:hAnsi="Arial Narrow"/>
        </w:rPr>
        <w:lastRenderedPageBreak/>
        <w:t>Este año</w:t>
      </w:r>
      <w:r w:rsidR="00B930E8" w:rsidRPr="00733016">
        <w:rPr>
          <w:rFonts w:ascii="Arial Narrow" w:hAnsi="Arial Narrow"/>
        </w:rPr>
        <w:t xml:space="preserve"> se reservó un espacio en el que los participantes pudieran coordinar bilateral, nacional o regionalmente iniciativa</w:t>
      </w:r>
      <w:r w:rsidR="005F5AEB" w:rsidRPr="00733016">
        <w:rPr>
          <w:rFonts w:ascii="Arial Narrow" w:hAnsi="Arial Narrow"/>
        </w:rPr>
        <w:t>s de interés (espacio abierto). Otra actividad consistió en valorar conjuntamente el apoyo del Equipo Regional a los proyectos y, específicamente, la utilidad de herramientas como la teoría de cambio, protocolos de investigación, plan de trabajo y guías. Los participantes identificaron ámbitos en que les gustaría recibir mayor apoyo por parte del Equipo Regional.</w:t>
      </w:r>
    </w:p>
    <w:p w14:paraId="669FF0C1" w14:textId="77777777" w:rsidR="00B930E8" w:rsidRPr="00733016" w:rsidRDefault="00B930E8" w:rsidP="00BE570A">
      <w:pPr>
        <w:pStyle w:val="ColorfulList-Accent11"/>
        <w:ind w:left="0"/>
        <w:jc w:val="both"/>
        <w:rPr>
          <w:rFonts w:ascii="Arial Narrow" w:hAnsi="Arial Narrow"/>
        </w:rPr>
      </w:pPr>
    </w:p>
    <w:p w14:paraId="196AA02C" w14:textId="77777777" w:rsidR="005F5AEB" w:rsidRPr="00733016" w:rsidRDefault="005F5AEB" w:rsidP="00BE570A">
      <w:pPr>
        <w:pStyle w:val="ColorfulList-Accent11"/>
        <w:ind w:left="0"/>
        <w:jc w:val="both"/>
        <w:rPr>
          <w:rFonts w:ascii="Arial Narrow" w:hAnsi="Arial Narrow"/>
        </w:rPr>
      </w:pPr>
      <w:r w:rsidRPr="00733016">
        <w:rPr>
          <w:rFonts w:ascii="Arial Narrow" w:hAnsi="Arial Narrow"/>
        </w:rPr>
        <w:t xml:space="preserve">Finalmente, se evaluó el cumplimiento de objetivos de la reunión anual, obteniéndose resultados satisfactorios que son presentados como anexos de este documento. El momento de evaluación permitió recoger sugerencias para próximas reuniones de la CdP. </w:t>
      </w:r>
    </w:p>
    <w:p w14:paraId="5C289362" w14:textId="77777777" w:rsidR="005F5AEB" w:rsidRPr="00733016" w:rsidRDefault="005F5AEB" w:rsidP="00BE570A">
      <w:pPr>
        <w:pStyle w:val="ColorfulList-Accent11"/>
        <w:ind w:left="0"/>
        <w:jc w:val="both"/>
        <w:rPr>
          <w:rFonts w:ascii="Arial Narrow" w:hAnsi="Arial Narrow"/>
        </w:rPr>
      </w:pPr>
    </w:p>
    <w:p w14:paraId="71BF1A05" w14:textId="32853504" w:rsidR="005F5AEB" w:rsidRPr="00733016" w:rsidRDefault="005F5AEB" w:rsidP="00BE570A">
      <w:pPr>
        <w:pStyle w:val="ColorfulList-Accent11"/>
        <w:ind w:left="0"/>
        <w:jc w:val="both"/>
        <w:rPr>
          <w:rFonts w:ascii="Arial Narrow" w:hAnsi="Arial Narrow"/>
        </w:rPr>
      </w:pPr>
      <w:r w:rsidRPr="00733016">
        <w:rPr>
          <w:rFonts w:ascii="Arial Narrow" w:hAnsi="Arial Narrow"/>
        </w:rPr>
        <w:t xml:space="preserve">Se realizó un sentido agradecimiento a </w:t>
      </w:r>
      <w:proofErr w:type="spellStart"/>
      <w:r w:rsidRPr="00733016">
        <w:rPr>
          <w:rFonts w:ascii="Arial Narrow" w:hAnsi="Arial Narrow"/>
        </w:rPr>
        <w:t>Ekorural</w:t>
      </w:r>
      <w:proofErr w:type="spellEnd"/>
      <w:r w:rsidRPr="00733016">
        <w:rPr>
          <w:rFonts w:ascii="Arial Narrow" w:hAnsi="Arial Narrow"/>
        </w:rPr>
        <w:t>, como institución anfitriona de la CDP8, cuyo equipo apoyó eficientemente los preparativos y desarrollo del taller. También se reconoció la labor del Comité de Proyectos Organizador del CdP8 y se nombró al nuevo Comité, que organizará la CDP9 en Arequipa, Perú, el año venidero.</w:t>
      </w:r>
    </w:p>
    <w:p w14:paraId="0735F7F8" w14:textId="77777777" w:rsidR="005F5AEB" w:rsidRPr="00733016" w:rsidRDefault="005F5AEB" w:rsidP="00BE570A">
      <w:pPr>
        <w:pStyle w:val="ColorfulList-Accent11"/>
        <w:ind w:left="0"/>
        <w:jc w:val="both"/>
        <w:rPr>
          <w:rFonts w:ascii="Arial Narrow" w:hAnsi="Arial Narrow"/>
          <w:color w:val="244061"/>
        </w:rPr>
      </w:pPr>
    </w:p>
    <w:p w14:paraId="3BFE3F53" w14:textId="77777777" w:rsidR="009D7E5B" w:rsidRPr="00733016" w:rsidRDefault="009D7E5B" w:rsidP="00BE570A">
      <w:pPr>
        <w:pStyle w:val="ColorfulList-Accent11"/>
        <w:ind w:left="0"/>
        <w:jc w:val="both"/>
        <w:rPr>
          <w:rFonts w:ascii="Arial Narrow" w:hAnsi="Arial Narrow"/>
          <w:color w:val="244061"/>
        </w:rPr>
      </w:pPr>
    </w:p>
    <w:p w14:paraId="5112E263" w14:textId="042AEC7C" w:rsidR="00974048" w:rsidRPr="00733016" w:rsidRDefault="00DD4D53" w:rsidP="00DD4D53">
      <w:pPr>
        <w:pStyle w:val="ColorfulList-Accent11"/>
        <w:ind w:left="0"/>
        <w:jc w:val="center"/>
        <w:rPr>
          <w:rFonts w:ascii="Arial Narrow" w:hAnsi="Arial Narrow"/>
          <w:color w:val="244061"/>
        </w:rPr>
      </w:pPr>
      <w:r w:rsidRPr="00733016">
        <w:rPr>
          <w:rFonts w:ascii="Arial Narrow" w:hAnsi="Arial Narrow"/>
          <w:noProof/>
          <w:color w:val="244061"/>
          <w:lang w:val="en-US"/>
        </w:rPr>
        <w:drawing>
          <wp:inline distT="0" distB="0" distL="0" distR="0" wp14:anchorId="6A137BAE" wp14:editId="331FC268">
            <wp:extent cx="5270500" cy="3950061"/>
            <wp:effectExtent l="0" t="0" r="0" b="1270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0500" cy="3950061"/>
                    </a:xfrm>
                    <a:prstGeom prst="rect">
                      <a:avLst/>
                    </a:prstGeom>
                    <a:noFill/>
                    <a:ln>
                      <a:noFill/>
                    </a:ln>
                  </pic:spPr>
                </pic:pic>
              </a:graphicData>
            </a:graphic>
          </wp:inline>
        </w:drawing>
      </w:r>
    </w:p>
    <w:p w14:paraId="4594ADE4" w14:textId="77777777" w:rsidR="00BE570A" w:rsidRPr="00733016" w:rsidRDefault="00BE570A" w:rsidP="00BE570A">
      <w:pPr>
        <w:pStyle w:val="ColorfulList-Accent11"/>
        <w:ind w:left="0"/>
        <w:jc w:val="both"/>
        <w:rPr>
          <w:rFonts w:ascii="Arial Narrow" w:hAnsi="Arial Narrow"/>
          <w:color w:val="244061"/>
          <w:sz w:val="24"/>
          <w:szCs w:val="24"/>
        </w:rPr>
      </w:pPr>
    </w:p>
    <w:p w14:paraId="23D038FB" w14:textId="77777777" w:rsidR="009D7E5B" w:rsidRPr="00733016" w:rsidRDefault="009D7E5B" w:rsidP="00BE570A">
      <w:pPr>
        <w:pStyle w:val="ColorfulList-Accent11"/>
        <w:ind w:left="0"/>
        <w:jc w:val="both"/>
        <w:rPr>
          <w:rFonts w:ascii="Arial Narrow" w:hAnsi="Arial Narrow"/>
          <w:color w:val="244061"/>
          <w:sz w:val="24"/>
          <w:szCs w:val="24"/>
        </w:rPr>
      </w:pPr>
    </w:p>
    <w:tbl>
      <w:tblPr>
        <w:tblStyle w:val="MediumGrid1-Accent3"/>
        <w:tblW w:w="0" w:type="auto"/>
        <w:tblLook w:val="04A0" w:firstRow="1" w:lastRow="0" w:firstColumn="1" w:lastColumn="0" w:noHBand="0" w:noVBand="1"/>
      </w:tblPr>
      <w:tblGrid>
        <w:gridCol w:w="8516"/>
      </w:tblGrid>
      <w:tr w:rsidR="00BE570A" w:rsidRPr="00733016" w14:paraId="6BF7956F" w14:textId="77777777" w:rsidTr="00BE57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364F5E81" w14:textId="77777777" w:rsidR="00DD4D53" w:rsidRPr="00733016" w:rsidRDefault="00DD4D53" w:rsidP="005F5AEB">
            <w:pPr>
              <w:pStyle w:val="ColorfulList-Accent11"/>
              <w:ind w:left="0"/>
              <w:jc w:val="both"/>
              <w:rPr>
                <w:rFonts w:ascii="Arial Narrow" w:hAnsi="Arial Narrow"/>
                <w:b w:val="0"/>
              </w:rPr>
            </w:pPr>
          </w:p>
          <w:p w14:paraId="73DFCE3B" w14:textId="3B8076EC" w:rsidR="00BE570A" w:rsidRPr="00733016" w:rsidRDefault="00BE570A" w:rsidP="005F5AEB">
            <w:pPr>
              <w:pStyle w:val="ColorfulList-Accent11"/>
              <w:ind w:left="0"/>
              <w:jc w:val="both"/>
              <w:rPr>
                <w:rFonts w:ascii="Arial Narrow" w:hAnsi="Arial Narrow"/>
                <w:b w:val="0"/>
              </w:rPr>
            </w:pPr>
            <w:r w:rsidRPr="00733016">
              <w:rPr>
                <w:rFonts w:ascii="Arial Narrow" w:hAnsi="Arial Narrow"/>
                <w:b w:val="0"/>
              </w:rPr>
              <w:t xml:space="preserve">Esta Memoria recoge lo más sobresaliente de la </w:t>
            </w:r>
            <w:r w:rsidR="005F5AEB" w:rsidRPr="00733016">
              <w:rPr>
                <w:rFonts w:ascii="Arial Narrow" w:hAnsi="Arial Narrow"/>
                <w:b w:val="0"/>
              </w:rPr>
              <w:t>Octava</w:t>
            </w:r>
            <w:r w:rsidRPr="00733016">
              <w:rPr>
                <w:rFonts w:ascii="Arial Narrow" w:hAnsi="Arial Narrow"/>
                <w:b w:val="0"/>
              </w:rPr>
              <w:t xml:space="preserve"> Reunión de la Comunidad de Práctica de la Región Andes de la Fundación </w:t>
            </w:r>
            <w:proofErr w:type="spellStart"/>
            <w:r w:rsidRPr="00733016">
              <w:rPr>
                <w:rFonts w:ascii="Arial Narrow" w:hAnsi="Arial Narrow"/>
                <w:b w:val="0"/>
              </w:rPr>
              <w:t>McKnight</w:t>
            </w:r>
            <w:proofErr w:type="spellEnd"/>
            <w:r w:rsidRPr="00733016">
              <w:rPr>
                <w:rFonts w:ascii="Arial Narrow" w:hAnsi="Arial Narrow"/>
                <w:b w:val="0"/>
              </w:rPr>
              <w:t xml:space="preserve">. Este documento se complementa con un sitio web que presenta todos los contenidos de la Reunión, incluyendo las presentaciones </w:t>
            </w:r>
            <w:proofErr w:type="spellStart"/>
            <w:r w:rsidRPr="00733016">
              <w:rPr>
                <w:rFonts w:ascii="Arial Narrow" w:hAnsi="Arial Narrow"/>
                <w:b w:val="0"/>
              </w:rPr>
              <w:t>power</w:t>
            </w:r>
            <w:proofErr w:type="spellEnd"/>
            <w:r w:rsidRPr="00733016">
              <w:rPr>
                <w:rFonts w:ascii="Arial Narrow" w:hAnsi="Arial Narrow"/>
                <w:b w:val="0"/>
              </w:rPr>
              <w:t xml:space="preserve"> </w:t>
            </w:r>
            <w:proofErr w:type="spellStart"/>
            <w:r w:rsidRPr="00733016">
              <w:rPr>
                <w:rFonts w:ascii="Arial Narrow" w:hAnsi="Arial Narrow"/>
                <w:b w:val="0"/>
              </w:rPr>
              <w:t>point</w:t>
            </w:r>
            <w:proofErr w:type="spellEnd"/>
            <w:r w:rsidRPr="00733016">
              <w:rPr>
                <w:rFonts w:ascii="Arial Narrow" w:hAnsi="Arial Narrow"/>
                <w:b w:val="0"/>
              </w:rPr>
              <w:t xml:space="preserve"> y </w:t>
            </w:r>
            <w:r w:rsidR="005F5AEB" w:rsidRPr="00733016">
              <w:rPr>
                <w:rFonts w:ascii="Arial Narrow" w:hAnsi="Arial Narrow"/>
                <w:b w:val="0"/>
              </w:rPr>
              <w:t>fotografías</w:t>
            </w:r>
            <w:r w:rsidRPr="00733016">
              <w:rPr>
                <w:rFonts w:ascii="Arial Narrow" w:hAnsi="Arial Narrow"/>
                <w:b w:val="0"/>
              </w:rPr>
              <w:t xml:space="preserve">. </w:t>
            </w:r>
            <w:r w:rsidR="005F5AEB" w:rsidRPr="00733016">
              <w:rPr>
                <w:rFonts w:ascii="Arial Narrow" w:hAnsi="Arial Narrow"/>
                <w:b w:val="0"/>
              </w:rPr>
              <w:t>El sitio www.cdp8.net</w:t>
            </w:r>
            <w:r w:rsidRPr="00733016">
              <w:rPr>
                <w:rFonts w:ascii="Arial Narrow" w:hAnsi="Arial Narrow"/>
                <w:b w:val="0"/>
              </w:rPr>
              <w:t xml:space="preserve"> una herramienta importante para que los proy</w:t>
            </w:r>
            <w:r w:rsidR="00437209">
              <w:rPr>
                <w:rFonts w:ascii="Arial Narrow" w:hAnsi="Arial Narrow"/>
                <w:b w:val="0"/>
              </w:rPr>
              <w:t xml:space="preserve">ectos puedan socializar con sus </w:t>
            </w:r>
            <w:r w:rsidRPr="00733016">
              <w:rPr>
                <w:rFonts w:ascii="Arial Narrow" w:hAnsi="Arial Narrow"/>
                <w:b w:val="0"/>
              </w:rPr>
              <w:t xml:space="preserve">equipos y contrapartes los resultados de </w:t>
            </w:r>
            <w:r w:rsidR="005F5AEB" w:rsidRPr="00733016">
              <w:rPr>
                <w:rFonts w:ascii="Arial Narrow" w:hAnsi="Arial Narrow"/>
                <w:b w:val="0"/>
              </w:rPr>
              <w:t>esta reunión anual.</w:t>
            </w:r>
          </w:p>
        </w:tc>
      </w:tr>
    </w:tbl>
    <w:p w14:paraId="6471EFB0" w14:textId="77777777" w:rsidR="00DD4D53" w:rsidRPr="00733016" w:rsidRDefault="00DD4D53" w:rsidP="006C2D2B">
      <w:pPr>
        <w:rPr>
          <w:rFonts w:ascii="Arial Narrow" w:hAnsi="Arial Narrow"/>
          <w:b/>
          <w:color w:val="4F6228" w:themeColor="accent3" w:themeShade="80"/>
        </w:rPr>
      </w:pPr>
    </w:p>
    <w:p w14:paraId="6EF66C12" w14:textId="77777777" w:rsidR="00B83294" w:rsidRPr="00733016" w:rsidRDefault="00B83294" w:rsidP="00C878EF">
      <w:pPr>
        <w:rPr>
          <w:rFonts w:ascii="Arial Narrow" w:hAnsi="Arial Narrow"/>
          <w:b/>
          <w:color w:val="4F6228" w:themeColor="accent3" w:themeShade="80"/>
          <w:sz w:val="28"/>
          <w:szCs w:val="28"/>
        </w:rPr>
        <w:sectPr w:rsidR="00B83294" w:rsidRPr="00733016" w:rsidSect="00AA5682">
          <w:footerReference w:type="even" r:id="rId10"/>
          <w:footerReference w:type="default" r:id="rId11"/>
          <w:pgSz w:w="11900" w:h="16840"/>
          <w:pgMar w:top="1440" w:right="1800" w:bottom="1440" w:left="1800" w:header="708" w:footer="708" w:gutter="0"/>
          <w:pgNumType w:start="0"/>
          <w:cols w:space="708"/>
          <w:titlePg/>
          <w:docGrid w:linePitch="360"/>
        </w:sectPr>
      </w:pPr>
    </w:p>
    <w:p w14:paraId="54D9AF94" w14:textId="402BE4D4" w:rsidR="006C2D2B" w:rsidRPr="00733016" w:rsidRDefault="006C2D2B" w:rsidP="0085689F">
      <w:pPr>
        <w:pStyle w:val="ListParagraph"/>
        <w:numPr>
          <w:ilvl w:val="0"/>
          <w:numId w:val="2"/>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lastRenderedPageBreak/>
        <w:t>Presentación de delegaciones de proyectos</w:t>
      </w:r>
    </w:p>
    <w:p w14:paraId="7A802941" w14:textId="77777777" w:rsidR="0043311D" w:rsidRPr="00733016" w:rsidRDefault="0043311D" w:rsidP="0043311D">
      <w:pPr>
        <w:rPr>
          <w:rFonts w:ascii="Arial Narrow" w:hAnsi="Arial Narrow"/>
          <w:b/>
          <w:color w:val="4F6228" w:themeColor="accent3" w:themeShade="80"/>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44"/>
        <w:gridCol w:w="3816"/>
        <w:gridCol w:w="5216"/>
      </w:tblGrid>
      <w:tr w:rsidR="002E33D4" w:rsidRPr="00733016" w14:paraId="4D565B83" w14:textId="77777777" w:rsidTr="00CE1F40">
        <w:tc>
          <w:tcPr>
            <w:tcW w:w="7088" w:type="dxa"/>
          </w:tcPr>
          <w:p w14:paraId="0A8B9D89" w14:textId="77777777" w:rsidR="002E33D4" w:rsidRPr="00733016" w:rsidRDefault="002E33D4" w:rsidP="0043311D">
            <w:pPr>
              <w:pStyle w:val="ColorfulList-Accent11"/>
              <w:ind w:left="0"/>
              <w:jc w:val="both"/>
              <w:rPr>
                <w:rFonts w:ascii="Arial Narrow" w:hAnsi="Arial Narrow"/>
                <w:bCs/>
              </w:rPr>
            </w:pPr>
          </w:p>
          <w:p w14:paraId="29274D77" w14:textId="77777777" w:rsidR="002E33D4" w:rsidRPr="00733016" w:rsidRDefault="002E33D4" w:rsidP="0043311D">
            <w:pPr>
              <w:pStyle w:val="ColorfulList-Accent11"/>
              <w:ind w:left="0"/>
              <w:jc w:val="both"/>
              <w:rPr>
                <w:rFonts w:ascii="Arial Narrow" w:hAnsi="Arial Narrow"/>
                <w:bCs/>
              </w:rPr>
            </w:pPr>
          </w:p>
          <w:p w14:paraId="63D386A6" w14:textId="77777777" w:rsidR="002E33D4" w:rsidRPr="00733016" w:rsidRDefault="002E33D4" w:rsidP="0043311D">
            <w:pPr>
              <w:pStyle w:val="ColorfulList-Accent11"/>
              <w:ind w:left="0"/>
              <w:jc w:val="both"/>
              <w:rPr>
                <w:rFonts w:ascii="Arial Narrow" w:hAnsi="Arial Narrow"/>
                <w:bCs/>
              </w:rPr>
            </w:pPr>
          </w:p>
          <w:p w14:paraId="44E185E4" w14:textId="77777777" w:rsidR="002E33D4" w:rsidRPr="00733016" w:rsidRDefault="002E33D4" w:rsidP="0043311D">
            <w:pPr>
              <w:pStyle w:val="ColorfulList-Accent11"/>
              <w:ind w:left="0"/>
              <w:jc w:val="both"/>
              <w:rPr>
                <w:rFonts w:ascii="Arial Narrow" w:hAnsi="Arial Narrow"/>
                <w:bCs/>
              </w:rPr>
            </w:pPr>
          </w:p>
          <w:p w14:paraId="4FF3C10A" w14:textId="7E163183" w:rsidR="002E33D4" w:rsidRPr="00733016" w:rsidRDefault="002E33D4" w:rsidP="0043311D">
            <w:pPr>
              <w:pStyle w:val="ColorfulList-Accent11"/>
              <w:ind w:left="0"/>
              <w:jc w:val="both"/>
              <w:rPr>
                <w:rFonts w:ascii="Arial Narrow" w:hAnsi="Arial Narrow"/>
                <w:bCs/>
              </w:rPr>
            </w:pPr>
            <w:r w:rsidRPr="00733016">
              <w:rPr>
                <w:rFonts w:ascii="Arial Narrow" w:hAnsi="Arial Narrow"/>
                <w:bCs/>
              </w:rPr>
              <w:t xml:space="preserve">Los proyectos de la CdP compartieron con sus colegas sus principales aprendizajes y retos del año anterior, así como sus expectativas respecto a la reunión anual. </w:t>
            </w:r>
          </w:p>
        </w:tc>
        <w:tc>
          <w:tcPr>
            <w:tcW w:w="3544" w:type="dxa"/>
          </w:tcPr>
          <w:p w14:paraId="084F7882" w14:textId="76565CCF" w:rsidR="002E33D4" w:rsidRPr="00733016" w:rsidRDefault="002E33D4" w:rsidP="0043311D">
            <w:pPr>
              <w:rPr>
                <w:rFonts w:ascii="Arial Narrow" w:hAnsi="Arial Narrow"/>
                <w:b/>
                <w:color w:val="4F6228" w:themeColor="accent3" w:themeShade="80"/>
                <w:sz w:val="28"/>
                <w:szCs w:val="28"/>
              </w:rPr>
            </w:pPr>
            <w:r w:rsidRPr="00733016">
              <w:rPr>
                <w:rFonts w:ascii="Arial Narrow" w:hAnsi="Arial Narrow"/>
                <w:b/>
                <w:noProof/>
                <w:color w:val="4F6228" w:themeColor="accent3" w:themeShade="80"/>
                <w:sz w:val="28"/>
                <w:szCs w:val="28"/>
                <w:lang w:val="en-US"/>
              </w:rPr>
              <w:drawing>
                <wp:inline distT="0" distB="0" distL="0" distR="0" wp14:anchorId="6A337572" wp14:editId="57F7828F">
                  <wp:extent cx="2281521" cy="1706579"/>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esentacion_agrecol1.jpg"/>
                          <pic:cNvPicPr/>
                        </pic:nvPicPr>
                        <pic:blipFill>
                          <a:blip r:embed="rId12">
                            <a:extLst>
                              <a:ext uri="{28A0092B-C50C-407E-A947-70E740481C1C}">
                                <a14:useLocalDpi xmlns:a14="http://schemas.microsoft.com/office/drawing/2010/main" val="0"/>
                              </a:ext>
                            </a:extLst>
                          </a:blip>
                          <a:stretch>
                            <a:fillRect/>
                          </a:stretch>
                        </pic:blipFill>
                        <pic:spPr>
                          <a:xfrm>
                            <a:off x="0" y="0"/>
                            <a:ext cx="2283079" cy="1707744"/>
                          </a:xfrm>
                          <a:prstGeom prst="rect">
                            <a:avLst/>
                          </a:prstGeom>
                          <a:ln>
                            <a:noFill/>
                          </a:ln>
                          <a:effectLst>
                            <a:softEdge rad="112500"/>
                          </a:effectLst>
                        </pic:spPr>
                      </pic:pic>
                    </a:graphicData>
                  </a:graphic>
                </wp:inline>
              </w:drawing>
            </w:r>
          </w:p>
        </w:tc>
        <w:tc>
          <w:tcPr>
            <w:tcW w:w="3544" w:type="dxa"/>
          </w:tcPr>
          <w:p w14:paraId="55418349" w14:textId="76604DE9" w:rsidR="002E33D4" w:rsidRPr="00733016" w:rsidRDefault="00CE1F40" w:rsidP="0043311D">
            <w:pPr>
              <w:rPr>
                <w:rFonts w:ascii="Arial Narrow" w:hAnsi="Arial Narrow"/>
                <w:b/>
                <w:color w:val="4F6228" w:themeColor="accent3" w:themeShade="80"/>
                <w:sz w:val="28"/>
                <w:szCs w:val="28"/>
              </w:rPr>
            </w:pPr>
            <w:r w:rsidRPr="00733016">
              <w:rPr>
                <w:rFonts w:ascii="Arial Narrow" w:hAnsi="Arial Narrow"/>
                <w:b/>
                <w:noProof/>
                <w:color w:val="4F6228" w:themeColor="accent3" w:themeShade="80"/>
                <w:sz w:val="28"/>
                <w:szCs w:val="28"/>
                <w:lang w:val="en-US"/>
              </w:rPr>
              <w:drawing>
                <wp:inline distT="0" distB="0" distL="0" distR="0" wp14:anchorId="6799D96E" wp14:editId="19F75DD2">
                  <wp:extent cx="3175000" cy="1739900"/>
                  <wp:effectExtent l="0" t="0" r="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esentacion_cip_iniap1.jpg"/>
                          <pic:cNvPicPr/>
                        </pic:nvPicPr>
                        <pic:blipFill>
                          <a:blip r:embed="rId13">
                            <a:extLst>
                              <a:ext uri="{28A0092B-C50C-407E-A947-70E740481C1C}">
                                <a14:useLocalDpi xmlns:a14="http://schemas.microsoft.com/office/drawing/2010/main" val="0"/>
                              </a:ext>
                            </a:extLst>
                          </a:blip>
                          <a:stretch>
                            <a:fillRect/>
                          </a:stretch>
                        </pic:blipFill>
                        <pic:spPr>
                          <a:xfrm>
                            <a:off x="0" y="0"/>
                            <a:ext cx="3175000" cy="1739900"/>
                          </a:xfrm>
                          <a:prstGeom prst="rect">
                            <a:avLst/>
                          </a:prstGeom>
                          <a:ln>
                            <a:noFill/>
                          </a:ln>
                          <a:effectLst>
                            <a:softEdge rad="112500"/>
                          </a:effectLst>
                        </pic:spPr>
                      </pic:pic>
                    </a:graphicData>
                  </a:graphic>
                </wp:inline>
              </w:drawing>
            </w:r>
          </w:p>
        </w:tc>
      </w:tr>
    </w:tbl>
    <w:p w14:paraId="7208267A" w14:textId="77777777" w:rsidR="008A16AE" w:rsidRPr="00733016" w:rsidRDefault="008A16AE" w:rsidP="006578D8">
      <w:pPr>
        <w:pStyle w:val="ColorfulList-Accent11"/>
        <w:ind w:left="0"/>
        <w:jc w:val="both"/>
        <w:rPr>
          <w:rFonts w:ascii="Arial Narrow" w:hAnsi="Arial Narrow"/>
          <w:bCs/>
        </w:rPr>
      </w:pPr>
    </w:p>
    <w:tbl>
      <w:tblPr>
        <w:tblStyle w:val="MediumGrid2-Accent3"/>
        <w:tblW w:w="0" w:type="auto"/>
        <w:tblLook w:val="04A0" w:firstRow="1" w:lastRow="0" w:firstColumn="1" w:lastColumn="0" w:noHBand="0" w:noVBand="1"/>
      </w:tblPr>
      <w:tblGrid>
        <w:gridCol w:w="3060"/>
        <w:gridCol w:w="2785"/>
        <w:gridCol w:w="259"/>
        <w:gridCol w:w="2527"/>
        <w:gridCol w:w="2515"/>
        <w:gridCol w:w="3001"/>
      </w:tblGrid>
      <w:tr w:rsidR="00B83294" w:rsidRPr="00733016" w14:paraId="718E8CC4" w14:textId="77777777" w:rsidTr="00B83294">
        <w:trPr>
          <w:cnfStyle w:val="100000000000" w:firstRow="1" w:lastRow="0" w:firstColumn="0" w:lastColumn="0" w:oddVBand="0" w:evenVBand="0" w:oddHBand="0" w:evenHBand="0" w:firstRowFirstColumn="0" w:firstRowLastColumn="0" w:lastRowFirstColumn="0" w:lastRowLastColumn="0"/>
          <w:trHeight w:val="639"/>
        </w:trPr>
        <w:tc>
          <w:tcPr>
            <w:cnfStyle w:val="001000000100" w:firstRow="0" w:lastRow="0" w:firstColumn="1" w:lastColumn="0" w:oddVBand="0" w:evenVBand="0" w:oddHBand="0" w:evenHBand="0" w:firstRowFirstColumn="1" w:firstRowLastColumn="0" w:lastRowFirstColumn="0" w:lastRowLastColumn="0"/>
            <w:tcW w:w="3060" w:type="dxa"/>
          </w:tcPr>
          <w:p w14:paraId="25FFEC5E" w14:textId="77777777" w:rsidR="00E325C8" w:rsidRPr="00733016" w:rsidRDefault="00E325C8" w:rsidP="00E325C8">
            <w:pPr>
              <w:pStyle w:val="ColorfulList-Accent11"/>
              <w:ind w:left="0"/>
              <w:jc w:val="center"/>
              <w:rPr>
                <w:rFonts w:ascii="Arial Narrow" w:hAnsi="Arial Narrow"/>
                <w:bCs w:val="0"/>
              </w:rPr>
            </w:pPr>
          </w:p>
          <w:p w14:paraId="6C101C98" w14:textId="256E9F38" w:rsidR="009572A9" w:rsidRPr="00733016" w:rsidRDefault="009572A9" w:rsidP="00E325C8">
            <w:pPr>
              <w:pStyle w:val="ColorfulList-Accent11"/>
              <w:ind w:left="0"/>
              <w:jc w:val="center"/>
              <w:rPr>
                <w:rFonts w:ascii="Arial Narrow" w:hAnsi="Arial Narrow"/>
                <w:bCs w:val="0"/>
              </w:rPr>
            </w:pPr>
            <w:r w:rsidRPr="00733016">
              <w:rPr>
                <w:rFonts w:ascii="Arial Narrow" w:hAnsi="Arial Narrow"/>
                <w:bCs w:val="0"/>
              </w:rPr>
              <w:t>Proyecto</w:t>
            </w:r>
          </w:p>
        </w:tc>
        <w:tc>
          <w:tcPr>
            <w:tcW w:w="3044" w:type="dxa"/>
            <w:gridSpan w:val="2"/>
          </w:tcPr>
          <w:p w14:paraId="661B9655" w14:textId="77777777" w:rsidR="00E325C8" w:rsidRPr="00733016" w:rsidRDefault="00E325C8" w:rsidP="00E325C8">
            <w:pPr>
              <w:pStyle w:val="ColorfulList-Accent11"/>
              <w:ind w:left="0"/>
              <w:jc w:val="center"/>
              <w:cnfStyle w:val="100000000000" w:firstRow="1" w:lastRow="0" w:firstColumn="0" w:lastColumn="0" w:oddVBand="0" w:evenVBand="0" w:oddHBand="0" w:evenHBand="0" w:firstRowFirstColumn="0" w:firstRowLastColumn="0" w:lastRowFirstColumn="0" w:lastRowLastColumn="0"/>
              <w:rPr>
                <w:rFonts w:ascii="Arial Narrow" w:hAnsi="Arial Narrow"/>
                <w:bCs w:val="0"/>
              </w:rPr>
            </w:pPr>
          </w:p>
          <w:p w14:paraId="4125EDE0" w14:textId="1FDEFAD1" w:rsidR="009572A9" w:rsidRPr="00733016" w:rsidRDefault="009572A9" w:rsidP="00E325C8">
            <w:pPr>
              <w:pStyle w:val="ColorfulList-Accent11"/>
              <w:ind w:left="0"/>
              <w:jc w:val="center"/>
              <w:cnfStyle w:val="100000000000" w:firstRow="1" w:lastRow="0" w:firstColumn="0" w:lastColumn="0" w:oddVBand="0" w:evenVBand="0" w:oddHBand="0" w:evenHBand="0" w:firstRowFirstColumn="0" w:firstRowLastColumn="0" w:lastRowFirstColumn="0" w:lastRowLastColumn="0"/>
              <w:rPr>
                <w:rFonts w:ascii="Arial Narrow" w:hAnsi="Arial Narrow"/>
                <w:bCs w:val="0"/>
              </w:rPr>
            </w:pPr>
            <w:r w:rsidRPr="00733016">
              <w:rPr>
                <w:rFonts w:ascii="Arial Narrow" w:hAnsi="Arial Narrow"/>
                <w:bCs w:val="0"/>
              </w:rPr>
              <w:t>Objetivo</w:t>
            </w:r>
          </w:p>
        </w:tc>
        <w:tc>
          <w:tcPr>
            <w:tcW w:w="2527" w:type="dxa"/>
          </w:tcPr>
          <w:p w14:paraId="6723918D" w14:textId="2F7C0512" w:rsidR="009572A9" w:rsidRPr="00733016" w:rsidRDefault="009572A9" w:rsidP="00E325C8">
            <w:pPr>
              <w:pStyle w:val="ColorfulList-Accent11"/>
              <w:ind w:left="0"/>
              <w:jc w:val="center"/>
              <w:cnfStyle w:val="100000000000" w:firstRow="1" w:lastRow="0" w:firstColumn="0" w:lastColumn="0" w:oddVBand="0" w:evenVBand="0" w:oddHBand="0" w:evenHBand="0" w:firstRowFirstColumn="0" w:firstRowLastColumn="0" w:lastRowFirstColumn="0" w:lastRowLastColumn="0"/>
              <w:rPr>
                <w:rFonts w:ascii="Arial Narrow" w:hAnsi="Arial Narrow"/>
                <w:bCs w:val="0"/>
              </w:rPr>
            </w:pPr>
            <w:r w:rsidRPr="00733016">
              <w:rPr>
                <w:rFonts w:ascii="Arial Narrow" w:hAnsi="Arial Narrow"/>
                <w:bCs w:val="0"/>
              </w:rPr>
              <w:t>Principal aprendizaje del año anterior</w:t>
            </w:r>
          </w:p>
        </w:tc>
        <w:tc>
          <w:tcPr>
            <w:tcW w:w="2515" w:type="dxa"/>
          </w:tcPr>
          <w:p w14:paraId="4B631FF5" w14:textId="77777777" w:rsidR="00E325C8" w:rsidRPr="00733016" w:rsidRDefault="00E325C8" w:rsidP="00E325C8">
            <w:pPr>
              <w:pStyle w:val="ColorfulList-Accent11"/>
              <w:ind w:left="0"/>
              <w:jc w:val="center"/>
              <w:cnfStyle w:val="100000000000" w:firstRow="1" w:lastRow="0" w:firstColumn="0" w:lastColumn="0" w:oddVBand="0" w:evenVBand="0" w:oddHBand="0" w:evenHBand="0" w:firstRowFirstColumn="0" w:firstRowLastColumn="0" w:lastRowFirstColumn="0" w:lastRowLastColumn="0"/>
              <w:rPr>
                <w:rFonts w:ascii="Arial Narrow" w:hAnsi="Arial Narrow"/>
                <w:bCs w:val="0"/>
              </w:rPr>
            </w:pPr>
          </w:p>
          <w:p w14:paraId="5A93ACA2" w14:textId="43DB5848" w:rsidR="009572A9" w:rsidRPr="00733016" w:rsidRDefault="009572A9" w:rsidP="00E325C8">
            <w:pPr>
              <w:pStyle w:val="ColorfulList-Accent11"/>
              <w:ind w:left="0"/>
              <w:jc w:val="center"/>
              <w:cnfStyle w:val="100000000000" w:firstRow="1" w:lastRow="0" w:firstColumn="0" w:lastColumn="0" w:oddVBand="0" w:evenVBand="0" w:oddHBand="0" w:evenHBand="0" w:firstRowFirstColumn="0" w:firstRowLastColumn="0" w:lastRowFirstColumn="0" w:lastRowLastColumn="0"/>
              <w:rPr>
                <w:rFonts w:ascii="Arial Narrow" w:hAnsi="Arial Narrow"/>
                <w:bCs w:val="0"/>
              </w:rPr>
            </w:pPr>
            <w:r w:rsidRPr="00733016">
              <w:rPr>
                <w:rFonts w:ascii="Arial Narrow" w:hAnsi="Arial Narrow"/>
                <w:bCs w:val="0"/>
              </w:rPr>
              <w:t>Principal reto</w:t>
            </w:r>
          </w:p>
        </w:tc>
        <w:tc>
          <w:tcPr>
            <w:tcW w:w="3001" w:type="dxa"/>
          </w:tcPr>
          <w:p w14:paraId="6E529798" w14:textId="50D6ACB4" w:rsidR="009572A9" w:rsidRPr="00733016" w:rsidRDefault="009572A9" w:rsidP="00E325C8">
            <w:pPr>
              <w:pStyle w:val="ColorfulList-Accent11"/>
              <w:ind w:left="0"/>
              <w:jc w:val="center"/>
              <w:cnfStyle w:val="100000000000" w:firstRow="1" w:lastRow="0" w:firstColumn="0" w:lastColumn="0" w:oddVBand="0" w:evenVBand="0" w:oddHBand="0" w:evenHBand="0" w:firstRowFirstColumn="0" w:firstRowLastColumn="0" w:lastRowFirstColumn="0" w:lastRowLastColumn="0"/>
              <w:rPr>
                <w:rFonts w:ascii="Arial Narrow" w:hAnsi="Arial Narrow"/>
                <w:bCs w:val="0"/>
              </w:rPr>
            </w:pPr>
            <w:r w:rsidRPr="00733016">
              <w:rPr>
                <w:rFonts w:ascii="Arial Narrow" w:hAnsi="Arial Narrow"/>
                <w:bCs w:val="0"/>
              </w:rPr>
              <w:t>Expectativa respecto a la CdP8</w:t>
            </w:r>
          </w:p>
        </w:tc>
      </w:tr>
      <w:tr w:rsidR="00B83294" w:rsidRPr="00733016" w14:paraId="2D6DA2E5" w14:textId="77777777" w:rsidTr="004B5E68">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3060" w:type="dxa"/>
          </w:tcPr>
          <w:p w14:paraId="6CE1C8BB" w14:textId="01424227" w:rsidR="00B51D02" w:rsidRPr="00733016" w:rsidRDefault="00B51D02" w:rsidP="00B51D02">
            <w:pPr>
              <w:pStyle w:val="ColorfulList-Accent11"/>
              <w:ind w:left="0"/>
              <w:rPr>
                <w:rFonts w:ascii="Arial Narrow" w:hAnsi="Arial Narrow"/>
                <w:bCs w:val="0"/>
              </w:rPr>
            </w:pPr>
            <w:proofErr w:type="spellStart"/>
            <w:r w:rsidRPr="00733016">
              <w:rPr>
                <w:rFonts w:ascii="Arial Narrow" w:hAnsi="Arial Narrow"/>
                <w:bCs w:val="0"/>
              </w:rPr>
              <w:t>Agrobiodiversidad</w:t>
            </w:r>
            <w:proofErr w:type="spellEnd"/>
            <w:r w:rsidRPr="00733016">
              <w:rPr>
                <w:rFonts w:ascii="Arial Narrow" w:hAnsi="Arial Narrow"/>
                <w:bCs w:val="0"/>
              </w:rPr>
              <w:t xml:space="preserve"> y nutrición para la seguridad alimentaria</w:t>
            </w:r>
            <w:r w:rsidR="00F032AF" w:rsidRPr="00733016">
              <w:rPr>
                <w:rFonts w:ascii="Arial Narrow" w:hAnsi="Arial Narrow"/>
                <w:bCs w:val="0"/>
              </w:rPr>
              <w:t xml:space="preserve"> - YANAPAI</w:t>
            </w:r>
          </w:p>
          <w:p w14:paraId="68CD1A4F" w14:textId="2A2696D9" w:rsidR="00B51D02" w:rsidRPr="00733016" w:rsidRDefault="00B51D02" w:rsidP="00B51D02">
            <w:pPr>
              <w:pStyle w:val="ColorfulList-Accent11"/>
              <w:ind w:left="0"/>
              <w:rPr>
                <w:rFonts w:ascii="Arial Narrow" w:hAnsi="Arial Narrow"/>
                <w:bCs w:val="0"/>
                <w:i/>
                <w:sz w:val="20"/>
                <w:szCs w:val="20"/>
              </w:rPr>
            </w:pPr>
            <w:r w:rsidRPr="00733016">
              <w:rPr>
                <w:rFonts w:ascii="Arial Narrow" w:hAnsi="Arial Narrow"/>
                <w:bCs w:val="0"/>
                <w:i/>
                <w:sz w:val="20"/>
                <w:szCs w:val="20"/>
              </w:rPr>
              <w:t>Huancavelica, Perú</w:t>
            </w:r>
          </w:p>
        </w:tc>
        <w:tc>
          <w:tcPr>
            <w:tcW w:w="3044" w:type="dxa"/>
            <w:gridSpan w:val="2"/>
          </w:tcPr>
          <w:p w14:paraId="1F7737F8" w14:textId="13230010" w:rsidR="00B51D02" w:rsidRPr="00733016" w:rsidRDefault="00DF418F" w:rsidP="00B51D02">
            <w:pPr>
              <w:pStyle w:val="ColorfulList-Accent11"/>
              <w:ind w:left="0"/>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 xml:space="preserve">A través de tres ejes, estamos tratando de mejorar la desnutrición crónica de las familias (42% en niños de la comunidad): cultivos, (recuperación de la </w:t>
            </w:r>
            <w:proofErr w:type="spellStart"/>
            <w:r w:rsidRPr="00733016">
              <w:rPr>
                <w:rFonts w:ascii="Arial Narrow" w:hAnsi="Arial Narrow"/>
                <w:bCs/>
              </w:rPr>
              <w:t>agrobiodiversidad</w:t>
            </w:r>
            <w:proofErr w:type="spellEnd"/>
            <w:r w:rsidRPr="00733016">
              <w:rPr>
                <w:rFonts w:ascii="Arial Narrow" w:hAnsi="Arial Narrow"/>
                <w:bCs/>
              </w:rPr>
              <w:t xml:space="preserve">, clones </w:t>
            </w:r>
            <w:proofErr w:type="spellStart"/>
            <w:r w:rsidRPr="00733016">
              <w:rPr>
                <w:rFonts w:ascii="Arial Narrow" w:hAnsi="Arial Narrow"/>
                <w:bCs/>
              </w:rPr>
              <w:t>biofortificados</w:t>
            </w:r>
            <w:proofErr w:type="spellEnd"/>
            <w:r w:rsidRPr="00733016">
              <w:rPr>
                <w:rFonts w:ascii="Arial Narrow" w:hAnsi="Arial Narrow"/>
                <w:bCs/>
              </w:rPr>
              <w:t xml:space="preserve"> con alto contenido de hierro, zinc, vitamina Z y con alta resistencia a heladas y rancha), crianza (animales menores), capacitación.</w:t>
            </w:r>
          </w:p>
        </w:tc>
        <w:tc>
          <w:tcPr>
            <w:tcW w:w="2527" w:type="dxa"/>
          </w:tcPr>
          <w:p w14:paraId="00F799EF" w14:textId="77777777" w:rsidR="00B51D02" w:rsidRPr="00733016" w:rsidRDefault="00DF418F" w:rsidP="00DF418F">
            <w:pPr>
              <w:pStyle w:val="ColorfulList-Accent11"/>
              <w:ind w:left="0"/>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 xml:space="preserve">- Clones muy promisorios identificados, obtenidos a través de selección participativa. </w:t>
            </w:r>
          </w:p>
          <w:p w14:paraId="3BAAF4D1" w14:textId="1166338A" w:rsidR="004B5E68" w:rsidRPr="00733016" w:rsidRDefault="004B5E68" w:rsidP="0078142F">
            <w:pPr>
              <w:pStyle w:val="ColorfulList-Accent11"/>
              <w:ind w:left="0"/>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 xml:space="preserve">- TIPS (en base al aprendizaje del taller de nutrición): bastante éxito en cambio de comportamiento (inclusión de huevos y habas). </w:t>
            </w:r>
          </w:p>
        </w:tc>
        <w:tc>
          <w:tcPr>
            <w:tcW w:w="2515" w:type="dxa"/>
          </w:tcPr>
          <w:p w14:paraId="5A5D4688" w14:textId="77777777" w:rsidR="00B51D02" w:rsidRPr="00733016" w:rsidRDefault="00DF418F" w:rsidP="00DF418F">
            <w:pPr>
              <w:pStyle w:val="ColorfulList-Accent11"/>
              <w:ind w:left="0"/>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 El proceso de multiplicación de clones para poder distribuirlos a todas las familias.</w:t>
            </w:r>
          </w:p>
          <w:p w14:paraId="287ED9F5" w14:textId="08531E5F" w:rsidR="00DF418F" w:rsidRPr="00733016" w:rsidRDefault="00DF418F" w:rsidP="004B5E68">
            <w:pPr>
              <w:pStyle w:val="ColorfulList-Accent11"/>
              <w:ind w:left="0"/>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 xml:space="preserve">- </w:t>
            </w:r>
            <w:r w:rsidR="004B5E68" w:rsidRPr="00733016">
              <w:rPr>
                <w:rFonts w:ascii="Arial Narrow" w:hAnsi="Arial Narrow"/>
                <w:bCs/>
              </w:rPr>
              <w:t>Mejorar estrategias y herramientas para dar seguimiento a compromisos de las familias.</w:t>
            </w:r>
          </w:p>
        </w:tc>
        <w:tc>
          <w:tcPr>
            <w:tcW w:w="3001" w:type="dxa"/>
          </w:tcPr>
          <w:p w14:paraId="7252674C" w14:textId="77C0D4EF" w:rsidR="00B51D02" w:rsidRPr="00733016" w:rsidRDefault="004B5E68" w:rsidP="00B51D02">
            <w:pPr>
              <w:pStyle w:val="ColorfulList-Accent11"/>
              <w:ind w:left="0"/>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 xml:space="preserve">- </w:t>
            </w:r>
            <w:r w:rsidR="00B51D02" w:rsidRPr="00733016">
              <w:rPr>
                <w:rFonts w:ascii="Arial Narrow" w:hAnsi="Arial Narrow"/>
                <w:bCs/>
              </w:rPr>
              <w:t>Retroalimentación de los participantes</w:t>
            </w:r>
            <w:r w:rsidR="0043311D" w:rsidRPr="00733016">
              <w:rPr>
                <w:rFonts w:ascii="Arial Narrow" w:hAnsi="Arial Narrow"/>
                <w:bCs/>
              </w:rPr>
              <w:t>.</w:t>
            </w:r>
          </w:p>
          <w:p w14:paraId="01024F90" w14:textId="77777777" w:rsidR="0043311D" w:rsidRPr="00733016" w:rsidRDefault="0043311D" w:rsidP="00B51D02">
            <w:pPr>
              <w:pStyle w:val="ColorfulList-Accent11"/>
              <w:ind w:left="0"/>
              <w:cnfStyle w:val="000000100000" w:firstRow="0" w:lastRow="0" w:firstColumn="0" w:lastColumn="0" w:oddVBand="0" w:evenVBand="0" w:oddHBand="1" w:evenHBand="0" w:firstRowFirstColumn="0" w:firstRowLastColumn="0" w:lastRowFirstColumn="0" w:lastRowLastColumn="0"/>
              <w:rPr>
                <w:rFonts w:ascii="Arial Narrow" w:hAnsi="Arial Narrow"/>
                <w:bCs/>
              </w:rPr>
            </w:pPr>
          </w:p>
          <w:p w14:paraId="50B2E821" w14:textId="77777777" w:rsidR="0043311D" w:rsidRPr="00733016" w:rsidRDefault="0043311D" w:rsidP="00B51D02">
            <w:pPr>
              <w:pStyle w:val="ColorfulList-Accent11"/>
              <w:ind w:left="0"/>
              <w:cnfStyle w:val="000000100000" w:firstRow="0" w:lastRow="0" w:firstColumn="0" w:lastColumn="0" w:oddVBand="0" w:evenVBand="0" w:oddHBand="1" w:evenHBand="0" w:firstRowFirstColumn="0" w:firstRowLastColumn="0" w:lastRowFirstColumn="0" w:lastRowLastColumn="0"/>
              <w:rPr>
                <w:rFonts w:ascii="Arial Narrow" w:hAnsi="Arial Narrow"/>
                <w:bCs/>
              </w:rPr>
            </w:pPr>
          </w:p>
          <w:p w14:paraId="257C524A" w14:textId="2E358ACB" w:rsidR="0043311D" w:rsidRPr="00733016" w:rsidRDefault="0043311D" w:rsidP="00B51D02">
            <w:pPr>
              <w:pStyle w:val="ColorfulList-Accent11"/>
              <w:ind w:left="0"/>
              <w:cnfStyle w:val="000000100000" w:firstRow="0" w:lastRow="0" w:firstColumn="0" w:lastColumn="0" w:oddVBand="0" w:evenVBand="0" w:oddHBand="1" w:evenHBand="0" w:firstRowFirstColumn="0" w:firstRowLastColumn="0" w:lastRowFirstColumn="0" w:lastRowLastColumn="0"/>
              <w:rPr>
                <w:rFonts w:ascii="Arial Narrow" w:hAnsi="Arial Narrow"/>
                <w:bCs/>
              </w:rPr>
            </w:pPr>
          </w:p>
        </w:tc>
      </w:tr>
      <w:tr w:rsidR="00B83294" w:rsidRPr="00733016" w14:paraId="2E2BA02C" w14:textId="77777777" w:rsidTr="00B83294">
        <w:trPr>
          <w:trHeight w:val="144"/>
        </w:trPr>
        <w:tc>
          <w:tcPr>
            <w:cnfStyle w:val="001000000000" w:firstRow="0" w:lastRow="0" w:firstColumn="1" w:lastColumn="0" w:oddVBand="0" w:evenVBand="0" w:oddHBand="0" w:evenHBand="0" w:firstRowFirstColumn="0" w:firstRowLastColumn="0" w:lastRowFirstColumn="0" w:lastRowLastColumn="0"/>
            <w:tcW w:w="3060" w:type="dxa"/>
          </w:tcPr>
          <w:p w14:paraId="5A189129" w14:textId="4767A9FF" w:rsidR="00F032AF" w:rsidRPr="00733016" w:rsidRDefault="00AA1ECC" w:rsidP="006578D8">
            <w:pPr>
              <w:pStyle w:val="ColorfulList-Accent11"/>
              <w:ind w:left="0"/>
              <w:jc w:val="both"/>
              <w:rPr>
                <w:rFonts w:ascii="Arial Narrow" w:hAnsi="Arial Narrow"/>
                <w:bCs w:val="0"/>
              </w:rPr>
            </w:pPr>
            <w:proofErr w:type="spellStart"/>
            <w:r w:rsidRPr="00733016">
              <w:rPr>
                <w:rFonts w:ascii="Arial Narrow" w:hAnsi="Arial Narrow"/>
                <w:bCs w:val="0"/>
              </w:rPr>
              <w:t>Bioplaguicida</w:t>
            </w:r>
            <w:proofErr w:type="spellEnd"/>
            <w:r w:rsidRPr="00733016">
              <w:rPr>
                <w:rFonts w:ascii="Arial Narrow" w:hAnsi="Arial Narrow"/>
                <w:bCs w:val="0"/>
              </w:rPr>
              <w:t xml:space="preserve"> – Polillas</w:t>
            </w:r>
            <w:r w:rsidR="00F032AF" w:rsidRPr="00733016">
              <w:rPr>
                <w:rFonts w:ascii="Arial Narrow" w:hAnsi="Arial Narrow"/>
                <w:bCs w:val="0"/>
              </w:rPr>
              <w:t xml:space="preserve"> </w:t>
            </w:r>
          </w:p>
          <w:p w14:paraId="5D017EED" w14:textId="65F08A5D" w:rsidR="009572A9" w:rsidRPr="00733016" w:rsidRDefault="00F032AF" w:rsidP="006578D8">
            <w:pPr>
              <w:pStyle w:val="ColorfulList-Accent11"/>
              <w:ind w:left="0"/>
              <w:jc w:val="both"/>
              <w:rPr>
                <w:rFonts w:ascii="Arial Narrow" w:hAnsi="Arial Narrow"/>
                <w:bCs w:val="0"/>
              </w:rPr>
            </w:pPr>
            <w:r w:rsidRPr="00733016">
              <w:rPr>
                <w:rFonts w:ascii="Arial Narrow" w:hAnsi="Arial Narrow"/>
                <w:bCs w:val="0"/>
              </w:rPr>
              <w:t>- INIAP</w:t>
            </w:r>
          </w:p>
          <w:p w14:paraId="32A060B4" w14:textId="18981C42" w:rsidR="00AA1ECC" w:rsidRPr="00733016" w:rsidRDefault="00AA1ECC" w:rsidP="006578D8">
            <w:pPr>
              <w:pStyle w:val="ColorfulList-Accent11"/>
              <w:ind w:left="0"/>
              <w:jc w:val="both"/>
              <w:rPr>
                <w:rFonts w:ascii="Arial Narrow" w:hAnsi="Arial Narrow"/>
                <w:bCs w:val="0"/>
                <w:i/>
                <w:sz w:val="20"/>
                <w:szCs w:val="20"/>
              </w:rPr>
            </w:pPr>
            <w:r w:rsidRPr="00733016">
              <w:rPr>
                <w:rFonts w:ascii="Arial Narrow" w:hAnsi="Arial Narrow"/>
                <w:bCs w:val="0"/>
                <w:i/>
                <w:sz w:val="20"/>
                <w:szCs w:val="20"/>
              </w:rPr>
              <w:lastRenderedPageBreak/>
              <w:t>Carchi, Chimborazo, Bolívar, Cotopaxi y Tungurahua, Ecuador</w:t>
            </w:r>
          </w:p>
        </w:tc>
        <w:tc>
          <w:tcPr>
            <w:tcW w:w="3044" w:type="dxa"/>
            <w:gridSpan w:val="2"/>
          </w:tcPr>
          <w:p w14:paraId="4DAAB8C6" w14:textId="4CC8F8FF" w:rsidR="009572A9" w:rsidRPr="00733016" w:rsidRDefault="00804BBC"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lastRenderedPageBreak/>
              <w:t xml:space="preserve">Posicionar el </w:t>
            </w:r>
            <w:proofErr w:type="spellStart"/>
            <w:r w:rsidRPr="00733016">
              <w:rPr>
                <w:rFonts w:ascii="Arial Narrow" w:hAnsi="Arial Narrow"/>
                <w:bCs/>
              </w:rPr>
              <w:t>bioplaguicida</w:t>
            </w:r>
            <w:proofErr w:type="spellEnd"/>
            <w:r w:rsidRPr="00733016">
              <w:rPr>
                <w:rFonts w:ascii="Arial Narrow" w:hAnsi="Arial Narrow"/>
                <w:bCs/>
              </w:rPr>
              <w:t xml:space="preserve"> en el sistema de manejo de semilla de </w:t>
            </w:r>
            <w:r w:rsidRPr="00733016">
              <w:rPr>
                <w:rFonts w:ascii="Arial Narrow" w:hAnsi="Arial Narrow"/>
                <w:bCs/>
              </w:rPr>
              <w:lastRenderedPageBreak/>
              <w:t>productores de papa.</w:t>
            </w:r>
          </w:p>
        </w:tc>
        <w:tc>
          <w:tcPr>
            <w:tcW w:w="2527" w:type="dxa"/>
          </w:tcPr>
          <w:p w14:paraId="297F6689" w14:textId="55051A3D" w:rsidR="009572A9" w:rsidRPr="00733016" w:rsidRDefault="00804BBC"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lastRenderedPageBreak/>
              <w:t xml:space="preserve">Control de calidad: materias primas, proceso, producto </w:t>
            </w:r>
            <w:r w:rsidRPr="00733016">
              <w:rPr>
                <w:rFonts w:ascii="Arial Narrow" w:hAnsi="Arial Narrow"/>
                <w:bCs/>
              </w:rPr>
              <w:lastRenderedPageBreak/>
              <w:t>terminado.</w:t>
            </w:r>
          </w:p>
        </w:tc>
        <w:tc>
          <w:tcPr>
            <w:tcW w:w="2515" w:type="dxa"/>
          </w:tcPr>
          <w:p w14:paraId="28D0CF76" w14:textId="1B5BAA99" w:rsidR="009572A9" w:rsidRPr="00733016" w:rsidRDefault="00804BBC"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lastRenderedPageBreak/>
              <w:t xml:space="preserve">- Producción </w:t>
            </w:r>
            <w:proofErr w:type="spellStart"/>
            <w:r w:rsidRPr="00733016">
              <w:rPr>
                <w:rFonts w:ascii="Arial Narrow" w:hAnsi="Arial Narrow"/>
                <w:bCs/>
              </w:rPr>
              <w:t>semi</w:t>
            </w:r>
            <w:proofErr w:type="spellEnd"/>
            <w:r w:rsidRPr="00733016">
              <w:rPr>
                <w:rFonts w:ascii="Arial Narrow" w:hAnsi="Arial Narrow"/>
                <w:bCs/>
              </w:rPr>
              <w:t>-industrial</w:t>
            </w:r>
          </w:p>
          <w:p w14:paraId="178D711C" w14:textId="00538D13" w:rsidR="00804BBC" w:rsidRPr="00733016" w:rsidRDefault="00804BBC"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 xml:space="preserve">- A disposición de los </w:t>
            </w:r>
            <w:r w:rsidRPr="00733016">
              <w:rPr>
                <w:rFonts w:ascii="Arial Narrow" w:hAnsi="Arial Narrow"/>
                <w:bCs/>
              </w:rPr>
              <w:lastRenderedPageBreak/>
              <w:t>agricultores</w:t>
            </w:r>
          </w:p>
        </w:tc>
        <w:tc>
          <w:tcPr>
            <w:tcW w:w="3001" w:type="dxa"/>
          </w:tcPr>
          <w:p w14:paraId="283902C2" w14:textId="483E5691" w:rsidR="009572A9" w:rsidRPr="00733016" w:rsidRDefault="00804BBC"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lastRenderedPageBreak/>
              <w:t xml:space="preserve">Fortalecer análisis e interpretación </w:t>
            </w:r>
            <w:r w:rsidRPr="00733016">
              <w:rPr>
                <w:rFonts w:ascii="Arial Narrow" w:hAnsi="Arial Narrow"/>
                <w:bCs/>
              </w:rPr>
              <w:lastRenderedPageBreak/>
              <w:t>de datos.</w:t>
            </w:r>
          </w:p>
        </w:tc>
      </w:tr>
      <w:tr w:rsidR="00B83294" w:rsidRPr="00733016" w14:paraId="2CA7897E" w14:textId="77777777" w:rsidTr="00B83294">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3060" w:type="dxa"/>
          </w:tcPr>
          <w:p w14:paraId="25AD12E4" w14:textId="3AB4D057" w:rsidR="009572A9" w:rsidRPr="00733016" w:rsidRDefault="00780539" w:rsidP="006578D8">
            <w:pPr>
              <w:pStyle w:val="ColorfulList-Accent11"/>
              <w:ind w:left="0"/>
              <w:jc w:val="both"/>
              <w:rPr>
                <w:rFonts w:ascii="Arial Narrow" w:hAnsi="Arial Narrow"/>
                <w:bCs w:val="0"/>
              </w:rPr>
            </w:pPr>
            <w:r w:rsidRPr="00733016">
              <w:rPr>
                <w:rFonts w:ascii="Arial Narrow" w:hAnsi="Arial Narrow"/>
                <w:bCs w:val="0"/>
              </w:rPr>
              <w:lastRenderedPageBreak/>
              <w:t>Canastas Comunitarias: una plataforma urbano-rural para sistemas de alimentos sanos (SLAS)</w:t>
            </w:r>
            <w:r w:rsidR="00F032AF" w:rsidRPr="00733016">
              <w:rPr>
                <w:rFonts w:ascii="Arial Narrow" w:hAnsi="Arial Narrow"/>
                <w:bCs w:val="0"/>
              </w:rPr>
              <w:t xml:space="preserve"> – </w:t>
            </w:r>
            <w:proofErr w:type="spellStart"/>
            <w:r w:rsidR="00F032AF" w:rsidRPr="00733016">
              <w:rPr>
                <w:rFonts w:ascii="Arial Narrow" w:hAnsi="Arial Narrow"/>
                <w:bCs w:val="0"/>
              </w:rPr>
              <w:t>Ekorural</w:t>
            </w:r>
            <w:proofErr w:type="spellEnd"/>
          </w:p>
          <w:p w14:paraId="5AAC8DB3" w14:textId="45A97013" w:rsidR="00F032AF" w:rsidRPr="00733016" w:rsidRDefault="00F032AF" w:rsidP="006578D8">
            <w:pPr>
              <w:pStyle w:val="ColorfulList-Accent11"/>
              <w:ind w:left="0"/>
              <w:jc w:val="both"/>
              <w:rPr>
                <w:rFonts w:ascii="Arial Narrow" w:hAnsi="Arial Narrow"/>
                <w:bCs w:val="0"/>
                <w:i/>
                <w:sz w:val="20"/>
                <w:szCs w:val="20"/>
              </w:rPr>
            </w:pPr>
            <w:r w:rsidRPr="00733016">
              <w:rPr>
                <w:rFonts w:ascii="Arial Narrow" w:hAnsi="Arial Narrow"/>
                <w:bCs w:val="0"/>
                <w:i/>
                <w:sz w:val="20"/>
                <w:szCs w:val="20"/>
              </w:rPr>
              <w:t>Ecuador</w:t>
            </w:r>
          </w:p>
        </w:tc>
        <w:tc>
          <w:tcPr>
            <w:tcW w:w="3044" w:type="dxa"/>
            <w:gridSpan w:val="2"/>
          </w:tcPr>
          <w:p w14:paraId="28C50470" w14:textId="5B8EE227" w:rsidR="009572A9" w:rsidRPr="00733016" w:rsidRDefault="00780539"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Conectar grupos organizados de productores y consumidores y entender los factores que determinan su viabilidad.</w:t>
            </w:r>
          </w:p>
        </w:tc>
        <w:tc>
          <w:tcPr>
            <w:tcW w:w="2527" w:type="dxa"/>
          </w:tcPr>
          <w:p w14:paraId="2948128F" w14:textId="5EB95520" w:rsidR="00780539" w:rsidRPr="00733016" w:rsidRDefault="00780539"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Las lógicas de la comercialización grupal</w:t>
            </w:r>
            <w:r w:rsidR="00C310E7" w:rsidRPr="00733016">
              <w:rPr>
                <w:rFonts w:ascii="Arial Narrow" w:hAnsi="Arial Narrow"/>
                <w:bCs/>
              </w:rPr>
              <w:t xml:space="preserve"> y sus impli</w:t>
            </w:r>
            <w:r w:rsidR="00B83294" w:rsidRPr="00733016">
              <w:rPr>
                <w:rFonts w:ascii="Arial Narrow" w:hAnsi="Arial Narrow"/>
                <w:bCs/>
              </w:rPr>
              <w:t>ca</w:t>
            </w:r>
            <w:r w:rsidRPr="00733016">
              <w:rPr>
                <w:rFonts w:ascii="Arial Narrow" w:hAnsi="Arial Narrow"/>
                <w:bCs/>
              </w:rPr>
              <w:t>ciones en la sostenibilidad difieren de las ló</w:t>
            </w:r>
            <w:r w:rsidR="00B83294" w:rsidRPr="00733016">
              <w:rPr>
                <w:rFonts w:ascii="Arial Narrow" w:hAnsi="Arial Narrow"/>
                <w:bCs/>
              </w:rPr>
              <w:t>gicas convenciona</w:t>
            </w:r>
            <w:r w:rsidRPr="00733016">
              <w:rPr>
                <w:rFonts w:ascii="Arial Narrow" w:hAnsi="Arial Narrow"/>
                <w:bCs/>
              </w:rPr>
              <w:t>les de acceso al mercado.</w:t>
            </w:r>
          </w:p>
        </w:tc>
        <w:tc>
          <w:tcPr>
            <w:tcW w:w="2515" w:type="dxa"/>
          </w:tcPr>
          <w:p w14:paraId="4CFCB192" w14:textId="0B860F0D" w:rsidR="009572A9" w:rsidRPr="00733016" w:rsidRDefault="00B83294"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Maniobra</w:t>
            </w:r>
            <w:r w:rsidR="00780539" w:rsidRPr="00733016">
              <w:rPr>
                <w:rFonts w:ascii="Arial Narrow" w:hAnsi="Arial Narrow"/>
                <w:bCs/>
              </w:rPr>
              <w:t xml:space="preserve">-se entre </w:t>
            </w:r>
            <w:r w:rsidR="00C310E7" w:rsidRPr="00733016">
              <w:rPr>
                <w:rFonts w:ascii="Arial Narrow" w:hAnsi="Arial Narrow"/>
                <w:bCs/>
              </w:rPr>
              <w:t>discursos y prácticas de actores con intereses diferentes y generar información que ayude a un encuentro de miradas.</w:t>
            </w:r>
          </w:p>
        </w:tc>
        <w:tc>
          <w:tcPr>
            <w:tcW w:w="3001" w:type="dxa"/>
          </w:tcPr>
          <w:p w14:paraId="1534FBAB" w14:textId="75B6C518" w:rsidR="009572A9" w:rsidRPr="00733016" w:rsidRDefault="00C310E7"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Generar más claridades en el rol y perspectivas para el fortalecimiento de SLAS.</w:t>
            </w:r>
          </w:p>
        </w:tc>
      </w:tr>
      <w:tr w:rsidR="003970AC" w:rsidRPr="00733016" w14:paraId="5D13F5E4" w14:textId="77777777" w:rsidTr="00B83294">
        <w:trPr>
          <w:trHeight w:val="144"/>
        </w:trPr>
        <w:tc>
          <w:tcPr>
            <w:cnfStyle w:val="001000000000" w:firstRow="0" w:lastRow="0" w:firstColumn="1" w:lastColumn="0" w:oddVBand="0" w:evenVBand="0" w:oddHBand="0" w:evenHBand="0" w:firstRowFirstColumn="0" w:firstRowLastColumn="0" w:lastRowFirstColumn="0" w:lastRowLastColumn="0"/>
            <w:tcW w:w="3060" w:type="dxa"/>
          </w:tcPr>
          <w:p w14:paraId="6B72E2D3" w14:textId="0D4C7F3E" w:rsidR="003970AC" w:rsidRPr="00733016" w:rsidRDefault="003970AC" w:rsidP="006578D8">
            <w:pPr>
              <w:pStyle w:val="ColorfulList-Accent11"/>
              <w:ind w:left="0"/>
              <w:jc w:val="both"/>
              <w:rPr>
                <w:rFonts w:ascii="Arial Narrow" w:hAnsi="Arial Narrow"/>
                <w:bCs w:val="0"/>
              </w:rPr>
            </w:pPr>
            <w:r w:rsidRPr="00733016">
              <w:rPr>
                <w:rFonts w:ascii="Arial Narrow" w:hAnsi="Arial Narrow"/>
                <w:bCs w:val="0"/>
              </w:rPr>
              <w:t>El auge de la quinua</w:t>
            </w:r>
            <w:r w:rsidR="00382B0D" w:rsidRPr="00733016">
              <w:rPr>
                <w:rFonts w:ascii="Arial Narrow" w:hAnsi="Arial Narrow"/>
                <w:bCs w:val="0"/>
              </w:rPr>
              <w:t xml:space="preserve"> en el Altiplano Sur de Bolivia: CIRAD, URGREEN, Proyecto EQUECO</w:t>
            </w:r>
          </w:p>
          <w:p w14:paraId="7970C912" w14:textId="6612793C" w:rsidR="003970AC" w:rsidRPr="00733016" w:rsidRDefault="003970AC" w:rsidP="006578D8">
            <w:pPr>
              <w:pStyle w:val="ColorfulList-Accent11"/>
              <w:ind w:left="0"/>
              <w:jc w:val="both"/>
              <w:rPr>
                <w:rFonts w:ascii="Arial Narrow" w:hAnsi="Arial Narrow"/>
                <w:bCs w:val="0"/>
                <w:i/>
                <w:sz w:val="20"/>
                <w:szCs w:val="20"/>
              </w:rPr>
            </w:pPr>
            <w:r w:rsidRPr="00733016">
              <w:rPr>
                <w:rFonts w:ascii="Arial Narrow" w:hAnsi="Arial Narrow"/>
                <w:bCs w:val="0"/>
                <w:i/>
                <w:sz w:val="20"/>
                <w:szCs w:val="20"/>
              </w:rPr>
              <w:t>Tesis de Doctorado Manuela Vieira</w:t>
            </w:r>
          </w:p>
        </w:tc>
        <w:tc>
          <w:tcPr>
            <w:tcW w:w="3044" w:type="dxa"/>
            <w:gridSpan w:val="2"/>
          </w:tcPr>
          <w:p w14:paraId="76DEB7AA" w14:textId="647CE0B4" w:rsidR="003970AC" w:rsidRPr="00733016" w:rsidRDefault="00047394"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Analiza, a través de las complejas interacciones entre la sociedad y su entorno y mediante el uso de herramientas como los juegos de roles, lo que está en juego en la sostenibilidad de la producción de quinua y el papel de la organización comunal en articulación con el individuo en la gestión de los recursos naturales y productivos en las comunidades de la región.</w:t>
            </w:r>
          </w:p>
        </w:tc>
        <w:tc>
          <w:tcPr>
            <w:tcW w:w="2527" w:type="dxa"/>
          </w:tcPr>
          <w:p w14:paraId="5938E5F9" w14:textId="09AD639C" w:rsidR="003970AC" w:rsidRPr="00733016" w:rsidRDefault="00047394"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Transformaciones, discursos, diálogos. Interdisciplinariedad: diferentes puntos de vista.</w:t>
            </w:r>
          </w:p>
        </w:tc>
        <w:tc>
          <w:tcPr>
            <w:tcW w:w="2515" w:type="dxa"/>
          </w:tcPr>
          <w:p w14:paraId="76DB6CFA" w14:textId="723C3E1F" w:rsidR="003970AC" w:rsidRPr="00733016" w:rsidRDefault="00047394"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Complejidad social y técnica. Incertidumbre.</w:t>
            </w:r>
          </w:p>
        </w:tc>
        <w:tc>
          <w:tcPr>
            <w:tcW w:w="3001" w:type="dxa"/>
          </w:tcPr>
          <w:p w14:paraId="5AF0A5C2" w14:textId="0B511773" w:rsidR="003970AC" w:rsidRPr="00733016" w:rsidRDefault="00047394"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 xml:space="preserve">Intercambios, aprendizaje, colaboraciones, retroalimentación. </w:t>
            </w:r>
          </w:p>
        </w:tc>
      </w:tr>
      <w:tr w:rsidR="00675B5C" w:rsidRPr="00733016" w14:paraId="1F1438B3" w14:textId="77777777" w:rsidTr="00B83294">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3060" w:type="dxa"/>
          </w:tcPr>
          <w:p w14:paraId="12766CAE" w14:textId="45CC6900" w:rsidR="00675B5C" w:rsidRPr="00733016" w:rsidRDefault="00675B5C" w:rsidP="006578D8">
            <w:pPr>
              <w:pStyle w:val="ColorfulList-Accent11"/>
              <w:ind w:left="0"/>
              <w:jc w:val="both"/>
              <w:rPr>
                <w:rFonts w:ascii="Arial Narrow" w:hAnsi="Arial Narrow"/>
                <w:bCs w:val="0"/>
              </w:rPr>
            </w:pPr>
            <w:r w:rsidRPr="00733016">
              <w:rPr>
                <w:rFonts w:ascii="Arial Narrow" w:hAnsi="Arial Narrow"/>
              </w:rPr>
              <w:t>Evaluando el éxito de los proyectos de conservación in situ - Bioversity</w:t>
            </w:r>
            <w:r w:rsidRPr="00733016">
              <w:rPr>
                <w:rFonts w:ascii="Arial Narrow" w:hAnsi="Arial Narrow"/>
                <w:bCs w:val="0"/>
              </w:rPr>
              <w:br/>
            </w:r>
            <w:r w:rsidRPr="00733016">
              <w:rPr>
                <w:rFonts w:ascii="Arial Narrow" w:hAnsi="Arial Narrow"/>
                <w:i/>
              </w:rPr>
              <w:t>Regional</w:t>
            </w:r>
          </w:p>
        </w:tc>
        <w:tc>
          <w:tcPr>
            <w:tcW w:w="3044" w:type="dxa"/>
            <w:gridSpan w:val="2"/>
          </w:tcPr>
          <w:p w14:paraId="64340FF2" w14:textId="7E027747" w:rsidR="00675B5C" w:rsidRPr="00733016" w:rsidRDefault="00675B5C"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Desarrollar y poner a prueba métodos y enfoques para evaluar el éxito de proyectos in situ.</w:t>
            </w:r>
          </w:p>
        </w:tc>
        <w:tc>
          <w:tcPr>
            <w:tcW w:w="2527" w:type="dxa"/>
          </w:tcPr>
          <w:p w14:paraId="3C54B4B8" w14:textId="0D78F62F" w:rsidR="00675B5C" w:rsidRPr="00733016" w:rsidRDefault="00675B5C"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¡Sí se puede!</w:t>
            </w:r>
          </w:p>
        </w:tc>
        <w:tc>
          <w:tcPr>
            <w:tcW w:w="2515" w:type="dxa"/>
          </w:tcPr>
          <w:p w14:paraId="18A5CFB6" w14:textId="748921A4" w:rsidR="00675B5C" w:rsidRPr="00733016" w:rsidRDefault="00675B5C"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Complejidad y corto tiempo.</w:t>
            </w:r>
          </w:p>
        </w:tc>
        <w:tc>
          <w:tcPr>
            <w:tcW w:w="3001" w:type="dxa"/>
          </w:tcPr>
          <w:p w14:paraId="2C1E3CEE" w14:textId="4BDC961A" w:rsidR="00675B5C" w:rsidRPr="00733016" w:rsidRDefault="00675B5C"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Aprender y compartir.</w:t>
            </w:r>
          </w:p>
        </w:tc>
      </w:tr>
      <w:tr w:rsidR="00843337" w:rsidRPr="00733016" w14:paraId="60B5FC8A" w14:textId="77777777" w:rsidTr="00B83294">
        <w:trPr>
          <w:trHeight w:val="144"/>
        </w:trPr>
        <w:tc>
          <w:tcPr>
            <w:cnfStyle w:val="001000000000" w:firstRow="0" w:lastRow="0" w:firstColumn="1" w:lastColumn="0" w:oddVBand="0" w:evenVBand="0" w:oddHBand="0" w:evenHBand="0" w:firstRowFirstColumn="0" w:firstRowLastColumn="0" w:lastRowFirstColumn="0" w:lastRowLastColumn="0"/>
            <w:tcW w:w="3060" w:type="dxa"/>
          </w:tcPr>
          <w:p w14:paraId="04BA071C" w14:textId="6FAF646F" w:rsidR="00843337" w:rsidRPr="00733016" w:rsidRDefault="00843337" w:rsidP="006578D8">
            <w:pPr>
              <w:pStyle w:val="ColorfulList-Accent11"/>
              <w:ind w:left="0"/>
              <w:jc w:val="both"/>
              <w:rPr>
                <w:rFonts w:ascii="Arial Narrow" w:hAnsi="Arial Narrow"/>
                <w:bCs w:val="0"/>
              </w:rPr>
            </w:pPr>
            <w:r w:rsidRPr="00733016">
              <w:rPr>
                <w:rFonts w:ascii="Arial Narrow" w:hAnsi="Arial Narrow"/>
                <w:bCs w:val="0"/>
              </w:rPr>
              <w:t>Fortalecimiento de la cadena ampliada de maní orgánico en los Valles de Bolivia</w:t>
            </w:r>
            <w:r w:rsidR="0013668F" w:rsidRPr="00733016">
              <w:rPr>
                <w:rFonts w:ascii="Arial Narrow" w:hAnsi="Arial Narrow"/>
                <w:bCs w:val="0"/>
              </w:rPr>
              <w:t>, Fundación Valles</w:t>
            </w:r>
          </w:p>
          <w:p w14:paraId="1DC3E9E2" w14:textId="36ACD70F" w:rsidR="0013668F" w:rsidRPr="00733016" w:rsidRDefault="0013668F" w:rsidP="006578D8">
            <w:pPr>
              <w:pStyle w:val="ColorfulList-Accent11"/>
              <w:ind w:left="0"/>
              <w:jc w:val="both"/>
              <w:rPr>
                <w:rFonts w:ascii="Arial Narrow" w:hAnsi="Arial Narrow"/>
                <w:bCs w:val="0"/>
                <w:i/>
                <w:sz w:val="20"/>
                <w:szCs w:val="20"/>
              </w:rPr>
            </w:pPr>
            <w:r w:rsidRPr="00733016">
              <w:rPr>
                <w:rFonts w:ascii="Arial Narrow" w:hAnsi="Arial Narrow"/>
                <w:bCs w:val="0"/>
                <w:i/>
                <w:sz w:val="20"/>
                <w:szCs w:val="20"/>
              </w:rPr>
              <w:lastRenderedPageBreak/>
              <w:t>Bolivia</w:t>
            </w:r>
          </w:p>
        </w:tc>
        <w:tc>
          <w:tcPr>
            <w:tcW w:w="3044" w:type="dxa"/>
            <w:gridSpan w:val="2"/>
          </w:tcPr>
          <w:p w14:paraId="7FF03FF1" w14:textId="5FAB871A" w:rsidR="00843337" w:rsidRPr="00733016" w:rsidRDefault="00843337" w:rsidP="00843337">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lastRenderedPageBreak/>
              <w:t>Promover mecanismos de sostenibilidad tecnológica, económica e institucional para maní ecológicamente producido.</w:t>
            </w:r>
          </w:p>
        </w:tc>
        <w:tc>
          <w:tcPr>
            <w:tcW w:w="2527" w:type="dxa"/>
          </w:tcPr>
          <w:p w14:paraId="3ED1ED46" w14:textId="0288D1E2" w:rsidR="00843337" w:rsidRPr="00733016" w:rsidRDefault="00843337"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 xml:space="preserve">El establecimiento de procesos participativos genera impactos favorables (adopción y uso social) en </w:t>
            </w:r>
            <w:r w:rsidRPr="00733016">
              <w:rPr>
                <w:rFonts w:ascii="Arial Narrow" w:hAnsi="Arial Narrow"/>
                <w:bCs/>
              </w:rPr>
              <w:lastRenderedPageBreak/>
              <w:t>los socios involucrados.</w:t>
            </w:r>
          </w:p>
        </w:tc>
        <w:tc>
          <w:tcPr>
            <w:tcW w:w="2515" w:type="dxa"/>
          </w:tcPr>
          <w:p w14:paraId="16885F7D" w14:textId="61ADED25" w:rsidR="00843337" w:rsidRPr="00733016" w:rsidRDefault="00843337"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lastRenderedPageBreak/>
              <w:t>Otorgar autogestión social y económica a las organizaciones involucradas.</w:t>
            </w:r>
          </w:p>
        </w:tc>
        <w:tc>
          <w:tcPr>
            <w:tcW w:w="3001" w:type="dxa"/>
          </w:tcPr>
          <w:p w14:paraId="08C3F5B6" w14:textId="3F5F902E" w:rsidR="00843337" w:rsidRPr="00733016" w:rsidRDefault="00843337"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Intercambiar información primaria en función de la retroalimentación para mejorar nuestras acciones.</w:t>
            </w:r>
          </w:p>
        </w:tc>
      </w:tr>
      <w:tr w:rsidR="00B83294" w:rsidRPr="00733016" w14:paraId="09F4A4A5" w14:textId="77777777" w:rsidTr="00C310E7">
        <w:trPr>
          <w:cnfStyle w:val="000000100000" w:firstRow="0" w:lastRow="0" w:firstColumn="0" w:lastColumn="0" w:oddVBand="0" w:evenVBand="0" w:oddHBand="1" w:evenHBand="0" w:firstRowFirstColumn="0" w:firstRowLastColumn="0" w:lastRowFirstColumn="0" w:lastRowLastColumn="0"/>
          <w:trHeight w:val="1157"/>
        </w:trPr>
        <w:tc>
          <w:tcPr>
            <w:cnfStyle w:val="001000000000" w:firstRow="0" w:lastRow="0" w:firstColumn="1" w:lastColumn="0" w:oddVBand="0" w:evenVBand="0" w:oddHBand="0" w:evenHBand="0" w:firstRowFirstColumn="0" w:firstRowLastColumn="0" w:lastRowFirstColumn="0" w:lastRowLastColumn="0"/>
            <w:tcW w:w="3060" w:type="dxa"/>
          </w:tcPr>
          <w:p w14:paraId="4DEFCFDB" w14:textId="75AA69E3" w:rsidR="00AA1ECC" w:rsidRPr="00733016" w:rsidRDefault="00AA1ECC" w:rsidP="00AA1ECC">
            <w:pPr>
              <w:pStyle w:val="ColorfulList-Accent11"/>
              <w:ind w:left="0"/>
              <w:jc w:val="both"/>
              <w:rPr>
                <w:rFonts w:ascii="Arial Narrow" w:hAnsi="Arial Narrow"/>
                <w:bCs w:val="0"/>
              </w:rPr>
            </w:pPr>
            <w:r w:rsidRPr="00733016">
              <w:rPr>
                <w:rFonts w:ascii="Arial Narrow" w:hAnsi="Arial Narrow"/>
                <w:bCs w:val="0"/>
              </w:rPr>
              <w:lastRenderedPageBreak/>
              <w:t xml:space="preserve">Gestión de Riesgos Agrícolas Comunales (GRAC) </w:t>
            </w:r>
            <w:r w:rsidR="00F032AF" w:rsidRPr="00733016">
              <w:rPr>
                <w:rFonts w:ascii="Arial Narrow" w:hAnsi="Arial Narrow"/>
                <w:bCs w:val="0"/>
              </w:rPr>
              <w:t>– Fundación AGRECOL Andes</w:t>
            </w:r>
          </w:p>
          <w:p w14:paraId="50F720D0" w14:textId="7944BC87" w:rsidR="00AA1ECC" w:rsidRPr="00733016" w:rsidRDefault="00AA1ECC" w:rsidP="00AA1ECC">
            <w:pPr>
              <w:pStyle w:val="ColorfulList-Accent11"/>
              <w:ind w:left="0"/>
              <w:jc w:val="both"/>
              <w:rPr>
                <w:rFonts w:ascii="Arial Narrow" w:hAnsi="Arial Narrow"/>
                <w:bCs w:val="0"/>
                <w:i/>
                <w:sz w:val="20"/>
                <w:szCs w:val="20"/>
              </w:rPr>
            </w:pPr>
            <w:r w:rsidRPr="00733016">
              <w:rPr>
                <w:rFonts w:ascii="Arial Narrow" w:hAnsi="Arial Narrow"/>
                <w:bCs w:val="0"/>
                <w:i/>
                <w:sz w:val="20"/>
                <w:szCs w:val="20"/>
              </w:rPr>
              <w:t xml:space="preserve">Distrito Challa – Provincia de </w:t>
            </w:r>
            <w:proofErr w:type="spellStart"/>
            <w:r w:rsidRPr="00733016">
              <w:rPr>
                <w:rFonts w:ascii="Arial Narrow" w:hAnsi="Arial Narrow"/>
                <w:bCs w:val="0"/>
                <w:i/>
                <w:sz w:val="20"/>
                <w:szCs w:val="20"/>
              </w:rPr>
              <w:t>Tapacarí</w:t>
            </w:r>
            <w:proofErr w:type="spellEnd"/>
            <w:r w:rsidRPr="00733016">
              <w:rPr>
                <w:rFonts w:ascii="Arial Narrow" w:hAnsi="Arial Narrow"/>
                <w:bCs w:val="0"/>
                <w:i/>
                <w:sz w:val="20"/>
                <w:szCs w:val="20"/>
              </w:rPr>
              <w:t>, Bolivia</w:t>
            </w:r>
          </w:p>
        </w:tc>
        <w:tc>
          <w:tcPr>
            <w:tcW w:w="3044" w:type="dxa"/>
            <w:gridSpan w:val="2"/>
          </w:tcPr>
          <w:p w14:paraId="33B2AD7F" w14:textId="77777777" w:rsidR="00AA1ECC" w:rsidRPr="00733016" w:rsidRDefault="00AA1ECC" w:rsidP="00AA1ECC">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 xml:space="preserve">Construir estrategias de </w:t>
            </w:r>
            <w:proofErr w:type="spellStart"/>
            <w:r w:rsidRPr="00733016">
              <w:rPr>
                <w:rFonts w:ascii="Arial Narrow" w:hAnsi="Arial Narrow"/>
                <w:bCs/>
              </w:rPr>
              <w:t>GdR</w:t>
            </w:r>
            <w:proofErr w:type="spellEnd"/>
            <w:r w:rsidRPr="00733016">
              <w:rPr>
                <w:rFonts w:ascii="Arial Narrow" w:hAnsi="Arial Narrow"/>
                <w:bCs/>
              </w:rPr>
              <w:t xml:space="preserve"> y reducción de vulnerabilidad participativamente y diferentes niveles.</w:t>
            </w:r>
          </w:p>
        </w:tc>
        <w:tc>
          <w:tcPr>
            <w:tcW w:w="2527" w:type="dxa"/>
          </w:tcPr>
          <w:p w14:paraId="68B6A41F" w14:textId="77777777" w:rsidR="00AA1ECC" w:rsidRPr="00733016" w:rsidRDefault="00AA1ECC" w:rsidP="00AA1ECC">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Capacidades locales fortalecidas que impulsan procesos.</w:t>
            </w:r>
          </w:p>
        </w:tc>
        <w:tc>
          <w:tcPr>
            <w:tcW w:w="2515" w:type="dxa"/>
          </w:tcPr>
          <w:p w14:paraId="41C321F0" w14:textId="77777777" w:rsidR="00AA1ECC" w:rsidRPr="00733016" w:rsidRDefault="00AA1ECC" w:rsidP="00AA1ECC">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Sistematizar resultados.</w:t>
            </w:r>
          </w:p>
        </w:tc>
        <w:tc>
          <w:tcPr>
            <w:tcW w:w="3001" w:type="dxa"/>
          </w:tcPr>
          <w:p w14:paraId="75F9C482" w14:textId="77777777" w:rsidR="00AA1ECC" w:rsidRPr="00733016" w:rsidRDefault="00AA1ECC" w:rsidP="00AA1ECC">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Recibir retroalimentación, compartir.</w:t>
            </w:r>
          </w:p>
        </w:tc>
      </w:tr>
      <w:tr w:rsidR="00404C06" w:rsidRPr="00733016" w14:paraId="79F093E8" w14:textId="77777777" w:rsidTr="00C310E7">
        <w:trPr>
          <w:trHeight w:val="1157"/>
        </w:trPr>
        <w:tc>
          <w:tcPr>
            <w:cnfStyle w:val="001000000000" w:firstRow="0" w:lastRow="0" w:firstColumn="1" w:lastColumn="0" w:oddVBand="0" w:evenVBand="0" w:oddHBand="0" w:evenHBand="0" w:firstRowFirstColumn="0" w:firstRowLastColumn="0" w:lastRowFirstColumn="0" w:lastRowLastColumn="0"/>
            <w:tcW w:w="3060" w:type="dxa"/>
          </w:tcPr>
          <w:p w14:paraId="1D672E69" w14:textId="078B00B7" w:rsidR="00404C06" w:rsidRPr="00733016" w:rsidRDefault="00404C06" w:rsidP="00AA1ECC">
            <w:pPr>
              <w:pStyle w:val="ColorfulList-Accent11"/>
              <w:ind w:left="0"/>
              <w:jc w:val="both"/>
              <w:rPr>
                <w:rFonts w:ascii="Arial Narrow" w:hAnsi="Arial Narrow"/>
                <w:bCs w:val="0"/>
              </w:rPr>
            </w:pPr>
            <w:r w:rsidRPr="00733016">
              <w:rPr>
                <w:rFonts w:ascii="Arial Narrow" w:hAnsi="Arial Narrow"/>
                <w:bCs w:val="0"/>
              </w:rPr>
              <w:t>Granos Andinos – INIAP</w:t>
            </w:r>
          </w:p>
          <w:p w14:paraId="3DB115ED" w14:textId="7AA722BA" w:rsidR="00404C06" w:rsidRPr="00733016" w:rsidRDefault="00404C06" w:rsidP="00AA1ECC">
            <w:pPr>
              <w:pStyle w:val="ColorfulList-Accent11"/>
              <w:ind w:left="0"/>
              <w:jc w:val="both"/>
              <w:rPr>
                <w:rFonts w:ascii="Arial Narrow" w:hAnsi="Arial Narrow"/>
                <w:bCs w:val="0"/>
                <w:i/>
                <w:sz w:val="20"/>
                <w:szCs w:val="20"/>
              </w:rPr>
            </w:pPr>
            <w:r w:rsidRPr="00733016">
              <w:rPr>
                <w:rFonts w:ascii="Arial Narrow" w:hAnsi="Arial Narrow"/>
                <w:bCs w:val="0"/>
                <w:i/>
                <w:sz w:val="20"/>
                <w:szCs w:val="20"/>
              </w:rPr>
              <w:t>Ecuador</w:t>
            </w:r>
          </w:p>
        </w:tc>
        <w:tc>
          <w:tcPr>
            <w:tcW w:w="3044" w:type="dxa"/>
            <w:gridSpan w:val="2"/>
          </w:tcPr>
          <w:p w14:paraId="4DA300A9" w14:textId="7B6CDC73" w:rsidR="00404C06" w:rsidRPr="00733016" w:rsidRDefault="00404C06" w:rsidP="00AA1ECC">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Incrementar la producción, productividad y consumo de granos andinos (quinua, chocho, amaranto).</w:t>
            </w:r>
          </w:p>
        </w:tc>
        <w:tc>
          <w:tcPr>
            <w:tcW w:w="2527" w:type="dxa"/>
          </w:tcPr>
          <w:p w14:paraId="015D42E4" w14:textId="0DECEAAD" w:rsidR="00404C06" w:rsidRPr="00733016" w:rsidRDefault="00404C06" w:rsidP="00AA1ECC">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La interrelación entre proyectos permite mejorar la investigación.</w:t>
            </w:r>
          </w:p>
        </w:tc>
        <w:tc>
          <w:tcPr>
            <w:tcW w:w="2515" w:type="dxa"/>
          </w:tcPr>
          <w:p w14:paraId="71DBE317" w14:textId="54F3A818" w:rsidR="00404C06" w:rsidRPr="00733016" w:rsidRDefault="00404C06" w:rsidP="00AA1ECC">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Consolidar las relaciones entre nuestros socios y entre proyectos.</w:t>
            </w:r>
          </w:p>
        </w:tc>
        <w:tc>
          <w:tcPr>
            <w:tcW w:w="3001" w:type="dxa"/>
          </w:tcPr>
          <w:p w14:paraId="1BA3E763" w14:textId="228471DE" w:rsidR="00404C06" w:rsidRPr="00733016" w:rsidRDefault="00404C06" w:rsidP="00AA1ECC">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Intercambiar conocimientos.</w:t>
            </w:r>
          </w:p>
        </w:tc>
      </w:tr>
      <w:tr w:rsidR="00B83294" w:rsidRPr="00733016" w14:paraId="233D2766" w14:textId="77777777" w:rsidTr="00B83294">
        <w:trPr>
          <w:cnfStyle w:val="000000100000" w:firstRow="0" w:lastRow="0" w:firstColumn="0" w:lastColumn="0" w:oddVBand="0" w:evenVBand="0" w:oddHBand="1" w:evenHBand="0" w:firstRowFirstColumn="0" w:firstRowLastColumn="0" w:lastRowFirstColumn="0" w:lastRowLastColumn="0"/>
          <w:trHeight w:val="456"/>
        </w:trPr>
        <w:tc>
          <w:tcPr>
            <w:cnfStyle w:val="001000000000" w:firstRow="0" w:lastRow="0" w:firstColumn="1" w:lastColumn="0" w:oddVBand="0" w:evenVBand="0" w:oddHBand="0" w:evenHBand="0" w:firstRowFirstColumn="0" w:firstRowLastColumn="0" w:lastRowFirstColumn="0" w:lastRowLastColumn="0"/>
            <w:tcW w:w="3060" w:type="dxa"/>
          </w:tcPr>
          <w:p w14:paraId="7FDE2869" w14:textId="2F34658C" w:rsidR="00F032AF" w:rsidRPr="00733016" w:rsidRDefault="001F55AB" w:rsidP="006578D8">
            <w:pPr>
              <w:pStyle w:val="ColorfulList-Accent11"/>
              <w:ind w:left="0"/>
              <w:jc w:val="both"/>
              <w:rPr>
                <w:rFonts w:ascii="Arial Narrow" w:hAnsi="Arial Narrow"/>
                <w:bCs w:val="0"/>
              </w:rPr>
            </w:pPr>
            <w:r w:rsidRPr="00733016">
              <w:rPr>
                <w:rFonts w:ascii="Arial Narrow" w:hAnsi="Arial Narrow"/>
                <w:bCs w:val="0"/>
              </w:rPr>
              <w:t>Implementación de un proceso de aprendizaje-acción en soberanía alimentaria y nutrición para zonas rurales marginadas en los Andes Bolivianos.</w:t>
            </w:r>
            <w:r w:rsidR="004B35C4" w:rsidRPr="00733016">
              <w:rPr>
                <w:rFonts w:ascii="Arial Narrow" w:hAnsi="Arial Narrow"/>
                <w:bCs w:val="0"/>
              </w:rPr>
              <w:t xml:space="preserve"> VMB</w:t>
            </w:r>
          </w:p>
          <w:p w14:paraId="32526D5B" w14:textId="58DF65EA" w:rsidR="001F55AB" w:rsidRPr="00733016" w:rsidRDefault="001F55AB" w:rsidP="006578D8">
            <w:pPr>
              <w:pStyle w:val="ColorfulList-Accent11"/>
              <w:ind w:left="0"/>
              <w:jc w:val="both"/>
              <w:rPr>
                <w:rFonts w:ascii="Arial Narrow" w:hAnsi="Arial Narrow"/>
                <w:bCs w:val="0"/>
                <w:i/>
                <w:sz w:val="20"/>
                <w:szCs w:val="20"/>
              </w:rPr>
            </w:pPr>
            <w:r w:rsidRPr="00733016">
              <w:rPr>
                <w:rFonts w:ascii="Arial Narrow" w:hAnsi="Arial Narrow"/>
                <w:bCs w:val="0"/>
                <w:i/>
                <w:sz w:val="20"/>
                <w:szCs w:val="20"/>
              </w:rPr>
              <w:t>Norte de Potosí, Bolivia</w:t>
            </w:r>
          </w:p>
        </w:tc>
        <w:tc>
          <w:tcPr>
            <w:tcW w:w="3044" w:type="dxa"/>
            <w:gridSpan w:val="2"/>
          </w:tcPr>
          <w:p w14:paraId="1F3A19F2" w14:textId="370DA940" w:rsidR="009572A9" w:rsidRPr="00733016" w:rsidRDefault="001F55AB"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Mejorar los conocimientos y prácticas en la alimentación familiar y del niño menor de 5 años.</w:t>
            </w:r>
          </w:p>
        </w:tc>
        <w:tc>
          <w:tcPr>
            <w:tcW w:w="2527" w:type="dxa"/>
          </w:tcPr>
          <w:p w14:paraId="1302233F" w14:textId="0581AB93" w:rsidR="009572A9" w:rsidRPr="00733016" w:rsidRDefault="001F55AB"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Comprender el punto de vista comunitario con las personas, a la luz del conocimiento científico.</w:t>
            </w:r>
          </w:p>
        </w:tc>
        <w:tc>
          <w:tcPr>
            <w:tcW w:w="2515" w:type="dxa"/>
          </w:tcPr>
          <w:p w14:paraId="540EE28E" w14:textId="37FA5C98" w:rsidR="009572A9" w:rsidRPr="00733016" w:rsidRDefault="001F55AB"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Seguir documentando sistemáticamente el proceso.</w:t>
            </w:r>
          </w:p>
        </w:tc>
        <w:tc>
          <w:tcPr>
            <w:tcW w:w="3001" w:type="dxa"/>
          </w:tcPr>
          <w:p w14:paraId="5A16440A" w14:textId="1ABF002C" w:rsidR="009572A9" w:rsidRPr="00733016" w:rsidRDefault="001F55AB"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Compartir y aprender.</w:t>
            </w:r>
          </w:p>
        </w:tc>
      </w:tr>
      <w:tr w:rsidR="00B83294" w:rsidRPr="00733016" w14:paraId="00F66E74" w14:textId="77777777" w:rsidTr="00B83294">
        <w:trPr>
          <w:trHeight w:val="456"/>
        </w:trPr>
        <w:tc>
          <w:tcPr>
            <w:cnfStyle w:val="001000000000" w:firstRow="0" w:lastRow="0" w:firstColumn="1" w:lastColumn="0" w:oddVBand="0" w:evenVBand="0" w:oddHBand="0" w:evenHBand="0" w:firstRowFirstColumn="0" w:firstRowLastColumn="0" w:lastRowFirstColumn="0" w:lastRowLastColumn="0"/>
            <w:tcW w:w="3060" w:type="dxa"/>
          </w:tcPr>
          <w:p w14:paraId="69DE353F" w14:textId="0CAD9698" w:rsidR="009572A9" w:rsidRPr="00733016" w:rsidRDefault="00CB1C4A" w:rsidP="006578D8">
            <w:pPr>
              <w:pStyle w:val="ColorfulList-Accent11"/>
              <w:ind w:left="0"/>
              <w:jc w:val="both"/>
              <w:rPr>
                <w:rFonts w:ascii="Arial Narrow" w:hAnsi="Arial Narrow"/>
                <w:bCs w:val="0"/>
              </w:rPr>
            </w:pPr>
            <w:r w:rsidRPr="00733016">
              <w:rPr>
                <w:rFonts w:ascii="Arial Narrow" w:hAnsi="Arial Narrow"/>
                <w:bCs w:val="0"/>
              </w:rPr>
              <w:t>INNOMIP</w:t>
            </w:r>
          </w:p>
          <w:p w14:paraId="7C1D3FE1" w14:textId="41E78E0F" w:rsidR="00CB1C4A" w:rsidRPr="00733016" w:rsidRDefault="00CB1C4A" w:rsidP="006578D8">
            <w:pPr>
              <w:pStyle w:val="ColorfulList-Accent11"/>
              <w:ind w:left="0"/>
              <w:jc w:val="both"/>
              <w:rPr>
                <w:rFonts w:ascii="Arial Narrow" w:hAnsi="Arial Narrow"/>
                <w:bCs w:val="0"/>
                <w:i/>
                <w:sz w:val="20"/>
                <w:szCs w:val="20"/>
              </w:rPr>
            </w:pPr>
            <w:r w:rsidRPr="00733016">
              <w:rPr>
                <w:rFonts w:ascii="Arial Narrow" w:hAnsi="Arial Narrow"/>
                <w:bCs w:val="0"/>
                <w:i/>
                <w:sz w:val="20"/>
                <w:szCs w:val="20"/>
              </w:rPr>
              <w:t>Bolivia, Ecuador, Perú</w:t>
            </w:r>
          </w:p>
        </w:tc>
        <w:tc>
          <w:tcPr>
            <w:tcW w:w="3044" w:type="dxa"/>
            <w:gridSpan w:val="2"/>
          </w:tcPr>
          <w:p w14:paraId="0928940D" w14:textId="06FA7E09" w:rsidR="009572A9" w:rsidRPr="00733016" w:rsidRDefault="0087774D"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 xml:space="preserve">Acercamientos </w:t>
            </w:r>
            <w:proofErr w:type="spellStart"/>
            <w:r w:rsidRPr="00733016">
              <w:rPr>
                <w:rFonts w:ascii="Arial Narrow" w:hAnsi="Arial Narrow"/>
                <w:bCs/>
              </w:rPr>
              <w:t>innovativos</w:t>
            </w:r>
            <w:proofErr w:type="spellEnd"/>
            <w:r w:rsidRPr="00733016">
              <w:rPr>
                <w:rFonts w:ascii="Arial Narrow" w:hAnsi="Arial Narrow"/>
                <w:bCs/>
              </w:rPr>
              <w:t xml:space="preserve"> para el manejo integrado de plagas.</w:t>
            </w:r>
          </w:p>
        </w:tc>
        <w:tc>
          <w:tcPr>
            <w:tcW w:w="2527" w:type="dxa"/>
          </w:tcPr>
          <w:p w14:paraId="74C46D31" w14:textId="05775268" w:rsidR="009572A9" w:rsidRPr="00733016" w:rsidRDefault="00B75B07" w:rsidP="00B75B07">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 xml:space="preserve">Aprendimos que desarrollar modelos de predicción de distribución de plagas a nivel regional puede ser complicado, especialmente en regiones tan heterogéneas como los Andes, donde los insectos están expuestos a microclimas que permiten su persistencia en lugares donde los modelos los </w:t>
            </w:r>
            <w:r w:rsidRPr="00733016">
              <w:rPr>
                <w:rFonts w:ascii="Arial Narrow" w:hAnsi="Arial Narrow"/>
                <w:bCs/>
              </w:rPr>
              <w:lastRenderedPageBreak/>
              <w:t>predicen ausentes.</w:t>
            </w:r>
          </w:p>
        </w:tc>
        <w:tc>
          <w:tcPr>
            <w:tcW w:w="2515" w:type="dxa"/>
          </w:tcPr>
          <w:p w14:paraId="2E9DF307" w14:textId="52C1E361" w:rsidR="009572A9" w:rsidRPr="00733016" w:rsidRDefault="0087774D"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lastRenderedPageBreak/>
              <w:t>Responder a las preguntas pendientes.</w:t>
            </w:r>
          </w:p>
        </w:tc>
        <w:tc>
          <w:tcPr>
            <w:tcW w:w="3001" w:type="dxa"/>
          </w:tcPr>
          <w:p w14:paraId="7C8121B1" w14:textId="64361E6B" w:rsidR="009572A9" w:rsidRPr="00733016" w:rsidRDefault="0087774D"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Intercambio y colaboración.</w:t>
            </w:r>
          </w:p>
        </w:tc>
      </w:tr>
      <w:tr w:rsidR="004E0DF1" w:rsidRPr="00733016" w14:paraId="7C930AA2" w14:textId="77777777" w:rsidTr="007F3A84">
        <w:trPr>
          <w:cnfStyle w:val="000000100000" w:firstRow="0" w:lastRow="0" w:firstColumn="0" w:lastColumn="0" w:oddVBand="0" w:evenVBand="0" w:oddHBand="1" w:evenHBand="0" w:firstRowFirstColumn="0" w:firstRowLastColumn="0" w:lastRowFirstColumn="0" w:lastRowLastColumn="0"/>
          <w:trHeight w:val="456"/>
        </w:trPr>
        <w:tc>
          <w:tcPr>
            <w:cnfStyle w:val="001000000000" w:firstRow="0" w:lastRow="0" w:firstColumn="1" w:lastColumn="0" w:oddVBand="0" w:evenVBand="0" w:oddHBand="0" w:evenHBand="0" w:firstRowFirstColumn="0" w:firstRowLastColumn="0" w:lastRowFirstColumn="0" w:lastRowLastColumn="0"/>
            <w:tcW w:w="3060" w:type="dxa"/>
          </w:tcPr>
          <w:p w14:paraId="3632025B" w14:textId="455485BE" w:rsidR="004E0DF1" w:rsidRPr="00733016" w:rsidRDefault="004E0DF1" w:rsidP="006578D8">
            <w:pPr>
              <w:pStyle w:val="ColorfulList-Accent11"/>
              <w:ind w:left="0"/>
              <w:jc w:val="both"/>
              <w:rPr>
                <w:rFonts w:ascii="Arial Narrow" w:hAnsi="Arial Narrow"/>
                <w:bCs w:val="0"/>
              </w:rPr>
            </w:pPr>
            <w:r w:rsidRPr="00733016">
              <w:rPr>
                <w:rFonts w:ascii="Arial Narrow" w:hAnsi="Arial Narrow"/>
                <w:bCs w:val="0"/>
              </w:rPr>
              <w:lastRenderedPageBreak/>
              <w:t>Manejo de Riesgos Climáticos – UMSA</w:t>
            </w:r>
          </w:p>
          <w:p w14:paraId="27A08969" w14:textId="569BA4FC" w:rsidR="004E0DF1" w:rsidRPr="00733016" w:rsidRDefault="004E0DF1" w:rsidP="006578D8">
            <w:pPr>
              <w:pStyle w:val="ColorfulList-Accent11"/>
              <w:ind w:left="0"/>
              <w:jc w:val="both"/>
              <w:rPr>
                <w:rFonts w:ascii="Arial Narrow" w:hAnsi="Arial Narrow"/>
                <w:bCs w:val="0"/>
                <w:i/>
                <w:sz w:val="20"/>
                <w:szCs w:val="20"/>
              </w:rPr>
            </w:pPr>
            <w:r w:rsidRPr="00733016">
              <w:rPr>
                <w:rFonts w:ascii="Arial Narrow" w:hAnsi="Arial Narrow"/>
                <w:bCs w:val="0"/>
                <w:i/>
                <w:sz w:val="20"/>
                <w:szCs w:val="20"/>
              </w:rPr>
              <w:t>Bolivia</w:t>
            </w:r>
          </w:p>
        </w:tc>
        <w:tc>
          <w:tcPr>
            <w:tcW w:w="5571" w:type="dxa"/>
            <w:gridSpan w:val="3"/>
          </w:tcPr>
          <w:p w14:paraId="458F6FB0" w14:textId="77777777" w:rsidR="004E0DF1" w:rsidRPr="00733016" w:rsidRDefault="004E0DF1"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Evaluar conocimientos locales para el pronóstico del clima.</w:t>
            </w:r>
          </w:p>
          <w:p w14:paraId="2ABC86DC" w14:textId="77777777" w:rsidR="004E0DF1" w:rsidRPr="00733016" w:rsidRDefault="004E0DF1"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Vincular conocimientos locales y científicos para reducir riesgos de los productores.</w:t>
            </w:r>
          </w:p>
          <w:p w14:paraId="0BBDE8E7" w14:textId="514FB378" w:rsidR="004E0DF1" w:rsidRPr="00733016" w:rsidRDefault="004E0DF1"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Platear estrategias locales para enfrentar los riesgos.</w:t>
            </w:r>
          </w:p>
        </w:tc>
        <w:tc>
          <w:tcPr>
            <w:tcW w:w="2515" w:type="dxa"/>
          </w:tcPr>
          <w:p w14:paraId="718C22EA" w14:textId="77777777" w:rsidR="004E0DF1" w:rsidRPr="00733016" w:rsidRDefault="004E0DF1"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Establecer correlación entre conocimientos locales y técnicos.</w:t>
            </w:r>
          </w:p>
          <w:p w14:paraId="0F9CA828" w14:textId="1741FDF6" w:rsidR="004E0DF1" w:rsidRPr="00733016" w:rsidRDefault="004E0DF1"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Variabilidad climática.</w:t>
            </w:r>
          </w:p>
        </w:tc>
        <w:tc>
          <w:tcPr>
            <w:tcW w:w="3001" w:type="dxa"/>
          </w:tcPr>
          <w:p w14:paraId="07EBCFE4" w14:textId="77DF0FFD" w:rsidR="004E0DF1" w:rsidRPr="00733016" w:rsidRDefault="004E0DF1"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Colaboración de instituciones internacionales.</w:t>
            </w:r>
          </w:p>
        </w:tc>
      </w:tr>
      <w:tr w:rsidR="007F3A84" w:rsidRPr="00733016" w14:paraId="2246F8FC" w14:textId="77777777" w:rsidTr="007F3A84">
        <w:trPr>
          <w:trHeight w:val="456"/>
        </w:trPr>
        <w:tc>
          <w:tcPr>
            <w:cnfStyle w:val="001000000000" w:firstRow="0" w:lastRow="0" w:firstColumn="1" w:lastColumn="0" w:oddVBand="0" w:evenVBand="0" w:oddHBand="0" w:evenHBand="0" w:firstRowFirstColumn="0" w:firstRowLastColumn="0" w:lastRowFirstColumn="0" w:lastRowLastColumn="0"/>
            <w:tcW w:w="3060" w:type="dxa"/>
          </w:tcPr>
          <w:p w14:paraId="1CA0ED95" w14:textId="14D8079C" w:rsidR="007F3A84" w:rsidRPr="00733016" w:rsidRDefault="007F3A84" w:rsidP="006578D8">
            <w:pPr>
              <w:pStyle w:val="ColorfulList-Accent11"/>
              <w:ind w:left="0"/>
              <w:jc w:val="both"/>
              <w:rPr>
                <w:rFonts w:ascii="Arial Narrow" w:hAnsi="Arial Narrow"/>
                <w:bCs w:val="0"/>
              </w:rPr>
            </w:pPr>
            <w:r w:rsidRPr="00733016">
              <w:rPr>
                <w:rFonts w:ascii="Arial Narrow" w:hAnsi="Arial Narrow"/>
                <w:bCs w:val="0"/>
              </w:rPr>
              <w:t>Núcleos de I e I campesina para una A.S. Modelo de construcción local de conocimientos – PROSUCO</w:t>
            </w:r>
          </w:p>
          <w:p w14:paraId="62C14AB8" w14:textId="3EA89A47" w:rsidR="007F3A84" w:rsidRPr="00733016" w:rsidRDefault="007F3A84" w:rsidP="006578D8">
            <w:pPr>
              <w:pStyle w:val="ColorfulList-Accent11"/>
              <w:ind w:left="0"/>
              <w:jc w:val="both"/>
              <w:rPr>
                <w:rFonts w:ascii="Arial Narrow" w:hAnsi="Arial Narrow"/>
                <w:bCs w:val="0"/>
                <w:i/>
                <w:sz w:val="20"/>
                <w:szCs w:val="20"/>
              </w:rPr>
            </w:pPr>
            <w:r w:rsidRPr="00733016">
              <w:rPr>
                <w:rFonts w:ascii="Arial Narrow" w:hAnsi="Arial Narrow"/>
                <w:bCs w:val="0"/>
                <w:i/>
                <w:sz w:val="20"/>
                <w:szCs w:val="20"/>
              </w:rPr>
              <w:t>Bolivia</w:t>
            </w:r>
          </w:p>
        </w:tc>
        <w:tc>
          <w:tcPr>
            <w:tcW w:w="2785" w:type="dxa"/>
          </w:tcPr>
          <w:p w14:paraId="16BFE802" w14:textId="77777777" w:rsidR="007F3A84" w:rsidRPr="00733016" w:rsidRDefault="007F3A84"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Consolidar núcleos de I e I a través de un modelo local de conocimientos compartidos.</w:t>
            </w:r>
          </w:p>
        </w:tc>
        <w:tc>
          <w:tcPr>
            <w:tcW w:w="2786" w:type="dxa"/>
            <w:gridSpan w:val="2"/>
          </w:tcPr>
          <w:p w14:paraId="4DD9C92F" w14:textId="77777777" w:rsidR="007F3A84" w:rsidRPr="00733016" w:rsidRDefault="007F3A84"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Los mecanismos organizacionales son clave para la gestión de conocimiento.</w:t>
            </w:r>
          </w:p>
          <w:p w14:paraId="2C5C531B" w14:textId="66BE4E33" w:rsidR="007F3A84" w:rsidRPr="00733016" w:rsidRDefault="007F3A84"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Las implicaciones de una investigación encargada por los propios agricultores.</w:t>
            </w:r>
          </w:p>
        </w:tc>
        <w:tc>
          <w:tcPr>
            <w:tcW w:w="2515" w:type="dxa"/>
          </w:tcPr>
          <w:p w14:paraId="6CECF99D" w14:textId="01DE32F7" w:rsidR="007F3A84" w:rsidRPr="00733016" w:rsidRDefault="007F3A84"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L</w:t>
            </w:r>
            <w:r w:rsidR="00CA5EB9" w:rsidRPr="00733016">
              <w:rPr>
                <w:rFonts w:ascii="Arial Narrow" w:hAnsi="Arial Narrow"/>
                <w:bCs/>
              </w:rPr>
              <w:t>a traducción de los resultados de una investigación a la toma de decisiones y acciones de los agricultores.</w:t>
            </w:r>
          </w:p>
        </w:tc>
        <w:tc>
          <w:tcPr>
            <w:tcW w:w="3001" w:type="dxa"/>
          </w:tcPr>
          <w:p w14:paraId="2F385034" w14:textId="77777777" w:rsidR="007F3A84" w:rsidRPr="00733016" w:rsidRDefault="00CA5EB9"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Retroalimentación temática y metodológica.</w:t>
            </w:r>
          </w:p>
          <w:p w14:paraId="5A30EED3" w14:textId="57CBA12A" w:rsidR="00CA5EB9" w:rsidRPr="00733016" w:rsidRDefault="00CA5EB9"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Aprender de los otros proyectos.</w:t>
            </w:r>
          </w:p>
        </w:tc>
      </w:tr>
      <w:tr w:rsidR="00334EDD" w:rsidRPr="00733016" w14:paraId="2F9E94C8" w14:textId="77777777" w:rsidTr="007F3A84">
        <w:trPr>
          <w:cnfStyle w:val="000000100000" w:firstRow="0" w:lastRow="0" w:firstColumn="0" w:lastColumn="0" w:oddVBand="0" w:evenVBand="0" w:oddHBand="1" w:evenHBand="0" w:firstRowFirstColumn="0" w:firstRowLastColumn="0" w:lastRowFirstColumn="0" w:lastRowLastColumn="0"/>
          <w:trHeight w:val="456"/>
        </w:trPr>
        <w:tc>
          <w:tcPr>
            <w:cnfStyle w:val="001000000000" w:firstRow="0" w:lastRow="0" w:firstColumn="1" w:lastColumn="0" w:oddVBand="0" w:evenVBand="0" w:oddHBand="0" w:evenHBand="0" w:firstRowFirstColumn="0" w:firstRowLastColumn="0" w:lastRowFirstColumn="0" w:lastRowLastColumn="0"/>
            <w:tcW w:w="3060" w:type="dxa"/>
          </w:tcPr>
          <w:p w14:paraId="419F35E8" w14:textId="69F9B0AA" w:rsidR="00334EDD" w:rsidRPr="00733016" w:rsidRDefault="00334EDD" w:rsidP="006578D8">
            <w:pPr>
              <w:pStyle w:val="ColorfulList-Accent11"/>
              <w:ind w:left="0"/>
              <w:jc w:val="both"/>
              <w:rPr>
                <w:rFonts w:ascii="Arial Narrow" w:hAnsi="Arial Narrow"/>
                <w:bCs w:val="0"/>
              </w:rPr>
            </w:pPr>
            <w:r w:rsidRPr="00733016">
              <w:rPr>
                <w:rFonts w:ascii="Arial Narrow" w:hAnsi="Arial Narrow"/>
                <w:bCs w:val="0"/>
              </w:rPr>
              <w:t>Participación e inclusión social en proyectos de investigación y desarrollo en Bolivia – CIAT</w:t>
            </w:r>
          </w:p>
          <w:p w14:paraId="34AEBABD" w14:textId="0F3D973D" w:rsidR="00334EDD" w:rsidRPr="00733016" w:rsidRDefault="00334EDD" w:rsidP="006578D8">
            <w:pPr>
              <w:pStyle w:val="ColorfulList-Accent11"/>
              <w:ind w:left="0"/>
              <w:jc w:val="both"/>
              <w:rPr>
                <w:rFonts w:ascii="Arial Narrow" w:hAnsi="Arial Narrow"/>
                <w:bCs w:val="0"/>
                <w:i/>
                <w:sz w:val="20"/>
                <w:szCs w:val="20"/>
              </w:rPr>
            </w:pPr>
            <w:r w:rsidRPr="00733016">
              <w:rPr>
                <w:rFonts w:ascii="Arial Narrow" w:hAnsi="Arial Narrow"/>
                <w:bCs w:val="0"/>
                <w:i/>
                <w:sz w:val="20"/>
                <w:szCs w:val="20"/>
              </w:rPr>
              <w:t>Tesis de Diana Córdoba</w:t>
            </w:r>
          </w:p>
        </w:tc>
        <w:tc>
          <w:tcPr>
            <w:tcW w:w="2785" w:type="dxa"/>
          </w:tcPr>
          <w:p w14:paraId="2E3EA300" w14:textId="27434C14" w:rsidR="00334EDD" w:rsidRPr="00733016" w:rsidRDefault="003338BC"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Análisis de enfoques participativos para investigación y desarrollo rural y su contribución a la inclusión social.</w:t>
            </w:r>
          </w:p>
        </w:tc>
        <w:tc>
          <w:tcPr>
            <w:tcW w:w="2786" w:type="dxa"/>
            <w:gridSpan w:val="2"/>
          </w:tcPr>
          <w:p w14:paraId="340015A3" w14:textId="6BE47DD7" w:rsidR="00334EDD" w:rsidRPr="00733016" w:rsidRDefault="003338BC"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La participación es entendida de diferentes formas y por diferentes actores.</w:t>
            </w:r>
          </w:p>
        </w:tc>
        <w:tc>
          <w:tcPr>
            <w:tcW w:w="2515" w:type="dxa"/>
          </w:tcPr>
          <w:p w14:paraId="024AD181" w14:textId="145349B7" w:rsidR="00334EDD" w:rsidRPr="00733016" w:rsidRDefault="003338BC"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Identificar elementos clave para generar procesos de inclusión social en áreas rurales de Bolivia.</w:t>
            </w:r>
          </w:p>
        </w:tc>
        <w:tc>
          <w:tcPr>
            <w:tcW w:w="3001" w:type="dxa"/>
          </w:tcPr>
          <w:p w14:paraId="0B53F9B0" w14:textId="59E46553" w:rsidR="00334EDD" w:rsidRPr="00733016" w:rsidRDefault="003338BC"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Profundizar mi conocimiento de las diferentes estrategias de intervención de los proyectos de la CdP.</w:t>
            </w:r>
          </w:p>
        </w:tc>
      </w:tr>
      <w:tr w:rsidR="009A6BE3" w:rsidRPr="00733016" w14:paraId="385E53FB" w14:textId="77777777" w:rsidTr="001F55AB">
        <w:trPr>
          <w:trHeight w:val="456"/>
        </w:trPr>
        <w:tc>
          <w:tcPr>
            <w:cnfStyle w:val="001000000000" w:firstRow="0" w:lastRow="0" w:firstColumn="1" w:lastColumn="0" w:oddVBand="0" w:evenVBand="0" w:oddHBand="0" w:evenHBand="0" w:firstRowFirstColumn="0" w:firstRowLastColumn="0" w:lastRowFirstColumn="0" w:lastRowLastColumn="0"/>
            <w:tcW w:w="3060" w:type="dxa"/>
          </w:tcPr>
          <w:p w14:paraId="4992AEEE" w14:textId="1E69B183" w:rsidR="009A6BE3" w:rsidRPr="00733016" w:rsidRDefault="009A6BE3" w:rsidP="001F55AB">
            <w:pPr>
              <w:pStyle w:val="ColorfulList-Accent11"/>
              <w:ind w:left="0"/>
              <w:jc w:val="both"/>
              <w:rPr>
                <w:rFonts w:ascii="Arial Narrow" w:hAnsi="Arial Narrow"/>
                <w:bCs w:val="0"/>
              </w:rPr>
            </w:pPr>
            <w:r w:rsidRPr="00733016">
              <w:rPr>
                <w:rFonts w:ascii="Arial Narrow" w:hAnsi="Arial Narrow"/>
                <w:bCs w:val="0"/>
              </w:rPr>
              <w:t>Sistemas de semillas de papa nativa – CIP-INIAP</w:t>
            </w:r>
          </w:p>
          <w:p w14:paraId="1B4DC82A" w14:textId="77777777" w:rsidR="009A6BE3" w:rsidRPr="00733016" w:rsidRDefault="009A6BE3" w:rsidP="001F55AB">
            <w:pPr>
              <w:pStyle w:val="ColorfulList-Accent11"/>
              <w:ind w:left="0"/>
              <w:jc w:val="both"/>
              <w:rPr>
                <w:rFonts w:ascii="Arial Narrow" w:hAnsi="Arial Narrow"/>
                <w:bCs w:val="0"/>
                <w:i/>
                <w:sz w:val="20"/>
                <w:szCs w:val="20"/>
              </w:rPr>
            </w:pPr>
            <w:r w:rsidRPr="00733016">
              <w:rPr>
                <w:rFonts w:ascii="Arial Narrow" w:hAnsi="Arial Narrow"/>
                <w:bCs w:val="0"/>
                <w:i/>
                <w:sz w:val="20"/>
                <w:szCs w:val="20"/>
              </w:rPr>
              <w:t>Ecuador</w:t>
            </w:r>
          </w:p>
        </w:tc>
        <w:tc>
          <w:tcPr>
            <w:tcW w:w="3044" w:type="dxa"/>
            <w:gridSpan w:val="2"/>
          </w:tcPr>
          <w:p w14:paraId="1204B5B9" w14:textId="77777777" w:rsidR="009A6BE3" w:rsidRPr="00733016" w:rsidRDefault="009A6BE3" w:rsidP="001F55AB">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Fortalecer los sistemas de semillas de papa usados por pequeños productores de Ecuador, Perú y Bolivia, a través de la generación de evidencias científicas.</w:t>
            </w:r>
          </w:p>
        </w:tc>
        <w:tc>
          <w:tcPr>
            <w:tcW w:w="2527" w:type="dxa"/>
          </w:tcPr>
          <w:p w14:paraId="59BC321A" w14:textId="77777777" w:rsidR="009A6BE3" w:rsidRPr="00733016" w:rsidRDefault="009A6BE3" w:rsidP="001F55AB">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Es posible revalorizar prácticas tradicionales de los agricultores a través de la generación de evidencias científicas y el intercambio regional.</w:t>
            </w:r>
          </w:p>
        </w:tc>
        <w:tc>
          <w:tcPr>
            <w:tcW w:w="2515" w:type="dxa"/>
          </w:tcPr>
          <w:p w14:paraId="23DAFC9E" w14:textId="77777777" w:rsidR="009A6BE3" w:rsidRPr="00733016" w:rsidRDefault="009A6BE3" w:rsidP="001F55AB">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Generar evidencia científico-técnica para lograr la incidencia política para promover la innovación.</w:t>
            </w:r>
          </w:p>
        </w:tc>
        <w:tc>
          <w:tcPr>
            <w:tcW w:w="3001" w:type="dxa"/>
          </w:tcPr>
          <w:p w14:paraId="231A05D4" w14:textId="77777777" w:rsidR="009A6BE3" w:rsidRPr="00733016" w:rsidRDefault="009A6BE3" w:rsidP="001F55AB">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Sentar las bases para una segunda fase del proyecto.</w:t>
            </w:r>
          </w:p>
        </w:tc>
      </w:tr>
      <w:tr w:rsidR="009A6BE3" w:rsidRPr="00733016" w14:paraId="2F6B7C77" w14:textId="77777777" w:rsidTr="00B83294">
        <w:trPr>
          <w:cnfStyle w:val="000000100000" w:firstRow="0" w:lastRow="0" w:firstColumn="0" w:lastColumn="0" w:oddVBand="0" w:evenVBand="0" w:oddHBand="1" w:evenHBand="0" w:firstRowFirstColumn="0" w:firstRowLastColumn="0" w:lastRowFirstColumn="0" w:lastRowLastColumn="0"/>
          <w:trHeight w:val="456"/>
        </w:trPr>
        <w:tc>
          <w:tcPr>
            <w:cnfStyle w:val="001000000000" w:firstRow="0" w:lastRow="0" w:firstColumn="1" w:lastColumn="0" w:oddVBand="0" w:evenVBand="0" w:oddHBand="0" w:evenHBand="0" w:firstRowFirstColumn="0" w:firstRowLastColumn="0" w:lastRowFirstColumn="0" w:lastRowLastColumn="0"/>
            <w:tcW w:w="3060" w:type="dxa"/>
          </w:tcPr>
          <w:p w14:paraId="1C0FA3A4" w14:textId="386B5BC9" w:rsidR="009A6BE3" w:rsidRPr="00733016" w:rsidRDefault="00512D18" w:rsidP="006578D8">
            <w:pPr>
              <w:pStyle w:val="ColorfulList-Accent11"/>
              <w:ind w:left="0"/>
              <w:jc w:val="both"/>
              <w:rPr>
                <w:rFonts w:ascii="Arial Narrow" w:hAnsi="Arial Narrow"/>
                <w:bCs w:val="0"/>
              </w:rPr>
            </w:pPr>
            <w:r w:rsidRPr="00733016">
              <w:rPr>
                <w:rFonts w:ascii="Arial Narrow" w:hAnsi="Arial Narrow"/>
                <w:bCs w:val="0"/>
              </w:rPr>
              <w:t>Quinua Sustentable – CIRNMA</w:t>
            </w:r>
          </w:p>
          <w:p w14:paraId="6CBDBB2C" w14:textId="4D9D79E5" w:rsidR="00512D18" w:rsidRPr="00733016" w:rsidRDefault="00512D18" w:rsidP="006578D8">
            <w:pPr>
              <w:pStyle w:val="ColorfulList-Accent11"/>
              <w:ind w:left="0"/>
              <w:jc w:val="both"/>
              <w:rPr>
                <w:rFonts w:ascii="Arial Narrow" w:hAnsi="Arial Narrow"/>
                <w:bCs w:val="0"/>
                <w:i/>
                <w:sz w:val="20"/>
                <w:szCs w:val="20"/>
              </w:rPr>
            </w:pPr>
            <w:r w:rsidRPr="00733016">
              <w:rPr>
                <w:rFonts w:ascii="Arial Narrow" w:hAnsi="Arial Narrow"/>
                <w:bCs w:val="0"/>
                <w:i/>
                <w:sz w:val="20"/>
                <w:szCs w:val="20"/>
              </w:rPr>
              <w:t>Comunidades productoras de quinua en Puno, Perú</w:t>
            </w:r>
          </w:p>
        </w:tc>
        <w:tc>
          <w:tcPr>
            <w:tcW w:w="3044" w:type="dxa"/>
            <w:gridSpan w:val="2"/>
          </w:tcPr>
          <w:p w14:paraId="45C26CA9" w14:textId="0B98D88A" w:rsidR="009A6BE3" w:rsidRPr="00733016" w:rsidRDefault="00512D18"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Generar y fortalecer conocimientos sobre intensificación.</w:t>
            </w:r>
          </w:p>
        </w:tc>
        <w:tc>
          <w:tcPr>
            <w:tcW w:w="2527" w:type="dxa"/>
          </w:tcPr>
          <w:p w14:paraId="4ECF7BF7" w14:textId="3170E44C" w:rsidR="009A6BE3" w:rsidRPr="00733016" w:rsidRDefault="00512D18"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Análisis de un abanico de sistemas de rotación.</w:t>
            </w:r>
          </w:p>
        </w:tc>
        <w:tc>
          <w:tcPr>
            <w:tcW w:w="2515" w:type="dxa"/>
          </w:tcPr>
          <w:p w14:paraId="08D39424" w14:textId="29A8D6FE" w:rsidR="009A6BE3" w:rsidRPr="00733016" w:rsidRDefault="00512D18"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Validar y socializar la información a diferentes niveles</w:t>
            </w:r>
          </w:p>
        </w:tc>
        <w:tc>
          <w:tcPr>
            <w:tcW w:w="3001" w:type="dxa"/>
          </w:tcPr>
          <w:p w14:paraId="37E6E1A6" w14:textId="6ABD5097" w:rsidR="009A6BE3" w:rsidRPr="00733016" w:rsidRDefault="00512D18"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Compartir la experiencia y recibir retroalimentación.</w:t>
            </w:r>
          </w:p>
        </w:tc>
      </w:tr>
      <w:tr w:rsidR="00B83294" w:rsidRPr="00733016" w14:paraId="5E0B6160" w14:textId="77777777" w:rsidTr="00B83294">
        <w:trPr>
          <w:trHeight w:val="3818"/>
        </w:trPr>
        <w:tc>
          <w:tcPr>
            <w:cnfStyle w:val="001000000000" w:firstRow="0" w:lastRow="0" w:firstColumn="1" w:lastColumn="0" w:oddVBand="0" w:evenVBand="0" w:oddHBand="0" w:evenHBand="0" w:firstRowFirstColumn="0" w:firstRowLastColumn="0" w:lastRowFirstColumn="0" w:lastRowLastColumn="0"/>
            <w:tcW w:w="3060" w:type="dxa"/>
          </w:tcPr>
          <w:p w14:paraId="08F80207" w14:textId="69BAFCB6" w:rsidR="009572A9" w:rsidRPr="00733016" w:rsidRDefault="005F09CD" w:rsidP="006578D8">
            <w:pPr>
              <w:pStyle w:val="ColorfulList-Accent11"/>
              <w:ind w:left="0"/>
              <w:jc w:val="both"/>
              <w:rPr>
                <w:rFonts w:ascii="Arial Narrow" w:hAnsi="Arial Narrow"/>
                <w:bCs w:val="0"/>
              </w:rPr>
            </w:pPr>
            <w:r w:rsidRPr="00733016">
              <w:rPr>
                <w:rFonts w:ascii="Arial Narrow" w:hAnsi="Arial Narrow"/>
                <w:bCs w:val="0"/>
              </w:rPr>
              <w:lastRenderedPageBreak/>
              <w:t>Equipo Global CCRP</w:t>
            </w:r>
          </w:p>
        </w:tc>
        <w:tc>
          <w:tcPr>
            <w:tcW w:w="3044" w:type="dxa"/>
            <w:gridSpan w:val="2"/>
          </w:tcPr>
          <w:p w14:paraId="2D728EA0" w14:textId="50AEC1E4" w:rsidR="009572A9" w:rsidRPr="00733016" w:rsidRDefault="005F09CD"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 xml:space="preserve">Apoyar a los </w:t>
            </w:r>
            <w:proofErr w:type="spellStart"/>
            <w:r w:rsidRPr="00733016">
              <w:rPr>
                <w:rFonts w:ascii="Arial Narrow" w:hAnsi="Arial Narrow"/>
                <w:bCs/>
              </w:rPr>
              <w:t>CdPs</w:t>
            </w:r>
            <w:proofErr w:type="spellEnd"/>
            <w:r w:rsidRPr="00733016">
              <w:rPr>
                <w:rFonts w:ascii="Arial Narrow" w:hAnsi="Arial Narrow"/>
                <w:bCs/>
              </w:rPr>
              <w:t>/ proyectos: investigaciones más relevantes y con mayor impacto</w:t>
            </w:r>
          </w:p>
        </w:tc>
        <w:tc>
          <w:tcPr>
            <w:tcW w:w="2527" w:type="dxa"/>
          </w:tcPr>
          <w:p w14:paraId="534C59CB" w14:textId="77777777" w:rsidR="009572A9" w:rsidRPr="00733016" w:rsidRDefault="005F09CD"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 Los andinos tienen que mucho que enseñar: innovación.</w:t>
            </w:r>
          </w:p>
          <w:p w14:paraId="1ED66B6D" w14:textId="3E247EFC" w:rsidR="005F09CD" w:rsidRPr="00733016" w:rsidRDefault="005F09CD"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 Cómo acortar la brecha global local (nutrición, medios de vida, producción, sostenibilidad: espacios por mejorar).</w:t>
            </w:r>
          </w:p>
        </w:tc>
        <w:tc>
          <w:tcPr>
            <w:tcW w:w="2515" w:type="dxa"/>
          </w:tcPr>
          <w:p w14:paraId="3718E2DC" w14:textId="77777777" w:rsidR="005F09CD" w:rsidRPr="00733016" w:rsidRDefault="005F09CD"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 Intensifica-ción agroe-</w:t>
            </w:r>
          </w:p>
          <w:p w14:paraId="10167E7F" w14:textId="27F856BA" w:rsidR="005F09CD" w:rsidRPr="00733016" w:rsidRDefault="005F09CD"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cológica - AEI</w:t>
            </w:r>
          </w:p>
          <w:p w14:paraId="6BA8E3DC" w14:textId="77777777" w:rsidR="005F09CD" w:rsidRPr="00733016" w:rsidRDefault="005F09CD"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 Oportuni-</w:t>
            </w:r>
          </w:p>
          <w:p w14:paraId="493A4F0E" w14:textId="65B80142" w:rsidR="005F09CD" w:rsidRPr="00733016" w:rsidRDefault="005F09CD"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dades por contexto  METI</w:t>
            </w:r>
          </w:p>
          <w:p w14:paraId="4663F392" w14:textId="7B377BAC" w:rsidR="00144961" w:rsidRPr="00733016" w:rsidRDefault="00144961"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 Innovación</w:t>
            </w:r>
          </w:p>
          <w:p w14:paraId="1A907876" w14:textId="65A8B785" w:rsidR="00144961" w:rsidRPr="00733016" w:rsidRDefault="00144961"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 xml:space="preserve">- Compartir (CCRP, </w:t>
            </w:r>
            <w:proofErr w:type="spellStart"/>
            <w:r w:rsidRPr="00733016">
              <w:rPr>
                <w:rFonts w:ascii="Arial Narrow" w:hAnsi="Arial Narrow"/>
                <w:bCs/>
              </w:rPr>
              <w:t>CdPs</w:t>
            </w:r>
            <w:proofErr w:type="spellEnd"/>
            <w:r w:rsidRPr="00733016">
              <w:rPr>
                <w:rFonts w:ascii="Arial Narrow" w:hAnsi="Arial Narrow"/>
                <w:bCs/>
              </w:rPr>
              <w:t>, proyectos), aprender y adaptar</w:t>
            </w:r>
          </w:p>
          <w:p w14:paraId="22E407E2" w14:textId="1E9D3567" w:rsidR="005F09CD" w:rsidRPr="00733016" w:rsidRDefault="005F09CD"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p>
        </w:tc>
        <w:tc>
          <w:tcPr>
            <w:tcW w:w="3001" w:type="dxa"/>
          </w:tcPr>
          <w:p w14:paraId="62AFDC9A" w14:textId="7F353E3C" w:rsidR="00144961" w:rsidRPr="00733016" w:rsidRDefault="00B83294"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 Recolec</w:t>
            </w:r>
            <w:r w:rsidR="00144961" w:rsidRPr="00733016">
              <w:rPr>
                <w:rFonts w:ascii="Arial Narrow" w:hAnsi="Arial Narrow"/>
                <w:bCs/>
              </w:rPr>
              <w:t>ción de datos (</w:t>
            </w:r>
            <w:proofErr w:type="spellStart"/>
            <w:r w:rsidR="00144961" w:rsidRPr="00733016">
              <w:rPr>
                <w:rFonts w:ascii="Arial Narrow" w:hAnsi="Arial Narrow"/>
                <w:bCs/>
              </w:rPr>
              <w:t>MyE</w:t>
            </w:r>
            <w:proofErr w:type="spellEnd"/>
            <w:r w:rsidR="00144961" w:rsidRPr="00733016">
              <w:rPr>
                <w:rFonts w:ascii="Arial Narrow" w:hAnsi="Arial Narrow"/>
                <w:bCs/>
              </w:rPr>
              <w:t>)</w:t>
            </w:r>
          </w:p>
          <w:p w14:paraId="4746A7BF" w14:textId="77777777" w:rsidR="00144961" w:rsidRPr="00733016" w:rsidRDefault="00144961"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 Oportunidades por contexto</w:t>
            </w:r>
          </w:p>
          <w:p w14:paraId="210F2BAD" w14:textId="64D50C9B" w:rsidR="00144961" w:rsidRPr="00733016" w:rsidRDefault="00144961" w:rsidP="006578D8">
            <w:pPr>
              <w:pStyle w:val="ColorfulList-Accent11"/>
              <w:ind w:left="0"/>
              <w:jc w:val="both"/>
              <w:cnfStyle w:val="000000000000" w:firstRow="0" w:lastRow="0" w:firstColumn="0" w:lastColumn="0" w:oddVBand="0" w:evenVBand="0" w:oddHBand="0" w:evenHBand="0" w:firstRowFirstColumn="0" w:firstRowLastColumn="0" w:lastRowFirstColumn="0" w:lastRowLastColumn="0"/>
              <w:rPr>
                <w:rFonts w:ascii="Arial Narrow" w:hAnsi="Arial Narrow"/>
                <w:bCs/>
              </w:rPr>
            </w:pPr>
            <w:r w:rsidRPr="00733016">
              <w:rPr>
                <w:rFonts w:ascii="Arial Narrow" w:hAnsi="Arial Narrow"/>
                <w:bCs/>
              </w:rPr>
              <w:t>- Ideas sobre: equidad - género, innovación, comunidad.</w:t>
            </w:r>
          </w:p>
        </w:tc>
      </w:tr>
      <w:tr w:rsidR="00B83294" w:rsidRPr="00733016" w14:paraId="1026393D" w14:textId="77777777" w:rsidTr="00B83294">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3060" w:type="dxa"/>
          </w:tcPr>
          <w:p w14:paraId="75A39A0B" w14:textId="7C9E1251" w:rsidR="009572A9" w:rsidRPr="00733016" w:rsidRDefault="005F09CD" w:rsidP="006578D8">
            <w:pPr>
              <w:pStyle w:val="ColorfulList-Accent11"/>
              <w:ind w:left="0"/>
              <w:jc w:val="both"/>
              <w:rPr>
                <w:rFonts w:ascii="Arial Narrow" w:hAnsi="Arial Narrow"/>
                <w:bCs w:val="0"/>
              </w:rPr>
            </w:pPr>
            <w:r w:rsidRPr="00733016">
              <w:rPr>
                <w:rFonts w:ascii="Arial Narrow" w:hAnsi="Arial Narrow"/>
                <w:bCs w:val="0"/>
              </w:rPr>
              <w:t>Equipo Regional CCRP Andes</w:t>
            </w:r>
          </w:p>
        </w:tc>
        <w:tc>
          <w:tcPr>
            <w:tcW w:w="3044" w:type="dxa"/>
            <w:gridSpan w:val="2"/>
          </w:tcPr>
          <w:p w14:paraId="20598B63" w14:textId="12CD9BFB" w:rsidR="009572A9" w:rsidRPr="00733016" w:rsidRDefault="0043311D"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Promover investigación de calidad que produzca un cambio sostenible en la población rural.</w:t>
            </w:r>
          </w:p>
        </w:tc>
        <w:tc>
          <w:tcPr>
            <w:tcW w:w="2527" w:type="dxa"/>
          </w:tcPr>
          <w:p w14:paraId="26452451" w14:textId="6383004F" w:rsidR="009572A9" w:rsidRPr="00733016" w:rsidRDefault="0043311D"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Interacción autónoma.</w:t>
            </w:r>
          </w:p>
        </w:tc>
        <w:tc>
          <w:tcPr>
            <w:tcW w:w="2515" w:type="dxa"/>
          </w:tcPr>
          <w:p w14:paraId="33AFD27B" w14:textId="77777777" w:rsidR="009572A9" w:rsidRPr="00733016" w:rsidRDefault="0043311D"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 Documentar y aprender de nuestros resultados</w:t>
            </w:r>
          </w:p>
          <w:p w14:paraId="458EF89D" w14:textId="4E075BF6" w:rsidR="0043311D" w:rsidRPr="00733016" w:rsidRDefault="0043311D"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 Entender nuestros datos.</w:t>
            </w:r>
          </w:p>
        </w:tc>
        <w:tc>
          <w:tcPr>
            <w:tcW w:w="3001" w:type="dxa"/>
          </w:tcPr>
          <w:p w14:paraId="18E479ED" w14:textId="0B5FB93F" w:rsidR="009572A9" w:rsidRPr="00733016" w:rsidRDefault="0043311D" w:rsidP="006578D8">
            <w:pPr>
              <w:pStyle w:val="ColorfulList-Accent11"/>
              <w:ind w:left="0"/>
              <w:jc w:val="both"/>
              <w:cnfStyle w:val="000000100000" w:firstRow="0" w:lastRow="0" w:firstColumn="0" w:lastColumn="0" w:oddVBand="0" w:evenVBand="0" w:oddHBand="1" w:evenHBand="0" w:firstRowFirstColumn="0" w:firstRowLastColumn="0" w:lastRowFirstColumn="0" w:lastRowLastColumn="0"/>
              <w:rPr>
                <w:rFonts w:ascii="Arial Narrow" w:hAnsi="Arial Narrow"/>
                <w:bCs/>
              </w:rPr>
            </w:pPr>
            <w:r w:rsidRPr="00733016">
              <w:rPr>
                <w:rFonts w:ascii="Arial Narrow" w:hAnsi="Arial Narrow"/>
                <w:bCs/>
              </w:rPr>
              <w:t>- Consolidar y aumentar.</w:t>
            </w:r>
          </w:p>
        </w:tc>
      </w:tr>
    </w:tbl>
    <w:p w14:paraId="0196395D" w14:textId="7B2A9537" w:rsidR="008A16AE" w:rsidRPr="00733016" w:rsidRDefault="008A16AE" w:rsidP="006578D8">
      <w:pPr>
        <w:pStyle w:val="ColorfulList-Accent11"/>
        <w:ind w:left="0"/>
        <w:jc w:val="both"/>
        <w:rPr>
          <w:rFonts w:ascii="Arial Narrow" w:hAnsi="Arial Narrow"/>
          <w:b/>
          <w:bCs/>
        </w:rPr>
      </w:pPr>
    </w:p>
    <w:p w14:paraId="723962A4" w14:textId="77777777" w:rsidR="00B910B9" w:rsidRPr="00733016" w:rsidRDefault="00B910B9" w:rsidP="006578D8">
      <w:pPr>
        <w:pStyle w:val="ColorfulList-Accent11"/>
        <w:ind w:left="0"/>
        <w:jc w:val="both"/>
        <w:rPr>
          <w:rFonts w:ascii="Arial Narrow" w:hAnsi="Arial Narrow"/>
          <w:b/>
          <w:bCs/>
          <w:highlight w:val="yellow"/>
        </w:rPr>
      </w:pPr>
    </w:p>
    <w:p w14:paraId="021D8365" w14:textId="4489C8E9" w:rsidR="004F21C7" w:rsidRPr="00733016" w:rsidRDefault="00DA6DCF" w:rsidP="00961F7C">
      <w:pPr>
        <w:pStyle w:val="ColorfulList-Accent11"/>
        <w:numPr>
          <w:ilvl w:val="0"/>
          <w:numId w:val="75"/>
        </w:numPr>
        <w:jc w:val="both"/>
        <w:rPr>
          <w:rFonts w:ascii="Arial Narrow" w:hAnsi="Arial Narrow"/>
          <w:b/>
          <w:bCs/>
        </w:rPr>
      </w:pPr>
      <w:r w:rsidRPr="00733016">
        <w:rPr>
          <w:rFonts w:ascii="Arial Narrow" w:hAnsi="Arial Narrow"/>
          <w:b/>
          <w:bCs/>
        </w:rPr>
        <w:t xml:space="preserve">Ver afiches de presentaciones de proyectos en: </w:t>
      </w:r>
    </w:p>
    <w:p w14:paraId="64A26ACD" w14:textId="72CB8181" w:rsidR="00B83294" w:rsidRPr="00733016" w:rsidRDefault="00762D44" w:rsidP="00281F38">
      <w:pPr>
        <w:pStyle w:val="ColorfulList-Accent11"/>
        <w:ind w:left="0"/>
        <w:jc w:val="both"/>
        <w:rPr>
          <w:rFonts w:ascii="Arial Narrow" w:hAnsi="Arial Narrow"/>
          <w:b/>
          <w:bCs/>
        </w:rPr>
        <w:sectPr w:rsidR="00B83294" w:rsidRPr="00733016" w:rsidSect="00B83294">
          <w:pgSz w:w="16840" w:h="11901" w:orient="landscape"/>
          <w:pgMar w:top="1797" w:right="1440" w:bottom="1797" w:left="1440" w:header="709" w:footer="709" w:gutter="0"/>
          <w:cols w:space="708"/>
          <w:docGrid w:linePitch="360"/>
        </w:sectPr>
      </w:pPr>
      <w:hyperlink r:id="rId14" w:history="1">
        <w:r w:rsidR="00B910B9" w:rsidRPr="00733016">
          <w:rPr>
            <w:rStyle w:val="Hyperlink"/>
            <w:rFonts w:ascii="Arial Narrow" w:hAnsi="Arial Narrow"/>
            <w:b/>
            <w:bCs/>
          </w:rPr>
          <w:t>www.cdp8.net/wiki_cdp8/content/presentaci%C3%B3n-de-delegaciones-de-proyectos</w:t>
        </w:r>
      </w:hyperlink>
    </w:p>
    <w:p w14:paraId="3E31A41F" w14:textId="7E9CE8F8" w:rsidR="006C2D2B" w:rsidRPr="00733016" w:rsidRDefault="006C2D2B" w:rsidP="006C2D2B">
      <w:pPr>
        <w:rPr>
          <w:rFonts w:ascii="Arial Narrow" w:hAnsi="Arial Narrow"/>
          <w:b/>
          <w:color w:val="4F6228" w:themeColor="accent3" w:themeShade="80"/>
          <w:sz w:val="28"/>
          <w:szCs w:val="28"/>
        </w:rPr>
      </w:pPr>
    </w:p>
    <w:p w14:paraId="11720D8F" w14:textId="77777777" w:rsidR="006C2D2B" w:rsidRPr="00733016" w:rsidRDefault="006C2D2B" w:rsidP="0085689F">
      <w:pPr>
        <w:pStyle w:val="ListParagraph"/>
        <w:numPr>
          <w:ilvl w:val="0"/>
          <w:numId w:val="2"/>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 xml:space="preserve">Novedades de la Fundación </w:t>
      </w:r>
      <w:proofErr w:type="spellStart"/>
      <w:r w:rsidRPr="00733016">
        <w:rPr>
          <w:rFonts w:ascii="Arial Narrow" w:hAnsi="Arial Narrow"/>
          <w:b/>
          <w:color w:val="4F6228" w:themeColor="accent3" w:themeShade="80"/>
          <w:sz w:val="28"/>
          <w:szCs w:val="28"/>
        </w:rPr>
        <w:t>McKnight</w:t>
      </w:r>
      <w:proofErr w:type="spellEnd"/>
      <w:r w:rsidRPr="00733016">
        <w:rPr>
          <w:rFonts w:ascii="Arial Narrow" w:hAnsi="Arial Narrow"/>
          <w:b/>
          <w:color w:val="4F6228" w:themeColor="accent3" w:themeShade="80"/>
          <w:sz w:val="28"/>
          <w:szCs w:val="28"/>
        </w:rPr>
        <w:t xml:space="preserve"> y del CCRP Andes</w:t>
      </w:r>
    </w:p>
    <w:p w14:paraId="652A480A" w14:textId="77777777" w:rsidR="00D3577F" w:rsidRPr="00733016" w:rsidRDefault="00D3577F" w:rsidP="00D3577F">
      <w:pPr>
        <w:pStyle w:val="ListParagraph"/>
        <w:rPr>
          <w:rFonts w:ascii="Arial Narrow" w:hAnsi="Arial Narrow"/>
          <w:b/>
          <w:color w:val="4F6228" w:themeColor="accent3" w:themeShade="80"/>
          <w:sz w:val="28"/>
          <w:szCs w:val="28"/>
        </w:rPr>
      </w:pPr>
    </w:p>
    <w:p w14:paraId="1D33C616" w14:textId="1E8A18E1" w:rsidR="007111B5" w:rsidRPr="00733016" w:rsidRDefault="005B2F06" w:rsidP="0085689F">
      <w:pPr>
        <w:pStyle w:val="ListParagraph"/>
        <w:numPr>
          <w:ilvl w:val="1"/>
          <w:numId w:val="2"/>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 xml:space="preserve">Programa Colaborativo sobre Cultivos (CCRP) </w:t>
      </w:r>
    </w:p>
    <w:p w14:paraId="5F7EE7B0" w14:textId="140E6165" w:rsidR="006C2D2B" w:rsidRPr="00733016" w:rsidRDefault="006C2D2B" w:rsidP="007111B5">
      <w:pPr>
        <w:pStyle w:val="ListParagraph"/>
        <w:ind w:left="1440"/>
        <w:rPr>
          <w:rFonts w:ascii="Arial Narrow" w:hAnsi="Arial Narrow"/>
          <w:b/>
          <w:color w:val="4F6228" w:themeColor="accent3" w:themeShade="80"/>
          <w:sz w:val="28"/>
          <w:szCs w:val="28"/>
        </w:rPr>
      </w:pPr>
      <w:r w:rsidRPr="00733016">
        <w:rPr>
          <w:rFonts w:ascii="Arial Narrow" w:hAnsi="Arial Narrow"/>
          <w:b/>
          <w:color w:val="4F6228" w:themeColor="accent3" w:themeShade="80"/>
        </w:rPr>
        <w:t xml:space="preserve">Jane </w:t>
      </w:r>
      <w:proofErr w:type="spellStart"/>
      <w:r w:rsidR="00300773" w:rsidRPr="00733016">
        <w:rPr>
          <w:rFonts w:ascii="Arial Narrow" w:hAnsi="Arial Narrow"/>
          <w:b/>
          <w:color w:val="4F6228" w:themeColor="accent3" w:themeShade="80"/>
        </w:rPr>
        <w:t>Maland</w:t>
      </w:r>
      <w:proofErr w:type="spellEnd"/>
      <w:r w:rsidR="00300773" w:rsidRPr="00733016">
        <w:rPr>
          <w:rFonts w:ascii="Arial Narrow" w:hAnsi="Arial Narrow"/>
          <w:b/>
          <w:color w:val="4F6228" w:themeColor="accent3" w:themeShade="80"/>
        </w:rPr>
        <w:t xml:space="preserve"> </w:t>
      </w:r>
      <w:proofErr w:type="spellStart"/>
      <w:r w:rsidR="00300773" w:rsidRPr="00733016">
        <w:rPr>
          <w:rFonts w:ascii="Arial Narrow" w:hAnsi="Arial Narrow"/>
          <w:b/>
          <w:color w:val="4F6228" w:themeColor="accent3" w:themeShade="80"/>
        </w:rPr>
        <w:t>Cady</w:t>
      </w:r>
      <w:proofErr w:type="spellEnd"/>
      <w:r w:rsidR="007111B5" w:rsidRPr="00733016">
        <w:rPr>
          <w:rFonts w:ascii="Arial Narrow" w:hAnsi="Arial Narrow"/>
          <w:b/>
          <w:color w:val="4F6228" w:themeColor="accent3" w:themeShade="80"/>
        </w:rPr>
        <w:t xml:space="preserve">, Fundación </w:t>
      </w:r>
      <w:proofErr w:type="spellStart"/>
      <w:r w:rsidR="007111B5" w:rsidRPr="00733016">
        <w:rPr>
          <w:rFonts w:ascii="Arial Narrow" w:hAnsi="Arial Narrow"/>
          <w:b/>
          <w:color w:val="4F6228" w:themeColor="accent3" w:themeShade="80"/>
        </w:rPr>
        <w:t>McKnight</w:t>
      </w:r>
      <w:proofErr w:type="spellEnd"/>
    </w:p>
    <w:p w14:paraId="6B1646A7" w14:textId="77777777" w:rsidR="00CF4FC1" w:rsidRPr="00733016" w:rsidRDefault="00CF4FC1" w:rsidP="00CF4FC1">
      <w:pPr>
        <w:rPr>
          <w:rFonts w:ascii="Arial Narrow" w:hAnsi="Arial Narrow"/>
          <w:b/>
          <w:color w:val="4F6228" w:themeColor="accent3" w:themeShade="80"/>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7"/>
        <w:gridCol w:w="3509"/>
      </w:tblGrid>
      <w:tr w:rsidR="00CF4FC1" w:rsidRPr="00733016" w14:paraId="1EDD639A" w14:textId="77777777" w:rsidTr="009E470D">
        <w:tc>
          <w:tcPr>
            <w:tcW w:w="5007" w:type="dxa"/>
          </w:tcPr>
          <w:p w14:paraId="637771FD" w14:textId="138AE825" w:rsidR="00CF4FC1" w:rsidRPr="00733016" w:rsidRDefault="00CF4FC1" w:rsidP="00CF4FC1">
            <w:pPr>
              <w:jc w:val="both"/>
              <w:rPr>
                <w:rFonts w:ascii="Arial Narrow" w:hAnsi="Arial Narrow"/>
                <w:sz w:val="22"/>
                <w:szCs w:val="22"/>
              </w:rPr>
            </w:pPr>
            <w:r w:rsidRPr="00733016">
              <w:rPr>
                <w:rFonts w:ascii="Arial Narrow" w:hAnsi="Arial Narrow"/>
                <w:sz w:val="22"/>
                <w:szCs w:val="22"/>
              </w:rPr>
              <w:t>El Programa Colaborativo de Investigación sobre Cultivos (CCRP) busca contribuir a un mundo en donde todos tengan acceso a comida nutritiva producida en forma sostenible por la gente local. Esto lo realiza a través de investigación colaborativa, agroecológica, de sistemas, así como el intercambio de conocimientos sobre sistemas agroecológicos y el fortalecimiento de  las capacidades de pequeños agricultores, institutos de investigación y organizaciones de desarrollo. Los valores del marco estratégico del programa son: rendir cuentas, innovación, integridad y respeto.</w:t>
            </w:r>
          </w:p>
        </w:tc>
        <w:tc>
          <w:tcPr>
            <w:tcW w:w="3509" w:type="dxa"/>
          </w:tcPr>
          <w:p w14:paraId="785CE580" w14:textId="21593126" w:rsidR="00CF4FC1" w:rsidRPr="00733016" w:rsidRDefault="00CF4FC1" w:rsidP="00CF4FC1">
            <w:pPr>
              <w:jc w:val="right"/>
              <w:rPr>
                <w:rFonts w:ascii="Arial Narrow" w:hAnsi="Arial Narrow"/>
                <w:b/>
                <w:color w:val="4F6228" w:themeColor="accent3" w:themeShade="80"/>
                <w:sz w:val="28"/>
                <w:szCs w:val="28"/>
              </w:rPr>
            </w:pPr>
            <w:r w:rsidRPr="00733016">
              <w:rPr>
                <w:rFonts w:ascii="Arial Narrow" w:hAnsi="Arial Narrow"/>
                <w:b/>
                <w:noProof/>
                <w:color w:val="4F6228" w:themeColor="accent3" w:themeShade="80"/>
                <w:sz w:val="28"/>
                <w:szCs w:val="28"/>
                <w:lang w:val="en-US"/>
              </w:rPr>
              <w:drawing>
                <wp:inline distT="0" distB="0" distL="0" distR="0" wp14:anchorId="75BF5053" wp14:editId="1ACF49D3">
                  <wp:extent cx="2091088" cy="1567200"/>
                  <wp:effectExtent l="0" t="0" r="0" b="7620"/>
                  <wp:docPr id="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91088" cy="1567200"/>
                          </a:xfrm>
                          <a:prstGeom prst="rect">
                            <a:avLst/>
                          </a:prstGeom>
                          <a:ln>
                            <a:noFill/>
                          </a:ln>
                          <a:effectLst>
                            <a:softEdge rad="112500"/>
                          </a:effectLst>
                        </pic:spPr>
                      </pic:pic>
                    </a:graphicData>
                  </a:graphic>
                </wp:inline>
              </w:drawing>
            </w:r>
          </w:p>
        </w:tc>
      </w:tr>
    </w:tbl>
    <w:p w14:paraId="35616D41" w14:textId="6F1A14F7" w:rsidR="005B2F06" w:rsidRPr="00733016" w:rsidRDefault="005B2F06" w:rsidP="005B2F06">
      <w:pPr>
        <w:jc w:val="both"/>
        <w:rPr>
          <w:rFonts w:ascii="Arial Narrow" w:hAnsi="Arial Narrow"/>
          <w:sz w:val="22"/>
          <w:szCs w:val="22"/>
        </w:rPr>
      </w:pPr>
      <w:r w:rsidRPr="00733016">
        <w:rPr>
          <w:rFonts w:ascii="Arial Narrow" w:hAnsi="Arial Narrow"/>
          <w:sz w:val="22"/>
          <w:szCs w:val="22"/>
        </w:rPr>
        <w:t xml:space="preserve">El CCRP cuenta con 52 proyectos de colaboración </w:t>
      </w:r>
      <w:r w:rsidR="009A5CBF" w:rsidRPr="00733016">
        <w:rPr>
          <w:rFonts w:ascii="Arial Narrow" w:hAnsi="Arial Narrow"/>
          <w:sz w:val="22"/>
          <w:szCs w:val="22"/>
        </w:rPr>
        <w:t>en doce</w:t>
      </w:r>
      <w:r w:rsidRPr="00733016">
        <w:rPr>
          <w:rFonts w:ascii="Arial Narrow" w:hAnsi="Arial Narrow"/>
          <w:sz w:val="22"/>
          <w:szCs w:val="22"/>
        </w:rPr>
        <w:t xml:space="preserve"> países </w:t>
      </w:r>
      <w:r w:rsidR="009A5CBF" w:rsidRPr="00733016">
        <w:rPr>
          <w:rFonts w:ascii="Arial Narrow" w:hAnsi="Arial Narrow"/>
          <w:sz w:val="22"/>
          <w:szCs w:val="22"/>
        </w:rPr>
        <w:t>y con cuatro</w:t>
      </w:r>
      <w:r w:rsidRPr="00733016">
        <w:rPr>
          <w:rFonts w:ascii="Arial Narrow" w:hAnsi="Arial Narrow"/>
          <w:sz w:val="22"/>
          <w:szCs w:val="22"/>
        </w:rPr>
        <w:t xml:space="preserve"> comunidades de practica (</w:t>
      </w:r>
      <w:proofErr w:type="spellStart"/>
      <w:r w:rsidRPr="00733016">
        <w:rPr>
          <w:rFonts w:ascii="Arial Narrow" w:hAnsi="Arial Narrow"/>
          <w:sz w:val="22"/>
          <w:szCs w:val="22"/>
        </w:rPr>
        <w:t>CoPs</w:t>
      </w:r>
      <w:proofErr w:type="spellEnd"/>
      <w:r w:rsidRPr="00733016">
        <w:rPr>
          <w:rFonts w:ascii="Arial Narrow" w:hAnsi="Arial Narrow"/>
          <w:sz w:val="22"/>
          <w:szCs w:val="22"/>
        </w:rPr>
        <w:t>)</w:t>
      </w:r>
      <w:r w:rsidR="009A5CBF" w:rsidRPr="00733016">
        <w:rPr>
          <w:rFonts w:ascii="Arial Narrow" w:hAnsi="Arial Narrow"/>
          <w:sz w:val="22"/>
          <w:szCs w:val="22"/>
        </w:rPr>
        <w:t>, con una i</w:t>
      </w:r>
      <w:r w:rsidRPr="00733016">
        <w:rPr>
          <w:rFonts w:ascii="Arial Narrow" w:hAnsi="Arial Narrow"/>
          <w:sz w:val="22"/>
          <w:szCs w:val="22"/>
        </w:rPr>
        <w:t>nversi</w:t>
      </w:r>
      <w:r w:rsidR="009A5CBF" w:rsidRPr="00733016">
        <w:rPr>
          <w:rFonts w:ascii="Arial Narrow" w:hAnsi="Arial Narrow"/>
          <w:sz w:val="22"/>
          <w:szCs w:val="22"/>
        </w:rPr>
        <w:t>ón aproximada de $10 millones al año</w:t>
      </w:r>
      <w:r w:rsidRPr="00733016">
        <w:rPr>
          <w:rFonts w:ascii="Arial Narrow" w:hAnsi="Arial Narrow"/>
          <w:sz w:val="22"/>
          <w:szCs w:val="22"/>
        </w:rPr>
        <w:t xml:space="preserve"> (apoyo con y sin donaciones)</w:t>
      </w:r>
      <w:r w:rsidR="009A5CBF" w:rsidRPr="00733016">
        <w:rPr>
          <w:rFonts w:ascii="Arial Narrow" w:hAnsi="Arial Narrow"/>
          <w:sz w:val="22"/>
          <w:szCs w:val="22"/>
        </w:rPr>
        <w:t>. Es s</w:t>
      </w:r>
      <w:r w:rsidRPr="00733016">
        <w:rPr>
          <w:rFonts w:ascii="Arial Narrow" w:hAnsi="Arial Narrow"/>
          <w:sz w:val="22"/>
          <w:szCs w:val="22"/>
        </w:rPr>
        <w:t>ocio de la Fundación de Bill y Melinda Gates</w:t>
      </w:r>
      <w:r w:rsidR="009A5CBF" w:rsidRPr="00733016">
        <w:rPr>
          <w:rFonts w:ascii="Arial Narrow" w:hAnsi="Arial Narrow"/>
          <w:sz w:val="22"/>
          <w:szCs w:val="22"/>
        </w:rPr>
        <w:t>.</w:t>
      </w:r>
    </w:p>
    <w:p w14:paraId="377CC50C" w14:textId="77777777" w:rsidR="005E1EBC" w:rsidRPr="00733016" w:rsidRDefault="005E1EBC" w:rsidP="005B2F06">
      <w:pPr>
        <w:jc w:val="both"/>
        <w:rPr>
          <w:rFonts w:ascii="Arial Narrow" w:hAnsi="Arial Narrow"/>
          <w:sz w:val="22"/>
          <w:szCs w:val="22"/>
        </w:rPr>
      </w:pPr>
    </w:p>
    <w:p w14:paraId="31281DDD" w14:textId="36BBA204" w:rsidR="005E1EBC" w:rsidRPr="00733016" w:rsidRDefault="005E1EBC" w:rsidP="005B2F06">
      <w:pPr>
        <w:jc w:val="both"/>
        <w:rPr>
          <w:rFonts w:ascii="Arial Narrow" w:hAnsi="Arial Narrow"/>
          <w:sz w:val="22"/>
          <w:szCs w:val="22"/>
        </w:rPr>
      </w:pPr>
      <w:r w:rsidRPr="00733016">
        <w:rPr>
          <w:rFonts w:ascii="Arial Narrow" w:hAnsi="Arial Narrow"/>
          <w:sz w:val="22"/>
          <w:szCs w:val="22"/>
        </w:rPr>
        <w:t>El CCRP trabaja a través de:</w:t>
      </w:r>
    </w:p>
    <w:p w14:paraId="5FDF0F81" w14:textId="10863759" w:rsidR="00B52DEC" w:rsidRPr="00733016" w:rsidRDefault="00B52DEC" w:rsidP="00961F7C">
      <w:pPr>
        <w:pStyle w:val="ListParagraph"/>
        <w:numPr>
          <w:ilvl w:val="0"/>
          <w:numId w:val="43"/>
        </w:numPr>
        <w:jc w:val="both"/>
        <w:rPr>
          <w:rFonts w:ascii="Arial Narrow" w:hAnsi="Arial Narrow"/>
          <w:sz w:val="22"/>
          <w:szCs w:val="22"/>
        </w:rPr>
      </w:pPr>
      <w:r w:rsidRPr="00733016">
        <w:rPr>
          <w:rFonts w:ascii="Arial Narrow" w:hAnsi="Arial Narrow"/>
          <w:sz w:val="22"/>
          <w:szCs w:val="22"/>
        </w:rPr>
        <w:t>Finan</w:t>
      </w:r>
      <w:r w:rsidR="009A4208" w:rsidRPr="00733016">
        <w:rPr>
          <w:rFonts w:ascii="Arial Narrow" w:hAnsi="Arial Narrow"/>
          <w:sz w:val="22"/>
          <w:szCs w:val="22"/>
        </w:rPr>
        <w:t>ci</w:t>
      </w:r>
      <w:r w:rsidRPr="00733016">
        <w:rPr>
          <w:rFonts w:ascii="Arial Narrow" w:hAnsi="Arial Narrow"/>
          <w:sz w:val="22"/>
          <w:szCs w:val="22"/>
        </w:rPr>
        <w:t>amiento de proyectos seleccionados estraté</w:t>
      </w:r>
      <w:r w:rsidR="009A4208" w:rsidRPr="00733016">
        <w:rPr>
          <w:rFonts w:ascii="Arial Narrow" w:hAnsi="Arial Narrow"/>
          <w:sz w:val="22"/>
          <w:szCs w:val="22"/>
        </w:rPr>
        <w:t>gicamente</w:t>
      </w:r>
      <w:r w:rsidRPr="00733016">
        <w:rPr>
          <w:rFonts w:ascii="Arial Narrow" w:hAnsi="Arial Narrow"/>
          <w:sz w:val="22"/>
          <w:szCs w:val="22"/>
        </w:rPr>
        <w:t xml:space="preserve">. </w:t>
      </w:r>
    </w:p>
    <w:p w14:paraId="06ADFD02" w14:textId="721D6346" w:rsidR="009A4208" w:rsidRPr="00733016" w:rsidRDefault="00B52DEC" w:rsidP="00961F7C">
      <w:pPr>
        <w:pStyle w:val="ListParagraph"/>
        <w:numPr>
          <w:ilvl w:val="0"/>
          <w:numId w:val="43"/>
        </w:numPr>
        <w:jc w:val="both"/>
        <w:rPr>
          <w:rFonts w:ascii="Arial Narrow" w:hAnsi="Arial Narrow"/>
          <w:sz w:val="22"/>
          <w:szCs w:val="22"/>
        </w:rPr>
      </w:pPr>
      <w:r w:rsidRPr="00733016">
        <w:rPr>
          <w:rFonts w:ascii="Arial Narrow" w:hAnsi="Arial Narrow"/>
          <w:sz w:val="22"/>
          <w:szCs w:val="22"/>
        </w:rPr>
        <w:t>Colaboració</w:t>
      </w:r>
      <w:r w:rsidR="009A4208" w:rsidRPr="00733016">
        <w:rPr>
          <w:rFonts w:ascii="Arial Narrow" w:hAnsi="Arial Narrow"/>
          <w:sz w:val="22"/>
          <w:szCs w:val="22"/>
        </w:rPr>
        <w:t>n</w:t>
      </w:r>
      <w:r w:rsidRPr="00733016">
        <w:rPr>
          <w:rFonts w:ascii="Arial Narrow" w:hAnsi="Arial Narrow"/>
          <w:sz w:val="22"/>
          <w:szCs w:val="22"/>
        </w:rPr>
        <w:t xml:space="preserve"> (comunidad de prá</w:t>
      </w:r>
      <w:r w:rsidR="009A4208" w:rsidRPr="00733016">
        <w:rPr>
          <w:rFonts w:ascii="Arial Narrow" w:hAnsi="Arial Narrow"/>
          <w:sz w:val="22"/>
          <w:szCs w:val="22"/>
        </w:rPr>
        <w:t>ctica</w:t>
      </w:r>
      <w:r w:rsidRPr="00733016">
        <w:rPr>
          <w:rFonts w:ascii="Arial Narrow" w:hAnsi="Arial Narrow"/>
          <w:sz w:val="22"/>
          <w:szCs w:val="22"/>
        </w:rPr>
        <w:t>, p</w:t>
      </w:r>
      <w:r w:rsidR="009A4208" w:rsidRPr="00733016">
        <w:rPr>
          <w:rFonts w:ascii="Arial Narrow" w:hAnsi="Arial Narrow"/>
          <w:sz w:val="22"/>
          <w:szCs w:val="22"/>
        </w:rPr>
        <w:t xml:space="preserve">royecto de </w:t>
      </w:r>
      <w:r w:rsidRPr="00733016">
        <w:rPr>
          <w:rFonts w:ascii="Arial Narrow" w:hAnsi="Arial Narrow"/>
          <w:sz w:val="22"/>
          <w:szCs w:val="22"/>
        </w:rPr>
        <w:t>reuniones anuales y semestrales -regió</w:t>
      </w:r>
      <w:r w:rsidR="009A4208" w:rsidRPr="00733016">
        <w:rPr>
          <w:rFonts w:ascii="Arial Narrow" w:hAnsi="Arial Narrow"/>
          <w:sz w:val="22"/>
          <w:szCs w:val="22"/>
        </w:rPr>
        <w:t>n, programa</w:t>
      </w:r>
      <w:r w:rsidRPr="00733016">
        <w:rPr>
          <w:rFonts w:ascii="Arial Narrow" w:hAnsi="Arial Narrow"/>
          <w:sz w:val="22"/>
          <w:szCs w:val="22"/>
        </w:rPr>
        <w:t xml:space="preserve"> para vincular la innovación social y técnica 2012)</w:t>
      </w:r>
    </w:p>
    <w:p w14:paraId="6C8F4C7D" w14:textId="36AFC786" w:rsidR="009A4208" w:rsidRPr="00733016" w:rsidRDefault="00B52DEC" w:rsidP="00961F7C">
      <w:pPr>
        <w:pStyle w:val="ListParagraph"/>
        <w:numPr>
          <w:ilvl w:val="0"/>
          <w:numId w:val="43"/>
        </w:numPr>
        <w:jc w:val="both"/>
        <w:rPr>
          <w:rFonts w:ascii="Arial Narrow" w:hAnsi="Arial Narrow"/>
          <w:sz w:val="22"/>
          <w:szCs w:val="22"/>
        </w:rPr>
      </w:pPr>
      <w:r w:rsidRPr="00733016">
        <w:rPr>
          <w:rFonts w:ascii="Arial Narrow" w:hAnsi="Arial Narrow"/>
          <w:sz w:val="22"/>
          <w:szCs w:val="22"/>
        </w:rPr>
        <w:t>Apoyo a proyectos: c</w:t>
      </w:r>
      <w:r w:rsidR="009A4208" w:rsidRPr="00733016">
        <w:rPr>
          <w:rFonts w:ascii="Arial Narrow" w:hAnsi="Arial Narrow"/>
          <w:sz w:val="22"/>
          <w:szCs w:val="22"/>
        </w:rPr>
        <w:t>apa</w:t>
      </w:r>
      <w:r w:rsidRPr="00733016">
        <w:rPr>
          <w:rFonts w:ascii="Arial Narrow" w:hAnsi="Arial Narrow"/>
          <w:sz w:val="22"/>
          <w:szCs w:val="22"/>
        </w:rPr>
        <w:t>citació</w:t>
      </w:r>
      <w:r w:rsidR="009A4208" w:rsidRPr="00733016">
        <w:rPr>
          <w:rFonts w:ascii="Arial Narrow" w:hAnsi="Arial Narrow"/>
          <w:sz w:val="22"/>
          <w:szCs w:val="22"/>
        </w:rPr>
        <w:t>n y herramientas sobre de</w:t>
      </w:r>
      <w:r w:rsidRPr="00733016">
        <w:rPr>
          <w:rFonts w:ascii="Arial Narrow" w:hAnsi="Arial Narrow"/>
          <w:sz w:val="22"/>
          <w:szCs w:val="22"/>
        </w:rPr>
        <w:t>sarrollo de capacidades (por ejemplo, nutrición, AEI, mé</w:t>
      </w:r>
      <w:r w:rsidR="009A4208" w:rsidRPr="00733016">
        <w:rPr>
          <w:rFonts w:ascii="Arial Narrow" w:hAnsi="Arial Narrow"/>
          <w:sz w:val="22"/>
          <w:szCs w:val="22"/>
        </w:rPr>
        <w:t>todos participativos, herramient</w:t>
      </w:r>
      <w:r w:rsidRPr="00733016">
        <w:rPr>
          <w:rFonts w:ascii="Arial Narrow" w:hAnsi="Arial Narrow"/>
          <w:sz w:val="22"/>
          <w:szCs w:val="22"/>
        </w:rPr>
        <w:t>as cuantitativas de visualizació</w:t>
      </w:r>
      <w:r w:rsidR="009A4208" w:rsidRPr="00733016">
        <w:rPr>
          <w:rFonts w:ascii="Arial Narrow" w:hAnsi="Arial Narrow"/>
          <w:sz w:val="22"/>
          <w:szCs w:val="22"/>
        </w:rPr>
        <w:t>n</w:t>
      </w:r>
      <w:r w:rsidRPr="00733016">
        <w:rPr>
          <w:rFonts w:ascii="Arial Narrow" w:hAnsi="Arial Narrow"/>
          <w:sz w:val="22"/>
          <w:szCs w:val="22"/>
        </w:rPr>
        <w:t>) y métodos de investigación y apoyo a la evaluació</w:t>
      </w:r>
      <w:r w:rsidR="009A4208" w:rsidRPr="00733016">
        <w:rPr>
          <w:rFonts w:ascii="Arial Narrow" w:hAnsi="Arial Narrow"/>
          <w:sz w:val="22"/>
          <w:szCs w:val="22"/>
        </w:rPr>
        <w:t>n</w:t>
      </w:r>
      <w:r w:rsidRPr="00733016">
        <w:rPr>
          <w:rFonts w:ascii="Arial Narrow" w:hAnsi="Arial Narrow"/>
          <w:sz w:val="22"/>
          <w:szCs w:val="22"/>
        </w:rPr>
        <w:t>.</w:t>
      </w:r>
    </w:p>
    <w:p w14:paraId="3B07D629" w14:textId="77777777" w:rsidR="00B52DEC" w:rsidRPr="00733016" w:rsidRDefault="00B52DEC" w:rsidP="00B549F4">
      <w:pPr>
        <w:jc w:val="both"/>
        <w:rPr>
          <w:rFonts w:ascii="Arial Narrow" w:hAnsi="Arial Narrow"/>
          <w:sz w:val="22"/>
          <w:szCs w:val="22"/>
        </w:rPr>
      </w:pPr>
    </w:p>
    <w:p w14:paraId="5085CC83" w14:textId="7F78AA3D" w:rsidR="00B549F4" w:rsidRPr="00733016" w:rsidRDefault="00B549F4" w:rsidP="00B549F4">
      <w:pPr>
        <w:jc w:val="both"/>
        <w:rPr>
          <w:rFonts w:ascii="Arial Narrow" w:hAnsi="Arial Narrow"/>
          <w:b/>
          <w:sz w:val="22"/>
          <w:szCs w:val="22"/>
        </w:rPr>
      </w:pPr>
      <w:r w:rsidRPr="00733016">
        <w:rPr>
          <w:rFonts w:ascii="Arial Narrow" w:hAnsi="Arial Narrow"/>
          <w:b/>
          <w:sz w:val="22"/>
          <w:szCs w:val="22"/>
        </w:rPr>
        <w:t>Cambios en el CCRP</w:t>
      </w:r>
    </w:p>
    <w:p w14:paraId="3803A90A" w14:textId="77777777" w:rsidR="00B549F4" w:rsidRPr="00733016" w:rsidRDefault="00B549F4" w:rsidP="00B549F4">
      <w:pPr>
        <w:jc w:val="both"/>
        <w:rPr>
          <w:rFonts w:ascii="Arial Narrow" w:hAnsi="Arial Narrow"/>
          <w:b/>
          <w:sz w:val="22"/>
          <w:szCs w:val="22"/>
        </w:rPr>
      </w:pPr>
    </w:p>
    <w:p w14:paraId="0496C319" w14:textId="0E14E63C" w:rsidR="00B549F4" w:rsidRPr="00733016" w:rsidRDefault="00EB14DE" w:rsidP="00961F7C">
      <w:pPr>
        <w:pStyle w:val="ListParagraph"/>
        <w:numPr>
          <w:ilvl w:val="0"/>
          <w:numId w:val="43"/>
        </w:numPr>
        <w:jc w:val="both"/>
        <w:rPr>
          <w:rFonts w:ascii="Arial Narrow" w:hAnsi="Arial Narrow"/>
          <w:sz w:val="22"/>
          <w:szCs w:val="22"/>
        </w:rPr>
      </w:pPr>
      <w:r w:rsidRPr="00733016">
        <w:rPr>
          <w:rFonts w:ascii="Arial Narrow" w:hAnsi="Arial Narrow"/>
          <w:sz w:val="22"/>
          <w:szCs w:val="22"/>
        </w:rPr>
        <w:t>Programa de África oriental: valores en equidad de género e impacto/participación de la c</w:t>
      </w:r>
      <w:r w:rsidR="00B549F4" w:rsidRPr="00733016">
        <w:rPr>
          <w:rFonts w:ascii="Arial Narrow" w:hAnsi="Arial Narrow"/>
          <w:sz w:val="22"/>
          <w:szCs w:val="22"/>
        </w:rPr>
        <w:t>omun</w:t>
      </w:r>
      <w:r w:rsidRPr="00733016">
        <w:rPr>
          <w:rFonts w:ascii="Arial Narrow" w:hAnsi="Arial Narrow"/>
          <w:sz w:val="22"/>
          <w:szCs w:val="22"/>
        </w:rPr>
        <w:t>idad – 2014 (1.25 millones aproximadamente</w:t>
      </w:r>
      <w:r w:rsidR="00B549F4" w:rsidRPr="00733016">
        <w:rPr>
          <w:rFonts w:ascii="Arial Narrow" w:hAnsi="Arial Narrow"/>
          <w:sz w:val="22"/>
          <w:szCs w:val="22"/>
        </w:rPr>
        <w:t>)</w:t>
      </w:r>
    </w:p>
    <w:p w14:paraId="26C7491C" w14:textId="672D6091" w:rsidR="00B549F4" w:rsidRPr="00733016" w:rsidRDefault="00B549F4" w:rsidP="00961F7C">
      <w:pPr>
        <w:pStyle w:val="ListParagraph"/>
        <w:numPr>
          <w:ilvl w:val="0"/>
          <w:numId w:val="43"/>
        </w:numPr>
        <w:jc w:val="both"/>
        <w:rPr>
          <w:rFonts w:ascii="Arial Narrow" w:hAnsi="Arial Narrow"/>
          <w:sz w:val="22"/>
          <w:szCs w:val="22"/>
        </w:rPr>
      </w:pPr>
      <w:r w:rsidRPr="00733016">
        <w:rPr>
          <w:rFonts w:ascii="Arial Narrow" w:hAnsi="Arial Narrow"/>
          <w:sz w:val="22"/>
          <w:szCs w:val="22"/>
        </w:rPr>
        <w:t xml:space="preserve">Mayor interés en enfoques agroecológicos </w:t>
      </w:r>
      <w:r w:rsidR="00EB14DE" w:rsidRPr="00733016">
        <w:rPr>
          <w:rFonts w:ascii="Arial Narrow" w:hAnsi="Arial Narrow"/>
          <w:sz w:val="22"/>
          <w:szCs w:val="22"/>
        </w:rPr>
        <w:t xml:space="preserve">(AEI) </w:t>
      </w:r>
      <w:r w:rsidRPr="00733016">
        <w:rPr>
          <w:rFonts w:ascii="Arial Narrow" w:hAnsi="Arial Narrow"/>
          <w:sz w:val="22"/>
          <w:szCs w:val="22"/>
        </w:rPr>
        <w:t>en ag</w:t>
      </w:r>
      <w:r w:rsidR="00EB14DE" w:rsidRPr="00733016">
        <w:rPr>
          <w:rFonts w:ascii="Arial Narrow" w:hAnsi="Arial Narrow"/>
          <w:sz w:val="22"/>
          <w:szCs w:val="22"/>
        </w:rPr>
        <w:t>ricultura – discusiones con otras fundaciones. C</w:t>
      </w:r>
      <w:r w:rsidRPr="00733016">
        <w:rPr>
          <w:rFonts w:ascii="Arial Narrow" w:hAnsi="Arial Narrow"/>
          <w:sz w:val="22"/>
          <w:szCs w:val="22"/>
        </w:rPr>
        <w:t>ontabilidad de costo real, identificando principios AEI para impl</w:t>
      </w:r>
      <w:r w:rsidR="00EB14DE" w:rsidRPr="00733016">
        <w:rPr>
          <w:rFonts w:ascii="Arial Narrow" w:hAnsi="Arial Narrow"/>
          <w:sz w:val="22"/>
          <w:szCs w:val="22"/>
        </w:rPr>
        <w:t>ementación local, re-localizació</w:t>
      </w:r>
      <w:r w:rsidRPr="00733016">
        <w:rPr>
          <w:rFonts w:ascii="Arial Narrow" w:hAnsi="Arial Narrow"/>
          <w:sz w:val="22"/>
          <w:szCs w:val="22"/>
        </w:rPr>
        <w:t>n de sistemas alimentarios a nivel global</w:t>
      </w:r>
      <w:r w:rsidR="00EB14DE" w:rsidRPr="00733016">
        <w:rPr>
          <w:rFonts w:ascii="Arial Narrow" w:hAnsi="Arial Narrow"/>
          <w:sz w:val="22"/>
          <w:szCs w:val="22"/>
        </w:rPr>
        <w:t>.</w:t>
      </w:r>
    </w:p>
    <w:p w14:paraId="464C8566" w14:textId="7907F142" w:rsidR="00B549F4" w:rsidRPr="00733016" w:rsidRDefault="00EB14DE" w:rsidP="00961F7C">
      <w:pPr>
        <w:pStyle w:val="ListParagraph"/>
        <w:numPr>
          <w:ilvl w:val="0"/>
          <w:numId w:val="43"/>
        </w:numPr>
        <w:jc w:val="both"/>
        <w:rPr>
          <w:rFonts w:ascii="Arial Narrow" w:hAnsi="Arial Narrow"/>
          <w:sz w:val="22"/>
          <w:szCs w:val="22"/>
        </w:rPr>
      </w:pPr>
      <w:r w:rsidRPr="00733016">
        <w:rPr>
          <w:rFonts w:ascii="Arial Narrow" w:hAnsi="Arial Narrow"/>
          <w:sz w:val="22"/>
          <w:szCs w:val="22"/>
        </w:rPr>
        <w:t>Financiamiento de la Fundación Gates</w:t>
      </w:r>
      <w:r w:rsidR="004B5CF7" w:rsidRPr="00733016">
        <w:rPr>
          <w:rFonts w:ascii="Arial Narrow" w:hAnsi="Arial Narrow"/>
          <w:sz w:val="22"/>
          <w:szCs w:val="22"/>
        </w:rPr>
        <w:t xml:space="preserve"> 2008-2013 – ¿5 años más</w:t>
      </w:r>
      <w:r w:rsidR="00B549F4" w:rsidRPr="00733016">
        <w:rPr>
          <w:rFonts w:ascii="Arial Narrow" w:hAnsi="Arial Narrow"/>
          <w:sz w:val="22"/>
          <w:szCs w:val="22"/>
        </w:rPr>
        <w:t>?</w:t>
      </w:r>
    </w:p>
    <w:p w14:paraId="5327DC8C" w14:textId="77777777" w:rsidR="00B549F4" w:rsidRPr="00733016" w:rsidRDefault="00B549F4" w:rsidP="00B549F4">
      <w:pPr>
        <w:jc w:val="both"/>
        <w:rPr>
          <w:rFonts w:ascii="Arial Narrow" w:hAnsi="Arial Narrow"/>
          <w:b/>
          <w:sz w:val="22"/>
          <w:szCs w:val="22"/>
        </w:rPr>
      </w:pPr>
    </w:p>
    <w:p w14:paraId="0FEFFAA9" w14:textId="154D6E3B" w:rsidR="009A4208" w:rsidRPr="00733016" w:rsidRDefault="00F36F7E" w:rsidP="005B2F06">
      <w:pPr>
        <w:jc w:val="both"/>
        <w:rPr>
          <w:rFonts w:ascii="Arial Narrow" w:hAnsi="Arial Narrow"/>
          <w:b/>
          <w:sz w:val="22"/>
          <w:szCs w:val="22"/>
        </w:rPr>
      </w:pPr>
      <w:r w:rsidRPr="00733016">
        <w:rPr>
          <w:rFonts w:ascii="Arial Narrow" w:hAnsi="Arial Narrow"/>
          <w:b/>
          <w:sz w:val="22"/>
          <w:szCs w:val="22"/>
        </w:rPr>
        <w:t xml:space="preserve">Reconociendo la innovación en el CCR de </w:t>
      </w:r>
      <w:proofErr w:type="spellStart"/>
      <w:r w:rsidRPr="00733016">
        <w:rPr>
          <w:rFonts w:ascii="Arial Narrow" w:hAnsi="Arial Narrow"/>
          <w:b/>
          <w:sz w:val="22"/>
          <w:szCs w:val="22"/>
        </w:rPr>
        <w:t>McKnight</w:t>
      </w:r>
      <w:proofErr w:type="spellEnd"/>
      <w:r w:rsidRPr="00733016">
        <w:rPr>
          <w:rFonts w:ascii="Arial Narrow" w:hAnsi="Arial Narrow"/>
          <w:b/>
          <w:sz w:val="22"/>
          <w:szCs w:val="22"/>
        </w:rPr>
        <w:t xml:space="preserve"> </w:t>
      </w:r>
    </w:p>
    <w:p w14:paraId="26F848AF" w14:textId="77777777" w:rsidR="00FE780C" w:rsidRPr="00733016" w:rsidRDefault="00FE780C" w:rsidP="005B2F06">
      <w:pPr>
        <w:jc w:val="both"/>
        <w:rPr>
          <w:rFonts w:ascii="Arial Narrow" w:hAnsi="Arial Narrow"/>
          <w:b/>
          <w:sz w:val="22"/>
          <w:szCs w:val="22"/>
        </w:rPr>
      </w:pPr>
    </w:p>
    <w:p w14:paraId="3CE2E690" w14:textId="7A3A38A8" w:rsidR="00143BC1" w:rsidRPr="00733016" w:rsidRDefault="00143BC1" w:rsidP="00961F7C">
      <w:pPr>
        <w:pStyle w:val="ListParagraph"/>
        <w:numPr>
          <w:ilvl w:val="0"/>
          <w:numId w:val="43"/>
        </w:numPr>
        <w:jc w:val="both"/>
        <w:rPr>
          <w:rFonts w:ascii="Arial Narrow" w:hAnsi="Arial Narrow"/>
          <w:sz w:val="22"/>
          <w:szCs w:val="22"/>
        </w:rPr>
      </w:pPr>
      <w:r w:rsidRPr="00733016">
        <w:rPr>
          <w:rFonts w:ascii="Arial Narrow" w:hAnsi="Arial Narrow"/>
          <w:sz w:val="22"/>
          <w:szCs w:val="22"/>
        </w:rPr>
        <w:t>La innovación transforma</w:t>
      </w:r>
      <w:r w:rsidR="00690F9C" w:rsidRPr="00733016">
        <w:rPr>
          <w:rFonts w:ascii="Arial Narrow" w:hAnsi="Arial Narrow"/>
          <w:sz w:val="22"/>
          <w:szCs w:val="22"/>
        </w:rPr>
        <w:t>.</w:t>
      </w:r>
    </w:p>
    <w:p w14:paraId="7D56476D" w14:textId="5513F8BC" w:rsidR="00143BC1" w:rsidRPr="00733016" w:rsidRDefault="00143BC1" w:rsidP="00961F7C">
      <w:pPr>
        <w:pStyle w:val="ListParagraph"/>
        <w:numPr>
          <w:ilvl w:val="0"/>
          <w:numId w:val="43"/>
        </w:numPr>
        <w:jc w:val="both"/>
        <w:rPr>
          <w:rFonts w:ascii="Arial Narrow" w:hAnsi="Arial Narrow"/>
          <w:sz w:val="22"/>
          <w:szCs w:val="22"/>
        </w:rPr>
      </w:pPr>
      <w:r w:rsidRPr="00733016">
        <w:rPr>
          <w:rFonts w:ascii="Arial Narrow" w:hAnsi="Arial Narrow"/>
          <w:sz w:val="22"/>
          <w:szCs w:val="22"/>
        </w:rPr>
        <w:t>El mejoramiento continuo y la innovación están relacionados</w:t>
      </w:r>
      <w:r w:rsidR="00690F9C" w:rsidRPr="00733016">
        <w:rPr>
          <w:rFonts w:ascii="Arial Narrow" w:hAnsi="Arial Narrow"/>
          <w:sz w:val="22"/>
          <w:szCs w:val="22"/>
        </w:rPr>
        <w:t>,</w:t>
      </w:r>
      <w:r w:rsidRPr="00733016">
        <w:rPr>
          <w:rFonts w:ascii="Arial Narrow" w:hAnsi="Arial Narrow"/>
          <w:sz w:val="22"/>
          <w:szCs w:val="22"/>
        </w:rPr>
        <w:t xml:space="preserve"> pero no son iguales</w:t>
      </w:r>
      <w:r w:rsidR="00690F9C" w:rsidRPr="00733016">
        <w:rPr>
          <w:rFonts w:ascii="Arial Narrow" w:hAnsi="Arial Narrow"/>
          <w:sz w:val="22"/>
          <w:szCs w:val="22"/>
        </w:rPr>
        <w:t>.</w:t>
      </w:r>
    </w:p>
    <w:p w14:paraId="614A04DC" w14:textId="2D9C0260" w:rsidR="00143BC1" w:rsidRPr="00733016" w:rsidRDefault="00143BC1" w:rsidP="00961F7C">
      <w:pPr>
        <w:pStyle w:val="ListParagraph"/>
        <w:numPr>
          <w:ilvl w:val="0"/>
          <w:numId w:val="43"/>
        </w:numPr>
        <w:jc w:val="both"/>
        <w:rPr>
          <w:rFonts w:ascii="Arial Narrow" w:hAnsi="Arial Narrow"/>
          <w:sz w:val="22"/>
          <w:szCs w:val="22"/>
        </w:rPr>
      </w:pPr>
      <w:r w:rsidRPr="00733016">
        <w:rPr>
          <w:rFonts w:ascii="Arial Narrow" w:hAnsi="Arial Narrow"/>
          <w:sz w:val="22"/>
          <w:szCs w:val="22"/>
        </w:rPr>
        <w:t>La creatividad es esencial</w:t>
      </w:r>
      <w:r w:rsidR="00690F9C" w:rsidRPr="00733016">
        <w:rPr>
          <w:rFonts w:ascii="Arial Narrow" w:hAnsi="Arial Narrow"/>
          <w:sz w:val="22"/>
          <w:szCs w:val="22"/>
        </w:rPr>
        <w:t>.</w:t>
      </w:r>
    </w:p>
    <w:p w14:paraId="4DA0C798" w14:textId="12B10F13" w:rsidR="00143BC1" w:rsidRPr="00733016" w:rsidRDefault="00690F9C" w:rsidP="00961F7C">
      <w:pPr>
        <w:pStyle w:val="ListParagraph"/>
        <w:numPr>
          <w:ilvl w:val="0"/>
          <w:numId w:val="43"/>
        </w:numPr>
        <w:jc w:val="both"/>
        <w:rPr>
          <w:rFonts w:ascii="Arial Narrow" w:hAnsi="Arial Narrow"/>
          <w:sz w:val="22"/>
          <w:szCs w:val="22"/>
        </w:rPr>
      </w:pPr>
      <w:r w:rsidRPr="00733016">
        <w:rPr>
          <w:rFonts w:ascii="Arial Narrow" w:hAnsi="Arial Narrow"/>
          <w:sz w:val="22"/>
          <w:szCs w:val="22"/>
        </w:rPr>
        <w:t>Está</w:t>
      </w:r>
      <w:r w:rsidR="00143BC1" w:rsidRPr="00733016">
        <w:rPr>
          <w:rFonts w:ascii="Arial Narrow" w:hAnsi="Arial Narrow"/>
          <w:sz w:val="22"/>
          <w:szCs w:val="22"/>
        </w:rPr>
        <w:t xml:space="preserve"> bien tomar riesgos</w:t>
      </w:r>
      <w:r w:rsidRPr="00733016">
        <w:rPr>
          <w:rFonts w:ascii="Arial Narrow" w:hAnsi="Arial Narrow"/>
          <w:sz w:val="22"/>
          <w:szCs w:val="22"/>
        </w:rPr>
        <w:t>.</w:t>
      </w:r>
    </w:p>
    <w:p w14:paraId="629D2FA2" w14:textId="235F1B8F" w:rsidR="00143BC1" w:rsidRPr="00733016" w:rsidRDefault="00143BC1" w:rsidP="00961F7C">
      <w:pPr>
        <w:pStyle w:val="ListParagraph"/>
        <w:numPr>
          <w:ilvl w:val="0"/>
          <w:numId w:val="43"/>
        </w:numPr>
        <w:jc w:val="both"/>
        <w:rPr>
          <w:rFonts w:ascii="Arial Narrow" w:hAnsi="Arial Narrow"/>
          <w:sz w:val="22"/>
          <w:szCs w:val="22"/>
        </w:rPr>
      </w:pPr>
      <w:r w:rsidRPr="00733016">
        <w:rPr>
          <w:rFonts w:ascii="Arial Narrow" w:hAnsi="Arial Narrow"/>
          <w:sz w:val="22"/>
          <w:szCs w:val="22"/>
        </w:rPr>
        <w:t>Hacer preguntas profundas, informarse y lograr acuerdos para una comprensión mutua</w:t>
      </w:r>
      <w:r w:rsidR="00690F9C" w:rsidRPr="00733016">
        <w:rPr>
          <w:rFonts w:ascii="Arial Narrow" w:hAnsi="Arial Narrow"/>
          <w:sz w:val="22"/>
          <w:szCs w:val="22"/>
        </w:rPr>
        <w:t>.</w:t>
      </w:r>
    </w:p>
    <w:p w14:paraId="075AFE21" w14:textId="372862B2" w:rsidR="00143BC1" w:rsidRPr="00733016" w:rsidRDefault="00143BC1" w:rsidP="00961F7C">
      <w:pPr>
        <w:pStyle w:val="ListParagraph"/>
        <w:numPr>
          <w:ilvl w:val="0"/>
          <w:numId w:val="43"/>
        </w:numPr>
        <w:jc w:val="both"/>
        <w:rPr>
          <w:rFonts w:ascii="Arial Narrow" w:hAnsi="Arial Narrow"/>
          <w:sz w:val="22"/>
          <w:szCs w:val="22"/>
        </w:rPr>
      </w:pPr>
      <w:r w:rsidRPr="00733016">
        <w:rPr>
          <w:rFonts w:ascii="Arial Narrow" w:hAnsi="Arial Narrow"/>
          <w:sz w:val="22"/>
          <w:szCs w:val="22"/>
        </w:rPr>
        <w:t>El tema de la innovació</w:t>
      </w:r>
      <w:r w:rsidR="00690F9C" w:rsidRPr="00733016">
        <w:rPr>
          <w:rFonts w:ascii="Arial Narrow" w:hAnsi="Arial Narrow"/>
          <w:sz w:val="22"/>
          <w:szCs w:val="22"/>
        </w:rPr>
        <w:t>n está</w:t>
      </w:r>
      <w:r w:rsidRPr="00733016">
        <w:rPr>
          <w:rFonts w:ascii="Arial Narrow" w:hAnsi="Arial Narrow"/>
          <w:sz w:val="22"/>
          <w:szCs w:val="22"/>
        </w:rPr>
        <w:t xml:space="preserve"> muy relacionada con el m</w:t>
      </w:r>
      <w:r w:rsidR="00690F9C" w:rsidRPr="00733016">
        <w:rPr>
          <w:rFonts w:ascii="Arial Narrow" w:hAnsi="Arial Narrow"/>
          <w:sz w:val="22"/>
          <w:szCs w:val="22"/>
        </w:rPr>
        <w:t>anejo del conocimiento, por. ejemplo</w:t>
      </w:r>
      <w:r w:rsidRPr="00733016">
        <w:rPr>
          <w:rFonts w:ascii="Arial Narrow" w:hAnsi="Arial Narrow"/>
          <w:sz w:val="22"/>
          <w:szCs w:val="22"/>
        </w:rPr>
        <w:t>,  AEIX</w:t>
      </w:r>
      <w:r w:rsidR="00690F9C" w:rsidRPr="00733016">
        <w:rPr>
          <w:rFonts w:ascii="Arial Narrow" w:hAnsi="Arial Narrow"/>
          <w:sz w:val="22"/>
          <w:szCs w:val="22"/>
        </w:rPr>
        <w:t>.</w:t>
      </w:r>
    </w:p>
    <w:p w14:paraId="48D3E013" w14:textId="5D0580BB" w:rsidR="00143BC1" w:rsidRPr="00733016" w:rsidRDefault="00143BC1" w:rsidP="00961F7C">
      <w:pPr>
        <w:pStyle w:val="ListParagraph"/>
        <w:numPr>
          <w:ilvl w:val="0"/>
          <w:numId w:val="43"/>
        </w:numPr>
        <w:jc w:val="both"/>
        <w:rPr>
          <w:rFonts w:ascii="Arial Narrow" w:hAnsi="Arial Narrow"/>
          <w:sz w:val="22"/>
          <w:szCs w:val="22"/>
        </w:rPr>
      </w:pPr>
      <w:r w:rsidRPr="00733016">
        <w:rPr>
          <w:rFonts w:ascii="Arial Narrow" w:hAnsi="Arial Narrow"/>
          <w:sz w:val="22"/>
          <w:szCs w:val="22"/>
        </w:rPr>
        <w:t>Para dar lo mejor de nosotros mismos</w:t>
      </w:r>
      <w:r w:rsidR="00690F9C" w:rsidRPr="00733016">
        <w:rPr>
          <w:rFonts w:ascii="Arial Narrow" w:hAnsi="Arial Narrow"/>
          <w:sz w:val="22"/>
          <w:szCs w:val="22"/>
        </w:rPr>
        <w:t>,</w:t>
      </w:r>
      <w:r w:rsidRPr="00733016">
        <w:rPr>
          <w:rFonts w:ascii="Arial Narrow" w:hAnsi="Arial Narrow"/>
          <w:sz w:val="22"/>
          <w:szCs w:val="22"/>
        </w:rPr>
        <w:t xml:space="preserve"> tenemos que ir rápido y </w:t>
      </w:r>
      <w:r w:rsidR="00690F9C" w:rsidRPr="00733016">
        <w:rPr>
          <w:rFonts w:ascii="Arial Narrow" w:hAnsi="Arial Narrow"/>
          <w:sz w:val="22"/>
          <w:szCs w:val="22"/>
        </w:rPr>
        <w:t>con mayor profundidad.</w:t>
      </w:r>
    </w:p>
    <w:p w14:paraId="568A8ED8" w14:textId="77777777" w:rsidR="00F36F7E" w:rsidRPr="00733016" w:rsidRDefault="00F36F7E" w:rsidP="005B2F06">
      <w:pPr>
        <w:jc w:val="both"/>
        <w:rPr>
          <w:rFonts w:ascii="Arial Narrow" w:hAnsi="Arial Narrow"/>
          <w:b/>
          <w:sz w:val="22"/>
          <w:szCs w:val="22"/>
        </w:rPr>
      </w:pPr>
    </w:p>
    <w:p w14:paraId="75D496C6" w14:textId="77777777" w:rsidR="00FC2628" w:rsidRPr="00733016" w:rsidRDefault="00FC2628" w:rsidP="00D02612">
      <w:pPr>
        <w:jc w:val="both"/>
        <w:rPr>
          <w:rFonts w:ascii="Arial Narrow" w:hAnsi="Arial Narrow"/>
          <w:sz w:val="22"/>
          <w:szCs w:val="22"/>
          <w:lang w:val="es-CO"/>
        </w:rPr>
      </w:pPr>
    </w:p>
    <w:p w14:paraId="772E1AB5" w14:textId="5B61AD07" w:rsidR="007C25FA" w:rsidRPr="00733016" w:rsidRDefault="007C25FA" w:rsidP="007C25FA">
      <w:pPr>
        <w:rPr>
          <w:rFonts w:ascii="Arial Narrow" w:hAnsi="Arial Narrow"/>
          <w:b/>
          <w:bCs/>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6C875AFE" wp14:editId="1FBAC699">
            <wp:extent cx="198074" cy="186555"/>
            <wp:effectExtent l="0" t="0" r="5715" b="0"/>
            <wp:docPr id="37" name="Picture 37"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color w:val="000000" w:themeColor="text1"/>
          <w:sz w:val="22"/>
          <w:szCs w:val="22"/>
        </w:rPr>
        <w:t xml:space="preserve"> </w:t>
      </w:r>
      <w:r w:rsidRPr="00733016">
        <w:rPr>
          <w:rFonts w:ascii="Arial Narrow" w:hAnsi="Arial Narrow"/>
          <w:b/>
          <w:bCs/>
          <w:color w:val="000000" w:themeColor="text1"/>
          <w:sz w:val="20"/>
          <w:szCs w:val="20"/>
        </w:rPr>
        <w:t xml:space="preserve">Descargar Presentación </w:t>
      </w:r>
      <w:proofErr w:type="spellStart"/>
      <w:r w:rsidRPr="00733016">
        <w:rPr>
          <w:rFonts w:ascii="Arial Narrow" w:hAnsi="Arial Narrow"/>
          <w:b/>
          <w:bCs/>
          <w:color w:val="000000" w:themeColor="text1"/>
          <w:sz w:val="20"/>
          <w:szCs w:val="20"/>
        </w:rPr>
        <w:t>Power</w:t>
      </w:r>
      <w:proofErr w:type="spellEnd"/>
      <w:r w:rsidRPr="00733016">
        <w:rPr>
          <w:rFonts w:ascii="Arial Narrow" w:hAnsi="Arial Narrow"/>
          <w:b/>
          <w:bCs/>
          <w:color w:val="000000" w:themeColor="text1"/>
          <w:sz w:val="20"/>
          <w:szCs w:val="20"/>
        </w:rPr>
        <w:t xml:space="preserve"> Point en:</w:t>
      </w:r>
    </w:p>
    <w:p w14:paraId="221A855F" w14:textId="10FF9CD7" w:rsidR="00D3577F" w:rsidRPr="00733016" w:rsidRDefault="00762D44" w:rsidP="00431B64">
      <w:pPr>
        <w:jc w:val="both"/>
        <w:rPr>
          <w:rFonts w:ascii="Arial Narrow" w:hAnsi="Arial Narrow"/>
          <w:sz w:val="22"/>
          <w:szCs w:val="22"/>
          <w:lang w:val="es-CO"/>
        </w:rPr>
      </w:pPr>
      <w:hyperlink r:id="rId17" w:history="1">
        <w:r w:rsidR="00431B64" w:rsidRPr="00733016">
          <w:rPr>
            <w:rStyle w:val="Hyperlink"/>
            <w:rFonts w:ascii="Arial Narrow" w:hAnsi="Arial Narrow"/>
            <w:sz w:val="22"/>
            <w:szCs w:val="22"/>
            <w:lang w:val="es-CO"/>
          </w:rPr>
          <w:t>http://www.cdp8.net/wiki_cdp8/content/novedades-sobre-la-fundaci%C3%B3n-mcknight-y-el-ccrp</w:t>
        </w:r>
      </w:hyperlink>
      <w:r w:rsidR="00431B64" w:rsidRPr="00733016">
        <w:rPr>
          <w:rFonts w:ascii="Arial Narrow" w:hAnsi="Arial Narrow"/>
          <w:sz w:val="22"/>
          <w:szCs w:val="22"/>
          <w:lang w:val="es-CO"/>
        </w:rPr>
        <w:t xml:space="preserve"> </w:t>
      </w:r>
    </w:p>
    <w:p w14:paraId="228B2262" w14:textId="411EF4DC" w:rsidR="006C2D2B" w:rsidRPr="00733016" w:rsidRDefault="00A71D64" w:rsidP="0085689F">
      <w:pPr>
        <w:pStyle w:val="ListParagraph"/>
        <w:numPr>
          <w:ilvl w:val="1"/>
          <w:numId w:val="2"/>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lastRenderedPageBreak/>
        <w:t>Intensificación Agroecológica</w:t>
      </w:r>
      <w:r w:rsidR="00223F0D" w:rsidRPr="00733016">
        <w:rPr>
          <w:rFonts w:ascii="Arial Narrow" w:hAnsi="Arial Narrow"/>
          <w:b/>
          <w:color w:val="4F6228" w:themeColor="accent3" w:themeShade="80"/>
          <w:sz w:val="28"/>
          <w:szCs w:val="28"/>
        </w:rPr>
        <w:t xml:space="preserve"> (IAE)</w:t>
      </w:r>
      <w:r w:rsidRPr="00733016">
        <w:rPr>
          <w:rFonts w:ascii="Arial Narrow" w:hAnsi="Arial Narrow"/>
          <w:b/>
          <w:color w:val="4F6228" w:themeColor="accent3" w:themeShade="80"/>
          <w:sz w:val="28"/>
          <w:szCs w:val="28"/>
        </w:rPr>
        <w:t>: qué, por qué y cómo</w:t>
      </w:r>
      <w:r w:rsidR="006C2D2B" w:rsidRPr="00733016">
        <w:rPr>
          <w:rFonts w:ascii="Arial Narrow" w:hAnsi="Arial Narrow"/>
          <w:b/>
          <w:color w:val="4F6228" w:themeColor="accent3" w:themeShade="80"/>
          <w:sz w:val="28"/>
          <w:szCs w:val="28"/>
        </w:rPr>
        <w:t xml:space="preserve"> </w:t>
      </w:r>
      <w:r w:rsidR="006C2D2B" w:rsidRPr="00733016">
        <w:rPr>
          <w:rFonts w:ascii="Arial Narrow" w:hAnsi="Arial Narrow"/>
          <w:b/>
          <w:color w:val="4F6228" w:themeColor="accent3" w:themeShade="80"/>
        </w:rPr>
        <w:t>Rebecca</w:t>
      </w:r>
      <w:r w:rsidR="00633BDC" w:rsidRPr="00733016">
        <w:rPr>
          <w:rFonts w:ascii="Arial Narrow" w:hAnsi="Arial Narrow"/>
          <w:b/>
          <w:color w:val="4F6228" w:themeColor="accent3" w:themeShade="80"/>
        </w:rPr>
        <w:t xml:space="preserve"> Nelson</w:t>
      </w:r>
      <w:r w:rsidRPr="00733016">
        <w:rPr>
          <w:rFonts w:ascii="Arial Narrow" w:hAnsi="Arial Narrow"/>
          <w:b/>
          <w:color w:val="4F6228" w:themeColor="accent3" w:themeShade="80"/>
        </w:rPr>
        <w:t xml:space="preserve">, </w:t>
      </w:r>
      <w:r w:rsidR="007111B5" w:rsidRPr="00733016">
        <w:rPr>
          <w:rFonts w:ascii="Arial Narrow" w:hAnsi="Arial Narrow"/>
          <w:b/>
          <w:color w:val="4F6228" w:themeColor="accent3" w:themeShade="80"/>
        </w:rPr>
        <w:t xml:space="preserve">Fundación </w:t>
      </w:r>
      <w:proofErr w:type="spellStart"/>
      <w:r w:rsidR="007111B5" w:rsidRPr="00733016">
        <w:rPr>
          <w:rFonts w:ascii="Arial Narrow" w:hAnsi="Arial Narrow"/>
          <w:b/>
          <w:color w:val="4F6228" w:themeColor="accent3" w:themeShade="80"/>
        </w:rPr>
        <w:t>McKnight</w:t>
      </w:r>
      <w:proofErr w:type="spellEnd"/>
    </w:p>
    <w:p w14:paraId="03EEE79F" w14:textId="77777777" w:rsidR="00337E6F" w:rsidRPr="00733016" w:rsidRDefault="00337E6F" w:rsidP="00337E6F">
      <w:pPr>
        <w:pStyle w:val="ListParagraph"/>
        <w:ind w:left="1440"/>
        <w:rPr>
          <w:rFonts w:ascii="Arial Narrow" w:hAnsi="Arial Narrow"/>
          <w:b/>
          <w:color w:val="4F6228" w:themeColor="accent3" w:themeShade="80"/>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3730"/>
      </w:tblGrid>
      <w:tr w:rsidR="00337E6F" w:rsidRPr="00733016" w14:paraId="74553569" w14:textId="77777777" w:rsidTr="00443BFA">
        <w:tc>
          <w:tcPr>
            <w:tcW w:w="4786" w:type="dxa"/>
          </w:tcPr>
          <w:p w14:paraId="6F55F6B1" w14:textId="3D99675B" w:rsidR="00223F0D" w:rsidRPr="00733016" w:rsidRDefault="00223F0D" w:rsidP="00223F0D">
            <w:pPr>
              <w:jc w:val="both"/>
              <w:rPr>
                <w:rFonts w:ascii="Arial Narrow" w:hAnsi="Arial Narrow"/>
                <w:b/>
                <w:sz w:val="22"/>
                <w:szCs w:val="22"/>
              </w:rPr>
            </w:pPr>
            <w:r w:rsidRPr="00733016">
              <w:rPr>
                <w:rFonts w:ascii="Arial Narrow" w:hAnsi="Arial Narrow"/>
                <w:b/>
                <w:sz w:val="22"/>
                <w:szCs w:val="22"/>
              </w:rPr>
              <w:t>Metas y Estrategias de la IAE</w:t>
            </w:r>
          </w:p>
          <w:p w14:paraId="5BA47DDA" w14:textId="77777777" w:rsidR="00223F0D" w:rsidRPr="00733016" w:rsidRDefault="00223F0D" w:rsidP="00223F0D">
            <w:pPr>
              <w:jc w:val="both"/>
              <w:rPr>
                <w:rFonts w:ascii="Arial Narrow" w:hAnsi="Arial Narrow"/>
                <w:b/>
                <w:sz w:val="22"/>
                <w:szCs w:val="22"/>
              </w:rPr>
            </w:pPr>
          </w:p>
          <w:p w14:paraId="47BDE1CA" w14:textId="77777777" w:rsidR="00C63DA0" w:rsidRPr="00733016" w:rsidRDefault="00C63DA0" w:rsidP="00C63DA0">
            <w:pPr>
              <w:jc w:val="both"/>
              <w:rPr>
                <w:rFonts w:ascii="Arial Narrow" w:hAnsi="Arial Narrow"/>
                <w:b/>
                <w:sz w:val="22"/>
                <w:szCs w:val="22"/>
              </w:rPr>
            </w:pPr>
            <w:r w:rsidRPr="00733016">
              <w:rPr>
                <w:rFonts w:ascii="Arial Narrow" w:hAnsi="Arial Narrow"/>
                <w:b/>
                <w:bCs/>
                <w:sz w:val="22"/>
                <w:szCs w:val="22"/>
              </w:rPr>
              <w:t>Mejorar la salud y funcionamiento del sistema de producción al maximizar su eficiencia interna</w:t>
            </w:r>
          </w:p>
          <w:p w14:paraId="423318A6" w14:textId="77777777" w:rsidR="00EF67BF" w:rsidRPr="00733016" w:rsidRDefault="00EF67BF" w:rsidP="00961F7C">
            <w:pPr>
              <w:numPr>
                <w:ilvl w:val="0"/>
                <w:numId w:val="45"/>
              </w:numPr>
              <w:jc w:val="both"/>
              <w:rPr>
                <w:rFonts w:ascii="Arial Narrow" w:hAnsi="Arial Narrow"/>
                <w:sz w:val="22"/>
                <w:szCs w:val="22"/>
              </w:rPr>
            </w:pPr>
            <w:r w:rsidRPr="00733016">
              <w:rPr>
                <w:rFonts w:ascii="Arial Narrow" w:hAnsi="Arial Narrow"/>
                <w:sz w:val="22"/>
                <w:szCs w:val="22"/>
              </w:rPr>
              <w:t>Productividad bajo limitación de recursos</w:t>
            </w:r>
          </w:p>
          <w:p w14:paraId="3D457DE8" w14:textId="77777777" w:rsidR="00EF67BF" w:rsidRPr="00733016" w:rsidRDefault="00EF67BF" w:rsidP="00961F7C">
            <w:pPr>
              <w:numPr>
                <w:ilvl w:val="0"/>
                <w:numId w:val="45"/>
              </w:numPr>
              <w:jc w:val="both"/>
              <w:rPr>
                <w:rFonts w:ascii="Arial Narrow" w:hAnsi="Arial Narrow"/>
                <w:sz w:val="22"/>
                <w:szCs w:val="22"/>
              </w:rPr>
            </w:pPr>
            <w:r w:rsidRPr="00733016">
              <w:rPr>
                <w:rFonts w:ascii="Arial Narrow" w:hAnsi="Arial Narrow"/>
                <w:sz w:val="22"/>
                <w:szCs w:val="22"/>
              </w:rPr>
              <w:t xml:space="preserve">Diversificación </w:t>
            </w:r>
          </w:p>
          <w:p w14:paraId="2DFC12CF" w14:textId="3B1E9352" w:rsidR="00EF67BF" w:rsidRPr="00733016" w:rsidRDefault="00EF67BF" w:rsidP="00961F7C">
            <w:pPr>
              <w:numPr>
                <w:ilvl w:val="0"/>
                <w:numId w:val="45"/>
              </w:numPr>
              <w:jc w:val="both"/>
              <w:rPr>
                <w:rFonts w:ascii="Arial Narrow" w:hAnsi="Arial Narrow"/>
                <w:sz w:val="22"/>
                <w:szCs w:val="22"/>
              </w:rPr>
            </w:pPr>
            <w:r w:rsidRPr="00733016">
              <w:rPr>
                <w:rFonts w:ascii="Arial Narrow" w:hAnsi="Arial Narrow"/>
                <w:sz w:val="22"/>
                <w:szCs w:val="22"/>
              </w:rPr>
              <w:t xml:space="preserve">Hacer coincidir nichos – especies, variedades </w:t>
            </w:r>
            <w:r w:rsidRPr="00733016">
              <w:rPr>
                <w:rFonts w:ascii="Arial Narrow" w:hAnsi="Arial Narrow"/>
                <w:sz w:val="22"/>
                <w:szCs w:val="22"/>
                <w:lang w:val="es-ES"/>
              </w:rPr>
              <w:t>que que</w:t>
            </w:r>
            <w:r w:rsidR="00C63DA0" w:rsidRPr="00733016">
              <w:rPr>
                <w:rFonts w:ascii="Arial Narrow" w:hAnsi="Arial Narrow"/>
                <w:sz w:val="22"/>
                <w:szCs w:val="22"/>
                <w:lang w:val="es-ES"/>
              </w:rPr>
              <w:t>pan bien en un rol socio-ecoló</w:t>
            </w:r>
            <w:r w:rsidRPr="00733016">
              <w:rPr>
                <w:rFonts w:ascii="Arial Narrow" w:hAnsi="Arial Narrow"/>
                <w:sz w:val="22"/>
                <w:szCs w:val="22"/>
                <w:lang w:val="es-ES"/>
              </w:rPr>
              <w:t>gico</w:t>
            </w:r>
          </w:p>
          <w:p w14:paraId="3A6A6DC2" w14:textId="77777777" w:rsidR="00EF67BF" w:rsidRPr="00733016" w:rsidRDefault="00EF67BF" w:rsidP="00961F7C">
            <w:pPr>
              <w:numPr>
                <w:ilvl w:val="0"/>
                <w:numId w:val="45"/>
              </w:numPr>
              <w:jc w:val="both"/>
              <w:rPr>
                <w:rFonts w:ascii="Arial Narrow" w:hAnsi="Arial Narrow"/>
                <w:sz w:val="22"/>
                <w:szCs w:val="22"/>
              </w:rPr>
            </w:pPr>
            <w:r w:rsidRPr="00733016">
              <w:rPr>
                <w:rFonts w:ascii="Arial Narrow" w:hAnsi="Arial Narrow"/>
                <w:sz w:val="22"/>
                <w:szCs w:val="22"/>
              </w:rPr>
              <w:t>Aumentar resiliencia: manejos de riesgos, recuperación, adaptabilidad</w:t>
            </w:r>
          </w:p>
          <w:p w14:paraId="20018E29" w14:textId="569FAF93" w:rsidR="00EF67BF" w:rsidRPr="00733016" w:rsidRDefault="00C63DA0" w:rsidP="00961F7C">
            <w:pPr>
              <w:numPr>
                <w:ilvl w:val="0"/>
                <w:numId w:val="45"/>
              </w:numPr>
              <w:jc w:val="both"/>
              <w:rPr>
                <w:rFonts w:ascii="Arial Narrow" w:hAnsi="Arial Narrow"/>
                <w:sz w:val="22"/>
                <w:szCs w:val="22"/>
              </w:rPr>
            </w:pPr>
            <w:r w:rsidRPr="00733016">
              <w:rPr>
                <w:rFonts w:ascii="Arial Narrow" w:hAnsi="Arial Narrow"/>
                <w:sz w:val="22"/>
                <w:szCs w:val="22"/>
              </w:rPr>
              <w:t>Opc</w:t>
            </w:r>
            <w:r w:rsidR="00EF67BF" w:rsidRPr="00733016">
              <w:rPr>
                <w:rFonts w:ascii="Arial Narrow" w:hAnsi="Arial Narrow"/>
                <w:sz w:val="22"/>
                <w:szCs w:val="22"/>
              </w:rPr>
              <w:t>iones flexibles</w:t>
            </w:r>
          </w:p>
          <w:p w14:paraId="62675949" w14:textId="688F4139" w:rsidR="00337E6F" w:rsidRPr="00733016" w:rsidRDefault="00C63DA0" w:rsidP="00961F7C">
            <w:pPr>
              <w:numPr>
                <w:ilvl w:val="0"/>
                <w:numId w:val="45"/>
              </w:numPr>
              <w:jc w:val="both"/>
              <w:rPr>
                <w:rFonts w:ascii="Arial Narrow" w:hAnsi="Arial Narrow"/>
                <w:b/>
                <w:sz w:val="22"/>
                <w:szCs w:val="22"/>
              </w:rPr>
            </w:pPr>
            <w:r w:rsidRPr="00733016">
              <w:rPr>
                <w:rFonts w:ascii="Arial Narrow" w:hAnsi="Arial Narrow"/>
                <w:sz w:val="22"/>
                <w:szCs w:val="22"/>
              </w:rPr>
              <w:t>Innovació</w:t>
            </w:r>
            <w:r w:rsidR="00EF67BF" w:rsidRPr="00733016">
              <w:rPr>
                <w:rFonts w:ascii="Arial Narrow" w:hAnsi="Arial Narrow"/>
                <w:sz w:val="22"/>
                <w:szCs w:val="22"/>
              </w:rPr>
              <w:t>n social para adaptación local</w:t>
            </w:r>
            <w:r w:rsidR="00EF67BF" w:rsidRPr="00733016">
              <w:rPr>
                <w:rFonts w:ascii="Arial Narrow" w:hAnsi="Arial Narrow"/>
                <w:b/>
                <w:sz w:val="22"/>
                <w:szCs w:val="22"/>
              </w:rPr>
              <w:t xml:space="preserve"> </w:t>
            </w:r>
          </w:p>
        </w:tc>
        <w:tc>
          <w:tcPr>
            <w:tcW w:w="3730" w:type="dxa"/>
          </w:tcPr>
          <w:p w14:paraId="31D931B8" w14:textId="53C5A279" w:rsidR="00337E6F" w:rsidRPr="00733016" w:rsidRDefault="00337E6F" w:rsidP="00337E6F">
            <w:pPr>
              <w:jc w:val="right"/>
              <w:rPr>
                <w:rFonts w:ascii="Arial Narrow" w:hAnsi="Arial Narrow"/>
                <w:b/>
                <w:color w:val="4F6228" w:themeColor="accent3" w:themeShade="80"/>
                <w:sz w:val="28"/>
                <w:szCs w:val="28"/>
              </w:rPr>
            </w:pPr>
            <w:r w:rsidRPr="00733016">
              <w:rPr>
                <w:rFonts w:ascii="Arial Narrow" w:hAnsi="Arial Narrow"/>
                <w:b/>
                <w:noProof/>
                <w:color w:val="4F6228" w:themeColor="accent3" w:themeShade="80"/>
                <w:sz w:val="28"/>
                <w:szCs w:val="28"/>
                <w:lang w:val="en-US"/>
              </w:rPr>
              <w:drawing>
                <wp:inline distT="0" distB="0" distL="0" distR="0" wp14:anchorId="3159B859" wp14:editId="1C594798">
                  <wp:extent cx="2222117" cy="1670521"/>
                  <wp:effectExtent l="0" t="0" r="0" b="6350"/>
                  <wp:docPr id="3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2117" cy="1670521"/>
                          </a:xfrm>
                          <a:prstGeom prst="rect">
                            <a:avLst/>
                          </a:prstGeom>
                          <a:ln>
                            <a:noFill/>
                          </a:ln>
                          <a:effectLst>
                            <a:softEdge rad="112500"/>
                          </a:effectLst>
                        </pic:spPr>
                      </pic:pic>
                    </a:graphicData>
                  </a:graphic>
                </wp:inline>
              </w:drawing>
            </w:r>
          </w:p>
        </w:tc>
      </w:tr>
    </w:tbl>
    <w:p w14:paraId="6E7B49E7" w14:textId="77777777" w:rsidR="00D3577F" w:rsidRPr="00733016" w:rsidRDefault="00D3577F" w:rsidP="00D3577F">
      <w:pPr>
        <w:rPr>
          <w:rFonts w:ascii="Arial Narrow" w:hAnsi="Arial Narrow"/>
          <w:b/>
          <w:color w:val="4F6228" w:themeColor="accent3" w:themeShade="80"/>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37"/>
        <w:gridCol w:w="2879"/>
      </w:tblGrid>
      <w:tr w:rsidR="005B09C8" w:rsidRPr="00733016" w14:paraId="4F217A2E" w14:textId="77777777" w:rsidTr="009071DD">
        <w:tc>
          <w:tcPr>
            <w:tcW w:w="5637" w:type="dxa"/>
          </w:tcPr>
          <w:p w14:paraId="16189CA1" w14:textId="343F6E8F" w:rsidR="007E20A8" w:rsidRPr="00733016" w:rsidRDefault="007E20A8" w:rsidP="00D3577F">
            <w:pPr>
              <w:rPr>
                <w:rFonts w:ascii="Arial Narrow" w:hAnsi="Arial Narrow"/>
                <w:b/>
                <w:color w:val="4F6228" w:themeColor="accent3" w:themeShade="80"/>
                <w:sz w:val="28"/>
                <w:szCs w:val="28"/>
              </w:rPr>
            </w:pPr>
            <w:r w:rsidRPr="00733016">
              <w:rPr>
                <w:rFonts w:ascii="Arial Narrow" w:hAnsi="Arial Narrow"/>
                <w:b/>
                <w:sz w:val="22"/>
                <w:szCs w:val="22"/>
              </w:rPr>
              <w:t>Productividad, medios de vida y nutrición</w:t>
            </w:r>
          </w:p>
          <w:p w14:paraId="44BDA396" w14:textId="77777777" w:rsidR="00EF67BF" w:rsidRPr="00733016" w:rsidRDefault="00EF67BF" w:rsidP="00961F7C">
            <w:pPr>
              <w:numPr>
                <w:ilvl w:val="0"/>
                <w:numId w:val="46"/>
              </w:numPr>
              <w:rPr>
                <w:rFonts w:ascii="Arial Narrow" w:hAnsi="Arial Narrow"/>
                <w:sz w:val="22"/>
                <w:szCs w:val="22"/>
              </w:rPr>
            </w:pPr>
            <w:r w:rsidRPr="00733016">
              <w:rPr>
                <w:rFonts w:ascii="Arial Narrow" w:hAnsi="Arial Narrow"/>
                <w:sz w:val="22"/>
                <w:szCs w:val="22"/>
              </w:rPr>
              <w:t>Productores necesitan mercados</w:t>
            </w:r>
          </w:p>
          <w:p w14:paraId="3A398EA1" w14:textId="2C7D215E" w:rsidR="00EF67BF" w:rsidRPr="00733016" w:rsidRDefault="00EF67BF" w:rsidP="007E20A8">
            <w:pPr>
              <w:rPr>
                <w:rFonts w:ascii="Arial Narrow" w:hAnsi="Arial Narrow"/>
                <w:sz w:val="22"/>
                <w:szCs w:val="22"/>
              </w:rPr>
            </w:pPr>
            <w:r w:rsidRPr="00733016">
              <w:rPr>
                <w:rFonts w:ascii="Arial Narrow" w:hAnsi="Arial Narrow"/>
                <w:sz w:val="22"/>
                <w:szCs w:val="22"/>
              </w:rPr>
              <w:t>La gente necesita ingresos, IAE requiere inversión</w:t>
            </w:r>
          </w:p>
          <w:p w14:paraId="4D2187DC" w14:textId="77777777" w:rsidR="00EF67BF" w:rsidRPr="00733016" w:rsidRDefault="00EF67BF" w:rsidP="00961F7C">
            <w:pPr>
              <w:numPr>
                <w:ilvl w:val="0"/>
                <w:numId w:val="46"/>
              </w:numPr>
              <w:rPr>
                <w:rFonts w:ascii="Arial Narrow" w:hAnsi="Arial Narrow"/>
                <w:sz w:val="22"/>
                <w:szCs w:val="22"/>
              </w:rPr>
            </w:pPr>
            <w:r w:rsidRPr="00733016">
              <w:rPr>
                <w:rFonts w:ascii="Arial Narrow" w:hAnsi="Arial Narrow"/>
                <w:sz w:val="22"/>
                <w:szCs w:val="22"/>
              </w:rPr>
              <w:t>IAE necesita mercados diversificados</w:t>
            </w:r>
          </w:p>
          <w:p w14:paraId="1A65E6CE" w14:textId="77777777" w:rsidR="00EF67BF" w:rsidRPr="00733016" w:rsidRDefault="00EF67BF" w:rsidP="007E20A8">
            <w:pPr>
              <w:rPr>
                <w:rFonts w:ascii="Arial Narrow" w:hAnsi="Arial Narrow"/>
                <w:sz w:val="22"/>
                <w:szCs w:val="22"/>
              </w:rPr>
            </w:pPr>
            <w:r w:rsidRPr="00733016">
              <w:rPr>
                <w:rFonts w:ascii="Arial Narrow" w:hAnsi="Arial Narrow"/>
                <w:sz w:val="22"/>
                <w:szCs w:val="22"/>
              </w:rPr>
              <w:t>Los productores necesitan mercados diversificados para diversificar su producción</w:t>
            </w:r>
          </w:p>
          <w:p w14:paraId="5254252E" w14:textId="77777777" w:rsidR="00EF67BF" w:rsidRPr="00733016" w:rsidRDefault="00EF67BF" w:rsidP="00961F7C">
            <w:pPr>
              <w:numPr>
                <w:ilvl w:val="0"/>
                <w:numId w:val="46"/>
              </w:numPr>
              <w:rPr>
                <w:rFonts w:ascii="Arial Narrow" w:hAnsi="Arial Narrow"/>
                <w:sz w:val="22"/>
                <w:szCs w:val="22"/>
              </w:rPr>
            </w:pPr>
            <w:r w:rsidRPr="00733016">
              <w:rPr>
                <w:rFonts w:ascii="Arial Narrow" w:hAnsi="Arial Narrow"/>
                <w:sz w:val="22"/>
                <w:szCs w:val="22"/>
              </w:rPr>
              <w:t>Mercados necesitan IAE</w:t>
            </w:r>
          </w:p>
          <w:p w14:paraId="01234655" w14:textId="77777777" w:rsidR="00EF67BF" w:rsidRPr="00733016" w:rsidRDefault="00EF67BF" w:rsidP="007E20A8">
            <w:pPr>
              <w:tabs>
                <w:tab w:val="num" w:pos="1440"/>
              </w:tabs>
              <w:rPr>
                <w:rFonts w:ascii="Arial Narrow" w:hAnsi="Arial Narrow"/>
                <w:sz w:val="22"/>
                <w:szCs w:val="22"/>
              </w:rPr>
            </w:pPr>
            <w:r w:rsidRPr="00733016">
              <w:rPr>
                <w:rFonts w:ascii="Arial Narrow" w:hAnsi="Arial Narrow"/>
                <w:sz w:val="22"/>
                <w:szCs w:val="22"/>
              </w:rPr>
              <w:t>Mercados necesitan fuentes de oferta estables</w:t>
            </w:r>
          </w:p>
          <w:p w14:paraId="414DDE94" w14:textId="77777777" w:rsidR="00EF67BF" w:rsidRPr="00733016" w:rsidRDefault="00EF67BF" w:rsidP="007E20A8">
            <w:pPr>
              <w:tabs>
                <w:tab w:val="num" w:pos="1440"/>
              </w:tabs>
              <w:rPr>
                <w:rFonts w:ascii="Arial Narrow" w:hAnsi="Arial Narrow"/>
                <w:sz w:val="22"/>
                <w:szCs w:val="22"/>
              </w:rPr>
            </w:pPr>
            <w:r w:rsidRPr="00733016">
              <w:rPr>
                <w:rFonts w:ascii="Arial Narrow" w:hAnsi="Arial Narrow"/>
                <w:sz w:val="22"/>
                <w:szCs w:val="22"/>
              </w:rPr>
              <w:t>El colapso ecológico significa colapso en mercados</w:t>
            </w:r>
          </w:p>
          <w:p w14:paraId="6360BA57" w14:textId="77777777" w:rsidR="00EF67BF" w:rsidRPr="00733016" w:rsidRDefault="00EF67BF" w:rsidP="00961F7C">
            <w:pPr>
              <w:numPr>
                <w:ilvl w:val="0"/>
                <w:numId w:val="46"/>
              </w:numPr>
              <w:rPr>
                <w:rFonts w:ascii="Arial Narrow" w:hAnsi="Arial Narrow"/>
                <w:sz w:val="22"/>
                <w:szCs w:val="22"/>
              </w:rPr>
            </w:pPr>
            <w:r w:rsidRPr="00733016">
              <w:rPr>
                <w:rFonts w:ascii="Arial Narrow" w:hAnsi="Arial Narrow"/>
                <w:sz w:val="22"/>
                <w:szCs w:val="22"/>
              </w:rPr>
              <w:t>Nutrición necesita IAE</w:t>
            </w:r>
          </w:p>
          <w:p w14:paraId="10D99A76" w14:textId="77777777" w:rsidR="00EF67BF" w:rsidRPr="00733016" w:rsidRDefault="00EF67BF" w:rsidP="007E20A8">
            <w:pPr>
              <w:tabs>
                <w:tab w:val="num" w:pos="1440"/>
              </w:tabs>
              <w:rPr>
                <w:rFonts w:ascii="Arial Narrow" w:hAnsi="Arial Narrow"/>
                <w:sz w:val="22"/>
                <w:szCs w:val="22"/>
              </w:rPr>
            </w:pPr>
            <w:r w:rsidRPr="00733016">
              <w:rPr>
                <w:rFonts w:ascii="Arial Narrow" w:hAnsi="Arial Narrow"/>
                <w:sz w:val="22"/>
                <w:szCs w:val="22"/>
              </w:rPr>
              <w:t>IAE implica diversidad, la gente necesita diversidad en la dieta</w:t>
            </w:r>
          </w:p>
          <w:p w14:paraId="07076834" w14:textId="03495A3F" w:rsidR="00EF67BF" w:rsidRPr="00733016" w:rsidRDefault="00EF67BF" w:rsidP="00961F7C">
            <w:pPr>
              <w:numPr>
                <w:ilvl w:val="0"/>
                <w:numId w:val="46"/>
              </w:numPr>
              <w:rPr>
                <w:rFonts w:ascii="Arial Narrow" w:hAnsi="Arial Narrow"/>
                <w:sz w:val="22"/>
                <w:szCs w:val="22"/>
              </w:rPr>
            </w:pPr>
            <w:r w:rsidRPr="00733016">
              <w:rPr>
                <w:rFonts w:ascii="Arial Narrow" w:hAnsi="Arial Narrow"/>
                <w:sz w:val="22"/>
                <w:szCs w:val="22"/>
              </w:rPr>
              <w:t xml:space="preserve">IAE no es fácil ni </w:t>
            </w:r>
            <w:r w:rsidR="007E20A8" w:rsidRPr="00733016">
              <w:rPr>
                <w:rFonts w:ascii="Arial Narrow" w:hAnsi="Arial Narrow"/>
                <w:sz w:val="22"/>
                <w:szCs w:val="22"/>
              </w:rPr>
              <w:t>una obra de magia</w:t>
            </w:r>
          </w:p>
          <w:p w14:paraId="468B8FD8" w14:textId="77777777" w:rsidR="007E20A8" w:rsidRPr="00733016" w:rsidRDefault="007E20A8" w:rsidP="00D3577F">
            <w:pPr>
              <w:rPr>
                <w:rFonts w:ascii="Arial Narrow" w:hAnsi="Arial Narrow"/>
                <w:b/>
                <w:color w:val="4F6228" w:themeColor="accent3" w:themeShade="80"/>
                <w:sz w:val="28"/>
                <w:szCs w:val="28"/>
              </w:rPr>
            </w:pPr>
          </w:p>
        </w:tc>
        <w:tc>
          <w:tcPr>
            <w:tcW w:w="2879" w:type="dxa"/>
          </w:tcPr>
          <w:p w14:paraId="08B55F39" w14:textId="3112C5D4" w:rsidR="00AF0788" w:rsidRPr="00733016" w:rsidRDefault="00AF0788" w:rsidP="00AF0788">
            <w:pPr>
              <w:rPr>
                <w:rFonts w:ascii="Arial Narrow" w:hAnsi="Arial Narrow"/>
                <w:b/>
                <w:sz w:val="22"/>
                <w:szCs w:val="22"/>
              </w:rPr>
            </w:pPr>
            <w:r w:rsidRPr="00733016">
              <w:rPr>
                <w:rFonts w:ascii="Arial Narrow" w:hAnsi="Arial Narrow"/>
                <w:b/>
                <w:sz w:val="22"/>
                <w:szCs w:val="22"/>
              </w:rPr>
              <w:t>Resultados Esperados</w:t>
            </w:r>
          </w:p>
          <w:p w14:paraId="383C31BB" w14:textId="487B14F8" w:rsidR="00AF0788" w:rsidRPr="00733016" w:rsidRDefault="0052309C" w:rsidP="00AF0788">
            <w:pPr>
              <w:rPr>
                <w:rFonts w:ascii="Arial Narrow" w:hAnsi="Arial Narrow"/>
                <w:b/>
                <w:color w:val="4F6228" w:themeColor="accent3" w:themeShade="80"/>
                <w:sz w:val="28"/>
                <w:szCs w:val="28"/>
              </w:rPr>
            </w:pPr>
            <w:r w:rsidRPr="00733016">
              <w:rPr>
                <w:rFonts w:ascii="Arial Narrow" w:hAnsi="Arial Narrow"/>
                <w:b/>
                <w:noProof/>
                <w:color w:val="4F6228" w:themeColor="accent3" w:themeShade="80"/>
                <w:sz w:val="28"/>
                <w:szCs w:val="28"/>
                <w:lang w:val="en-US"/>
              </w:rPr>
              <w:drawing>
                <wp:inline distT="0" distB="0" distL="0" distR="0" wp14:anchorId="34E03C65" wp14:editId="44401B9B">
                  <wp:extent cx="1751371" cy="1209614"/>
                  <wp:effectExtent l="0" t="0" r="1270" b="1016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a de pantalla 2012-08-12 a las 9.40.52.png"/>
                          <pic:cNvPicPr/>
                        </pic:nvPicPr>
                        <pic:blipFill>
                          <a:blip r:embed="rId19">
                            <a:extLst>
                              <a:ext uri="{28A0092B-C50C-407E-A947-70E740481C1C}">
                                <a14:useLocalDpi xmlns:a14="http://schemas.microsoft.com/office/drawing/2010/main" val="0"/>
                              </a:ext>
                            </a:extLst>
                          </a:blip>
                          <a:stretch>
                            <a:fillRect/>
                          </a:stretch>
                        </pic:blipFill>
                        <pic:spPr>
                          <a:xfrm>
                            <a:off x="0" y="0"/>
                            <a:ext cx="1751765" cy="1209886"/>
                          </a:xfrm>
                          <a:prstGeom prst="rect">
                            <a:avLst/>
                          </a:prstGeom>
                        </pic:spPr>
                      </pic:pic>
                    </a:graphicData>
                  </a:graphic>
                </wp:inline>
              </w:drawing>
            </w:r>
          </w:p>
          <w:p w14:paraId="74BC865E" w14:textId="77777777" w:rsidR="007E20A8" w:rsidRPr="00733016" w:rsidRDefault="007E20A8" w:rsidP="007E20A8">
            <w:pPr>
              <w:rPr>
                <w:rFonts w:ascii="Arial Narrow" w:hAnsi="Arial Narrow"/>
                <w:b/>
                <w:sz w:val="22"/>
                <w:szCs w:val="22"/>
              </w:rPr>
            </w:pPr>
          </w:p>
          <w:p w14:paraId="60808BE8" w14:textId="77777777" w:rsidR="007E20A8" w:rsidRPr="00733016" w:rsidRDefault="007E20A8" w:rsidP="007E20A8">
            <w:pPr>
              <w:rPr>
                <w:rFonts w:ascii="Arial Narrow" w:hAnsi="Arial Narrow"/>
                <w:b/>
                <w:sz w:val="22"/>
                <w:szCs w:val="22"/>
              </w:rPr>
            </w:pPr>
            <w:r w:rsidRPr="00733016">
              <w:rPr>
                <w:rFonts w:ascii="Arial Narrow" w:hAnsi="Arial Narrow"/>
                <w:b/>
                <w:sz w:val="22"/>
                <w:szCs w:val="22"/>
              </w:rPr>
              <w:t>Pasos de la IAE</w:t>
            </w:r>
          </w:p>
          <w:p w14:paraId="236DD31C" w14:textId="4853F772" w:rsidR="007E20A8" w:rsidRPr="00733016" w:rsidRDefault="007E20A8" w:rsidP="007E20A8">
            <w:pPr>
              <w:jc w:val="both"/>
              <w:rPr>
                <w:rFonts w:ascii="Arial Narrow" w:hAnsi="Arial Narrow"/>
                <w:sz w:val="22"/>
                <w:szCs w:val="22"/>
              </w:rPr>
            </w:pPr>
            <w:r w:rsidRPr="00733016">
              <w:rPr>
                <w:rFonts w:ascii="Arial Narrow" w:hAnsi="Arial Narrow"/>
                <w:sz w:val="22"/>
                <w:szCs w:val="22"/>
              </w:rPr>
              <w:t>Diagnóstico; Principios; Adaptación local; Aprender a subir de escala</w:t>
            </w:r>
          </w:p>
          <w:p w14:paraId="731A32F3" w14:textId="77777777" w:rsidR="00AF0788" w:rsidRPr="00733016" w:rsidRDefault="00AF0788" w:rsidP="00D3577F">
            <w:pPr>
              <w:rPr>
                <w:rFonts w:ascii="Arial Narrow" w:hAnsi="Arial Narrow"/>
                <w:b/>
                <w:color w:val="4F6228" w:themeColor="accent3" w:themeShade="80"/>
                <w:sz w:val="28"/>
                <w:szCs w:val="28"/>
              </w:rPr>
            </w:pPr>
          </w:p>
        </w:tc>
      </w:tr>
    </w:tbl>
    <w:p w14:paraId="59D31A88" w14:textId="0DFCB128" w:rsidR="007C007E" w:rsidRPr="00733016" w:rsidRDefault="007C007E" w:rsidP="007C007E">
      <w:pPr>
        <w:rPr>
          <w:rFonts w:ascii="Arial Narrow" w:hAnsi="Arial Narrow"/>
          <w:b/>
          <w:bCs/>
          <w:sz w:val="22"/>
          <w:szCs w:val="22"/>
          <w:lang w:val="es-EC"/>
        </w:rPr>
      </w:pPr>
      <w:r w:rsidRPr="00733016">
        <w:rPr>
          <w:rFonts w:ascii="Arial Narrow" w:hAnsi="Arial Narrow"/>
          <w:b/>
          <w:bCs/>
          <w:sz w:val="22"/>
          <w:szCs w:val="22"/>
          <w:lang w:val="es-EC"/>
        </w:rPr>
        <w:t>Opciones por Contexto</w:t>
      </w:r>
      <w:r w:rsidR="00F638E5" w:rsidRPr="00733016">
        <w:rPr>
          <w:rFonts w:ascii="Arial Narrow" w:hAnsi="Arial Narrow"/>
          <w:b/>
          <w:bCs/>
          <w:sz w:val="22"/>
          <w:szCs w:val="22"/>
          <w:lang w:val="es-EC"/>
        </w:rPr>
        <w:t xml:space="preserve"> (OxC)</w:t>
      </w:r>
      <w:r w:rsidRPr="00733016">
        <w:rPr>
          <w:rFonts w:ascii="Arial Narrow" w:hAnsi="Arial Narrow"/>
          <w:b/>
          <w:bCs/>
          <w:sz w:val="22"/>
          <w:szCs w:val="22"/>
          <w:lang w:val="es-EC"/>
        </w:rPr>
        <w:t>: Mercados</w:t>
      </w:r>
    </w:p>
    <w:p w14:paraId="12ADB185" w14:textId="77777777" w:rsidR="007C007E" w:rsidRPr="00733016" w:rsidRDefault="007C007E" w:rsidP="007C007E">
      <w:pPr>
        <w:rPr>
          <w:rFonts w:ascii="Arial Narrow" w:hAnsi="Arial Narrow"/>
          <w:b/>
          <w:bCs/>
          <w:sz w:val="22"/>
          <w:szCs w:val="22"/>
          <w:lang w:val="es-EC"/>
        </w:rPr>
      </w:pPr>
    </w:p>
    <w:p w14:paraId="78360BCB" w14:textId="60122C66" w:rsidR="00EF67BF" w:rsidRPr="00733016" w:rsidRDefault="00EF67BF" w:rsidP="00961F7C">
      <w:pPr>
        <w:pStyle w:val="ListParagraph"/>
        <w:numPr>
          <w:ilvl w:val="0"/>
          <w:numId w:val="47"/>
        </w:numPr>
        <w:jc w:val="both"/>
        <w:rPr>
          <w:rFonts w:ascii="Arial Narrow" w:hAnsi="Arial Narrow"/>
          <w:sz w:val="22"/>
          <w:szCs w:val="22"/>
        </w:rPr>
      </w:pPr>
      <w:r w:rsidRPr="00733016">
        <w:rPr>
          <w:rFonts w:ascii="Arial Narrow" w:hAnsi="Arial Narrow"/>
          <w:b/>
          <w:bCs/>
          <w:sz w:val="22"/>
          <w:szCs w:val="22"/>
          <w:lang w:val="es-EC"/>
        </w:rPr>
        <w:t xml:space="preserve">Contexto: </w:t>
      </w:r>
      <w:r w:rsidR="00F638E5" w:rsidRPr="00733016">
        <w:rPr>
          <w:rFonts w:ascii="Arial Narrow" w:hAnsi="Arial Narrow"/>
          <w:sz w:val="22"/>
          <w:szCs w:val="22"/>
          <w:lang w:val="es-EC"/>
        </w:rPr>
        <w:t>d</w:t>
      </w:r>
      <w:r w:rsidRPr="00733016">
        <w:rPr>
          <w:rFonts w:ascii="Arial Narrow" w:hAnsi="Arial Narrow"/>
          <w:sz w:val="22"/>
          <w:szCs w:val="22"/>
          <w:lang w:val="es-EC"/>
        </w:rPr>
        <w:t>iagnóstico: usando un marco de capitales (social, natural, humano, fisco y financiero) se puede empezar a entender el contexto de una comunidad y su capacidad para entrar varios tipos de mercados por individuos o asociaciones.</w:t>
      </w:r>
    </w:p>
    <w:p w14:paraId="4C6F6D32" w14:textId="48FF8777" w:rsidR="00EF67BF" w:rsidRPr="00733016" w:rsidRDefault="00EF67BF" w:rsidP="00961F7C">
      <w:pPr>
        <w:pStyle w:val="ListParagraph"/>
        <w:numPr>
          <w:ilvl w:val="0"/>
          <w:numId w:val="47"/>
        </w:numPr>
        <w:jc w:val="both"/>
        <w:rPr>
          <w:rFonts w:ascii="Arial Narrow" w:hAnsi="Arial Narrow"/>
          <w:sz w:val="22"/>
          <w:szCs w:val="22"/>
        </w:rPr>
      </w:pPr>
      <w:r w:rsidRPr="00733016">
        <w:rPr>
          <w:rFonts w:ascii="Arial Narrow" w:hAnsi="Arial Narrow"/>
          <w:b/>
          <w:bCs/>
          <w:sz w:val="22"/>
          <w:szCs w:val="22"/>
          <w:lang w:val="es-EC"/>
        </w:rPr>
        <w:t xml:space="preserve">Opciones: </w:t>
      </w:r>
      <w:r w:rsidR="00F638E5" w:rsidRPr="00733016">
        <w:rPr>
          <w:rFonts w:ascii="Arial Narrow" w:hAnsi="Arial Narrow"/>
          <w:sz w:val="22"/>
          <w:szCs w:val="22"/>
          <w:lang w:val="es-EC"/>
        </w:rPr>
        <w:t>u</w:t>
      </w:r>
      <w:r w:rsidRPr="00733016">
        <w:rPr>
          <w:rFonts w:ascii="Arial Narrow" w:hAnsi="Arial Narrow"/>
          <w:sz w:val="22"/>
          <w:szCs w:val="22"/>
          <w:lang w:val="es-EC"/>
        </w:rPr>
        <w:t>n análisis de mercados existentes y potenciales/ alter</w:t>
      </w:r>
      <w:r w:rsidR="00F638E5" w:rsidRPr="00733016">
        <w:rPr>
          <w:rFonts w:ascii="Arial Narrow" w:hAnsi="Arial Narrow"/>
          <w:sz w:val="22"/>
          <w:szCs w:val="22"/>
          <w:lang w:val="es-EC"/>
        </w:rPr>
        <w:t>nativo</w:t>
      </w:r>
      <w:r w:rsidRPr="00733016">
        <w:rPr>
          <w:rFonts w:ascii="Arial Narrow" w:hAnsi="Arial Narrow"/>
          <w:sz w:val="22"/>
          <w:szCs w:val="22"/>
          <w:lang w:val="es-EC"/>
        </w:rPr>
        <w:t>s como canastas, ferias agroecológicas, truque, merca</w:t>
      </w:r>
      <w:r w:rsidR="00F638E5" w:rsidRPr="00733016">
        <w:rPr>
          <w:rFonts w:ascii="Arial Narrow" w:hAnsi="Arial Narrow"/>
          <w:sz w:val="22"/>
          <w:szCs w:val="22"/>
          <w:lang w:val="es-EC"/>
        </w:rPr>
        <w:t>do mayorista, exportación, nichos</w:t>
      </w:r>
      <w:r w:rsidRPr="00733016">
        <w:rPr>
          <w:rFonts w:ascii="Arial Narrow" w:hAnsi="Arial Narrow"/>
          <w:sz w:val="22"/>
          <w:szCs w:val="22"/>
          <w:lang w:val="es-EC"/>
        </w:rPr>
        <w:t>, certificado</w:t>
      </w:r>
      <w:r w:rsidR="00F638E5" w:rsidRPr="00733016">
        <w:rPr>
          <w:rFonts w:ascii="Arial Narrow" w:hAnsi="Arial Narrow"/>
          <w:sz w:val="22"/>
          <w:szCs w:val="22"/>
          <w:lang w:val="es-EC"/>
        </w:rPr>
        <w:t>,</w:t>
      </w:r>
      <w:r w:rsidRPr="00733016">
        <w:rPr>
          <w:rFonts w:ascii="Arial Narrow" w:hAnsi="Arial Narrow"/>
          <w:sz w:val="22"/>
          <w:szCs w:val="22"/>
          <w:lang w:val="es-EC"/>
        </w:rPr>
        <w:t xml:space="preserve"> etc.</w:t>
      </w:r>
      <w:r w:rsidR="00F638E5" w:rsidRPr="00733016">
        <w:rPr>
          <w:rFonts w:ascii="Arial Narrow" w:hAnsi="Arial Narrow"/>
          <w:sz w:val="22"/>
          <w:szCs w:val="22"/>
          <w:lang w:val="es-EC"/>
        </w:rPr>
        <w:t>,</w:t>
      </w:r>
      <w:r w:rsidRPr="00733016">
        <w:rPr>
          <w:rFonts w:ascii="Arial Narrow" w:hAnsi="Arial Narrow"/>
          <w:sz w:val="22"/>
          <w:szCs w:val="22"/>
          <w:lang w:val="es-EC"/>
        </w:rPr>
        <w:t xml:space="preserve"> en términos de ingresos, impactos ambientales y nutricionales provee mas información al agricultor para considerar sus opciones.</w:t>
      </w:r>
    </w:p>
    <w:p w14:paraId="7F237CBA" w14:textId="2101587C" w:rsidR="0034338E" w:rsidRPr="00733016" w:rsidRDefault="007C007E" w:rsidP="00961F7C">
      <w:pPr>
        <w:pStyle w:val="ListParagraph"/>
        <w:numPr>
          <w:ilvl w:val="0"/>
          <w:numId w:val="47"/>
        </w:numPr>
        <w:jc w:val="both"/>
        <w:rPr>
          <w:rFonts w:ascii="Arial Narrow" w:hAnsi="Arial Narrow"/>
          <w:sz w:val="22"/>
          <w:szCs w:val="22"/>
        </w:rPr>
      </w:pPr>
      <w:r w:rsidRPr="00733016">
        <w:rPr>
          <w:rFonts w:ascii="Arial Narrow" w:hAnsi="Arial Narrow"/>
          <w:b/>
          <w:bCs/>
          <w:sz w:val="22"/>
          <w:szCs w:val="22"/>
          <w:lang w:val="es-EC"/>
        </w:rPr>
        <w:t xml:space="preserve">Percepción: </w:t>
      </w:r>
      <w:r w:rsidRPr="00733016">
        <w:rPr>
          <w:rFonts w:ascii="Arial Narrow" w:hAnsi="Arial Narrow"/>
          <w:sz w:val="22"/>
          <w:szCs w:val="22"/>
          <w:lang w:val="es-EC"/>
        </w:rPr>
        <w:t xml:space="preserve">si logramos </w:t>
      </w:r>
      <w:r w:rsidR="00F638E5" w:rsidRPr="00733016">
        <w:rPr>
          <w:rFonts w:ascii="Arial Narrow" w:hAnsi="Arial Narrow"/>
          <w:sz w:val="22"/>
          <w:szCs w:val="22"/>
          <w:lang w:val="es-EC"/>
        </w:rPr>
        <w:t>vincular</w:t>
      </w:r>
      <w:r w:rsidRPr="00733016">
        <w:rPr>
          <w:rFonts w:ascii="Arial Narrow" w:hAnsi="Arial Narrow"/>
          <w:sz w:val="22"/>
          <w:szCs w:val="22"/>
          <w:lang w:val="es-EC"/>
        </w:rPr>
        <w:t xml:space="preserve"> los proyectos en torno a un eje temático de mercados vamos a entender aún mejor las interacciones O*C.  Un ra</w:t>
      </w:r>
      <w:r w:rsidR="00F638E5" w:rsidRPr="00733016">
        <w:rPr>
          <w:rFonts w:ascii="Arial Narrow" w:hAnsi="Arial Narrow"/>
          <w:sz w:val="22"/>
          <w:szCs w:val="22"/>
          <w:lang w:val="es-EC"/>
        </w:rPr>
        <w:t>ngo de opciones para los tres</w:t>
      </w:r>
      <w:r w:rsidRPr="00733016">
        <w:rPr>
          <w:rFonts w:ascii="Arial Narrow" w:hAnsi="Arial Narrow"/>
          <w:sz w:val="22"/>
          <w:szCs w:val="22"/>
          <w:lang w:val="es-EC"/>
        </w:rPr>
        <w:t xml:space="preserve"> países y diferentes mercados</w:t>
      </w:r>
      <w:r w:rsidR="00F638E5" w:rsidRPr="00733016">
        <w:rPr>
          <w:rFonts w:ascii="Arial Narrow" w:hAnsi="Arial Narrow"/>
          <w:sz w:val="22"/>
          <w:szCs w:val="22"/>
          <w:lang w:val="es-EC"/>
        </w:rPr>
        <w:t>.</w:t>
      </w:r>
    </w:p>
    <w:p w14:paraId="0DEE0431" w14:textId="77777777" w:rsidR="0034338E" w:rsidRPr="00733016" w:rsidRDefault="0034338E" w:rsidP="00D3577F">
      <w:pPr>
        <w:rPr>
          <w:rFonts w:ascii="Arial Narrow" w:hAnsi="Arial Narrow"/>
          <w:b/>
          <w:color w:val="4F6228" w:themeColor="accent3" w:themeShade="80"/>
          <w:sz w:val="28"/>
          <w:szCs w:val="28"/>
        </w:rPr>
      </w:pPr>
    </w:p>
    <w:p w14:paraId="3188281A" w14:textId="4F3009E5" w:rsidR="00443BFA" w:rsidRPr="00733016" w:rsidRDefault="002C2772" w:rsidP="00D3577F">
      <w:pPr>
        <w:rPr>
          <w:rFonts w:ascii="Arial Narrow" w:hAnsi="Arial Narrow"/>
          <w:b/>
          <w:bCs/>
          <w:sz w:val="22"/>
          <w:szCs w:val="22"/>
          <w:lang w:val="es-EC"/>
        </w:rPr>
      </w:pPr>
      <w:r w:rsidRPr="00733016">
        <w:rPr>
          <w:rFonts w:ascii="Arial Narrow" w:hAnsi="Arial Narrow"/>
          <w:b/>
          <w:bCs/>
          <w:sz w:val="22"/>
          <w:szCs w:val="22"/>
          <w:lang w:val="es-EC"/>
        </w:rPr>
        <w:t>Opciones x Contexto: Adaptación y manejo de riesgos climáticos</w:t>
      </w:r>
    </w:p>
    <w:p w14:paraId="1A8D3947" w14:textId="77777777" w:rsidR="0050063C" w:rsidRPr="00733016" w:rsidRDefault="0050063C" w:rsidP="00D3577F">
      <w:pPr>
        <w:rPr>
          <w:rFonts w:ascii="Arial Narrow" w:hAnsi="Arial Narrow"/>
          <w:b/>
          <w:color w:val="4F6228" w:themeColor="accent3" w:themeShade="80"/>
          <w:sz w:val="28"/>
          <w:szCs w:val="28"/>
        </w:rPr>
      </w:pPr>
    </w:p>
    <w:p w14:paraId="17528C57" w14:textId="7F98B529" w:rsidR="00EF67BF" w:rsidRPr="00733016" w:rsidRDefault="00EF67BF" w:rsidP="00961F7C">
      <w:pPr>
        <w:pStyle w:val="ListParagraph"/>
        <w:numPr>
          <w:ilvl w:val="0"/>
          <w:numId w:val="47"/>
        </w:numPr>
        <w:jc w:val="both"/>
        <w:rPr>
          <w:rFonts w:ascii="Arial Narrow" w:hAnsi="Arial Narrow"/>
          <w:b/>
          <w:bCs/>
          <w:sz w:val="22"/>
          <w:szCs w:val="22"/>
          <w:lang w:val="es-EC"/>
        </w:rPr>
      </w:pPr>
      <w:r w:rsidRPr="00733016">
        <w:rPr>
          <w:rFonts w:ascii="Arial Narrow" w:hAnsi="Arial Narrow"/>
          <w:b/>
          <w:bCs/>
          <w:sz w:val="22"/>
          <w:szCs w:val="22"/>
          <w:lang w:val="es-EC"/>
        </w:rPr>
        <w:t xml:space="preserve">Contexto: </w:t>
      </w:r>
      <w:r w:rsidR="00AB0A9C" w:rsidRPr="00733016">
        <w:rPr>
          <w:rFonts w:ascii="Arial Narrow" w:hAnsi="Arial Narrow"/>
          <w:bCs/>
          <w:sz w:val="22"/>
          <w:szCs w:val="22"/>
          <w:lang w:val="es-EC"/>
        </w:rPr>
        <w:t>h</w:t>
      </w:r>
      <w:r w:rsidRPr="00733016">
        <w:rPr>
          <w:rFonts w:ascii="Arial Narrow" w:hAnsi="Arial Narrow"/>
          <w:bCs/>
          <w:sz w:val="22"/>
          <w:szCs w:val="22"/>
          <w:lang w:val="es-EC"/>
        </w:rPr>
        <w:t>ay mucha variabilidad en el tiempo, con condiciones extremas. El efecto del tiempo varía mucho de lugar a lugar (topografía andina)</w:t>
      </w:r>
      <w:r w:rsidR="00AB0A9C" w:rsidRPr="00733016">
        <w:rPr>
          <w:rFonts w:ascii="Arial Narrow" w:hAnsi="Arial Narrow"/>
          <w:bCs/>
          <w:sz w:val="22"/>
          <w:szCs w:val="22"/>
          <w:lang w:val="es-EC"/>
        </w:rPr>
        <w:t>,</w:t>
      </w:r>
      <w:r w:rsidRPr="00733016">
        <w:rPr>
          <w:rFonts w:ascii="Arial Narrow" w:hAnsi="Arial Narrow"/>
          <w:bCs/>
          <w:sz w:val="22"/>
          <w:szCs w:val="22"/>
          <w:lang w:val="es-EC"/>
        </w:rPr>
        <w:t xml:space="preserve"> no sólo en lluvia y calor sino en su efecto en plantas y animales.</w:t>
      </w:r>
    </w:p>
    <w:p w14:paraId="54DEACF0" w14:textId="29B59408" w:rsidR="00EF67BF" w:rsidRPr="00733016" w:rsidRDefault="00EF67BF" w:rsidP="00961F7C">
      <w:pPr>
        <w:pStyle w:val="ListParagraph"/>
        <w:numPr>
          <w:ilvl w:val="0"/>
          <w:numId w:val="47"/>
        </w:numPr>
        <w:jc w:val="both"/>
        <w:rPr>
          <w:rFonts w:ascii="Arial Narrow" w:hAnsi="Arial Narrow"/>
          <w:b/>
          <w:bCs/>
          <w:sz w:val="22"/>
          <w:szCs w:val="22"/>
          <w:lang w:val="es-EC"/>
        </w:rPr>
      </w:pPr>
      <w:r w:rsidRPr="00733016">
        <w:rPr>
          <w:rFonts w:ascii="Arial Narrow" w:hAnsi="Arial Narrow"/>
          <w:b/>
          <w:bCs/>
          <w:sz w:val="22"/>
          <w:szCs w:val="22"/>
          <w:lang w:val="es-EC"/>
        </w:rPr>
        <w:t xml:space="preserve">Opciones: </w:t>
      </w:r>
      <w:r w:rsidR="00AB0A9C" w:rsidRPr="00733016">
        <w:rPr>
          <w:rFonts w:ascii="Arial Narrow" w:hAnsi="Arial Narrow"/>
          <w:bCs/>
          <w:sz w:val="22"/>
          <w:szCs w:val="22"/>
          <w:lang w:val="es-EC"/>
        </w:rPr>
        <w:t>¿h</w:t>
      </w:r>
      <w:r w:rsidRPr="00733016">
        <w:rPr>
          <w:rFonts w:ascii="Arial Narrow" w:hAnsi="Arial Narrow"/>
          <w:bCs/>
          <w:sz w:val="22"/>
          <w:szCs w:val="22"/>
          <w:lang w:val="es-EC"/>
        </w:rPr>
        <w:t>asta qué punto se puede generalizar sobre indicadores y pronósticos, y efectos del clima?</w:t>
      </w:r>
    </w:p>
    <w:p w14:paraId="7D9D4A07" w14:textId="689F8754" w:rsidR="00EF67BF" w:rsidRPr="00733016" w:rsidRDefault="00EF67BF" w:rsidP="00961F7C">
      <w:pPr>
        <w:pStyle w:val="ListParagraph"/>
        <w:numPr>
          <w:ilvl w:val="0"/>
          <w:numId w:val="47"/>
        </w:numPr>
        <w:jc w:val="both"/>
        <w:rPr>
          <w:rFonts w:ascii="Arial Narrow" w:hAnsi="Arial Narrow"/>
          <w:b/>
          <w:bCs/>
          <w:sz w:val="22"/>
          <w:szCs w:val="22"/>
          <w:lang w:val="es-EC"/>
        </w:rPr>
      </w:pPr>
      <w:r w:rsidRPr="00733016">
        <w:rPr>
          <w:rFonts w:ascii="Arial Narrow" w:hAnsi="Arial Narrow"/>
          <w:b/>
          <w:bCs/>
          <w:sz w:val="22"/>
          <w:szCs w:val="22"/>
          <w:lang w:val="es-EC"/>
        </w:rPr>
        <w:lastRenderedPageBreak/>
        <w:t xml:space="preserve">Percepción: </w:t>
      </w:r>
      <w:r w:rsidR="00AB0A9C" w:rsidRPr="00733016">
        <w:rPr>
          <w:rFonts w:ascii="Arial Narrow" w:hAnsi="Arial Narrow"/>
          <w:bCs/>
          <w:sz w:val="22"/>
          <w:szCs w:val="22"/>
          <w:lang w:val="es-EC"/>
        </w:rPr>
        <w:t>s</w:t>
      </w:r>
      <w:r w:rsidRPr="00733016">
        <w:rPr>
          <w:rFonts w:ascii="Arial Narrow" w:hAnsi="Arial Narrow"/>
          <w:bCs/>
          <w:sz w:val="22"/>
          <w:szCs w:val="22"/>
          <w:lang w:val="es-EC"/>
        </w:rPr>
        <w:t>e necesita un r</w:t>
      </w:r>
      <w:r w:rsidR="00AB0A9C" w:rsidRPr="00733016">
        <w:rPr>
          <w:rFonts w:ascii="Arial Narrow" w:hAnsi="Arial Narrow"/>
          <w:bCs/>
          <w:sz w:val="22"/>
          <w:szCs w:val="22"/>
          <w:lang w:val="es-EC"/>
        </w:rPr>
        <w:t xml:space="preserve">ango de opciones que permitan </w:t>
      </w:r>
      <w:r w:rsidRPr="00733016">
        <w:rPr>
          <w:rFonts w:ascii="Arial Narrow" w:hAnsi="Arial Narrow"/>
          <w:bCs/>
          <w:sz w:val="22"/>
          <w:szCs w:val="22"/>
          <w:lang w:val="es-EC"/>
        </w:rPr>
        <w:t>reducir el riesgo. Trabajo sólo en meteorología o pronósticos debe ser complementado con manejo de cultivos apropiados para diferentes cultivos y agroecologías.</w:t>
      </w:r>
      <w:r w:rsidRPr="00733016">
        <w:rPr>
          <w:rFonts w:ascii="Arial Narrow" w:hAnsi="Arial Narrow"/>
          <w:b/>
          <w:bCs/>
          <w:sz w:val="22"/>
          <w:szCs w:val="22"/>
          <w:lang w:val="es-EC"/>
        </w:rPr>
        <w:t xml:space="preserve">   </w:t>
      </w:r>
    </w:p>
    <w:p w14:paraId="65E2BC6D" w14:textId="77777777" w:rsidR="007C25FA" w:rsidRPr="00733016" w:rsidRDefault="007C25FA" w:rsidP="00D3577F">
      <w:pPr>
        <w:rPr>
          <w:rFonts w:ascii="Arial Narrow" w:hAnsi="Arial Narrow"/>
          <w:b/>
          <w:color w:val="4F6228" w:themeColor="accent3" w:themeShade="80"/>
          <w:sz w:val="28"/>
          <w:szCs w:val="28"/>
        </w:rPr>
      </w:pPr>
    </w:p>
    <w:p w14:paraId="6592348C" w14:textId="098EE0DB" w:rsidR="00594297" w:rsidRPr="00733016" w:rsidRDefault="00594297" w:rsidP="0050063C">
      <w:pPr>
        <w:jc w:val="both"/>
        <w:rPr>
          <w:rFonts w:ascii="Arial Narrow" w:hAnsi="Arial Narrow"/>
          <w:b/>
          <w:sz w:val="22"/>
          <w:szCs w:val="22"/>
        </w:rPr>
      </w:pPr>
      <w:r w:rsidRPr="00733016">
        <w:rPr>
          <w:rFonts w:ascii="Arial Narrow" w:hAnsi="Arial Narrow"/>
          <w:b/>
          <w:sz w:val="22"/>
          <w:szCs w:val="22"/>
        </w:rPr>
        <w:t>Enfoques para insumos, recomendaciones y toma de decisiones</w:t>
      </w:r>
    </w:p>
    <w:p w14:paraId="4954F4EB" w14:textId="77777777" w:rsidR="00594297" w:rsidRPr="00733016" w:rsidRDefault="00594297" w:rsidP="0050063C">
      <w:pPr>
        <w:jc w:val="both"/>
        <w:rPr>
          <w:rFonts w:ascii="Arial Narrow" w:hAnsi="Arial Narrow"/>
          <w:b/>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6"/>
        <w:gridCol w:w="3800"/>
      </w:tblGrid>
      <w:tr w:rsidR="00F36610" w:rsidRPr="00733016" w14:paraId="49B18E29" w14:textId="77777777" w:rsidTr="00DE50E4">
        <w:tc>
          <w:tcPr>
            <w:tcW w:w="4258" w:type="dxa"/>
          </w:tcPr>
          <w:p w14:paraId="392A4F28" w14:textId="1C861CD6" w:rsidR="00F36610" w:rsidRPr="00733016" w:rsidRDefault="00FF2267" w:rsidP="0050063C">
            <w:pPr>
              <w:jc w:val="both"/>
              <w:rPr>
                <w:rFonts w:ascii="Arial Narrow" w:hAnsi="Arial Narrow"/>
                <w:sz w:val="22"/>
                <w:szCs w:val="22"/>
              </w:rPr>
            </w:pPr>
            <w:r w:rsidRPr="00733016">
              <w:rPr>
                <w:rFonts w:ascii="Arial Narrow" w:hAnsi="Arial Narrow"/>
                <w:noProof/>
                <w:sz w:val="22"/>
                <w:szCs w:val="22"/>
                <w:lang w:val="en-US"/>
              </w:rPr>
              <w:drawing>
                <wp:inline distT="0" distB="0" distL="0" distR="0" wp14:anchorId="600CF94F" wp14:editId="40A558DF">
                  <wp:extent cx="2857500" cy="1451128"/>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a de pantalla 2012-08-12 a las 9.52.17.png"/>
                          <pic:cNvPicPr/>
                        </pic:nvPicPr>
                        <pic:blipFill>
                          <a:blip r:embed="rId20">
                            <a:extLst>
                              <a:ext uri="{28A0092B-C50C-407E-A947-70E740481C1C}">
                                <a14:useLocalDpi xmlns:a14="http://schemas.microsoft.com/office/drawing/2010/main" val="0"/>
                              </a:ext>
                            </a:extLst>
                          </a:blip>
                          <a:stretch>
                            <a:fillRect/>
                          </a:stretch>
                        </pic:blipFill>
                        <pic:spPr>
                          <a:xfrm>
                            <a:off x="0" y="0"/>
                            <a:ext cx="2860901" cy="1452855"/>
                          </a:xfrm>
                          <a:prstGeom prst="rect">
                            <a:avLst/>
                          </a:prstGeom>
                        </pic:spPr>
                      </pic:pic>
                    </a:graphicData>
                  </a:graphic>
                </wp:inline>
              </w:drawing>
            </w:r>
          </w:p>
        </w:tc>
        <w:tc>
          <w:tcPr>
            <w:tcW w:w="4258" w:type="dxa"/>
          </w:tcPr>
          <w:p w14:paraId="7C8792E9" w14:textId="77777777" w:rsidR="00EF67BF" w:rsidRPr="00733016" w:rsidRDefault="00EF67BF" w:rsidP="00961F7C">
            <w:pPr>
              <w:numPr>
                <w:ilvl w:val="0"/>
                <w:numId w:val="48"/>
              </w:numPr>
              <w:jc w:val="both"/>
              <w:rPr>
                <w:rFonts w:ascii="Arial Narrow" w:hAnsi="Arial Narrow"/>
                <w:sz w:val="22"/>
                <w:szCs w:val="22"/>
              </w:rPr>
            </w:pPr>
            <w:r w:rsidRPr="00733016">
              <w:rPr>
                <w:rFonts w:ascii="Arial Narrow" w:hAnsi="Arial Narrow"/>
                <w:sz w:val="22"/>
                <w:szCs w:val="22"/>
              </w:rPr>
              <w:t>No una recomendación específica basada en resultados experimentales</w:t>
            </w:r>
          </w:p>
          <w:p w14:paraId="781BE1A9" w14:textId="77777777" w:rsidR="00EF67BF" w:rsidRPr="00733016" w:rsidRDefault="00EF67BF" w:rsidP="00961F7C">
            <w:pPr>
              <w:numPr>
                <w:ilvl w:val="0"/>
                <w:numId w:val="48"/>
              </w:numPr>
              <w:jc w:val="both"/>
              <w:rPr>
                <w:rFonts w:ascii="Arial Narrow" w:hAnsi="Arial Narrow"/>
                <w:sz w:val="22"/>
                <w:szCs w:val="22"/>
              </w:rPr>
            </w:pPr>
            <w:r w:rsidRPr="00733016">
              <w:rPr>
                <w:rFonts w:ascii="Arial Narrow" w:hAnsi="Arial Narrow"/>
                <w:sz w:val="22"/>
                <w:szCs w:val="22"/>
              </w:rPr>
              <w:t>Lo que funciona mejor para el productor, dados sus objetivos, limitantes e incentivos.</w:t>
            </w:r>
          </w:p>
          <w:p w14:paraId="272B7844" w14:textId="2865E401" w:rsidR="00F36610" w:rsidRPr="00733016" w:rsidRDefault="00EF67BF" w:rsidP="00961F7C">
            <w:pPr>
              <w:numPr>
                <w:ilvl w:val="0"/>
                <w:numId w:val="48"/>
              </w:numPr>
              <w:jc w:val="both"/>
              <w:rPr>
                <w:rFonts w:ascii="Arial Narrow" w:hAnsi="Arial Narrow"/>
                <w:sz w:val="22"/>
                <w:szCs w:val="22"/>
              </w:rPr>
            </w:pPr>
            <w:r w:rsidRPr="00733016">
              <w:rPr>
                <w:rFonts w:ascii="Arial Narrow" w:hAnsi="Arial Narrow"/>
                <w:sz w:val="22"/>
                <w:szCs w:val="22"/>
              </w:rPr>
              <w:t>Debemos proveer entendimiento, opciones y apoyo para tomar decisión</w:t>
            </w:r>
          </w:p>
        </w:tc>
      </w:tr>
    </w:tbl>
    <w:p w14:paraId="5B44C086" w14:textId="77777777" w:rsidR="00594297" w:rsidRPr="00733016" w:rsidRDefault="00594297" w:rsidP="0050063C">
      <w:pPr>
        <w:jc w:val="both"/>
        <w:rPr>
          <w:rFonts w:ascii="Arial Narrow" w:hAnsi="Arial Narrow"/>
          <w:sz w:val="22"/>
          <w:szCs w:val="22"/>
        </w:rPr>
      </w:pPr>
    </w:p>
    <w:p w14:paraId="7FCB7E3B" w14:textId="1A36801B" w:rsidR="00DE50E4" w:rsidRPr="00733016" w:rsidRDefault="00DE50E4" w:rsidP="00DE50E4">
      <w:pPr>
        <w:jc w:val="both"/>
        <w:rPr>
          <w:rFonts w:ascii="Arial Narrow" w:hAnsi="Arial Narrow"/>
          <w:b/>
          <w:sz w:val="22"/>
          <w:szCs w:val="22"/>
        </w:rPr>
      </w:pPr>
      <w:r w:rsidRPr="00733016">
        <w:rPr>
          <w:rFonts w:ascii="Arial Narrow" w:hAnsi="Arial Narrow"/>
          <w:b/>
          <w:bCs/>
          <w:sz w:val="22"/>
          <w:szCs w:val="22"/>
        </w:rPr>
        <w:t>Principios no paquetes</w:t>
      </w:r>
      <w:r w:rsidRPr="00733016">
        <w:rPr>
          <w:rFonts w:ascii="Arial Narrow" w:hAnsi="Arial Narrow"/>
          <w:b/>
          <w:sz w:val="22"/>
          <w:szCs w:val="22"/>
        </w:rPr>
        <w:t>: apoyar la transformación agroecológica de investigación y práctica en desarrollo</w:t>
      </w:r>
    </w:p>
    <w:p w14:paraId="2109B601" w14:textId="77777777" w:rsidR="00594297" w:rsidRPr="00733016" w:rsidRDefault="00594297" w:rsidP="0050063C">
      <w:pPr>
        <w:jc w:val="both"/>
        <w:rPr>
          <w:rFonts w:ascii="Arial Narrow" w:hAnsi="Arial Narrow"/>
          <w:b/>
          <w:sz w:val="22"/>
          <w:szCs w:val="22"/>
        </w:rPr>
      </w:pPr>
    </w:p>
    <w:p w14:paraId="37DD44C2" w14:textId="7652DB8C" w:rsidR="00DE50E4" w:rsidRPr="00733016" w:rsidRDefault="00177B4D" w:rsidP="00177B4D">
      <w:pPr>
        <w:jc w:val="center"/>
        <w:rPr>
          <w:rFonts w:ascii="Arial Narrow" w:hAnsi="Arial Narrow"/>
          <w:b/>
          <w:sz w:val="22"/>
          <w:szCs w:val="22"/>
        </w:rPr>
      </w:pPr>
      <w:r w:rsidRPr="00733016">
        <w:rPr>
          <w:rFonts w:ascii="Arial Narrow" w:hAnsi="Arial Narrow"/>
          <w:b/>
          <w:noProof/>
          <w:sz w:val="22"/>
          <w:szCs w:val="22"/>
          <w:lang w:val="en-US"/>
        </w:rPr>
        <w:drawing>
          <wp:inline distT="0" distB="0" distL="0" distR="0" wp14:anchorId="63BD6DE3" wp14:editId="290D6C1E">
            <wp:extent cx="3555735" cy="1515685"/>
            <wp:effectExtent l="0" t="0" r="635" b="889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a de pantalla 2012-08-12 a las 9.55.54.png"/>
                    <pic:cNvPicPr/>
                  </pic:nvPicPr>
                  <pic:blipFill>
                    <a:blip r:embed="rId21">
                      <a:extLst>
                        <a:ext uri="{28A0092B-C50C-407E-A947-70E740481C1C}">
                          <a14:useLocalDpi xmlns:a14="http://schemas.microsoft.com/office/drawing/2010/main" val="0"/>
                        </a:ext>
                      </a:extLst>
                    </a:blip>
                    <a:stretch>
                      <a:fillRect/>
                    </a:stretch>
                  </pic:blipFill>
                  <pic:spPr>
                    <a:xfrm>
                      <a:off x="0" y="0"/>
                      <a:ext cx="3555951" cy="1515777"/>
                    </a:xfrm>
                    <a:prstGeom prst="rect">
                      <a:avLst/>
                    </a:prstGeom>
                  </pic:spPr>
                </pic:pic>
              </a:graphicData>
            </a:graphic>
          </wp:inline>
        </w:drawing>
      </w:r>
    </w:p>
    <w:p w14:paraId="0C97F5AB" w14:textId="5C550DBE" w:rsidR="00594297" w:rsidRPr="00733016" w:rsidRDefault="00177B4D" w:rsidP="00605E50">
      <w:pPr>
        <w:jc w:val="center"/>
        <w:rPr>
          <w:rFonts w:ascii="Arial Narrow" w:hAnsi="Arial Narrow"/>
          <w:sz w:val="22"/>
          <w:szCs w:val="22"/>
        </w:rPr>
      </w:pPr>
      <w:r w:rsidRPr="00733016">
        <w:rPr>
          <w:rFonts w:ascii="Arial Narrow" w:hAnsi="Arial Narrow"/>
          <w:sz w:val="22"/>
          <w:szCs w:val="22"/>
        </w:rPr>
        <w:t>Mejorar medios de vida, nutrición, sostenibilidad, equidad</w:t>
      </w:r>
    </w:p>
    <w:p w14:paraId="02F98A7A" w14:textId="77777777" w:rsidR="00177B4D" w:rsidRPr="00733016" w:rsidRDefault="00177B4D" w:rsidP="0050063C">
      <w:pPr>
        <w:jc w:val="both"/>
        <w:rPr>
          <w:rFonts w:ascii="Arial Narrow" w:hAnsi="Arial Narrow"/>
          <w:b/>
          <w:sz w:val="22"/>
          <w:szCs w:val="22"/>
        </w:rPr>
      </w:pPr>
    </w:p>
    <w:p w14:paraId="102B16B0" w14:textId="30B39924" w:rsidR="0050063C" w:rsidRPr="00733016" w:rsidRDefault="00177B4D" w:rsidP="0050063C">
      <w:pPr>
        <w:jc w:val="both"/>
        <w:rPr>
          <w:rFonts w:ascii="Arial Narrow" w:hAnsi="Arial Narrow"/>
          <w:b/>
          <w:color w:val="4F6228" w:themeColor="accent3" w:themeShade="80"/>
          <w:sz w:val="22"/>
          <w:szCs w:val="22"/>
        </w:rPr>
      </w:pPr>
      <w:r w:rsidRPr="00733016">
        <w:rPr>
          <w:rFonts w:ascii="Arial Narrow" w:hAnsi="Arial Narrow"/>
          <w:b/>
          <w:color w:val="4F6228" w:themeColor="accent3" w:themeShade="80"/>
          <w:sz w:val="22"/>
          <w:szCs w:val="22"/>
        </w:rPr>
        <w:t>Comentarios a la presentación</w:t>
      </w:r>
    </w:p>
    <w:p w14:paraId="60120FFD" w14:textId="77777777" w:rsidR="0050063C" w:rsidRPr="00733016" w:rsidRDefault="0050063C" w:rsidP="0050063C">
      <w:pPr>
        <w:jc w:val="both"/>
        <w:rPr>
          <w:rFonts w:ascii="Arial Narrow" w:hAnsi="Arial Narrow"/>
          <w:b/>
          <w:sz w:val="22"/>
          <w:szCs w:val="22"/>
        </w:rPr>
      </w:pPr>
    </w:p>
    <w:p w14:paraId="54C7D954" w14:textId="17C61A19" w:rsidR="00716744" w:rsidRPr="00733016" w:rsidRDefault="00EF67BF" w:rsidP="00961F7C">
      <w:pPr>
        <w:pStyle w:val="ListParagraph"/>
        <w:numPr>
          <w:ilvl w:val="0"/>
          <w:numId w:val="44"/>
        </w:numPr>
        <w:jc w:val="both"/>
        <w:rPr>
          <w:rFonts w:ascii="Arial Narrow" w:hAnsi="Arial Narrow"/>
          <w:sz w:val="22"/>
          <w:szCs w:val="22"/>
        </w:rPr>
      </w:pPr>
      <w:r w:rsidRPr="00733016">
        <w:rPr>
          <w:rFonts w:ascii="Arial Narrow" w:hAnsi="Arial Narrow"/>
          <w:sz w:val="22"/>
          <w:szCs w:val="22"/>
        </w:rPr>
        <w:t>¿Cómo pueden las recomendaciones revolucionarias que generamos</w:t>
      </w:r>
      <w:r w:rsidR="0050063C" w:rsidRPr="00733016">
        <w:rPr>
          <w:rFonts w:ascii="Arial Narrow" w:hAnsi="Arial Narrow"/>
          <w:sz w:val="22"/>
          <w:szCs w:val="22"/>
        </w:rPr>
        <w:t xml:space="preserve"> ser tomadas en cuenta por políticos? </w:t>
      </w:r>
      <w:r w:rsidRPr="00733016">
        <w:rPr>
          <w:rFonts w:ascii="Arial Narrow" w:hAnsi="Arial Narrow"/>
          <w:sz w:val="22"/>
          <w:szCs w:val="22"/>
        </w:rPr>
        <w:t>¿</w:t>
      </w:r>
      <w:r w:rsidR="0050063C" w:rsidRPr="00733016">
        <w:rPr>
          <w:rFonts w:ascii="Arial Narrow" w:hAnsi="Arial Narrow"/>
          <w:sz w:val="22"/>
          <w:szCs w:val="22"/>
        </w:rPr>
        <w:t>Cómo se está haciendo en África?</w:t>
      </w:r>
      <w:r w:rsidR="00716744" w:rsidRPr="00733016">
        <w:rPr>
          <w:rFonts w:ascii="Arial Narrow" w:hAnsi="Arial Narrow"/>
          <w:sz w:val="22"/>
          <w:szCs w:val="22"/>
        </w:rPr>
        <w:t xml:space="preserve"> (J. Andrade, Ecuador)</w:t>
      </w:r>
    </w:p>
    <w:p w14:paraId="11E94522" w14:textId="623505E1" w:rsidR="00716744" w:rsidRPr="00733016" w:rsidRDefault="00716744" w:rsidP="00605E50">
      <w:pPr>
        <w:pStyle w:val="ListParagraph"/>
        <w:jc w:val="both"/>
        <w:rPr>
          <w:rFonts w:ascii="Arial Narrow" w:hAnsi="Arial Narrow"/>
          <w:sz w:val="22"/>
          <w:szCs w:val="22"/>
        </w:rPr>
      </w:pPr>
      <w:r w:rsidRPr="00733016">
        <w:rPr>
          <w:rFonts w:ascii="Arial Narrow" w:hAnsi="Arial Narrow"/>
          <w:sz w:val="22"/>
          <w:szCs w:val="22"/>
        </w:rPr>
        <w:t xml:space="preserve">* </w:t>
      </w:r>
      <w:r w:rsidR="00EF67BF" w:rsidRPr="00733016">
        <w:rPr>
          <w:rFonts w:ascii="Arial Narrow" w:hAnsi="Arial Narrow"/>
          <w:sz w:val="22"/>
          <w:szCs w:val="22"/>
        </w:rPr>
        <w:t xml:space="preserve">Es necesario presentar datos muy claros: datos </w:t>
      </w:r>
      <w:r w:rsidR="0050063C" w:rsidRPr="00733016">
        <w:rPr>
          <w:rFonts w:ascii="Arial Narrow" w:hAnsi="Arial Narrow"/>
          <w:sz w:val="22"/>
          <w:szCs w:val="22"/>
        </w:rPr>
        <w:t>con una combinación de teoría</w:t>
      </w:r>
      <w:r w:rsidR="00EF67BF" w:rsidRPr="00733016">
        <w:rPr>
          <w:rFonts w:ascii="Arial Narrow" w:hAnsi="Arial Narrow"/>
          <w:sz w:val="22"/>
          <w:szCs w:val="22"/>
        </w:rPr>
        <w:t xml:space="preserve"> más observaciones bien hechas. Se requiere i</w:t>
      </w:r>
      <w:r w:rsidR="0050063C" w:rsidRPr="00733016">
        <w:rPr>
          <w:rFonts w:ascii="Arial Narrow" w:hAnsi="Arial Narrow"/>
          <w:sz w:val="22"/>
          <w:szCs w:val="22"/>
        </w:rPr>
        <w:t xml:space="preserve">nsistir en cambiar </w:t>
      </w:r>
      <w:r w:rsidR="00EF67BF" w:rsidRPr="00733016">
        <w:rPr>
          <w:rFonts w:ascii="Arial Narrow" w:hAnsi="Arial Narrow"/>
          <w:sz w:val="22"/>
          <w:szCs w:val="22"/>
        </w:rPr>
        <w:t xml:space="preserve">las </w:t>
      </w:r>
      <w:r w:rsidR="0050063C" w:rsidRPr="00733016">
        <w:rPr>
          <w:rFonts w:ascii="Arial Narrow" w:hAnsi="Arial Narrow"/>
          <w:sz w:val="22"/>
          <w:szCs w:val="22"/>
        </w:rPr>
        <w:t xml:space="preserve">maneras de trabajo. </w:t>
      </w:r>
      <w:r w:rsidR="00EF67BF" w:rsidRPr="00733016">
        <w:rPr>
          <w:rFonts w:ascii="Arial Narrow" w:hAnsi="Arial Narrow"/>
          <w:sz w:val="22"/>
          <w:szCs w:val="22"/>
        </w:rPr>
        <w:t xml:space="preserve">Sin embargo, depende de los contextos. </w:t>
      </w:r>
      <w:r w:rsidR="0050063C" w:rsidRPr="00733016">
        <w:rPr>
          <w:rFonts w:ascii="Arial Narrow" w:hAnsi="Arial Narrow"/>
          <w:sz w:val="22"/>
          <w:szCs w:val="22"/>
        </w:rPr>
        <w:t>Hay leyes como</w:t>
      </w:r>
      <w:r w:rsidR="00EF67BF" w:rsidRPr="00733016">
        <w:rPr>
          <w:rFonts w:ascii="Arial Narrow" w:hAnsi="Arial Narrow"/>
          <w:sz w:val="22"/>
          <w:szCs w:val="22"/>
        </w:rPr>
        <w:t xml:space="preserve"> en</w:t>
      </w:r>
      <w:r w:rsidR="0050063C" w:rsidRPr="00733016">
        <w:rPr>
          <w:rFonts w:ascii="Arial Narrow" w:hAnsi="Arial Narrow"/>
          <w:sz w:val="22"/>
          <w:szCs w:val="22"/>
        </w:rPr>
        <w:t xml:space="preserve"> Etiopía en donde </w:t>
      </w:r>
      <w:r w:rsidR="00EF67BF" w:rsidRPr="00733016">
        <w:rPr>
          <w:rFonts w:ascii="Arial Narrow" w:hAnsi="Arial Narrow"/>
          <w:sz w:val="22"/>
          <w:szCs w:val="22"/>
        </w:rPr>
        <w:t>la incidencia no</w:t>
      </w:r>
      <w:r w:rsidR="0050063C" w:rsidRPr="00733016">
        <w:rPr>
          <w:rFonts w:ascii="Arial Narrow" w:hAnsi="Arial Narrow"/>
          <w:sz w:val="22"/>
          <w:szCs w:val="22"/>
        </w:rPr>
        <w:t xml:space="preserve"> imposible. </w:t>
      </w:r>
      <w:r w:rsidRPr="00733016">
        <w:rPr>
          <w:rFonts w:ascii="Arial Narrow" w:hAnsi="Arial Narrow"/>
          <w:sz w:val="22"/>
          <w:szCs w:val="22"/>
        </w:rPr>
        <w:t>(R. Nelson, CCRP Global)</w:t>
      </w:r>
    </w:p>
    <w:p w14:paraId="0EFD7DAC" w14:textId="20FB49CB" w:rsidR="00716744" w:rsidRPr="00733016" w:rsidRDefault="00716744" w:rsidP="00605E50">
      <w:pPr>
        <w:pStyle w:val="ListParagraph"/>
        <w:rPr>
          <w:rFonts w:ascii="Arial Narrow" w:hAnsi="Arial Narrow"/>
          <w:sz w:val="22"/>
          <w:szCs w:val="22"/>
        </w:rPr>
      </w:pPr>
      <w:r w:rsidRPr="00733016">
        <w:rPr>
          <w:rFonts w:ascii="Arial Narrow" w:hAnsi="Arial Narrow"/>
          <w:sz w:val="22"/>
          <w:szCs w:val="22"/>
        </w:rPr>
        <w:t>* Continúa siendo</w:t>
      </w:r>
      <w:r w:rsidR="0050063C" w:rsidRPr="00733016">
        <w:rPr>
          <w:rFonts w:ascii="Arial Narrow" w:hAnsi="Arial Narrow"/>
          <w:sz w:val="22"/>
          <w:szCs w:val="22"/>
        </w:rPr>
        <w:t xml:space="preserve"> un gran desafío. Hay ejemplos de proyectos ha</w:t>
      </w:r>
      <w:r w:rsidRPr="00733016">
        <w:rPr>
          <w:rFonts w:ascii="Arial Narrow" w:hAnsi="Arial Narrow"/>
          <w:sz w:val="22"/>
          <w:szCs w:val="22"/>
        </w:rPr>
        <w:t>ciendo trabajo en este sentido: vinculando la política con la</w:t>
      </w:r>
      <w:r w:rsidR="0050063C" w:rsidRPr="00733016">
        <w:rPr>
          <w:rFonts w:ascii="Arial Narrow" w:hAnsi="Arial Narrow"/>
          <w:sz w:val="22"/>
          <w:szCs w:val="22"/>
        </w:rPr>
        <w:t xml:space="preserve"> práctica.</w:t>
      </w:r>
      <w:r w:rsidRPr="00733016">
        <w:rPr>
          <w:rFonts w:ascii="Arial Narrow" w:hAnsi="Arial Narrow"/>
          <w:sz w:val="22"/>
          <w:szCs w:val="22"/>
        </w:rPr>
        <w:t xml:space="preserve"> (J. </w:t>
      </w:r>
      <w:proofErr w:type="spellStart"/>
      <w:r w:rsidRPr="00733016">
        <w:rPr>
          <w:rFonts w:ascii="Arial Narrow" w:hAnsi="Arial Narrow"/>
          <w:sz w:val="22"/>
          <w:szCs w:val="22"/>
        </w:rPr>
        <w:t>Maland</w:t>
      </w:r>
      <w:proofErr w:type="spellEnd"/>
      <w:r w:rsidRPr="00733016">
        <w:rPr>
          <w:rFonts w:ascii="Arial Narrow" w:hAnsi="Arial Narrow"/>
          <w:sz w:val="22"/>
          <w:szCs w:val="22"/>
        </w:rPr>
        <w:t xml:space="preserve"> </w:t>
      </w:r>
      <w:proofErr w:type="spellStart"/>
      <w:r w:rsidRPr="00733016">
        <w:rPr>
          <w:rFonts w:ascii="Arial Narrow" w:hAnsi="Arial Narrow"/>
          <w:sz w:val="22"/>
          <w:szCs w:val="22"/>
        </w:rPr>
        <w:t>Cady</w:t>
      </w:r>
      <w:proofErr w:type="spellEnd"/>
      <w:r w:rsidRPr="00733016">
        <w:rPr>
          <w:rFonts w:ascii="Arial Narrow" w:hAnsi="Arial Narrow"/>
          <w:sz w:val="22"/>
          <w:szCs w:val="22"/>
        </w:rPr>
        <w:t>, CCRP Global)</w:t>
      </w:r>
    </w:p>
    <w:p w14:paraId="36AF368D" w14:textId="77F66E95" w:rsidR="00716744" w:rsidRPr="00733016" w:rsidRDefault="00716744" w:rsidP="00716744">
      <w:pPr>
        <w:pStyle w:val="ListParagraph"/>
        <w:jc w:val="both"/>
        <w:rPr>
          <w:rFonts w:ascii="Arial Narrow" w:hAnsi="Arial Narrow"/>
          <w:sz w:val="22"/>
          <w:szCs w:val="22"/>
        </w:rPr>
      </w:pPr>
      <w:r w:rsidRPr="00733016">
        <w:rPr>
          <w:rFonts w:ascii="Arial Narrow" w:hAnsi="Arial Narrow"/>
          <w:sz w:val="22"/>
          <w:szCs w:val="22"/>
        </w:rPr>
        <w:t>* Es necesario convertirnos en los mensajeros de las mejores prácticas en distintos escenarios. Se requiere empezar por preparar documentos de política (</w:t>
      </w:r>
      <w:proofErr w:type="spellStart"/>
      <w:r w:rsidRPr="00733016">
        <w:rPr>
          <w:rFonts w:ascii="Arial Narrow" w:hAnsi="Arial Narrow"/>
          <w:i/>
          <w:sz w:val="22"/>
          <w:szCs w:val="22"/>
        </w:rPr>
        <w:t>policy</w:t>
      </w:r>
      <w:proofErr w:type="spellEnd"/>
      <w:r w:rsidRPr="00733016">
        <w:rPr>
          <w:rFonts w:ascii="Arial Narrow" w:hAnsi="Arial Narrow"/>
          <w:i/>
          <w:sz w:val="22"/>
          <w:szCs w:val="22"/>
        </w:rPr>
        <w:t xml:space="preserve"> </w:t>
      </w:r>
      <w:proofErr w:type="spellStart"/>
      <w:r w:rsidRPr="00733016">
        <w:rPr>
          <w:rFonts w:ascii="Arial Narrow" w:hAnsi="Arial Narrow"/>
          <w:i/>
          <w:sz w:val="22"/>
          <w:szCs w:val="22"/>
        </w:rPr>
        <w:t>briefs</w:t>
      </w:r>
      <w:proofErr w:type="spellEnd"/>
      <w:r w:rsidRPr="00733016">
        <w:rPr>
          <w:rFonts w:ascii="Arial Narrow" w:hAnsi="Arial Narrow"/>
          <w:i/>
          <w:sz w:val="22"/>
          <w:szCs w:val="22"/>
        </w:rPr>
        <w:t>)</w:t>
      </w:r>
      <w:r w:rsidRPr="00733016">
        <w:rPr>
          <w:rFonts w:ascii="Arial Narrow" w:hAnsi="Arial Narrow"/>
          <w:sz w:val="22"/>
          <w:szCs w:val="22"/>
        </w:rPr>
        <w:t xml:space="preserve"> de manera periódica y buscar la consolidación de alianzas. Los proyectos deben proponerse el reto de escribir regularmente este tipo de documentos (trimestralmente) y difundir qué es lo que funciona.</w:t>
      </w:r>
    </w:p>
    <w:p w14:paraId="0F0D66BD" w14:textId="77777777" w:rsidR="0050063C" w:rsidRPr="00733016" w:rsidRDefault="0050063C" w:rsidP="00D3577F">
      <w:pPr>
        <w:rPr>
          <w:rFonts w:ascii="Arial Narrow" w:hAnsi="Arial Narrow"/>
          <w:b/>
          <w:color w:val="4F6228" w:themeColor="accent3" w:themeShade="80"/>
          <w:sz w:val="28"/>
          <w:szCs w:val="28"/>
        </w:rPr>
      </w:pPr>
    </w:p>
    <w:p w14:paraId="46637D89" w14:textId="77777777" w:rsidR="007C25FA" w:rsidRPr="00733016" w:rsidRDefault="007C25FA" w:rsidP="007C25FA">
      <w:pPr>
        <w:rPr>
          <w:rFonts w:ascii="Arial Narrow" w:hAnsi="Arial Narrow"/>
          <w:b/>
          <w:bCs/>
          <w:color w:val="000000" w:themeColor="text1"/>
          <w:sz w:val="20"/>
          <w:szCs w:val="20"/>
        </w:rPr>
      </w:pPr>
      <w:r w:rsidRPr="00733016">
        <w:rPr>
          <w:rFonts w:ascii="Arial Narrow" w:eastAsia="Times New Roman" w:hAnsi="Arial Narrow" w:cs="Times New Roman"/>
          <w:b/>
          <w:noProof/>
          <w:sz w:val="22"/>
          <w:szCs w:val="22"/>
          <w:lang w:val="en-US"/>
        </w:rPr>
        <w:drawing>
          <wp:inline distT="0" distB="0" distL="0" distR="0" wp14:anchorId="6455BCBF" wp14:editId="4836EA8A">
            <wp:extent cx="198074" cy="186555"/>
            <wp:effectExtent l="0" t="0" r="5715" b="0"/>
            <wp:docPr id="38" name="Picture 38"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
          <w:bCs/>
          <w:color w:val="000000" w:themeColor="text1"/>
          <w:sz w:val="22"/>
          <w:szCs w:val="22"/>
        </w:rPr>
        <w:t xml:space="preserve"> </w:t>
      </w:r>
      <w:r w:rsidRPr="00733016">
        <w:rPr>
          <w:rFonts w:ascii="Arial Narrow" w:hAnsi="Arial Narrow"/>
          <w:b/>
          <w:bCs/>
          <w:color w:val="000000" w:themeColor="text1"/>
          <w:sz w:val="20"/>
          <w:szCs w:val="20"/>
        </w:rPr>
        <w:t xml:space="preserve">Descargar Presentación </w:t>
      </w:r>
      <w:proofErr w:type="spellStart"/>
      <w:r w:rsidRPr="00733016">
        <w:rPr>
          <w:rFonts w:ascii="Arial Narrow" w:hAnsi="Arial Narrow"/>
          <w:b/>
          <w:bCs/>
          <w:color w:val="000000" w:themeColor="text1"/>
          <w:sz w:val="20"/>
          <w:szCs w:val="20"/>
        </w:rPr>
        <w:t>Power</w:t>
      </w:r>
      <w:proofErr w:type="spellEnd"/>
      <w:r w:rsidRPr="00733016">
        <w:rPr>
          <w:rFonts w:ascii="Arial Narrow" w:hAnsi="Arial Narrow"/>
          <w:b/>
          <w:bCs/>
          <w:color w:val="000000" w:themeColor="text1"/>
          <w:sz w:val="20"/>
          <w:szCs w:val="20"/>
        </w:rPr>
        <w:t xml:space="preserve"> Point en:</w:t>
      </w:r>
    </w:p>
    <w:p w14:paraId="71D3C5BC" w14:textId="1EFB45F0" w:rsidR="007C25FA" w:rsidRPr="00733016" w:rsidRDefault="00762D44" w:rsidP="007C25FA">
      <w:pPr>
        <w:jc w:val="both"/>
        <w:rPr>
          <w:rFonts w:ascii="Arial Narrow" w:hAnsi="Arial Narrow"/>
          <w:sz w:val="22"/>
          <w:szCs w:val="22"/>
          <w:lang w:val="es-CO"/>
        </w:rPr>
      </w:pPr>
      <w:hyperlink r:id="rId22" w:history="1">
        <w:r w:rsidR="00431B64" w:rsidRPr="00733016">
          <w:rPr>
            <w:rStyle w:val="Hyperlink"/>
            <w:rFonts w:ascii="Arial Narrow" w:hAnsi="Arial Narrow"/>
            <w:sz w:val="22"/>
            <w:szCs w:val="22"/>
            <w:lang w:val="es-CO"/>
          </w:rPr>
          <w:t>http://www.cdp8.net/wiki_cdp8/content/novedades-sobre-la-fundaci%C3%B3n-mcknight-y-el-ccrp</w:t>
        </w:r>
      </w:hyperlink>
      <w:r w:rsidR="00431B64" w:rsidRPr="00733016">
        <w:rPr>
          <w:rFonts w:ascii="Arial Narrow" w:hAnsi="Arial Narrow"/>
          <w:sz w:val="22"/>
          <w:szCs w:val="22"/>
          <w:lang w:val="es-CO"/>
        </w:rPr>
        <w:t xml:space="preserve"> </w:t>
      </w:r>
    </w:p>
    <w:p w14:paraId="634AAB1D" w14:textId="77777777" w:rsidR="00605E50" w:rsidRDefault="00605E50" w:rsidP="00D3577F">
      <w:pPr>
        <w:rPr>
          <w:rFonts w:ascii="Arial Narrow" w:hAnsi="Arial Narrow"/>
          <w:b/>
          <w:color w:val="4F6228" w:themeColor="accent3" w:themeShade="80"/>
          <w:sz w:val="28"/>
          <w:szCs w:val="28"/>
        </w:rPr>
      </w:pPr>
    </w:p>
    <w:p w14:paraId="5FF207F7" w14:textId="77777777" w:rsidR="00116030" w:rsidRPr="00733016" w:rsidRDefault="00116030" w:rsidP="00D3577F">
      <w:pPr>
        <w:rPr>
          <w:rFonts w:ascii="Arial Narrow" w:hAnsi="Arial Narrow"/>
          <w:b/>
          <w:color w:val="4F6228" w:themeColor="accent3" w:themeShade="80"/>
          <w:sz w:val="28"/>
          <w:szCs w:val="28"/>
        </w:rPr>
      </w:pPr>
    </w:p>
    <w:p w14:paraId="7DD09356" w14:textId="77777777" w:rsidR="007C25FA" w:rsidRPr="00733016" w:rsidRDefault="007C25FA" w:rsidP="00D3577F">
      <w:pPr>
        <w:rPr>
          <w:rFonts w:ascii="Arial Narrow" w:hAnsi="Arial Narrow"/>
          <w:b/>
          <w:color w:val="4F6228" w:themeColor="accent3" w:themeShade="80"/>
          <w:sz w:val="28"/>
          <w:szCs w:val="28"/>
        </w:rPr>
      </w:pPr>
    </w:p>
    <w:p w14:paraId="120500B5" w14:textId="21EA6D4D" w:rsidR="005608C9" w:rsidRPr="00733016" w:rsidRDefault="006C2D2B" w:rsidP="005608C9">
      <w:pPr>
        <w:pStyle w:val="ListParagraph"/>
        <w:numPr>
          <w:ilvl w:val="1"/>
          <w:numId w:val="2"/>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lastRenderedPageBreak/>
        <w:t>Con</w:t>
      </w:r>
      <w:r w:rsidR="00D64562" w:rsidRPr="00733016">
        <w:rPr>
          <w:rFonts w:ascii="Arial Narrow" w:hAnsi="Arial Narrow"/>
          <w:b/>
          <w:color w:val="4F6228" w:themeColor="accent3" w:themeShade="80"/>
          <w:sz w:val="28"/>
          <w:szCs w:val="28"/>
        </w:rPr>
        <w:t>texto y Avances del CCRP Andes</w:t>
      </w:r>
      <w:r w:rsidR="00D64562" w:rsidRPr="00733016">
        <w:rPr>
          <w:rFonts w:ascii="Arial Narrow" w:hAnsi="Arial Narrow"/>
          <w:b/>
          <w:color w:val="4F6228" w:themeColor="accent3" w:themeShade="80"/>
          <w:sz w:val="28"/>
          <w:szCs w:val="28"/>
        </w:rPr>
        <w:br/>
      </w:r>
      <w:r w:rsidRPr="00733016">
        <w:rPr>
          <w:rFonts w:ascii="Arial Narrow" w:hAnsi="Arial Narrow"/>
          <w:b/>
          <w:color w:val="4F6228" w:themeColor="accent3" w:themeShade="80"/>
        </w:rPr>
        <w:t xml:space="preserve">Claire </w:t>
      </w:r>
      <w:proofErr w:type="spellStart"/>
      <w:r w:rsidRPr="00733016">
        <w:rPr>
          <w:rFonts w:ascii="Arial Narrow" w:hAnsi="Arial Narrow"/>
          <w:b/>
          <w:color w:val="4F6228" w:themeColor="accent3" w:themeShade="80"/>
        </w:rPr>
        <w:t>Nickl</w:t>
      </w:r>
      <w:r w:rsidR="00D64562" w:rsidRPr="00733016">
        <w:rPr>
          <w:rFonts w:ascii="Arial Narrow" w:hAnsi="Arial Narrow"/>
          <w:b/>
          <w:color w:val="4F6228" w:themeColor="accent3" w:themeShade="80"/>
        </w:rPr>
        <w:t>in</w:t>
      </w:r>
      <w:proofErr w:type="spellEnd"/>
      <w:r w:rsidR="00D64562" w:rsidRPr="00733016">
        <w:rPr>
          <w:rFonts w:ascii="Arial Narrow" w:hAnsi="Arial Narrow"/>
          <w:b/>
          <w:color w:val="4F6228" w:themeColor="accent3" w:themeShade="80"/>
        </w:rPr>
        <w:t>, Carlos Pérez y Carlos Barahona</w:t>
      </w:r>
    </w:p>
    <w:p w14:paraId="6CE73A28" w14:textId="77777777" w:rsidR="009A34AA" w:rsidRPr="00733016" w:rsidRDefault="009A34AA" w:rsidP="005608C9">
      <w:pPr>
        <w:rPr>
          <w:rFonts w:ascii="Arial Narrow" w:hAnsi="Arial Narrow"/>
          <w:b/>
          <w:color w:val="4F6228" w:themeColor="accent3" w:themeShade="80"/>
          <w:sz w:val="22"/>
          <w:szCs w:val="22"/>
        </w:rPr>
      </w:pPr>
    </w:p>
    <w:p w14:paraId="6C12929C" w14:textId="4B4A2225" w:rsidR="00605E50" w:rsidRPr="00733016" w:rsidRDefault="00605E50" w:rsidP="00605E50">
      <w:pPr>
        <w:jc w:val="both"/>
        <w:rPr>
          <w:rFonts w:ascii="Arial Narrow" w:hAnsi="Arial Narrow"/>
          <w:sz w:val="22"/>
          <w:szCs w:val="22"/>
        </w:rPr>
      </w:pPr>
      <w:r w:rsidRPr="00733016">
        <w:rPr>
          <w:rFonts w:ascii="Arial Narrow" w:hAnsi="Arial Narrow"/>
          <w:sz w:val="22"/>
          <w:szCs w:val="22"/>
        </w:rPr>
        <w:t xml:space="preserve">La región cuenta con un sólido conjunto de centros de investigación y organismos de implementación.  Nuestro rol es </w:t>
      </w:r>
      <w:r w:rsidRPr="00733016">
        <w:rPr>
          <w:rFonts w:ascii="Arial Narrow" w:hAnsi="Arial Narrow"/>
          <w:b/>
          <w:bCs/>
          <w:sz w:val="22"/>
          <w:szCs w:val="22"/>
          <w:lang w:val="es-ES"/>
        </w:rPr>
        <w:t xml:space="preserve">catalizar y aprovechar la capacidad de desarrollo regional. </w:t>
      </w:r>
      <w:r w:rsidRPr="00733016">
        <w:rPr>
          <w:rFonts w:ascii="Arial Narrow" w:hAnsi="Arial Narrow"/>
          <w:bCs/>
          <w:sz w:val="22"/>
          <w:szCs w:val="22"/>
          <w:lang w:val="es-ES"/>
        </w:rPr>
        <w:t>Queremos aumentar:</w:t>
      </w:r>
    </w:p>
    <w:p w14:paraId="16231749" w14:textId="77777777" w:rsidR="00D77B85" w:rsidRPr="00733016" w:rsidRDefault="00D77B85" w:rsidP="00961F7C">
      <w:pPr>
        <w:pStyle w:val="ListParagraph"/>
        <w:numPr>
          <w:ilvl w:val="0"/>
          <w:numId w:val="44"/>
        </w:numPr>
        <w:tabs>
          <w:tab w:val="num" w:pos="720"/>
        </w:tabs>
        <w:jc w:val="both"/>
        <w:rPr>
          <w:rFonts w:ascii="Arial Narrow" w:hAnsi="Arial Narrow"/>
          <w:sz w:val="22"/>
          <w:szCs w:val="22"/>
        </w:rPr>
      </w:pPr>
      <w:r w:rsidRPr="00733016">
        <w:rPr>
          <w:rFonts w:ascii="Arial Narrow" w:hAnsi="Arial Narrow"/>
          <w:sz w:val="22"/>
          <w:szCs w:val="22"/>
        </w:rPr>
        <w:t xml:space="preserve">Capacidad local de investigación y desarrollo. </w:t>
      </w:r>
    </w:p>
    <w:p w14:paraId="5B4103F0" w14:textId="7E674F2B" w:rsidR="00D77B85" w:rsidRPr="00733016" w:rsidRDefault="00D77B85" w:rsidP="00961F7C">
      <w:pPr>
        <w:pStyle w:val="ListParagraph"/>
        <w:numPr>
          <w:ilvl w:val="0"/>
          <w:numId w:val="44"/>
        </w:numPr>
        <w:tabs>
          <w:tab w:val="num" w:pos="720"/>
        </w:tabs>
        <w:jc w:val="both"/>
        <w:rPr>
          <w:rFonts w:ascii="Arial Narrow" w:hAnsi="Arial Narrow"/>
          <w:sz w:val="22"/>
          <w:szCs w:val="22"/>
        </w:rPr>
      </w:pPr>
      <w:r w:rsidRPr="00733016">
        <w:rPr>
          <w:rFonts w:ascii="Arial Narrow" w:hAnsi="Arial Narrow"/>
          <w:sz w:val="22"/>
          <w:szCs w:val="22"/>
        </w:rPr>
        <w:t>Aprend</w:t>
      </w:r>
      <w:r w:rsidR="00605E50" w:rsidRPr="00733016">
        <w:rPr>
          <w:rFonts w:ascii="Arial Narrow" w:hAnsi="Arial Narrow"/>
          <w:sz w:val="22"/>
          <w:szCs w:val="22"/>
        </w:rPr>
        <w:t>izaje, orientación a resultados</w:t>
      </w:r>
      <w:r w:rsidRPr="00733016">
        <w:rPr>
          <w:rFonts w:ascii="Arial Narrow" w:hAnsi="Arial Narrow"/>
          <w:sz w:val="22"/>
          <w:szCs w:val="22"/>
        </w:rPr>
        <w:t xml:space="preserve"> e innovación adaptativa. </w:t>
      </w:r>
    </w:p>
    <w:p w14:paraId="684105C5" w14:textId="77777777" w:rsidR="00D77B85" w:rsidRPr="00733016" w:rsidRDefault="00D77B85" w:rsidP="00961F7C">
      <w:pPr>
        <w:pStyle w:val="ListParagraph"/>
        <w:numPr>
          <w:ilvl w:val="0"/>
          <w:numId w:val="44"/>
        </w:numPr>
        <w:tabs>
          <w:tab w:val="num" w:pos="720"/>
        </w:tabs>
        <w:jc w:val="both"/>
        <w:rPr>
          <w:rFonts w:ascii="Arial Narrow" w:hAnsi="Arial Narrow"/>
          <w:sz w:val="22"/>
          <w:szCs w:val="22"/>
        </w:rPr>
      </w:pPr>
      <w:r w:rsidRPr="00733016">
        <w:rPr>
          <w:rFonts w:ascii="Arial Narrow" w:hAnsi="Arial Narrow"/>
          <w:sz w:val="22"/>
          <w:szCs w:val="22"/>
        </w:rPr>
        <w:t xml:space="preserve">Documentación, evidencia, evaluación. </w:t>
      </w:r>
    </w:p>
    <w:p w14:paraId="218752E0" w14:textId="77777777" w:rsidR="00D77B85" w:rsidRPr="00733016" w:rsidRDefault="00D77B85" w:rsidP="00961F7C">
      <w:pPr>
        <w:pStyle w:val="ListParagraph"/>
        <w:numPr>
          <w:ilvl w:val="0"/>
          <w:numId w:val="44"/>
        </w:numPr>
        <w:tabs>
          <w:tab w:val="num" w:pos="720"/>
        </w:tabs>
        <w:jc w:val="both"/>
        <w:rPr>
          <w:rFonts w:ascii="Arial Narrow" w:hAnsi="Arial Narrow"/>
          <w:sz w:val="22"/>
          <w:szCs w:val="22"/>
        </w:rPr>
      </w:pPr>
      <w:r w:rsidRPr="00733016">
        <w:rPr>
          <w:rFonts w:ascii="Arial Narrow" w:hAnsi="Arial Narrow"/>
          <w:sz w:val="22"/>
          <w:szCs w:val="22"/>
        </w:rPr>
        <w:t>Colaboración entre instituciones y dentro de ellas.</w:t>
      </w:r>
    </w:p>
    <w:p w14:paraId="5F831BF6" w14:textId="77777777" w:rsidR="00D77B85" w:rsidRPr="00733016" w:rsidRDefault="00D77B85" w:rsidP="00961F7C">
      <w:pPr>
        <w:pStyle w:val="ListParagraph"/>
        <w:numPr>
          <w:ilvl w:val="0"/>
          <w:numId w:val="44"/>
        </w:numPr>
        <w:tabs>
          <w:tab w:val="num" w:pos="720"/>
        </w:tabs>
        <w:jc w:val="both"/>
        <w:rPr>
          <w:rFonts w:ascii="Arial Narrow" w:hAnsi="Arial Narrow"/>
          <w:sz w:val="22"/>
          <w:szCs w:val="22"/>
        </w:rPr>
      </w:pPr>
      <w:r w:rsidRPr="00733016">
        <w:rPr>
          <w:rFonts w:ascii="Arial Narrow" w:hAnsi="Arial Narrow"/>
          <w:sz w:val="22"/>
          <w:szCs w:val="22"/>
        </w:rPr>
        <w:t>Creación y difusión de los bienes públicos.</w:t>
      </w:r>
    </w:p>
    <w:p w14:paraId="43D49C3C" w14:textId="4293647B" w:rsidR="00D77B85" w:rsidRPr="00733016" w:rsidRDefault="00D77B85" w:rsidP="00961F7C">
      <w:pPr>
        <w:pStyle w:val="ListParagraph"/>
        <w:numPr>
          <w:ilvl w:val="0"/>
          <w:numId w:val="44"/>
        </w:numPr>
        <w:tabs>
          <w:tab w:val="num" w:pos="720"/>
        </w:tabs>
        <w:jc w:val="both"/>
        <w:rPr>
          <w:rFonts w:ascii="Arial Narrow" w:hAnsi="Arial Narrow"/>
          <w:sz w:val="22"/>
          <w:szCs w:val="22"/>
        </w:rPr>
      </w:pPr>
      <w:r w:rsidRPr="00733016">
        <w:rPr>
          <w:rFonts w:ascii="Arial Narrow" w:hAnsi="Arial Narrow"/>
          <w:sz w:val="22"/>
          <w:szCs w:val="22"/>
        </w:rPr>
        <w:t xml:space="preserve">La escala de los resultados: no basta </w:t>
      </w:r>
      <w:r w:rsidR="00605E50" w:rsidRPr="00733016">
        <w:rPr>
          <w:rFonts w:ascii="Arial Narrow" w:hAnsi="Arial Narrow"/>
          <w:sz w:val="22"/>
          <w:szCs w:val="22"/>
        </w:rPr>
        <w:t xml:space="preserve">con los </w:t>
      </w:r>
      <w:r w:rsidRPr="00733016">
        <w:rPr>
          <w:rFonts w:ascii="Arial Narrow" w:hAnsi="Arial Narrow"/>
          <w:sz w:val="22"/>
          <w:szCs w:val="22"/>
        </w:rPr>
        <w:t>‘proyectos’.</w:t>
      </w:r>
    </w:p>
    <w:p w14:paraId="7FCEFD21" w14:textId="77777777" w:rsidR="009A34AA" w:rsidRPr="00733016" w:rsidRDefault="009A34AA" w:rsidP="005608C9">
      <w:pPr>
        <w:rPr>
          <w:rFonts w:ascii="Arial Narrow" w:hAnsi="Arial Narrow"/>
          <w:b/>
          <w:color w:val="4F6228" w:themeColor="accent3" w:themeShade="80"/>
          <w:sz w:val="28"/>
          <w:szCs w:val="28"/>
        </w:rPr>
      </w:pPr>
    </w:p>
    <w:p w14:paraId="7C9D7005" w14:textId="7E7373C6" w:rsidR="00C4368D" w:rsidRPr="00733016" w:rsidRDefault="00C4368D" w:rsidP="005608C9">
      <w:pPr>
        <w:rPr>
          <w:rFonts w:ascii="Arial Narrow" w:hAnsi="Arial Narrow"/>
          <w:sz w:val="22"/>
          <w:szCs w:val="22"/>
        </w:rPr>
      </w:pPr>
      <w:r w:rsidRPr="00733016">
        <w:rPr>
          <w:rFonts w:ascii="Arial Narrow" w:hAnsi="Arial Narrow"/>
          <w:sz w:val="22"/>
          <w:szCs w:val="22"/>
        </w:rPr>
        <w:t>Queremos promover:</w:t>
      </w:r>
    </w:p>
    <w:p w14:paraId="195280B9" w14:textId="77777777" w:rsidR="00D77B85" w:rsidRPr="00733016" w:rsidRDefault="00D77B85" w:rsidP="00961F7C">
      <w:pPr>
        <w:numPr>
          <w:ilvl w:val="0"/>
          <w:numId w:val="49"/>
        </w:numPr>
        <w:jc w:val="both"/>
        <w:rPr>
          <w:rFonts w:ascii="Arial Narrow" w:hAnsi="Arial Narrow"/>
          <w:sz w:val="22"/>
          <w:szCs w:val="22"/>
        </w:rPr>
      </w:pPr>
      <w:r w:rsidRPr="00733016">
        <w:rPr>
          <w:rFonts w:ascii="Arial Narrow" w:hAnsi="Arial Narrow"/>
          <w:sz w:val="22"/>
          <w:szCs w:val="22"/>
          <w:lang w:val="es-ES"/>
        </w:rPr>
        <w:t>Respuestas sólidas a las necesidades de los agricultores.</w:t>
      </w:r>
    </w:p>
    <w:p w14:paraId="0D20FE38" w14:textId="77777777" w:rsidR="00D77B85" w:rsidRPr="00733016" w:rsidRDefault="00D77B85" w:rsidP="00961F7C">
      <w:pPr>
        <w:numPr>
          <w:ilvl w:val="0"/>
          <w:numId w:val="50"/>
        </w:numPr>
        <w:jc w:val="both"/>
        <w:rPr>
          <w:rFonts w:ascii="Arial Narrow" w:hAnsi="Arial Narrow"/>
          <w:sz w:val="22"/>
          <w:szCs w:val="22"/>
        </w:rPr>
      </w:pPr>
      <w:r w:rsidRPr="00733016">
        <w:rPr>
          <w:rFonts w:ascii="Arial Narrow" w:hAnsi="Arial Narrow"/>
          <w:sz w:val="22"/>
          <w:szCs w:val="22"/>
          <w:lang w:val="es-ES"/>
        </w:rPr>
        <w:t>El empoderamiento de los agricultores y su propia innovación social y técnica.</w:t>
      </w:r>
    </w:p>
    <w:p w14:paraId="45C568FC" w14:textId="77777777" w:rsidR="00D77B85" w:rsidRPr="00733016" w:rsidRDefault="00D77B85" w:rsidP="00961F7C">
      <w:pPr>
        <w:numPr>
          <w:ilvl w:val="0"/>
          <w:numId w:val="51"/>
        </w:numPr>
        <w:jc w:val="both"/>
        <w:rPr>
          <w:rFonts w:ascii="Arial Narrow" w:hAnsi="Arial Narrow"/>
          <w:sz w:val="22"/>
          <w:szCs w:val="22"/>
        </w:rPr>
      </w:pPr>
      <w:r w:rsidRPr="00733016">
        <w:rPr>
          <w:rFonts w:ascii="Arial Narrow" w:hAnsi="Arial Narrow"/>
          <w:sz w:val="22"/>
          <w:szCs w:val="22"/>
          <w:lang w:val="es-ES"/>
        </w:rPr>
        <w:t>La articulación de innovaciones de dentro y fuera de los grupos productores.</w:t>
      </w:r>
    </w:p>
    <w:p w14:paraId="41595FB1" w14:textId="77777777" w:rsidR="00D77B85" w:rsidRPr="00733016" w:rsidRDefault="00D77B85" w:rsidP="00961F7C">
      <w:pPr>
        <w:numPr>
          <w:ilvl w:val="0"/>
          <w:numId w:val="52"/>
        </w:numPr>
        <w:jc w:val="both"/>
        <w:rPr>
          <w:rFonts w:ascii="Arial Narrow" w:hAnsi="Arial Narrow"/>
          <w:sz w:val="22"/>
          <w:szCs w:val="22"/>
        </w:rPr>
      </w:pPr>
      <w:r w:rsidRPr="00733016">
        <w:rPr>
          <w:rFonts w:ascii="Arial Narrow" w:hAnsi="Arial Narrow"/>
          <w:sz w:val="22"/>
          <w:szCs w:val="22"/>
          <w:lang w:val="es-ES"/>
        </w:rPr>
        <w:t>Mejoras en cadenas de cultivos, incluyendo trabajo con productores, acopiadores, vendedores, consumidores.</w:t>
      </w:r>
    </w:p>
    <w:p w14:paraId="476EBDC8" w14:textId="77777777" w:rsidR="00C4368D" w:rsidRPr="00733016" w:rsidRDefault="00C4368D" w:rsidP="005608C9">
      <w:pPr>
        <w:rPr>
          <w:rFonts w:ascii="Arial Narrow" w:hAnsi="Arial Narrow"/>
          <w:sz w:val="22"/>
          <w:szCs w:val="22"/>
        </w:rPr>
      </w:pPr>
    </w:p>
    <w:p w14:paraId="1181A8C5" w14:textId="7637E9E2" w:rsidR="00C4368D" w:rsidRPr="00733016" w:rsidRDefault="00C4368D" w:rsidP="005608C9">
      <w:pPr>
        <w:rPr>
          <w:rFonts w:ascii="Arial Narrow" w:hAnsi="Arial Narrow"/>
          <w:b/>
          <w:sz w:val="22"/>
          <w:szCs w:val="22"/>
        </w:rPr>
      </w:pPr>
      <w:r w:rsidRPr="00733016">
        <w:rPr>
          <w:rFonts w:ascii="Arial Narrow" w:hAnsi="Arial Narrow"/>
          <w:b/>
          <w:sz w:val="22"/>
          <w:szCs w:val="22"/>
        </w:rPr>
        <w:t>¿Y cómo lo estamos haciendo?</w:t>
      </w:r>
    </w:p>
    <w:p w14:paraId="37656BA5" w14:textId="77777777" w:rsidR="00F13488" w:rsidRPr="00733016" w:rsidRDefault="00F13488" w:rsidP="00F13488">
      <w:pPr>
        <w:rPr>
          <w:rFonts w:ascii="Arial Narrow" w:hAnsi="Arial Narrow"/>
          <w:sz w:val="22"/>
          <w:szCs w:val="22"/>
        </w:rPr>
      </w:pPr>
    </w:p>
    <w:p w14:paraId="75A5D70C" w14:textId="48DF7A46" w:rsidR="00C4368D" w:rsidRPr="00733016" w:rsidRDefault="00F13488" w:rsidP="00F13488">
      <w:pPr>
        <w:rPr>
          <w:rFonts w:ascii="Arial Narrow" w:hAnsi="Arial Narrow"/>
          <w:b/>
          <w:sz w:val="22"/>
          <w:szCs w:val="22"/>
        </w:rPr>
      </w:pPr>
      <w:r w:rsidRPr="00733016">
        <w:rPr>
          <w:rFonts w:ascii="Arial Narrow" w:hAnsi="Arial Narrow"/>
          <w:b/>
          <w:sz w:val="22"/>
          <w:szCs w:val="22"/>
        </w:rPr>
        <w:t xml:space="preserve">1. </w:t>
      </w:r>
      <w:r w:rsidRPr="00733016">
        <w:rPr>
          <w:rFonts w:ascii="Arial Narrow" w:hAnsi="Arial Narrow"/>
          <w:b/>
          <w:sz w:val="22"/>
          <w:szCs w:val="22"/>
          <w:lang w:val="es-EC"/>
        </w:rPr>
        <w:t xml:space="preserve">Mejoras en instituciones de I&amp;D </w:t>
      </w:r>
    </w:p>
    <w:p w14:paraId="49A802AF" w14:textId="77777777" w:rsidR="00F13488" w:rsidRPr="00733016" w:rsidRDefault="00F13488" w:rsidP="00F13488">
      <w:pPr>
        <w:pStyle w:val="ListParagraph"/>
        <w:rPr>
          <w:rFonts w:ascii="Arial Narrow" w:hAnsi="Arial Narrow"/>
          <w:sz w:val="22"/>
          <w:szCs w:val="22"/>
          <w:lang w:val="es-EC"/>
        </w:rPr>
      </w:pPr>
    </w:p>
    <w:p w14:paraId="53240B12" w14:textId="5252C616" w:rsidR="00F13488" w:rsidRPr="00733016" w:rsidRDefault="00F13488" w:rsidP="00F13488">
      <w:pPr>
        <w:rPr>
          <w:rFonts w:ascii="Arial Narrow" w:hAnsi="Arial Narrow"/>
          <w:b/>
          <w:sz w:val="22"/>
          <w:szCs w:val="22"/>
          <w:lang w:val="es-EC"/>
        </w:rPr>
      </w:pPr>
      <w:r w:rsidRPr="00733016">
        <w:rPr>
          <w:rFonts w:ascii="Arial Narrow" w:hAnsi="Arial Narrow"/>
          <w:b/>
          <w:sz w:val="22"/>
          <w:szCs w:val="22"/>
          <w:lang w:val="es-EC"/>
        </w:rPr>
        <w:t>a) De los proyectos</w:t>
      </w:r>
    </w:p>
    <w:p w14:paraId="2CE17C45" w14:textId="17F433F8" w:rsidR="00D77B85" w:rsidRPr="00733016" w:rsidRDefault="00D77B85" w:rsidP="00961F7C">
      <w:pPr>
        <w:pStyle w:val="ListParagraph"/>
        <w:numPr>
          <w:ilvl w:val="0"/>
          <w:numId w:val="53"/>
        </w:numPr>
        <w:jc w:val="both"/>
        <w:rPr>
          <w:rFonts w:ascii="Arial Narrow" w:hAnsi="Arial Narrow"/>
          <w:sz w:val="22"/>
          <w:szCs w:val="22"/>
        </w:rPr>
      </w:pPr>
      <w:r w:rsidRPr="00733016">
        <w:rPr>
          <w:rFonts w:ascii="Arial Narrow" w:hAnsi="Arial Narrow"/>
          <w:bCs/>
          <w:i/>
          <w:iCs/>
          <w:sz w:val="22"/>
          <w:szCs w:val="22"/>
          <w:lang w:val="es-EC"/>
        </w:rPr>
        <w:t xml:space="preserve">Inversión: </w:t>
      </w:r>
      <w:r w:rsidR="00F13488" w:rsidRPr="00733016">
        <w:rPr>
          <w:rFonts w:ascii="Arial Narrow" w:hAnsi="Arial Narrow"/>
          <w:sz w:val="22"/>
          <w:szCs w:val="22"/>
          <w:lang w:val="es-EC"/>
        </w:rPr>
        <w:t>t</w:t>
      </w:r>
      <w:r w:rsidRPr="00733016">
        <w:rPr>
          <w:rFonts w:ascii="Arial Narrow" w:hAnsi="Arial Narrow"/>
          <w:sz w:val="22"/>
          <w:szCs w:val="22"/>
          <w:lang w:val="es-EC"/>
        </w:rPr>
        <w:t>alleres sobre el diseño de la investigación, la gestión de datos y análisis de datos; taller sobre métodos de investigación en ciencias sociales; cultura de documentar y contribuir con datos (evidencia) al debate sobre desarrollo, documento que es un síntesis de investigación</w:t>
      </w:r>
    </w:p>
    <w:p w14:paraId="61692992" w14:textId="77777777" w:rsidR="00D77B85" w:rsidRPr="00733016" w:rsidRDefault="00D77B85" w:rsidP="00961F7C">
      <w:pPr>
        <w:pStyle w:val="ListParagraph"/>
        <w:numPr>
          <w:ilvl w:val="0"/>
          <w:numId w:val="53"/>
        </w:numPr>
        <w:rPr>
          <w:rFonts w:ascii="Arial Narrow" w:hAnsi="Arial Narrow"/>
          <w:sz w:val="22"/>
          <w:szCs w:val="22"/>
        </w:rPr>
      </w:pPr>
      <w:r w:rsidRPr="00733016">
        <w:rPr>
          <w:rFonts w:ascii="Arial Narrow" w:hAnsi="Arial Narrow"/>
          <w:bCs/>
          <w:i/>
          <w:iCs/>
          <w:sz w:val="22"/>
          <w:szCs w:val="22"/>
          <w:lang w:val="es-EC"/>
        </w:rPr>
        <w:t xml:space="preserve">Retorno: </w:t>
      </w:r>
    </w:p>
    <w:p w14:paraId="1A6CC352" w14:textId="18B39801" w:rsidR="00D77B85" w:rsidRPr="00733016" w:rsidRDefault="00F13488" w:rsidP="00F13488">
      <w:pPr>
        <w:tabs>
          <w:tab w:val="num" w:pos="2160"/>
        </w:tabs>
        <w:ind w:left="720"/>
        <w:rPr>
          <w:rFonts w:ascii="Arial Narrow" w:hAnsi="Arial Narrow"/>
          <w:sz w:val="22"/>
          <w:szCs w:val="22"/>
        </w:rPr>
      </w:pPr>
      <w:r w:rsidRPr="00733016">
        <w:rPr>
          <w:rFonts w:ascii="Arial Narrow" w:hAnsi="Arial Narrow"/>
          <w:sz w:val="22"/>
          <w:szCs w:val="22"/>
          <w:lang w:val="es-EC"/>
        </w:rPr>
        <w:t xml:space="preserve">- </w:t>
      </w:r>
      <w:r w:rsidR="00D77B85" w:rsidRPr="00733016">
        <w:rPr>
          <w:rFonts w:ascii="Arial Narrow" w:hAnsi="Arial Narrow"/>
          <w:sz w:val="22"/>
          <w:szCs w:val="22"/>
          <w:lang w:val="es-EC"/>
        </w:rPr>
        <w:t>El ciclo de síntesis de investigación</w:t>
      </w:r>
    </w:p>
    <w:p w14:paraId="6D693126" w14:textId="77777777" w:rsidR="00F13488" w:rsidRPr="00733016" w:rsidRDefault="00F13488" w:rsidP="00F13488">
      <w:pPr>
        <w:tabs>
          <w:tab w:val="num" w:pos="2160"/>
        </w:tabs>
        <w:jc w:val="both"/>
        <w:rPr>
          <w:rFonts w:ascii="Arial Narrow" w:hAnsi="Arial Narrow"/>
          <w:sz w:val="22"/>
          <w:szCs w:val="22"/>
          <w:lang w:val="es-EC"/>
        </w:rPr>
      </w:pPr>
      <w:r w:rsidRPr="00733016">
        <w:rPr>
          <w:rFonts w:ascii="Arial Narrow" w:hAnsi="Arial Narrow"/>
          <w:sz w:val="22"/>
          <w:szCs w:val="22"/>
          <w:lang w:val="es-EC"/>
        </w:rPr>
        <w:t xml:space="preserve">             - </w:t>
      </w:r>
      <w:r w:rsidR="00D77B85" w:rsidRPr="00733016">
        <w:rPr>
          <w:rFonts w:ascii="Arial Narrow" w:hAnsi="Arial Narrow"/>
          <w:sz w:val="22"/>
          <w:szCs w:val="22"/>
          <w:lang w:val="es-EC"/>
        </w:rPr>
        <w:t>La Universidad de Ambato aceptó la primera te</w:t>
      </w:r>
      <w:r w:rsidRPr="00733016">
        <w:rPr>
          <w:rFonts w:ascii="Arial Narrow" w:hAnsi="Arial Narrow"/>
          <w:sz w:val="22"/>
          <w:szCs w:val="22"/>
          <w:lang w:val="es-EC"/>
        </w:rPr>
        <w:t>sis sin diseño de investigación</w:t>
      </w:r>
    </w:p>
    <w:p w14:paraId="598DEF3D" w14:textId="5422A2D7" w:rsidR="00D77B85" w:rsidRPr="00733016" w:rsidRDefault="00F13488" w:rsidP="00F13488">
      <w:pPr>
        <w:tabs>
          <w:tab w:val="num" w:pos="2160"/>
        </w:tabs>
        <w:rPr>
          <w:rFonts w:ascii="Arial Narrow" w:hAnsi="Arial Narrow"/>
          <w:sz w:val="22"/>
          <w:szCs w:val="22"/>
        </w:rPr>
      </w:pPr>
      <w:r w:rsidRPr="00733016">
        <w:rPr>
          <w:rFonts w:ascii="Arial Narrow" w:hAnsi="Arial Narrow"/>
          <w:sz w:val="22"/>
          <w:szCs w:val="22"/>
          <w:lang w:val="es-EC"/>
        </w:rPr>
        <w:t xml:space="preserve">             </w:t>
      </w:r>
      <w:r w:rsidR="00D77B85" w:rsidRPr="00733016">
        <w:rPr>
          <w:rFonts w:ascii="Arial Narrow" w:hAnsi="Arial Narrow"/>
          <w:sz w:val="22"/>
          <w:szCs w:val="22"/>
          <w:lang w:val="es-EC"/>
        </w:rPr>
        <w:t>experimental (CIP)</w:t>
      </w:r>
    </w:p>
    <w:p w14:paraId="351FD7D2" w14:textId="52DF0F17" w:rsidR="00D77B85" w:rsidRPr="00733016" w:rsidRDefault="00D77B85" w:rsidP="00961F7C">
      <w:pPr>
        <w:pStyle w:val="ListParagraph"/>
        <w:numPr>
          <w:ilvl w:val="0"/>
          <w:numId w:val="53"/>
        </w:numPr>
        <w:jc w:val="both"/>
        <w:rPr>
          <w:rFonts w:ascii="Arial Narrow" w:hAnsi="Arial Narrow"/>
          <w:bCs/>
          <w:i/>
          <w:iCs/>
          <w:sz w:val="22"/>
          <w:szCs w:val="22"/>
          <w:lang w:val="es-EC"/>
        </w:rPr>
      </w:pPr>
      <w:r w:rsidRPr="00733016">
        <w:rPr>
          <w:rFonts w:ascii="Arial Narrow" w:hAnsi="Arial Narrow"/>
          <w:bCs/>
          <w:i/>
          <w:iCs/>
          <w:sz w:val="22"/>
          <w:szCs w:val="22"/>
          <w:lang w:val="es-EC"/>
        </w:rPr>
        <w:t xml:space="preserve">Seguimiento: </w:t>
      </w:r>
      <w:r w:rsidR="00F13488" w:rsidRPr="00733016">
        <w:rPr>
          <w:rFonts w:ascii="Arial Narrow" w:hAnsi="Arial Narrow"/>
          <w:bCs/>
          <w:iCs/>
          <w:sz w:val="22"/>
          <w:szCs w:val="22"/>
          <w:lang w:val="es-EC"/>
        </w:rPr>
        <w:t>aplicación de más tesis en ésta y otras universidades</w:t>
      </w:r>
      <w:r w:rsidRPr="00733016">
        <w:rPr>
          <w:rFonts w:ascii="Arial Narrow" w:hAnsi="Arial Narrow"/>
          <w:bCs/>
          <w:iCs/>
          <w:sz w:val="22"/>
          <w:szCs w:val="22"/>
          <w:lang w:val="es-EC"/>
        </w:rPr>
        <w:t xml:space="preserve">; </w:t>
      </w:r>
      <w:r w:rsidR="00F13488" w:rsidRPr="00733016">
        <w:rPr>
          <w:rFonts w:ascii="Arial Narrow" w:hAnsi="Arial Narrow"/>
          <w:bCs/>
          <w:iCs/>
          <w:sz w:val="22"/>
          <w:szCs w:val="22"/>
          <w:lang w:val="es-EC"/>
        </w:rPr>
        <w:t>mayor</w:t>
      </w:r>
      <w:r w:rsidRPr="00733016">
        <w:rPr>
          <w:rFonts w:ascii="Arial Narrow" w:hAnsi="Arial Narrow"/>
          <w:bCs/>
          <w:iCs/>
          <w:sz w:val="22"/>
          <w:szCs w:val="22"/>
          <w:lang w:val="es-EC"/>
        </w:rPr>
        <w:t xml:space="preserve"> cultura </w:t>
      </w:r>
      <w:r w:rsidR="00DC03B4" w:rsidRPr="00733016">
        <w:rPr>
          <w:rFonts w:ascii="Arial Narrow" w:hAnsi="Arial Narrow"/>
          <w:bCs/>
          <w:iCs/>
          <w:sz w:val="22"/>
          <w:szCs w:val="22"/>
          <w:lang w:val="es-EC"/>
        </w:rPr>
        <w:t>de</w:t>
      </w:r>
      <w:r w:rsidRPr="00733016">
        <w:rPr>
          <w:rFonts w:ascii="Arial Narrow" w:hAnsi="Arial Narrow"/>
          <w:bCs/>
          <w:iCs/>
          <w:sz w:val="22"/>
          <w:szCs w:val="22"/>
          <w:lang w:val="es-EC"/>
        </w:rPr>
        <w:t xml:space="preserve"> síntesis de investigación para otros estudios; intervenciones basadas en la evidencia</w:t>
      </w:r>
      <w:r w:rsidR="00F13488" w:rsidRPr="00733016">
        <w:rPr>
          <w:rFonts w:ascii="Arial Narrow" w:hAnsi="Arial Narrow"/>
          <w:bCs/>
          <w:iCs/>
          <w:sz w:val="22"/>
          <w:szCs w:val="22"/>
          <w:lang w:val="es-EC"/>
        </w:rPr>
        <w:t>.</w:t>
      </w:r>
    </w:p>
    <w:p w14:paraId="3A4477FE" w14:textId="77777777" w:rsidR="00F13488" w:rsidRPr="00733016" w:rsidRDefault="00F13488" w:rsidP="00F13488">
      <w:pPr>
        <w:rPr>
          <w:rFonts w:ascii="Arial Narrow" w:hAnsi="Arial Narrow"/>
          <w:b/>
          <w:sz w:val="22"/>
          <w:szCs w:val="22"/>
          <w:lang w:val="es-EC"/>
        </w:rPr>
      </w:pPr>
    </w:p>
    <w:p w14:paraId="062D40FB" w14:textId="11C1C826" w:rsidR="00F13488" w:rsidRPr="00733016" w:rsidRDefault="00F13488" w:rsidP="00DC03B4">
      <w:pPr>
        <w:rPr>
          <w:rFonts w:ascii="Arial Narrow" w:hAnsi="Arial Narrow"/>
          <w:b/>
          <w:sz w:val="22"/>
          <w:szCs w:val="22"/>
        </w:rPr>
      </w:pPr>
      <w:r w:rsidRPr="00733016">
        <w:rPr>
          <w:rFonts w:ascii="Arial Narrow" w:hAnsi="Arial Narrow"/>
          <w:b/>
          <w:sz w:val="22"/>
          <w:szCs w:val="22"/>
        </w:rPr>
        <w:t>b) Otras</w:t>
      </w:r>
    </w:p>
    <w:p w14:paraId="7097E88E" w14:textId="4401C0E5" w:rsidR="00D77B85" w:rsidRPr="00733016" w:rsidRDefault="00D77B85" w:rsidP="00961F7C">
      <w:pPr>
        <w:pStyle w:val="ListParagraph"/>
        <w:numPr>
          <w:ilvl w:val="0"/>
          <w:numId w:val="53"/>
        </w:numPr>
        <w:jc w:val="both"/>
        <w:rPr>
          <w:rFonts w:ascii="Arial Narrow" w:hAnsi="Arial Narrow"/>
          <w:bCs/>
          <w:i/>
          <w:iCs/>
          <w:sz w:val="22"/>
          <w:szCs w:val="22"/>
          <w:lang w:val="es-EC"/>
        </w:rPr>
      </w:pPr>
      <w:r w:rsidRPr="00733016">
        <w:rPr>
          <w:rFonts w:ascii="Arial Narrow" w:hAnsi="Arial Narrow"/>
          <w:bCs/>
          <w:i/>
          <w:iCs/>
          <w:sz w:val="22"/>
          <w:szCs w:val="22"/>
          <w:lang w:val="es-EC"/>
        </w:rPr>
        <w:t xml:space="preserve">Inversión: </w:t>
      </w:r>
      <w:r w:rsidR="00CC31DC" w:rsidRPr="00733016">
        <w:rPr>
          <w:rFonts w:ascii="Arial Narrow" w:hAnsi="Arial Narrow"/>
          <w:bCs/>
          <w:i/>
          <w:iCs/>
          <w:sz w:val="22"/>
          <w:szCs w:val="22"/>
          <w:lang w:val="es-EC"/>
        </w:rPr>
        <w:t>d</w:t>
      </w:r>
      <w:r w:rsidRPr="00733016">
        <w:rPr>
          <w:rFonts w:ascii="Arial Narrow" w:hAnsi="Arial Narrow"/>
          <w:bCs/>
          <w:i/>
          <w:iCs/>
          <w:sz w:val="22"/>
          <w:szCs w:val="22"/>
          <w:lang w:val="es-EC"/>
        </w:rPr>
        <w:t xml:space="preserve">os cursos para estadísticos de las </w:t>
      </w:r>
      <w:r w:rsidR="00CC31DC" w:rsidRPr="00733016">
        <w:rPr>
          <w:rFonts w:ascii="Arial Narrow" w:hAnsi="Arial Narrow"/>
          <w:bCs/>
          <w:i/>
          <w:iCs/>
          <w:sz w:val="22"/>
          <w:szCs w:val="22"/>
          <w:lang w:val="es-EC"/>
        </w:rPr>
        <w:t xml:space="preserve">universidades de la región. </w:t>
      </w:r>
      <w:r w:rsidRPr="00733016">
        <w:rPr>
          <w:rFonts w:ascii="Arial Narrow" w:hAnsi="Arial Narrow"/>
          <w:bCs/>
          <w:i/>
          <w:iCs/>
          <w:sz w:val="22"/>
          <w:szCs w:val="22"/>
          <w:lang w:val="es-EC"/>
        </w:rPr>
        <w:t xml:space="preserve">“Devolución” en el taller de suelos. </w:t>
      </w:r>
    </w:p>
    <w:p w14:paraId="0EC18A9F" w14:textId="3F20EA81" w:rsidR="00D77B85" w:rsidRPr="00733016" w:rsidRDefault="00D77B85" w:rsidP="00961F7C">
      <w:pPr>
        <w:pStyle w:val="ListParagraph"/>
        <w:numPr>
          <w:ilvl w:val="0"/>
          <w:numId w:val="53"/>
        </w:numPr>
        <w:rPr>
          <w:rFonts w:ascii="Arial Narrow" w:hAnsi="Arial Narrow"/>
          <w:bCs/>
          <w:i/>
          <w:iCs/>
          <w:sz w:val="22"/>
          <w:szCs w:val="22"/>
          <w:lang w:val="es-EC"/>
        </w:rPr>
      </w:pPr>
      <w:r w:rsidRPr="00733016">
        <w:rPr>
          <w:rFonts w:ascii="Arial Narrow" w:hAnsi="Arial Narrow"/>
          <w:bCs/>
          <w:i/>
          <w:iCs/>
          <w:sz w:val="22"/>
          <w:szCs w:val="22"/>
          <w:lang w:val="es-EC"/>
        </w:rPr>
        <w:t xml:space="preserve">Retorno: </w:t>
      </w:r>
      <w:r w:rsidR="00CC31DC" w:rsidRPr="00733016">
        <w:rPr>
          <w:rFonts w:ascii="Arial Narrow" w:hAnsi="Arial Narrow"/>
          <w:bCs/>
          <w:i/>
          <w:iCs/>
          <w:sz w:val="22"/>
          <w:szCs w:val="22"/>
          <w:lang w:val="es-EC"/>
        </w:rPr>
        <w:t>aprendizajes y aplicación d</w:t>
      </w:r>
      <w:r w:rsidRPr="00733016">
        <w:rPr>
          <w:rFonts w:ascii="Arial Narrow" w:hAnsi="Arial Narrow"/>
          <w:bCs/>
          <w:i/>
          <w:iCs/>
          <w:sz w:val="22"/>
          <w:szCs w:val="22"/>
          <w:lang w:val="es-EC"/>
        </w:rPr>
        <w:t>espués del taller</w:t>
      </w:r>
      <w:r w:rsidR="00CC31DC" w:rsidRPr="00733016">
        <w:rPr>
          <w:rFonts w:ascii="Arial Narrow" w:hAnsi="Arial Narrow"/>
          <w:bCs/>
          <w:i/>
          <w:iCs/>
          <w:sz w:val="22"/>
          <w:szCs w:val="22"/>
          <w:lang w:val="es-EC"/>
        </w:rPr>
        <w:t>.</w:t>
      </w:r>
    </w:p>
    <w:p w14:paraId="32D35870" w14:textId="0C250E57" w:rsidR="00D77B85" w:rsidRPr="00733016" w:rsidRDefault="00D77B85" w:rsidP="00961F7C">
      <w:pPr>
        <w:pStyle w:val="ListParagraph"/>
        <w:numPr>
          <w:ilvl w:val="0"/>
          <w:numId w:val="53"/>
        </w:numPr>
        <w:jc w:val="both"/>
        <w:rPr>
          <w:rFonts w:ascii="Arial Narrow" w:hAnsi="Arial Narrow"/>
          <w:bCs/>
          <w:i/>
          <w:iCs/>
          <w:sz w:val="22"/>
          <w:szCs w:val="22"/>
          <w:lang w:val="es-EC"/>
        </w:rPr>
      </w:pPr>
      <w:r w:rsidRPr="00733016">
        <w:rPr>
          <w:rFonts w:ascii="Arial Narrow" w:hAnsi="Arial Narrow"/>
          <w:bCs/>
          <w:i/>
          <w:iCs/>
          <w:sz w:val="22"/>
          <w:szCs w:val="22"/>
          <w:lang w:val="es-EC"/>
        </w:rPr>
        <w:t>Seguimiento:</w:t>
      </w:r>
      <w:r w:rsidR="00CC31DC" w:rsidRPr="00733016">
        <w:rPr>
          <w:rFonts w:ascii="Arial Narrow" w:hAnsi="Arial Narrow"/>
          <w:bCs/>
          <w:i/>
          <w:iCs/>
          <w:sz w:val="22"/>
          <w:szCs w:val="22"/>
          <w:lang w:val="es-EC"/>
        </w:rPr>
        <w:t xml:space="preserve"> </w:t>
      </w:r>
      <w:r w:rsidR="00CC31DC" w:rsidRPr="00733016">
        <w:rPr>
          <w:rFonts w:ascii="Arial Narrow" w:hAnsi="Arial Narrow"/>
          <w:sz w:val="22"/>
          <w:szCs w:val="22"/>
          <w:lang w:val="es-EC"/>
        </w:rPr>
        <w:t>posibilidades de influir en</w:t>
      </w:r>
      <w:r w:rsidRPr="00733016">
        <w:rPr>
          <w:rFonts w:ascii="Arial Narrow" w:hAnsi="Arial Narrow"/>
          <w:sz w:val="22"/>
          <w:szCs w:val="22"/>
          <w:lang w:val="es-EC"/>
        </w:rPr>
        <w:t xml:space="preserve"> instituciones en nutrición, ciencias sociales.</w:t>
      </w:r>
      <w:r w:rsidR="00CC31DC" w:rsidRPr="00733016">
        <w:rPr>
          <w:rFonts w:ascii="Arial Narrow" w:hAnsi="Arial Narrow"/>
          <w:sz w:val="22"/>
          <w:szCs w:val="22"/>
          <w:lang w:val="es-EC"/>
        </w:rPr>
        <w:t xml:space="preserve"> </w:t>
      </w:r>
      <w:r w:rsidRPr="00733016">
        <w:rPr>
          <w:rFonts w:ascii="Arial Narrow" w:hAnsi="Arial Narrow"/>
          <w:sz w:val="22"/>
          <w:szCs w:val="22"/>
          <w:lang w:val="es-EC"/>
        </w:rPr>
        <w:t xml:space="preserve">Nuestra red no es tan grande: 10 propuestas de suelos, ninguna nueva. </w:t>
      </w:r>
      <w:r w:rsidR="00CC31DC" w:rsidRPr="00733016">
        <w:rPr>
          <w:rFonts w:ascii="Arial Narrow" w:hAnsi="Arial Narrow"/>
          <w:sz w:val="22"/>
          <w:szCs w:val="22"/>
          <w:lang w:val="es-EC"/>
        </w:rPr>
        <w:t>¿</w:t>
      </w:r>
      <w:r w:rsidRPr="00733016">
        <w:rPr>
          <w:rFonts w:ascii="Arial Narrow" w:hAnsi="Arial Narrow"/>
          <w:sz w:val="22"/>
          <w:szCs w:val="22"/>
          <w:lang w:val="es-EC"/>
        </w:rPr>
        <w:t xml:space="preserve">Cómo mejorar?    </w:t>
      </w:r>
    </w:p>
    <w:p w14:paraId="4C98820B" w14:textId="77777777" w:rsidR="00F13488" w:rsidRPr="00733016" w:rsidRDefault="00F13488" w:rsidP="00CC31DC">
      <w:pPr>
        <w:rPr>
          <w:rFonts w:ascii="Arial Narrow" w:hAnsi="Arial Narrow"/>
          <w:sz w:val="22"/>
          <w:szCs w:val="22"/>
        </w:rPr>
      </w:pPr>
    </w:p>
    <w:p w14:paraId="04FBF1B3" w14:textId="4467EB85" w:rsidR="00AA44C9" w:rsidRPr="00733016" w:rsidRDefault="00AA44C9" w:rsidP="00CC31DC">
      <w:pPr>
        <w:rPr>
          <w:rFonts w:ascii="Arial Narrow" w:hAnsi="Arial Narrow"/>
          <w:b/>
          <w:sz w:val="22"/>
          <w:szCs w:val="22"/>
          <w:lang w:val="es-ES"/>
        </w:rPr>
      </w:pPr>
      <w:r w:rsidRPr="00733016">
        <w:rPr>
          <w:rFonts w:ascii="Arial Narrow" w:hAnsi="Arial Narrow"/>
          <w:b/>
          <w:sz w:val="22"/>
          <w:szCs w:val="22"/>
          <w:lang w:val="es-ES"/>
        </w:rPr>
        <w:t>2. Investigación de calidad, relevante y práctica</w:t>
      </w:r>
    </w:p>
    <w:p w14:paraId="54995570" w14:textId="77777777" w:rsidR="00BE3953" w:rsidRPr="00733016" w:rsidRDefault="00BE3953" w:rsidP="00CC31DC">
      <w:pPr>
        <w:rPr>
          <w:rFonts w:ascii="Arial Narrow" w:hAnsi="Arial Narrow"/>
          <w:b/>
          <w:sz w:val="22"/>
          <w:szCs w:val="22"/>
          <w:lang w:val="es-ES"/>
        </w:rPr>
      </w:pPr>
    </w:p>
    <w:p w14:paraId="5F2DF741" w14:textId="45A4EA1A" w:rsidR="00D77B85" w:rsidRPr="00733016" w:rsidRDefault="00BE3953" w:rsidP="00BE3953">
      <w:pPr>
        <w:rPr>
          <w:rFonts w:ascii="Arial Narrow" w:hAnsi="Arial Narrow"/>
          <w:b/>
          <w:sz w:val="22"/>
          <w:szCs w:val="22"/>
        </w:rPr>
      </w:pPr>
      <w:r w:rsidRPr="00733016">
        <w:rPr>
          <w:rFonts w:ascii="Arial Narrow" w:hAnsi="Arial Narrow"/>
          <w:b/>
          <w:bCs/>
          <w:sz w:val="22"/>
          <w:szCs w:val="22"/>
          <w:lang w:val="es-ES"/>
        </w:rPr>
        <w:t xml:space="preserve">a) </w:t>
      </w:r>
      <w:r w:rsidR="00D77B85" w:rsidRPr="00733016">
        <w:rPr>
          <w:rFonts w:ascii="Arial Narrow" w:hAnsi="Arial Narrow"/>
          <w:b/>
          <w:bCs/>
          <w:sz w:val="22"/>
          <w:szCs w:val="22"/>
          <w:lang w:val="es-ES"/>
        </w:rPr>
        <w:t>Investigación de calidad</w:t>
      </w:r>
    </w:p>
    <w:p w14:paraId="017350F5" w14:textId="69FB16D6" w:rsidR="00D77B85" w:rsidRPr="00733016" w:rsidRDefault="00D77B85" w:rsidP="00961F7C">
      <w:pPr>
        <w:numPr>
          <w:ilvl w:val="1"/>
          <w:numId w:val="54"/>
        </w:numPr>
        <w:tabs>
          <w:tab w:val="clear" w:pos="1440"/>
        </w:tabs>
        <w:ind w:left="709" w:hanging="283"/>
        <w:jc w:val="both"/>
        <w:rPr>
          <w:rFonts w:ascii="Arial Narrow" w:hAnsi="Arial Narrow"/>
          <w:sz w:val="22"/>
          <w:szCs w:val="22"/>
        </w:rPr>
      </w:pPr>
      <w:r w:rsidRPr="00733016">
        <w:rPr>
          <w:rFonts w:ascii="Arial Narrow" w:hAnsi="Arial Narrow"/>
          <w:bCs/>
          <w:i/>
          <w:iCs/>
          <w:sz w:val="22"/>
          <w:szCs w:val="22"/>
          <w:lang w:val="es-ES"/>
        </w:rPr>
        <w:t xml:space="preserve">Inversión: </w:t>
      </w:r>
      <w:r w:rsidR="00BE3953" w:rsidRPr="00733016">
        <w:rPr>
          <w:rFonts w:ascii="Arial Narrow" w:hAnsi="Arial Narrow"/>
          <w:sz w:val="22"/>
          <w:szCs w:val="22"/>
          <w:lang w:val="es-ES"/>
        </w:rPr>
        <w:t>t</w:t>
      </w:r>
      <w:r w:rsidRPr="00733016">
        <w:rPr>
          <w:rFonts w:ascii="Arial Narrow" w:hAnsi="Arial Narrow"/>
          <w:sz w:val="22"/>
          <w:szCs w:val="22"/>
          <w:lang w:val="es-ES"/>
        </w:rPr>
        <w:t>alleres de escritura</w:t>
      </w:r>
    </w:p>
    <w:p w14:paraId="3FF58066" w14:textId="1D8E8D86" w:rsidR="00D77B85" w:rsidRPr="00733016" w:rsidRDefault="00D77B85" w:rsidP="00961F7C">
      <w:pPr>
        <w:numPr>
          <w:ilvl w:val="1"/>
          <w:numId w:val="54"/>
        </w:numPr>
        <w:tabs>
          <w:tab w:val="clear" w:pos="1440"/>
        </w:tabs>
        <w:ind w:left="709" w:hanging="283"/>
        <w:jc w:val="both"/>
        <w:rPr>
          <w:rFonts w:ascii="Arial Narrow" w:hAnsi="Arial Narrow"/>
          <w:sz w:val="22"/>
          <w:szCs w:val="22"/>
        </w:rPr>
      </w:pPr>
      <w:r w:rsidRPr="00733016">
        <w:rPr>
          <w:rFonts w:ascii="Arial Narrow" w:hAnsi="Arial Narrow"/>
          <w:bCs/>
          <w:i/>
          <w:iCs/>
          <w:sz w:val="22"/>
          <w:szCs w:val="22"/>
          <w:lang w:val="es-ES"/>
        </w:rPr>
        <w:t>Retorno</w:t>
      </w:r>
      <w:r w:rsidR="00BE3953" w:rsidRPr="00733016">
        <w:rPr>
          <w:rFonts w:ascii="Arial Narrow" w:hAnsi="Arial Narrow"/>
          <w:sz w:val="22"/>
          <w:szCs w:val="22"/>
          <w:lang w:val="es-ES"/>
        </w:rPr>
        <w:t>: e</w:t>
      </w:r>
      <w:r w:rsidRPr="00733016">
        <w:rPr>
          <w:rFonts w:ascii="Arial Narrow" w:hAnsi="Arial Narrow"/>
          <w:sz w:val="22"/>
          <w:szCs w:val="22"/>
          <w:lang w:val="es-ES"/>
        </w:rPr>
        <w:t>l CdP pasó de prácticamente no tener artículos publicados en revistas con revisión de pares</w:t>
      </w:r>
      <w:r w:rsidR="00BE3953" w:rsidRPr="00733016">
        <w:rPr>
          <w:rFonts w:ascii="Arial Narrow" w:hAnsi="Arial Narrow"/>
          <w:sz w:val="22"/>
          <w:szCs w:val="22"/>
          <w:lang w:val="es-ES"/>
        </w:rPr>
        <w:t>,</w:t>
      </w:r>
      <w:r w:rsidRPr="00733016">
        <w:rPr>
          <w:rFonts w:ascii="Arial Narrow" w:hAnsi="Arial Narrow"/>
          <w:sz w:val="22"/>
          <w:szCs w:val="22"/>
          <w:lang w:val="es-ES"/>
        </w:rPr>
        <w:t xml:space="preserve"> a una publicación por proyecto cada dos años. Todos los artículos para la CdP8 </w:t>
      </w:r>
      <w:r w:rsidR="00BE3953" w:rsidRPr="00733016">
        <w:rPr>
          <w:rFonts w:ascii="Arial Narrow" w:hAnsi="Arial Narrow"/>
          <w:sz w:val="22"/>
          <w:szCs w:val="22"/>
          <w:lang w:val="es-ES"/>
        </w:rPr>
        <w:t xml:space="preserve">han sido </w:t>
      </w:r>
      <w:r w:rsidRPr="00733016">
        <w:rPr>
          <w:rFonts w:ascii="Arial Narrow" w:hAnsi="Arial Narrow"/>
          <w:sz w:val="22"/>
          <w:szCs w:val="22"/>
          <w:lang w:val="es-ES"/>
        </w:rPr>
        <w:t xml:space="preserve">revisados por dos lectores externos a sus proyectos. </w:t>
      </w:r>
    </w:p>
    <w:p w14:paraId="484BA824" w14:textId="1D00E02D" w:rsidR="00D77B85" w:rsidRPr="00733016" w:rsidRDefault="00D77B85" w:rsidP="00961F7C">
      <w:pPr>
        <w:numPr>
          <w:ilvl w:val="1"/>
          <w:numId w:val="54"/>
        </w:numPr>
        <w:tabs>
          <w:tab w:val="clear" w:pos="1440"/>
        </w:tabs>
        <w:ind w:left="709" w:hanging="283"/>
        <w:jc w:val="both"/>
        <w:rPr>
          <w:rFonts w:ascii="Arial Narrow" w:hAnsi="Arial Narrow"/>
          <w:sz w:val="22"/>
          <w:szCs w:val="22"/>
        </w:rPr>
      </w:pPr>
      <w:r w:rsidRPr="00733016">
        <w:rPr>
          <w:rFonts w:ascii="Arial Narrow" w:hAnsi="Arial Narrow"/>
          <w:bCs/>
          <w:i/>
          <w:iCs/>
          <w:sz w:val="22"/>
          <w:szCs w:val="22"/>
          <w:lang w:val="es-ES"/>
        </w:rPr>
        <w:t xml:space="preserve">Seguimiento: </w:t>
      </w:r>
      <w:r w:rsidR="00BE3953" w:rsidRPr="00733016">
        <w:rPr>
          <w:rFonts w:ascii="Arial Narrow" w:hAnsi="Arial Narrow"/>
          <w:sz w:val="22"/>
          <w:szCs w:val="22"/>
          <w:lang w:val="es-ES"/>
        </w:rPr>
        <w:t>q</w:t>
      </w:r>
      <w:r w:rsidRPr="00733016">
        <w:rPr>
          <w:rFonts w:ascii="Arial Narrow" w:hAnsi="Arial Narrow"/>
          <w:sz w:val="22"/>
          <w:szCs w:val="22"/>
          <w:lang w:val="es-ES"/>
        </w:rPr>
        <w:t xml:space="preserve">ue este proceso se establezca en la cultura e instituciones sin grandes empujes por la CCRP.  </w:t>
      </w:r>
      <w:r w:rsidR="00BE3953" w:rsidRPr="00733016">
        <w:rPr>
          <w:rFonts w:ascii="Arial Narrow" w:hAnsi="Arial Narrow"/>
          <w:sz w:val="22"/>
          <w:szCs w:val="22"/>
          <w:lang w:val="es-ES"/>
        </w:rPr>
        <w:t>¿</w:t>
      </w:r>
      <w:r w:rsidRPr="00733016">
        <w:rPr>
          <w:rFonts w:ascii="Arial Narrow" w:hAnsi="Arial Narrow"/>
          <w:sz w:val="22"/>
          <w:szCs w:val="22"/>
          <w:lang w:val="es-ES"/>
        </w:rPr>
        <w:t>Cómo nos organizamos hacia delante?  Mejorar aún más la calidad.</w:t>
      </w:r>
    </w:p>
    <w:p w14:paraId="61C338C3" w14:textId="77777777" w:rsidR="00AA44C9" w:rsidRPr="00733016" w:rsidRDefault="00AA44C9" w:rsidP="00CC31DC">
      <w:pPr>
        <w:rPr>
          <w:rFonts w:ascii="Arial Narrow" w:hAnsi="Arial Narrow"/>
          <w:b/>
          <w:sz w:val="22"/>
          <w:szCs w:val="22"/>
          <w:lang w:val="es-ES"/>
        </w:rPr>
      </w:pPr>
    </w:p>
    <w:p w14:paraId="53D3803B" w14:textId="77777777" w:rsidR="00BC0678" w:rsidRPr="00733016" w:rsidRDefault="00BE3953" w:rsidP="00EB1325">
      <w:pPr>
        <w:rPr>
          <w:rFonts w:ascii="Arial Narrow" w:hAnsi="Arial Narrow"/>
          <w:b/>
          <w:sz w:val="22"/>
          <w:szCs w:val="22"/>
        </w:rPr>
      </w:pPr>
      <w:r w:rsidRPr="00733016">
        <w:rPr>
          <w:rFonts w:ascii="Arial Narrow" w:hAnsi="Arial Narrow"/>
          <w:b/>
          <w:sz w:val="22"/>
          <w:szCs w:val="22"/>
        </w:rPr>
        <w:t xml:space="preserve">b) </w:t>
      </w:r>
      <w:r w:rsidR="00BC0678" w:rsidRPr="00733016">
        <w:rPr>
          <w:rFonts w:ascii="Arial Narrow" w:hAnsi="Arial Narrow"/>
          <w:b/>
          <w:bCs/>
          <w:sz w:val="22"/>
          <w:szCs w:val="22"/>
          <w:lang w:val="es-ES"/>
        </w:rPr>
        <w:t>Relevancia (para políticas y arreglos de sistema)</w:t>
      </w:r>
      <w:r w:rsidR="00BC0678" w:rsidRPr="00733016">
        <w:rPr>
          <w:rFonts w:ascii="Arial Narrow" w:hAnsi="Arial Narrow"/>
          <w:b/>
          <w:sz w:val="22"/>
          <w:szCs w:val="22"/>
          <w:lang w:val="es-ES"/>
        </w:rPr>
        <w:t xml:space="preserve">: </w:t>
      </w:r>
    </w:p>
    <w:p w14:paraId="73EB2F52" w14:textId="004119BD" w:rsidR="00BC0678" w:rsidRPr="00733016" w:rsidRDefault="00BC0678" w:rsidP="00961F7C">
      <w:pPr>
        <w:numPr>
          <w:ilvl w:val="1"/>
          <w:numId w:val="54"/>
        </w:numPr>
        <w:tabs>
          <w:tab w:val="clear" w:pos="1440"/>
        </w:tabs>
        <w:ind w:left="709" w:hanging="283"/>
        <w:jc w:val="both"/>
        <w:rPr>
          <w:rFonts w:ascii="Arial Narrow" w:hAnsi="Arial Narrow"/>
          <w:bCs/>
          <w:i/>
          <w:iCs/>
          <w:sz w:val="22"/>
          <w:szCs w:val="22"/>
          <w:lang w:val="es-ES"/>
        </w:rPr>
      </w:pPr>
      <w:r w:rsidRPr="00733016">
        <w:rPr>
          <w:rFonts w:ascii="Arial Narrow" w:hAnsi="Arial Narrow"/>
          <w:bCs/>
          <w:i/>
          <w:iCs/>
          <w:sz w:val="22"/>
          <w:szCs w:val="22"/>
          <w:lang w:val="es-ES"/>
        </w:rPr>
        <w:lastRenderedPageBreak/>
        <w:t xml:space="preserve">Inversión: </w:t>
      </w:r>
      <w:r w:rsidR="00EB1325" w:rsidRPr="00733016">
        <w:rPr>
          <w:rFonts w:ascii="Arial Narrow" w:hAnsi="Arial Narrow"/>
          <w:bCs/>
          <w:iCs/>
          <w:sz w:val="22"/>
          <w:szCs w:val="22"/>
          <w:lang w:val="es-ES"/>
        </w:rPr>
        <w:t>f</w:t>
      </w:r>
      <w:r w:rsidRPr="00733016">
        <w:rPr>
          <w:rFonts w:ascii="Arial Narrow" w:hAnsi="Arial Narrow"/>
          <w:bCs/>
          <w:iCs/>
          <w:sz w:val="22"/>
          <w:szCs w:val="22"/>
          <w:lang w:val="es-ES"/>
        </w:rPr>
        <w:t>ondos de la CdP para talleres, seminarios, proyectos específicos.</w:t>
      </w:r>
    </w:p>
    <w:p w14:paraId="20835F77" w14:textId="77777777" w:rsidR="00BC0678" w:rsidRPr="00733016" w:rsidRDefault="00BC0678" w:rsidP="00961F7C">
      <w:pPr>
        <w:numPr>
          <w:ilvl w:val="1"/>
          <w:numId w:val="54"/>
        </w:numPr>
        <w:tabs>
          <w:tab w:val="clear" w:pos="1440"/>
        </w:tabs>
        <w:ind w:left="709" w:hanging="283"/>
        <w:jc w:val="both"/>
        <w:rPr>
          <w:rFonts w:ascii="Arial Narrow" w:hAnsi="Arial Narrow"/>
          <w:bCs/>
          <w:i/>
          <w:iCs/>
          <w:sz w:val="22"/>
          <w:szCs w:val="22"/>
          <w:lang w:val="es-ES"/>
        </w:rPr>
      </w:pPr>
      <w:r w:rsidRPr="00733016">
        <w:rPr>
          <w:rFonts w:ascii="Arial Narrow" w:hAnsi="Arial Narrow"/>
          <w:bCs/>
          <w:i/>
          <w:iCs/>
          <w:sz w:val="22"/>
          <w:szCs w:val="22"/>
          <w:lang w:val="es-ES"/>
        </w:rPr>
        <w:t xml:space="preserve">Retorno: </w:t>
      </w:r>
    </w:p>
    <w:p w14:paraId="6AF229AD" w14:textId="1DF4AE00" w:rsidR="00BC0678" w:rsidRPr="00733016" w:rsidRDefault="00EB1325" w:rsidP="00EB1325">
      <w:pPr>
        <w:ind w:left="709"/>
        <w:jc w:val="both"/>
        <w:rPr>
          <w:rFonts w:ascii="Arial Narrow" w:hAnsi="Arial Narrow"/>
          <w:bCs/>
          <w:iCs/>
          <w:sz w:val="22"/>
          <w:szCs w:val="22"/>
          <w:lang w:val="es-ES"/>
        </w:rPr>
      </w:pPr>
      <w:r w:rsidRPr="00733016">
        <w:rPr>
          <w:rFonts w:ascii="Arial Narrow" w:hAnsi="Arial Narrow"/>
          <w:bCs/>
          <w:iCs/>
          <w:sz w:val="22"/>
          <w:szCs w:val="22"/>
          <w:lang w:val="es-ES"/>
        </w:rPr>
        <w:t>- Opciones para la nueva Ley de S</w:t>
      </w:r>
      <w:r w:rsidR="00BC0678" w:rsidRPr="00733016">
        <w:rPr>
          <w:rFonts w:ascii="Arial Narrow" w:hAnsi="Arial Narrow"/>
          <w:bCs/>
          <w:iCs/>
          <w:sz w:val="22"/>
          <w:szCs w:val="22"/>
          <w:lang w:val="es-ES"/>
        </w:rPr>
        <w:t xml:space="preserve">emillas en el Ecuador (3 países) </w:t>
      </w:r>
    </w:p>
    <w:p w14:paraId="6735BCB1" w14:textId="7F15A181" w:rsidR="00BC0678" w:rsidRPr="00733016" w:rsidRDefault="00EB1325" w:rsidP="00EB1325">
      <w:pPr>
        <w:ind w:left="709"/>
        <w:jc w:val="both"/>
        <w:rPr>
          <w:rFonts w:ascii="Arial Narrow" w:hAnsi="Arial Narrow"/>
          <w:bCs/>
          <w:iCs/>
          <w:sz w:val="22"/>
          <w:szCs w:val="22"/>
          <w:lang w:val="es-ES"/>
        </w:rPr>
      </w:pPr>
      <w:r w:rsidRPr="00733016">
        <w:rPr>
          <w:rFonts w:ascii="Arial Narrow" w:hAnsi="Arial Narrow"/>
          <w:bCs/>
          <w:iCs/>
          <w:sz w:val="22"/>
          <w:szCs w:val="22"/>
          <w:lang w:val="es-ES"/>
        </w:rPr>
        <w:t xml:space="preserve">- </w:t>
      </w:r>
      <w:r w:rsidR="00BC0678" w:rsidRPr="00733016">
        <w:rPr>
          <w:rFonts w:ascii="Arial Narrow" w:hAnsi="Arial Narrow"/>
          <w:bCs/>
          <w:iCs/>
          <w:sz w:val="22"/>
          <w:szCs w:val="22"/>
          <w:lang w:val="es-ES"/>
        </w:rPr>
        <w:t>Sistemas de alimentos y la soberanía (Ecuador)</w:t>
      </w:r>
    </w:p>
    <w:p w14:paraId="1394D368" w14:textId="4EC4038D" w:rsidR="00BC0678" w:rsidRPr="00733016" w:rsidRDefault="00EB1325" w:rsidP="00EB1325">
      <w:pPr>
        <w:ind w:left="709"/>
        <w:jc w:val="both"/>
        <w:rPr>
          <w:rFonts w:ascii="Arial Narrow" w:hAnsi="Arial Narrow"/>
          <w:bCs/>
          <w:iCs/>
          <w:sz w:val="22"/>
          <w:szCs w:val="22"/>
          <w:lang w:val="es-ES"/>
        </w:rPr>
      </w:pPr>
      <w:r w:rsidRPr="00733016">
        <w:rPr>
          <w:rFonts w:ascii="Arial Narrow" w:hAnsi="Arial Narrow"/>
          <w:bCs/>
          <w:iCs/>
          <w:sz w:val="22"/>
          <w:szCs w:val="22"/>
          <w:lang w:val="es-ES"/>
        </w:rPr>
        <w:t xml:space="preserve">- </w:t>
      </w:r>
      <w:r w:rsidR="00BC0678" w:rsidRPr="00733016">
        <w:rPr>
          <w:rFonts w:ascii="Arial Narrow" w:hAnsi="Arial Narrow"/>
          <w:bCs/>
          <w:iCs/>
          <w:sz w:val="22"/>
          <w:szCs w:val="22"/>
          <w:lang w:val="es-ES"/>
        </w:rPr>
        <w:t>Coordinación institucional en torno a la quinua (Bolivia)</w:t>
      </w:r>
    </w:p>
    <w:p w14:paraId="4F7EEEFC" w14:textId="50C911FC" w:rsidR="00BC0678" w:rsidRPr="00733016" w:rsidRDefault="00EB1325" w:rsidP="00EB1325">
      <w:pPr>
        <w:ind w:left="709"/>
        <w:jc w:val="both"/>
        <w:rPr>
          <w:rFonts w:ascii="Arial Narrow" w:hAnsi="Arial Narrow"/>
          <w:bCs/>
          <w:iCs/>
          <w:sz w:val="22"/>
          <w:szCs w:val="22"/>
          <w:lang w:val="es-ES"/>
        </w:rPr>
      </w:pPr>
      <w:r w:rsidRPr="00733016">
        <w:rPr>
          <w:rFonts w:ascii="Arial Narrow" w:hAnsi="Arial Narrow"/>
          <w:bCs/>
          <w:iCs/>
          <w:sz w:val="22"/>
          <w:szCs w:val="22"/>
          <w:lang w:val="es-ES"/>
        </w:rPr>
        <w:t xml:space="preserve">- </w:t>
      </w:r>
      <w:r w:rsidR="00BC0678" w:rsidRPr="00733016">
        <w:rPr>
          <w:rFonts w:ascii="Arial Narrow" w:hAnsi="Arial Narrow"/>
          <w:bCs/>
          <w:iCs/>
          <w:sz w:val="22"/>
          <w:szCs w:val="22"/>
          <w:lang w:val="es-ES"/>
        </w:rPr>
        <w:t xml:space="preserve">Diálogo </w:t>
      </w:r>
      <w:proofErr w:type="spellStart"/>
      <w:r w:rsidR="00BC0678" w:rsidRPr="00733016">
        <w:rPr>
          <w:rFonts w:ascii="Arial Narrow" w:hAnsi="Arial Narrow"/>
          <w:bCs/>
          <w:iCs/>
          <w:sz w:val="22"/>
          <w:szCs w:val="22"/>
          <w:lang w:val="es-ES"/>
        </w:rPr>
        <w:t>multi</w:t>
      </w:r>
      <w:proofErr w:type="spellEnd"/>
      <w:r w:rsidR="00BC0678" w:rsidRPr="00733016">
        <w:rPr>
          <w:rFonts w:ascii="Arial Narrow" w:hAnsi="Arial Narrow"/>
          <w:bCs/>
          <w:iCs/>
          <w:sz w:val="22"/>
          <w:szCs w:val="22"/>
          <w:lang w:val="es-ES"/>
        </w:rPr>
        <w:t>-institucional sobre cambio climático (Bolivia)</w:t>
      </w:r>
    </w:p>
    <w:p w14:paraId="53A307D9" w14:textId="155E0BA8" w:rsidR="00BC0678" w:rsidRPr="00733016" w:rsidRDefault="00BC0678" w:rsidP="00961F7C">
      <w:pPr>
        <w:numPr>
          <w:ilvl w:val="1"/>
          <w:numId w:val="54"/>
        </w:numPr>
        <w:tabs>
          <w:tab w:val="clear" w:pos="1440"/>
        </w:tabs>
        <w:ind w:left="709" w:hanging="283"/>
        <w:jc w:val="both"/>
        <w:rPr>
          <w:rFonts w:ascii="Arial Narrow" w:hAnsi="Arial Narrow"/>
          <w:bCs/>
          <w:i/>
          <w:iCs/>
          <w:sz w:val="22"/>
          <w:szCs w:val="22"/>
          <w:lang w:val="es-ES"/>
        </w:rPr>
      </w:pPr>
      <w:r w:rsidRPr="00733016">
        <w:rPr>
          <w:rFonts w:ascii="Arial Narrow" w:hAnsi="Arial Narrow"/>
          <w:bCs/>
          <w:i/>
          <w:iCs/>
          <w:sz w:val="22"/>
          <w:szCs w:val="22"/>
          <w:lang w:val="es-ES"/>
        </w:rPr>
        <w:t xml:space="preserve">Seguimiento: </w:t>
      </w:r>
      <w:r w:rsidR="00EB1325" w:rsidRPr="00733016">
        <w:rPr>
          <w:rFonts w:ascii="Arial Narrow" w:hAnsi="Arial Narrow"/>
          <w:bCs/>
          <w:iCs/>
          <w:sz w:val="22"/>
          <w:szCs w:val="22"/>
          <w:lang w:val="es-ES"/>
        </w:rPr>
        <w:t>a</w:t>
      </w:r>
      <w:r w:rsidRPr="00733016">
        <w:rPr>
          <w:rFonts w:ascii="Arial Narrow" w:hAnsi="Arial Narrow"/>
          <w:bCs/>
          <w:iCs/>
          <w:sz w:val="22"/>
          <w:szCs w:val="22"/>
          <w:lang w:val="es-ES"/>
        </w:rPr>
        <w:t xml:space="preserve">prender más </w:t>
      </w:r>
      <w:r w:rsidR="00EB1325" w:rsidRPr="00733016">
        <w:rPr>
          <w:rFonts w:ascii="Arial Narrow" w:hAnsi="Arial Narrow"/>
          <w:bCs/>
          <w:iCs/>
          <w:sz w:val="22"/>
          <w:szCs w:val="22"/>
          <w:lang w:val="es-ES"/>
        </w:rPr>
        <w:t xml:space="preserve">sobre </w:t>
      </w:r>
      <w:r w:rsidRPr="00733016">
        <w:rPr>
          <w:rFonts w:ascii="Arial Narrow" w:hAnsi="Arial Narrow"/>
          <w:bCs/>
          <w:iCs/>
          <w:sz w:val="22"/>
          <w:szCs w:val="22"/>
          <w:lang w:val="es-ES"/>
        </w:rPr>
        <w:t>cómo pasar de proyecto a “</w:t>
      </w:r>
      <w:r w:rsidR="00EB1325" w:rsidRPr="00733016">
        <w:rPr>
          <w:rFonts w:ascii="Arial Narrow" w:hAnsi="Arial Narrow"/>
          <w:bCs/>
          <w:iCs/>
          <w:sz w:val="22"/>
          <w:szCs w:val="22"/>
          <w:lang w:val="es-ES"/>
        </w:rPr>
        <w:t xml:space="preserve">palanca” : ¿piloto     político </w:t>
      </w:r>
      <w:r w:rsidRPr="00733016">
        <w:rPr>
          <w:rFonts w:ascii="Arial Narrow" w:hAnsi="Arial Narrow"/>
          <w:bCs/>
          <w:iCs/>
          <w:sz w:val="22"/>
          <w:szCs w:val="22"/>
          <w:lang w:val="es-ES"/>
        </w:rPr>
        <w:t xml:space="preserve"> local?</w:t>
      </w:r>
    </w:p>
    <w:p w14:paraId="0434275B" w14:textId="77777777" w:rsidR="003069A1" w:rsidRPr="00733016" w:rsidRDefault="003069A1" w:rsidP="005608C9">
      <w:pPr>
        <w:rPr>
          <w:rFonts w:ascii="Arial Narrow" w:hAnsi="Arial Narrow"/>
          <w:b/>
          <w:sz w:val="22"/>
          <w:szCs w:val="22"/>
        </w:rPr>
      </w:pPr>
    </w:p>
    <w:p w14:paraId="53F1EBCB" w14:textId="71E61004" w:rsidR="00EB1325" w:rsidRPr="00733016" w:rsidRDefault="000205BC" w:rsidP="005608C9">
      <w:pPr>
        <w:rPr>
          <w:rFonts w:ascii="Arial Narrow" w:hAnsi="Arial Narrow"/>
          <w:b/>
          <w:sz w:val="22"/>
          <w:szCs w:val="22"/>
        </w:rPr>
      </w:pPr>
      <w:r w:rsidRPr="00733016">
        <w:rPr>
          <w:rFonts w:ascii="Arial Narrow" w:hAnsi="Arial Narrow"/>
          <w:b/>
          <w:sz w:val="22"/>
          <w:szCs w:val="22"/>
        </w:rPr>
        <w:t xml:space="preserve">c) Equipos </w:t>
      </w:r>
      <w:r w:rsidRPr="00733016">
        <w:rPr>
          <w:rFonts w:ascii="Arial Narrow" w:hAnsi="Arial Narrow"/>
          <w:b/>
          <w:sz w:val="22"/>
          <w:szCs w:val="22"/>
          <w:lang w:val="es-ES"/>
        </w:rPr>
        <w:t>multidisciplinarios para resolver problemas de desarrollo complejos</w:t>
      </w:r>
      <w:r w:rsidRPr="00733016">
        <w:rPr>
          <w:rFonts w:ascii="Arial Narrow" w:hAnsi="Arial Narrow"/>
          <w:b/>
          <w:bCs/>
          <w:sz w:val="22"/>
          <w:szCs w:val="22"/>
          <w:lang w:val="es-ES"/>
        </w:rPr>
        <w:t>.</w:t>
      </w:r>
    </w:p>
    <w:p w14:paraId="325191B5" w14:textId="77777777" w:rsidR="000205BC" w:rsidRPr="00733016" w:rsidRDefault="000205BC" w:rsidP="005608C9">
      <w:pPr>
        <w:rPr>
          <w:rFonts w:ascii="Arial Narrow" w:hAnsi="Arial Narrow"/>
          <w:b/>
          <w:sz w:val="22"/>
          <w:szCs w:val="22"/>
        </w:rPr>
      </w:pPr>
    </w:p>
    <w:p w14:paraId="5FCF061F" w14:textId="0879C80D" w:rsidR="00BC0678" w:rsidRPr="00733016" w:rsidRDefault="00BC0678" w:rsidP="00961F7C">
      <w:pPr>
        <w:numPr>
          <w:ilvl w:val="1"/>
          <w:numId w:val="54"/>
        </w:numPr>
        <w:tabs>
          <w:tab w:val="clear" w:pos="1440"/>
        </w:tabs>
        <w:ind w:left="709" w:hanging="283"/>
        <w:jc w:val="both"/>
        <w:rPr>
          <w:rFonts w:ascii="Arial Narrow" w:hAnsi="Arial Narrow"/>
          <w:bCs/>
          <w:iCs/>
          <w:sz w:val="22"/>
          <w:szCs w:val="22"/>
          <w:lang w:val="es-ES"/>
        </w:rPr>
      </w:pPr>
      <w:r w:rsidRPr="00733016">
        <w:rPr>
          <w:rFonts w:ascii="Arial Narrow" w:hAnsi="Arial Narrow"/>
          <w:bCs/>
          <w:i/>
          <w:iCs/>
          <w:sz w:val="22"/>
          <w:szCs w:val="22"/>
          <w:lang w:val="es-ES"/>
        </w:rPr>
        <w:t>Inversión:</w:t>
      </w:r>
      <w:r w:rsidRPr="00733016">
        <w:rPr>
          <w:rFonts w:ascii="Arial Narrow" w:hAnsi="Arial Narrow"/>
          <w:bCs/>
          <w:iCs/>
          <w:sz w:val="22"/>
          <w:szCs w:val="22"/>
          <w:lang w:val="es-ES"/>
        </w:rPr>
        <w:t xml:space="preserve"> </w:t>
      </w:r>
      <w:r w:rsidR="000205BC" w:rsidRPr="00733016">
        <w:rPr>
          <w:rFonts w:ascii="Arial Narrow" w:hAnsi="Arial Narrow"/>
          <w:bCs/>
          <w:iCs/>
          <w:sz w:val="22"/>
          <w:szCs w:val="22"/>
          <w:lang w:val="es-ES"/>
        </w:rPr>
        <w:t>d</w:t>
      </w:r>
      <w:r w:rsidRPr="00733016">
        <w:rPr>
          <w:rFonts w:ascii="Arial Narrow" w:hAnsi="Arial Narrow"/>
          <w:bCs/>
          <w:iCs/>
          <w:sz w:val="22"/>
          <w:szCs w:val="22"/>
          <w:lang w:val="es-ES"/>
        </w:rPr>
        <w:t>esde el año 2008</w:t>
      </w:r>
      <w:r w:rsidR="000205BC" w:rsidRPr="00733016">
        <w:rPr>
          <w:rFonts w:ascii="Arial Narrow" w:hAnsi="Arial Narrow"/>
          <w:bCs/>
          <w:iCs/>
          <w:sz w:val="22"/>
          <w:szCs w:val="22"/>
          <w:lang w:val="es-ES"/>
        </w:rPr>
        <w:t>,</w:t>
      </w:r>
      <w:r w:rsidRPr="00733016">
        <w:rPr>
          <w:rFonts w:ascii="Arial Narrow" w:hAnsi="Arial Narrow"/>
          <w:bCs/>
          <w:iCs/>
          <w:sz w:val="22"/>
          <w:szCs w:val="22"/>
          <w:lang w:val="es-ES"/>
        </w:rPr>
        <w:t xml:space="preserve"> equipos de lo</w:t>
      </w:r>
      <w:r w:rsidR="000205BC" w:rsidRPr="00733016">
        <w:rPr>
          <w:rFonts w:ascii="Arial Narrow" w:hAnsi="Arial Narrow"/>
          <w:bCs/>
          <w:iCs/>
          <w:sz w:val="22"/>
          <w:szCs w:val="22"/>
          <w:lang w:val="es-ES"/>
        </w:rPr>
        <w:t>s proyectos y estudiantes con siete sociólogos, cuatro antropólogos, cinco geógrafos, tres</w:t>
      </w:r>
      <w:r w:rsidRPr="00733016">
        <w:rPr>
          <w:rFonts w:ascii="Arial Narrow" w:hAnsi="Arial Narrow"/>
          <w:bCs/>
          <w:iCs/>
          <w:sz w:val="22"/>
          <w:szCs w:val="22"/>
          <w:lang w:val="es-ES"/>
        </w:rPr>
        <w:t xml:space="preserve"> economis</w:t>
      </w:r>
      <w:r w:rsidR="000205BC" w:rsidRPr="00733016">
        <w:rPr>
          <w:rFonts w:ascii="Arial Narrow" w:hAnsi="Arial Narrow"/>
          <w:bCs/>
          <w:iCs/>
          <w:sz w:val="22"/>
          <w:szCs w:val="22"/>
          <w:lang w:val="es-ES"/>
        </w:rPr>
        <w:t>tas y un ingeniero hídrico. Guía de mé</w:t>
      </w:r>
      <w:r w:rsidRPr="00733016">
        <w:rPr>
          <w:rFonts w:ascii="Arial Narrow" w:hAnsi="Arial Narrow"/>
          <w:bCs/>
          <w:iCs/>
          <w:sz w:val="22"/>
          <w:szCs w:val="22"/>
          <w:lang w:val="es-ES"/>
        </w:rPr>
        <w:t>todos, talleres.</w:t>
      </w:r>
    </w:p>
    <w:p w14:paraId="242ABA97" w14:textId="1F6DAF30" w:rsidR="00BC0678" w:rsidRPr="00733016" w:rsidRDefault="00BC0678" w:rsidP="00961F7C">
      <w:pPr>
        <w:numPr>
          <w:ilvl w:val="1"/>
          <w:numId w:val="54"/>
        </w:numPr>
        <w:tabs>
          <w:tab w:val="clear" w:pos="1440"/>
        </w:tabs>
        <w:ind w:left="709" w:hanging="283"/>
        <w:jc w:val="both"/>
        <w:rPr>
          <w:rFonts w:ascii="Arial Narrow" w:hAnsi="Arial Narrow"/>
          <w:bCs/>
          <w:iCs/>
          <w:sz w:val="22"/>
          <w:szCs w:val="22"/>
          <w:lang w:val="es-ES"/>
        </w:rPr>
      </w:pPr>
      <w:r w:rsidRPr="00733016">
        <w:rPr>
          <w:rFonts w:ascii="Arial Narrow" w:hAnsi="Arial Narrow"/>
          <w:bCs/>
          <w:i/>
          <w:iCs/>
          <w:sz w:val="22"/>
          <w:szCs w:val="22"/>
          <w:lang w:val="es-ES"/>
        </w:rPr>
        <w:t>Retorno:</w:t>
      </w:r>
      <w:r w:rsidRPr="00733016">
        <w:rPr>
          <w:rFonts w:ascii="Arial Narrow" w:hAnsi="Arial Narrow"/>
          <w:bCs/>
          <w:iCs/>
          <w:sz w:val="22"/>
          <w:szCs w:val="22"/>
          <w:lang w:val="es-ES"/>
        </w:rPr>
        <w:t xml:space="preserve"> </w:t>
      </w:r>
      <w:r w:rsidR="000205BC" w:rsidRPr="00733016">
        <w:rPr>
          <w:rFonts w:ascii="Arial Narrow" w:hAnsi="Arial Narrow"/>
          <w:bCs/>
          <w:iCs/>
          <w:sz w:val="22"/>
          <w:szCs w:val="22"/>
          <w:lang w:val="es-ES"/>
        </w:rPr>
        <w:t>m</w:t>
      </w:r>
      <w:r w:rsidRPr="00733016">
        <w:rPr>
          <w:rFonts w:ascii="Arial Narrow" w:hAnsi="Arial Narrow"/>
          <w:bCs/>
          <w:iCs/>
          <w:sz w:val="22"/>
          <w:szCs w:val="22"/>
          <w:lang w:val="es-ES"/>
        </w:rPr>
        <w:t>e</w:t>
      </w:r>
      <w:r w:rsidR="000205BC" w:rsidRPr="00733016">
        <w:rPr>
          <w:rFonts w:ascii="Arial Narrow" w:hAnsi="Arial Narrow"/>
          <w:bCs/>
          <w:iCs/>
          <w:sz w:val="22"/>
          <w:szCs w:val="22"/>
          <w:lang w:val="es-ES"/>
        </w:rPr>
        <w:t>jor diagnóstico y planificación,</w:t>
      </w:r>
      <w:r w:rsidRPr="00733016">
        <w:rPr>
          <w:rFonts w:ascii="Arial Narrow" w:hAnsi="Arial Narrow"/>
          <w:bCs/>
          <w:iCs/>
          <w:sz w:val="22"/>
          <w:szCs w:val="22"/>
          <w:lang w:val="es-ES"/>
        </w:rPr>
        <w:t xml:space="preserve"> </w:t>
      </w:r>
      <w:r w:rsidR="000205BC" w:rsidRPr="00733016">
        <w:rPr>
          <w:rFonts w:ascii="Arial Narrow" w:hAnsi="Arial Narrow"/>
          <w:bCs/>
          <w:iCs/>
          <w:sz w:val="22"/>
          <w:szCs w:val="22"/>
          <w:lang w:val="es-ES"/>
        </w:rPr>
        <w:t>¿m</w:t>
      </w:r>
      <w:r w:rsidRPr="00733016">
        <w:rPr>
          <w:rFonts w:ascii="Arial Narrow" w:hAnsi="Arial Narrow"/>
          <w:bCs/>
          <w:iCs/>
          <w:sz w:val="22"/>
          <w:szCs w:val="22"/>
          <w:lang w:val="es-ES"/>
        </w:rPr>
        <w:t>ejores resultados?</w:t>
      </w:r>
      <w:r w:rsidR="000205BC" w:rsidRPr="00733016">
        <w:rPr>
          <w:rFonts w:ascii="Arial Narrow" w:hAnsi="Arial Narrow"/>
          <w:bCs/>
          <w:iCs/>
          <w:sz w:val="22"/>
          <w:szCs w:val="22"/>
          <w:lang w:val="es-ES"/>
        </w:rPr>
        <w:t>.</w:t>
      </w:r>
    </w:p>
    <w:p w14:paraId="1644F8D7" w14:textId="54132880" w:rsidR="00BC0678" w:rsidRPr="00733016" w:rsidRDefault="00BC0678" w:rsidP="00961F7C">
      <w:pPr>
        <w:numPr>
          <w:ilvl w:val="1"/>
          <w:numId w:val="54"/>
        </w:numPr>
        <w:tabs>
          <w:tab w:val="clear" w:pos="1440"/>
        </w:tabs>
        <w:ind w:left="709" w:hanging="283"/>
        <w:jc w:val="both"/>
        <w:rPr>
          <w:rFonts w:ascii="Arial Narrow" w:hAnsi="Arial Narrow"/>
          <w:bCs/>
          <w:iCs/>
          <w:sz w:val="22"/>
          <w:szCs w:val="22"/>
          <w:lang w:val="es-ES"/>
        </w:rPr>
      </w:pPr>
      <w:r w:rsidRPr="00733016">
        <w:rPr>
          <w:rFonts w:ascii="Arial Narrow" w:hAnsi="Arial Narrow"/>
          <w:bCs/>
          <w:i/>
          <w:iCs/>
          <w:sz w:val="22"/>
          <w:szCs w:val="22"/>
          <w:lang w:val="es-ES"/>
        </w:rPr>
        <w:t>Seguimiento</w:t>
      </w:r>
      <w:r w:rsidR="000205BC" w:rsidRPr="00733016">
        <w:rPr>
          <w:rFonts w:ascii="Arial Narrow" w:hAnsi="Arial Narrow"/>
          <w:bCs/>
          <w:i/>
          <w:iCs/>
          <w:sz w:val="22"/>
          <w:szCs w:val="22"/>
          <w:lang w:val="es-ES"/>
        </w:rPr>
        <w:t>:</w:t>
      </w:r>
      <w:r w:rsidR="000205BC" w:rsidRPr="00733016">
        <w:rPr>
          <w:rFonts w:ascii="Arial Narrow" w:hAnsi="Arial Narrow"/>
          <w:bCs/>
          <w:iCs/>
          <w:sz w:val="22"/>
          <w:szCs w:val="22"/>
          <w:lang w:val="es-ES"/>
        </w:rPr>
        <w:t xml:space="preserve"> o</w:t>
      </w:r>
      <w:r w:rsidRPr="00733016">
        <w:rPr>
          <w:rFonts w:ascii="Arial Narrow" w:hAnsi="Arial Narrow"/>
          <w:bCs/>
          <w:iCs/>
          <w:sz w:val="22"/>
          <w:szCs w:val="22"/>
          <w:lang w:val="es-ES"/>
        </w:rPr>
        <w:t>bservar y documentar.</w:t>
      </w:r>
    </w:p>
    <w:p w14:paraId="4E55824F" w14:textId="77777777" w:rsidR="000205BC" w:rsidRPr="00733016" w:rsidRDefault="000205BC" w:rsidP="005608C9">
      <w:pPr>
        <w:rPr>
          <w:rFonts w:ascii="Arial Narrow" w:hAnsi="Arial Narrow"/>
          <w:b/>
          <w:sz w:val="22"/>
          <w:szCs w:val="22"/>
        </w:rPr>
      </w:pPr>
    </w:p>
    <w:p w14:paraId="02EFBAB1" w14:textId="77777777" w:rsidR="00EB1325" w:rsidRPr="00733016" w:rsidRDefault="00EB1325" w:rsidP="005608C9">
      <w:pPr>
        <w:rPr>
          <w:rFonts w:ascii="Arial Narrow" w:hAnsi="Arial Narrow"/>
          <w:sz w:val="22"/>
          <w:szCs w:val="22"/>
        </w:rPr>
      </w:pPr>
    </w:p>
    <w:p w14:paraId="68DFFC6E" w14:textId="76ADA264" w:rsidR="008D56C9" w:rsidRPr="00733016" w:rsidRDefault="008D56C9" w:rsidP="005608C9">
      <w:pPr>
        <w:rPr>
          <w:rFonts w:ascii="Arial Narrow" w:hAnsi="Arial Narrow"/>
          <w:b/>
          <w:sz w:val="22"/>
          <w:szCs w:val="22"/>
          <w:lang w:val="es-ES"/>
        </w:rPr>
      </w:pPr>
      <w:r w:rsidRPr="00733016">
        <w:rPr>
          <w:rFonts w:ascii="Arial Narrow" w:hAnsi="Arial Narrow"/>
          <w:b/>
          <w:sz w:val="22"/>
          <w:szCs w:val="22"/>
        </w:rPr>
        <w:t xml:space="preserve">3. </w:t>
      </w:r>
      <w:r w:rsidRPr="00733016">
        <w:rPr>
          <w:rFonts w:ascii="Arial Narrow" w:hAnsi="Arial Narrow"/>
          <w:b/>
          <w:sz w:val="22"/>
          <w:szCs w:val="22"/>
          <w:lang w:val="es-ES"/>
        </w:rPr>
        <w:t>Mejoras de vida entre los agricultores</w:t>
      </w:r>
    </w:p>
    <w:p w14:paraId="127D65B9" w14:textId="4EEBFFE1" w:rsidR="00BC0678" w:rsidRPr="00733016" w:rsidRDefault="00BC0678" w:rsidP="00961F7C">
      <w:pPr>
        <w:numPr>
          <w:ilvl w:val="0"/>
          <w:numId w:val="55"/>
        </w:numPr>
        <w:jc w:val="both"/>
        <w:rPr>
          <w:rFonts w:ascii="Arial Narrow" w:hAnsi="Arial Narrow"/>
          <w:sz w:val="22"/>
          <w:szCs w:val="22"/>
        </w:rPr>
      </w:pPr>
      <w:r w:rsidRPr="00733016">
        <w:rPr>
          <w:rFonts w:ascii="Arial Narrow" w:hAnsi="Arial Narrow"/>
          <w:b/>
          <w:bCs/>
          <w:sz w:val="22"/>
          <w:szCs w:val="22"/>
          <w:lang w:val="es-ES"/>
        </w:rPr>
        <w:t>Potencial:</w:t>
      </w:r>
      <w:r w:rsidRPr="00733016">
        <w:rPr>
          <w:rFonts w:ascii="Arial Narrow" w:hAnsi="Arial Narrow"/>
          <w:bCs/>
          <w:sz w:val="22"/>
          <w:szCs w:val="22"/>
          <w:lang w:val="es-ES"/>
        </w:rPr>
        <w:t xml:space="preserve"> </w:t>
      </w:r>
      <w:r w:rsidR="002C00C6" w:rsidRPr="00733016">
        <w:rPr>
          <w:rFonts w:ascii="Arial Narrow" w:hAnsi="Arial Narrow"/>
          <w:sz w:val="22"/>
          <w:szCs w:val="22"/>
          <w:lang w:val="es-ES"/>
        </w:rPr>
        <w:t>3</w:t>
      </w:r>
      <w:r w:rsidRPr="00733016">
        <w:rPr>
          <w:rFonts w:ascii="Arial Narrow" w:hAnsi="Arial Narrow"/>
          <w:sz w:val="22"/>
          <w:szCs w:val="22"/>
          <w:lang w:val="es-ES"/>
        </w:rPr>
        <w:t xml:space="preserve">n total, los proyectos reportan trabajar con más de 10,000 agricultores. </w:t>
      </w:r>
      <w:r w:rsidR="002C00C6" w:rsidRPr="00733016">
        <w:rPr>
          <w:rFonts w:ascii="Arial Narrow" w:hAnsi="Arial Narrow"/>
          <w:sz w:val="22"/>
          <w:szCs w:val="22"/>
          <w:lang w:val="es-ES"/>
        </w:rPr>
        <w:t>¿</w:t>
      </w:r>
      <w:r w:rsidRPr="00733016">
        <w:rPr>
          <w:rFonts w:ascii="Arial Narrow" w:hAnsi="Arial Narrow"/>
          <w:sz w:val="22"/>
          <w:szCs w:val="22"/>
          <w:lang w:val="es-ES"/>
        </w:rPr>
        <w:t xml:space="preserve">Cierto? </w:t>
      </w:r>
      <w:r w:rsidR="002C00C6" w:rsidRPr="00733016">
        <w:rPr>
          <w:rFonts w:ascii="Arial Narrow" w:hAnsi="Arial Narrow"/>
          <w:sz w:val="22"/>
          <w:szCs w:val="22"/>
          <w:lang w:val="es-ES"/>
        </w:rPr>
        <w:t>¿Directo/indirecto?</w:t>
      </w:r>
    </w:p>
    <w:p w14:paraId="6FB4344F" w14:textId="56BA939A" w:rsidR="00BC0678" w:rsidRPr="00733016" w:rsidRDefault="00BC0678" w:rsidP="00961F7C">
      <w:pPr>
        <w:numPr>
          <w:ilvl w:val="0"/>
          <w:numId w:val="56"/>
        </w:numPr>
        <w:jc w:val="both"/>
        <w:rPr>
          <w:rFonts w:ascii="Arial Narrow" w:hAnsi="Arial Narrow"/>
          <w:sz w:val="22"/>
          <w:szCs w:val="22"/>
        </w:rPr>
      </w:pPr>
      <w:r w:rsidRPr="00733016">
        <w:rPr>
          <w:rFonts w:ascii="Arial Narrow" w:hAnsi="Arial Narrow"/>
          <w:b/>
          <w:bCs/>
          <w:sz w:val="22"/>
          <w:szCs w:val="22"/>
          <w:lang w:val="es-ES"/>
        </w:rPr>
        <w:t>Salud:</w:t>
      </w:r>
      <w:r w:rsidRPr="00733016">
        <w:rPr>
          <w:rFonts w:ascii="Arial Narrow" w:hAnsi="Arial Narrow"/>
          <w:bCs/>
          <w:sz w:val="22"/>
          <w:szCs w:val="22"/>
          <w:lang w:val="es-ES"/>
        </w:rPr>
        <w:t xml:space="preserve"> </w:t>
      </w:r>
      <w:r w:rsidR="002C00C6" w:rsidRPr="00733016">
        <w:rPr>
          <w:rFonts w:ascii="Arial Narrow" w:hAnsi="Arial Narrow"/>
          <w:sz w:val="22"/>
          <w:szCs w:val="22"/>
          <w:lang w:val="es-ES"/>
        </w:rPr>
        <w:t>n</w:t>
      </w:r>
      <w:r w:rsidRPr="00733016">
        <w:rPr>
          <w:rFonts w:ascii="Arial Narrow" w:hAnsi="Arial Narrow"/>
          <w:sz w:val="22"/>
          <w:szCs w:val="22"/>
          <w:lang w:val="es-ES"/>
        </w:rPr>
        <w:t xml:space="preserve">iveles peligrosos de </w:t>
      </w:r>
      <w:proofErr w:type="spellStart"/>
      <w:r w:rsidRPr="00733016">
        <w:rPr>
          <w:rFonts w:ascii="Arial Narrow" w:hAnsi="Arial Narrow"/>
          <w:sz w:val="22"/>
          <w:szCs w:val="22"/>
          <w:lang w:val="es-ES"/>
        </w:rPr>
        <w:t>aflatoxinas</w:t>
      </w:r>
      <w:proofErr w:type="spellEnd"/>
      <w:r w:rsidRPr="00733016">
        <w:rPr>
          <w:rFonts w:ascii="Arial Narrow" w:hAnsi="Arial Narrow"/>
          <w:sz w:val="22"/>
          <w:szCs w:val="22"/>
          <w:lang w:val="es-ES"/>
        </w:rPr>
        <w:t xml:space="preserve"> en el maní bajan hasta en 30% entre 400 familias campesinas (Bolivia). </w:t>
      </w:r>
    </w:p>
    <w:p w14:paraId="6F47AD30" w14:textId="4EBD64BE" w:rsidR="00BC0678" w:rsidRPr="00733016" w:rsidRDefault="00BC0678" w:rsidP="00961F7C">
      <w:pPr>
        <w:numPr>
          <w:ilvl w:val="0"/>
          <w:numId w:val="57"/>
        </w:numPr>
        <w:jc w:val="both"/>
        <w:rPr>
          <w:rFonts w:ascii="Arial Narrow" w:hAnsi="Arial Narrow"/>
          <w:sz w:val="22"/>
          <w:szCs w:val="22"/>
        </w:rPr>
      </w:pPr>
      <w:r w:rsidRPr="00733016">
        <w:rPr>
          <w:rFonts w:ascii="Arial Narrow" w:hAnsi="Arial Narrow"/>
          <w:b/>
          <w:bCs/>
          <w:sz w:val="22"/>
          <w:szCs w:val="22"/>
          <w:lang w:val="es-ES"/>
        </w:rPr>
        <w:t>Alimentos:</w:t>
      </w:r>
      <w:r w:rsidRPr="00733016">
        <w:rPr>
          <w:rFonts w:ascii="Arial Narrow" w:hAnsi="Arial Narrow"/>
          <w:sz w:val="22"/>
          <w:szCs w:val="22"/>
          <w:lang w:val="es-ES"/>
        </w:rPr>
        <w:t xml:space="preserve"> 2400 kg de semilla de papa nativa se distribuyó a 400 mujeres (Perú)  </w:t>
      </w:r>
      <w:r w:rsidR="002C00C6" w:rsidRPr="00733016">
        <w:rPr>
          <w:rFonts w:ascii="Arial Narrow" w:hAnsi="Arial Narrow"/>
          <w:sz w:val="22"/>
          <w:szCs w:val="22"/>
          <w:lang w:val="es-ES"/>
        </w:rPr>
        <w:t>¿</w:t>
      </w:r>
      <w:r w:rsidRPr="00733016">
        <w:rPr>
          <w:rFonts w:ascii="Arial Narrow" w:hAnsi="Arial Narrow"/>
          <w:sz w:val="22"/>
          <w:szCs w:val="22"/>
          <w:lang w:val="es-ES"/>
        </w:rPr>
        <w:t>Resultado?</w:t>
      </w:r>
    </w:p>
    <w:p w14:paraId="2BCBF942" w14:textId="52CEB925" w:rsidR="00BC0678" w:rsidRPr="00733016" w:rsidRDefault="00BC0678" w:rsidP="00961F7C">
      <w:pPr>
        <w:numPr>
          <w:ilvl w:val="0"/>
          <w:numId w:val="58"/>
        </w:numPr>
        <w:jc w:val="both"/>
        <w:rPr>
          <w:rFonts w:ascii="Arial Narrow" w:hAnsi="Arial Narrow"/>
          <w:sz w:val="22"/>
          <w:szCs w:val="22"/>
        </w:rPr>
      </w:pPr>
      <w:r w:rsidRPr="00733016">
        <w:rPr>
          <w:rFonts w:ascii="Arial Narrow" w:hAnsi="Arial Narrow"/>
          <w:b/>
          <w:bCs/>
          <w:sz w:val="22"/>
          <w:szCs w:val="22"/>
          <w:lang w:val="es-ES"/>
        </w:rPr>
        <w:t>Menor uso de peligrosos agroquímicos:</w:t>
      </w:r>
      <w:r w:rsidRPr="00733016">
        <w:rPr>
          <w:rFonts w:ascii="Arial Narrow" w:hAnsi="Arial Narrow"/>
          <w:sz w:val="22"/>
          <w:szCs w:val="22"/>
          <w:lang w:val="es-ES"/>
        </w:rPr>
        <w:t xml:space="preserve"> se produce 2500 kg de </w:t>
      </w:r>
      <w:proofErr w:type="spellStart"/>
      <w:r w:rsidRPr="00733016">
        <w:rPr>
          <w:rFonts w:ascii="Arial Narrow" w:hAnsi="Arial Narrow"/>
          <w:sz w:val="22"/>
          <w:szCs w:val="22"/>
          <w:lang w:val="es-ES"/>
        </w:rPr>
        <w:t>bioplaguicida</w:t>
      </w:r>
      <w:proofErr w:type="spellEnd"/>
      <w:r w:rsidRPr="00733016">
        <w:rPr>
          <w:rFonts w:ascii="Arial Narrow" w:hAnsi="Arial Narrow"/>
          <w:sz w:val="22"/>
          <w:szCs w:val="22"/>
          <w:lang w:val="es-ES"/>
        </w:rPr>
        <w:t xml:space="preserve"> para la polilla de la papa (Ecuador). </w:t>
      </w:r>
      <w:r w:rsidR="002C00C6" w:rsidRPr="00733016">
        <w:rPr>
          <w:rFonts w:ascii="Arial Narrow" w:hAnsi="Arial Narrow"/>
          <w:sz w:val="22"/>
          <w:szCs w:val="22"/>
          <w:lang w:val="es-ES"/>
        </w:rPr>
        <w:t>¿</w:t>
      </w:r>
      <w:r w:rsidRPr="00733016">
        <w:rPr>
          <w:rFonts w:ascii="Arial Narrow" w:hAnsi="Arial Narrow"/>
          <w:sz w:val="22"/>
          <w:szCs w:val="22"/>
          <w:lang w:val="es-ES"/>
        </w:rPr>
        <w:t>Resultado?</w:t>
      </w:r>
    </w:p>
    <w:p w14:paraId="6B67CBBB" w14:textId="5FA19E66" w:rsidR="00BC0678" w:rsidRPr="00733016" w:rsidRDefault="00BC0678" w:rsidP="00961F7C">
      <w:pPr>
        <w:numPr>
          <w:ilvl w:val="0"/>
          <w:numId w:val="59"/>
        </w:numPr>
        <w:jc w:val="both"/>
        <w:rPr>
          <w:rFonts w:ascii="Arial Narrow" w:hAnsi="Arial Narrow"/>
          <w:sz w:val="22"/>
          <w:szCs w:val="22"/>
        </w:rPr>
      </w:pPr>
      <w:r w:rsidRPr="00733016">
        <w:rPr>
          <w:rFonts w:ascii="Arial Narrow" w:hAnsi="Arial Narrow"/>
          <w:b/>
          <w:bCs/>
          <w:sz w:val="22"/>
          <w:szCs w:val="22"/>
          <w:lang w:val="es-ES"/>
        </w:rPr>
        <w:t xml:space="preserve">Insumos agrícolas: </w:t>
      </w:r>
      <w:r w:rsidRPr="00733016">
        <w:rPr>
          <w:rFonts w:ascii="Arial Narrow" w:hAnsi="Arial Narrow"/>
          <w:sz w:val="22"/>
          <w:szCs w:val="22"/>
          <w:lang w:val="es-EC"/>
        </w:rPr>
        <w:t xml:space="preserve">se produce y distribuye 7 toneladas de quinua libre de virus (Bolivia), y 5 toneladas de semilla de chocho (Ecuador). </w:t>
      </w:r>
      <w:r w:rsidR="002C00C6" w:rsidRPr="00733016">
        <w:rPr>
          <w:rFonts w:ascii="Arial Narrow" w:hAnsi="Arial Narrow"/>
          <w:sz w:val="22"/>
          <w:szCs w:val="22"/>
          <w:lang w:val="es-EC"/>
        </w:rPr>
        <w:t>¿</w:t>
      </w:r>
      <w:r w:rsidRPr="00733016">
        <w:rPr>
          <w:rFonts w:ascii="Arial Narrow" w:hAnsi="Arial Narrow"/>
          <w:sz w:val="22"/>
          <w:szCs w:val="22"/>
          <w:lang w:val="es-EC"/>
        </w:rPr>
        <w:t>Resultados?</w:t>
      </w:r>
    </w:p>
    <w:p w14:paraId="07FFB69B" w14:textId="339ABA29" w:rsidR="00BC0678" w:rsidRPr="00733016" w:rsidRDefault="00BC0678" w:rsidP="00961F7C">
      <w:pPr>
        <w:numPr>
          <w:ilvl w:val="0"/>
          <w:numId w:val="60"/>
        </w:numPr>
        <w:jc w:val="both"/>
        <w:rPr>
          <w:rFonts w:ascii="Arial Narrow" w:hAnsi="Arial Narrow"/>
          <w:sz w:val="22"/>
          <w:szCs w:val="22"/>
        </w:rPr>
      </w:pPr>
      <w:r w:rsidRPr="00733016">
        <w:rPr>
          <w:rFonts w:ascii="Arial Narrow" w:hAnsi="Arial Narrow"/>
          <w:b/>
          <w:bCs/>
          <w:sz w:val="22"/>
          <w:szCs w:val="22"/>
          <w:lang w:val="es-ES"/>
        </w:rPr>
        <w:t>Aumenta el rendimiento:</w:t>
      </w:r>
      <w:r w:rsidRPr="00733016">
        <w:rPr>
          <w:rFonts w:ascii="Arial Narrow" w:hAnsi="Arial Narrow"/>
          <w:sz w:val="22"/>
          <w:szCs w:val="22"/>
          <w:lang w:val="es-EC"/>
        </w:rPr>
        <w:t xml:space="preserve"> semilla obtenida con la selección po</w:t>
      </w:r>
      <w:r w:rsidR="002C00C6" w:rsidRPr="00733016">
        <w:rPr>
          <w:rFonts w:ascii="Arial Narrow" w:hAnsi="Arial Narrow"/>
          <w:sz w:val="22"/>
          <w:szCs w:val="22"/>
          <w:lang w:val="es-EC"/>
        </w:rPr>
        <w:t>sitiva del año anterior produce</w:t>
      </w:r>
      <w:r w:rsidRPr="00733016">
        <w:rPr>
          <w:rFonts w:ascii="Arial Narrow" w:hAnsi="Arial Narrow"/>
          <w:sz w:val="22"/>
          <w:szCs w:val="22"/>
          <w:lang w:val="es-EC"/>
        </w:rPr>
        <w:t xml:space="preserve"> más que semilla regular dependiendo de la ubicación y la variedad (CIP). </w:t>
      </w:r>
      <w:r w:rsidR="002C00C6" w:rsidRPr="00733016">
        <w:rPr>
          <w:rFonts w:ascii="Arial Narrow" w:hAnsi="Arial Narrow"/>
          <w:sz w:val="22"/>
          <w:szCs w:val="22"/>
          <w:lang w:val="es-EC"/>
        </w:rPr>
        <w:t>¿</w:t>
      </w:r>
      <w:r w:rsidRPr="00733016">
        <w:rPr>
          <w:rFonts w:ascii="Arial Narrow" w:hAnsi="Arial Narrow"/>
          <w:sz w:val="22"/>
          <w:szCs w:val="22"/>
          <w:lang w:val="es-EC"/>
        </w:rPr>
        <w:t>Resultado?</w:t>
      </w:r>
    </w:p>
    <w:p w14:paraId="780CFA8C" w14:textId="462FE963" w:rsidR="00BC0678" w:rsidRPr="00733016" w:rsidRDefault="00BC0678" w:rsidP="00961F7C">
      <w:pPr>
        <w:numPr>
          <w:ilvl w:val="0"/>
          <w:numId w:val="61"/>
        </w:numPr>
        <w:jc w:val="both"/>
        <w:rPr>
          <w:rFonts w:ascii="Arial Narrow" w:hAnsi="Arial Narrow"/>
          <w:sz w:val="22"/>
          <w:szCs w:val="22"/>
        </w:rPr>
      </w:pPr>
      <w:r w:rsidRPr="00733016">
        <w:rPr>
          <w:rFonts w:ascii="Arial Narrow" w:hAnsi="Arial Narrow"/>
          <w:b/>
          <w:bCs/>
          <w:sz w:val="22"/>
          <w:szCs w:val="22"/>
          <w:lang w:val="es-ES"/>
        </w:rPr>
        <w:t>Ingresos:</w:t>
      </w:r>
      <w:r w:rsidRPr="00733016">
        <w:rPr>
          <w:rFonts w:ascii="Arial Narrow" w:hAnsi="Arial Narrow"/>
          <w:bCs/>
          <w:sz w:val="22"/>
          <w:szCs w:val="22"/>
          <w:lang w:val="es-EC"/>
        </w:rPr>
        <w:t xml:space="preserve"> </w:t>
      </w:r>
      <w:r w:rsidR="002C00C6" w:rsidRPr="00733016">
        <w:rPr>
          <w:rFonts w:ascii="Arial Narrow" w:hAnsi="Arial Narrow"/>
          <w:sz w:val="22"/>
          <w:szCs w:val="22"/>
          <w:lang w:val="es-EC"/>
        </w:rPr>
        <w:t>u</w:t>
      </w:r>
      <w:r w:rsidRPr="00733016">
        <w:rPr>
          <w:rFonts w:ascii="Arial Narrow" w:hAnsi="Arial Narrow"/>
          <w:sz w:val="22"/>
          <w:szCs w:val="22"/>
          <w:lang w:val="es-EC"/>
        </w:rPr>
        <w:t xml:space="preserve">na empresa campesina de semilla de lupino recibe un premio de 100% por su semilla de alta calidad. (Ecuador). </w:t>
      </w:r>
    </w:p>
    <w:p w14:paraId="24F4CD70" w14:textId="2F589AE3" w:rsidR="00BC0678" w:rsidRPr="00733016" w:rsidRDefault="002C00C6" w:rsidP="00961F7C">
      <w:pPr>
        <w:numPr>
          <w:ilvl w:val="0"/>
          <w:numId w:val="62"/>
        </w:numPr>
        <w:jc w:val="both"/>
        <w:rPr>
          <w:rFonts w:ascii="Arial Narrow" w:hAnsi="Arial Narrow"/>
          <w:sz w:val="22"/>
          <w:szCs w:val="22"/>
        </w:rPr>
      </w:pPr>
      <w:r w:rsidRPr="00733016">
        <w:rPr>
          <w:rFonts w:ascii="Arial Narrow" w:hAnsi="Arial Narrow"/>
          <w:b/>
          <w:bCs/>
          <w:sz w:val="22"/>
          <w:szCs w:val="22"/>
          <w:lang w:val="es-ES"/>
        </w:rPr>
        <w:t>Innovaciones iniciada</w:t>
      </w:r>
      <w:r w:rsidR="00BC0678" w:rsidRPr="00733016">
        <w:rPr>
          <w:rFonts w:ascii="Arial Narrow" w:hAnsi="Arial Narrow"/>
          <w:b/>
          <w:bCs/>
          <w:sz w:val="22"/>
          <w:szCs w:val="22"/>
          <w:lang w:val="es-ES"/>
        </w:rPr>
        <w:t>s por agricultores:</w:t>
      </w:r>
      <w:r w:rsidRPr="00733016">
        <w:rPr>
          <w:rFonts w:ascii="Arial Narrow" w:hAnsi="Arial Narrow"/>
          <w:sz w:val="22"/>
          <w:szCs w:val="22"/>
          <w:lang w:val="es-EC"/>
        </w:rPr>
        <w:t xml:space="preserve"> c</w:t>
      </w:r>
      <w:r w:rsidR="00BC0678" w:rsidRPr="00733016">
        <w:rPr>
          <w:rFonts w:ascii="Arial Narrow" w:hAnsi="Arial Narrow"/>
          <w:sz w:val="22"/>
          <w:szCs w:val="22"/>
          <w:lang w:val="es-EC"/>
        </w:rPr>
        <w:t xml:space="preserve">arpas de consejos de los Yapuchiris en ferias locales (Bolivia). </w:t>
      </w:r>
      <w:r w:rsidRPr="00733016">
        <w:rPr>
          <w:rFonts w:ascii="Arial Narrow" w:hAnsi="Arial Narrow"/>
          <w:sz w:val="22"/>
          <w:szCs w:val="22"/>
          <w:lang w:val="es-EC"/>
        </w:rPr>
        <w:t>¿</w:t>
      </w:r>
      <w:r w:rsidR="00BC0678" w:rsidRPr="00733016">
        <w:rPr>
          <w:rFonts w:ascii="Arial Narrow" w:hAnsi="Arial Narrow"/>
          <w:sz w:val="22"/>
          <w:szCs w:val="22"/>
          <w:lang w:val="es-EC"/>
        </w:rPr>
        <w:t>R</w:t>
      </w:r>
      <w:r w:rsidRPr="00733016">
        <w:rPr>
          <w:rFonts w:ascii="Arial Narrow" w:hAnsi="Arial Narrow"/>
          <w:sz w:val="22"/>
          <w:szCs w:val="22"/>
          <w:lang w:val="es-EC"/>
        </w:rPr>
        <w:t>esultado</w:t>
      </w:r>
      <w:r w:rsidR="00BC0678" w:rsidRPr="00733016">
        <w:rPr>
          <w:rFonts w:ascii="Arial Narrow" w:hAnsi="Arial Narrow"/>
          <w:sz w:val="22"/>
          <w:szCs w:val="22"/>
          <w:lang w:val="es-EC"/>
        </w:rPr>
        <w:t>?</w:t>
      </w:r>
    </w:p>
    <w:p w14:paraId="0112B29E" w14:textId="5C5DE097" w:rsidR="008D56C9" w:rsidRPr="00733016" w:rsidRDefault="008D56C9" w:rsidP="005608C9">
      <w:pPr>
        <w:rPr>
          <w:rFonts w:ascii="Arial Narrow" w:hAnsi="Arial Narrow"/>
          <w:b/>
          <w:sz w:val="22"/>
          <w:szCs w:val="22"/>
        </w:rPr>
      </w:pPr>
    </w:p>
    <w:p w14:paraId="3C96D7E1" w14:textId="753AC9DB" w:rsidR="00A83746" w:rsidRPr="00733016" w:rsidRDefault="00A83746" w:rsidP="00A83746">
      <w:pPr>
        <w:rPr>
          <w:rFonts w:ascii="Arial Narrow" w:hAnsi="Arial Narrow"/>
          <w:b/>
          <w:sz w:val="22"/>
          <w:szCs w:val="22"/>
        </w:rPr>
      </w:pPr>
      <w:r w:rsidRPr="00733016">
        <w:rPr>
          <w:rFonts w:ascii="Arial Narrow" w:hAnsi="Arial Narrow"/>
          <w:b/>
          <w:sz w:val="22"/>
          <w:szCs w:val="22"/>
        </w:rPr>
        <w:t>4. Más allá de proyectos sueltos</w:t>
      </w:r>
    </w:p>
    <w:p w14:paraId="6143F8FA" w14:textId="77777777" w:rsidR="00BC0678" w:rsidRPr="00733016" w:rsidRDefault="00BC0678" w:rsidP="00961F7C">
      <w:pPr>
        <w:numPr>
          <w:ilvl w:val="0"/>
          <w:numId w:val="63"/>
        </w:numPr>
        <w:jc w:val="both"/>
        <w:rPr>
          <w:rFonts w:ascii="Arial Narrow" w:hAnsi="Arial Narrow"/>
          <w:sz w:val="22"/>
          <w:szCs w:val="22"/>
        </w:rPr>
      </w:pPr>
      <w:r w:rsidRPr="00733016">
        <w:rPr>
          <w:rFonts w:ascii="Arial Narrow" w:hAnsi="Arial Narrow"/>
          <w:sz w:val="22"/>
          <w:szCs w:val="22"/>
          <w:lang w:val="es-ES"/>
        </w:rPr>
        <w:t>INIAP GA: busca apoyo en mejoramiento de la quinua (PROINPA) y el chocho (Chile) y SIG (PUCE)</w:t>
      </w:r>
    </w:p>
    <w:p w14:paraId="07B375C7" w14:textId="77777777" w:rsidR="00BC0678" w:rsidRPr="00733016" w:rsidRDefault="00BC0678" w:rsidP="00961F7C">
      <w:pPr>
        <w:numPr>
          <w:ilvl w:val="0"/>
          <w:numId w:val="64"/>
        </w:numPr>
        <w:jc w:val="both"/>
        <w:rPr>
          <w:rFonts w:ascii="Arial Narrow" w:hAnsi="Arial Narrow"/>
          <w:sz w:val="22"/>
          <w:szCs w:val="22"/>
        </w:rPr>
      </w:pPr>
      <w:r w:rsidRPr="00733016">
        <w:rPr>
          <w:rFonts w:ascii="Arial Narrow" w:hAnsi="Arial Narrow"/>
          <w:sz w:val="22"/>
          <w:szCs w:val="22"/>
          <w:lang w:val="es-ES"/>
        </w:rPr>
        <w:t xml:space="preserve">FDTA colabora con ICRISAT (Malawi) en el control de </w:t>
      </w:r>
      <w:proofErr w:type="spellStart"/>
      <w:r w:rsidRPr="00733016">
        <w:rPr>
          <w:rFonts w:ascii="Arial Narrow" w:hAnsi="Arial Narrow"/>
          <w:sz w:val="22"/>
          <w:szCs w:val="22"/>
          <w:lang w:val="es-ES"/>
        </w:rPr>
        <w:t>aflatoxinas</w:t>
      </w:r>
      <w:proofErr w:type="spellEnd"/>
      <w:r w:rsidRPr="00733016">
        <w:rPr>
          <w:rFonts w:ascii="Arial Narrow" w:hAnsi="Arial Narrow"/>
          <w:sz w:val="22"/>
          <w:szCs w:val="22"/>
          <w:lang w:val="es-ES"/>
        </w:rPr>
        <w:t>.</w:t>
      </w:r>
    </w:p>
    <w:p w14:paraId="0ABA0D71" w14:textId="77777777" w:rsidR="00BC0678" w:rsidRPr="00733016" w:rsidRDefault="00BC0678" w:rsidP="00961F7C">
      <w:pPr>
        <w:numPr>
          <w:ilvl w:val="0"/>
          <w:numId w:val="65"/>
        </w:numPr>
        <w:jc w:val="both"/>
        <w:rPr>
          <w:rFonts w:ascii="Arial Narrow" w:hAnsi="Arial Narrow"/>
          <w:sz w:val="22"/>
          <w:szCs w:val="22"/>
        </w:rPr>
      </w:pPr>
      <w:r w:rsidRPr="00733016">
        <w:rPr>
          <w:rFonts w:ascii="Arial Narrow" w:hAnsi="Arial Narrow"/>
          <w:sz w:val="22"/>
          <w:szCs w:val="22"/>
          <w:lang w:val="es-ES"/>
        </w:rPr>
        <w:t>INIAP BP usa la herramienta de FDTA para hacer plan de negocios.</w:t>
      </w:r>
    </w:p>
    <w:p w14:paraId="1EA259BB" w14:textId="126815CA" w:rsidR="00BC0678" w:rsidRPr="00733016" w:rsidRDefault="002C00C6" w:rsidP="00961F7C">
      <w:pPr>
        <w:numPr>
          <w:ilvl w:val="0"/>
          <w:numId w:val="66"/>
        </w:numPr>
        <w:jc w:val="both"/>
        <w:rPr>
          <w:rFonts w:ascii="Arial Narrow" w:hAnsi="Arial Narrow"/>
          <w:sz w:val="22"/>
          <w:szCs w:val="22"/>
        </w:rPr>
      </w:pPr>
      <w:r w:rsidRPr="00733016">
        <w:rPr>
          <w:rFonts w:ascii="Arial Narrow" w:hAnsi="Arial Narrow"/>
          <w:sz w:val="22"/>
          <w:szCs w:val="22"/>
          <w:lang w:val="es-ES"/>
        </w:rPr>
        <w:t xml:space="preserve">FDTA usa </w:t>
      </w:r>
      <w:r w:rsidR="00BC0678" w:rsidRPr="00733016">
        <w:rPr>
          <w:rFonts w:ascii="Arial Narrow" w:hAnsi="Arial Narrow"/>
          <w:sz w:val="22"/>
          <w:szCs w:val="22"/>
          <w:lang w:val="es-ES"/>
        </w:rPr>
        <w:t>diseños de investigación del CIRNMA.</w:t>
      </w:r>
    </w:p>
    <w:p w14:paraId="55591ED1" w14:textId="77777777" w:rsidR="00BC0678" w:rsidRPr="00733016" w:rsidRDefault="00BC0678" w:rsidP="00961F7C">
      <w:pPr>
        <w:numPr>
          <w:ilvl w:val="0"/>
          <w:numId w:val="67"/>
        </w:numPr>
        <w:jc w:val="both"/>
        <w:rPr>
          <w:rFonts w:ascii="Arial Narrow" w:hAnsi="Arial Narrow"/>
          <w:sz w:val="22"/>
          <w:szCs w:val="22"/>
        </w:rPr>
      </w:pPr>
      <w:r w:rsidRPr="00733016">
        <w:rPr>
          <w:rFonts w:ascii="Arial Narrow" w:hAnsi="Arial Narrow"/>
          <w:sz w:val="22"/>
          <w:szCs w:val="22"/>
          <w:lang w:val="es-ES"/>
        </w:rPr>
        <w:t>PROINPA usa experiencia de FDTA en certificación orgánica como modelo para sistema de trazabilidad en la cadena de suministro de la quinua.</w:t>
      </w:r>
    </w:p>
    <w:p w14:paraId="34AED4BB" w14:textId="77777777" w:rsidR="00BC0678" w:rsidRPr="00733016" w:rsidRDefault="00BC0678" w:rsidP="00961F7C">
      <w:pPr>
        <w:numPr>
          <w:ilvl w:val="0"/>
          <w:numId w:val="68"/>
        </w:numPr>
        <w:jc w:val="both"/>
        <w:rPr>
          <w:rFonts w:ascii="Arial Narrow" w:hAnsi="Arial Narrow"/>
          <w:sz w:val="22"/>
          <w:szCs w:val="22"/>
        </w:rPr>
      </w:pPr>
      <w:r w:rsidRPr="00733016">
        <w:rPr>
          <w:rFonts w:ascii="Arial Narrow" w:hAnsi="Arial Narrow"/>
          <w:sz w:val="22"/>
          <w:szCs w:val="22"/>
          <w:lang w:val="es-ES"/>
        </w:rPr>
        <w:t xml:space="preserve">Grupos temáticos colaboran en resúmenes del estado del arte en nutrición y suelos. </w:t>
      </w:r>
    </w:p>
    <w:p w14:paraId="3223DE87" w14:textId="4FB74BC3" w:rsidR="00BC0678" w:rsidRPr="00733016" w:rsidRDefault="00BC0678" w:rsidP="00961F7C">
      <w:pPr>
        <w:numPr>
          <w:ilvl w:val="0"/>
          <w:numId w:val="69"/>
        </w:numPr>
        <w:jc w:val="both"/>
        <w:rPr>
          <w:rFonts w:ascii="Arial Narrow" w:hAnsi="Arial Narrow"/>
          <w:sz w:val="22"/>
          <w:szCs w:val="22"/>
        </w:rPr>
      </w:pPr>
      <w:r w:rsidRPr="00733016">
        <w:rPr>
          <w:rFonts w:ascii="Arial Narrow" w:hAnsi="Arial Narrow"/>
          <w:sz w:val="22"/>
          <w:szCs w:val="22"/>
          <w:lang w:val="es-ES"/>
        </w:rPr>
        <w:t>Sistemas de semillas no convencionales considerados p</w:t>
      </w:r>
      <w:r w:rsidR="002C00C6" w:rsidRPr="00733016">
        <w:rPr>
          <w:rFonts w:ascii="Arial Narrow" w:hAnsi="Arial Narrow"/>
          <w:sz w:val="22"/>
          <w:szCs w:val="22"/>
          <w:lang w:val="es-ES"/>
        </w:rPr>
        <w:t>or proyectos en los tres países</w:t>
      </w:r>
    </w:p>
    <w:p w14:paraId="6B5EDD21" w14:textId="77777777" w:rsidR="002C00C6" w:rsidRPr="00733016" w:rsidRDefault="002C00C6" w:rsidP="002C00C6">
      <w:pPr>
        <w:ind w:left="720"/>
        <w:rPr>
          <w:rFonts w:ascii="Arial Narrow" w:hAnsi="Arial Narrow"/>
          <w:sz w:val="22"/>
          <w:szCs w:val="22"/>
        </w:rPr>
      </w:pPr>
    </w:p>
    <w:p w14:paraId="251CBDA8" w14:textId="77777777" w:rsidR="00BC0678" w:rsidRPr="00733016" w:rsidRDefault="00BC0678" w:rsidP="00BC0678">
      <w:pPr>
        <w:rPr>
          <w:rFonts w:ascii="Arial Narrow" w:hAnsi="Arial Narrow"/>
          <w:sz w:val="22"/>
          <w:szCs w:val="22"/>
        </w:rPr>
      </w:pPr>
      <w:r w:rsidRPr="00733016">
        <w:rPr>
          <w:rFonts w:ascii="Arial Narrow" w:hAnsi="Arial Narrow"/>
          <w:sz w:val="22"/>
          <w:szCs w:val="22"/>
          <w:lang w:val="es-ES"/>
        </w:rPr>
        <w:t>Excelente pero cuál es el impacto de esta colaboración en:</w:t>
      </w:r>
    </w:p>
    <w:p w14:paraId="5AA49CFD" w14:textId="3E18A5D9" w:rsidR="00BC0678" w:rsidRPr="00733016" w:rsidRDefault="002C00C6" w:rsidP="00961F7C">
      <w:pPr>
        <w:numPr>
          <w:ilvl w:val="0"/>
          <w:numId w:val="68"/>
        </w:numPr>
        <w:rPr>
          <w:rFonts w:ascii="Arial Narrow" w:hAnsi="Arial Narrow"/>
          <w:sz w:val="22"/>
          <w:szCs w:val="22"/>
          <w:lang w:val="es-ES"/>
        </w:rPr>
      </w:pPr>
      <w:r w:rsidRPr="00733016">
        <w:rPr>
          <w:rFonts w:ascii="Arial Narrow" w:hAnsi="Arial Narrow"/>
          <w:sz w:val="22"/>
          <w:szCs w:val="22"/>
          <w:lang w:val="es-ES"/>
        </w:rPr>
        <w:t>¿</w:t>
      </w:r>
      <w:r w:rsidR="00BC0678" w:rsidRPr="00733016">
        <w:rPr>
          <w:rFonts w:ascii="Arial Narrow" w:hAnsi="Arial Narrow"/>
          <w:sz w:val="22"/>
          <w:szCs w:val="22"/>
          <w:lang w:val="es-ES"/>
        </w:rPr>
        <w:t xml:space="preserve">La forma de organizarse (ahora y a largo plazo)? </w:t>
      </w:r>
    </w:p>
    <w:p w14:paraId="78277045" w14:textId="529F49E7" w:rsidR="00BC0678" w:rsidRPr="00733016" w:rsidRDefault="002C00C6" w:rsidP="00961F7C">
      <w:pPr>
        <w:numPr>
          <w:ilvl w:val="0"/>
          <w:numId w:val="68"/>
        </w:numPr>
        <w:rPr>
          <w:rFonts w:ascii="Arial Narrow" w:hAnsi="Arial Narrow"/>
          <w:sz w:val="22"/>
          <w:szCs w:val="22"/>
          <w:lang w:val="es-ES"/>
        </w:rPr>
      </w:pPr>
      <w:r w:rsidRPr="00733016">
        <w:rPr>
          <w:rFonts w:ascii="Arial Narrow" w:hAnsi="Arial Narrow"/>
          <w:sz w:val="22"/>
          <w:szCs w:val="22"/>
          <w:lang w:val="es-ES"/>
        </w:rPr>
        <w:t>¿</w:t>
      </w:r>
      <w:r w:rsidR="00BC0678" w:rsidRPr="00733016">
        <w:rPr>
          <w:rFonts w:ascii="Arial Narrow" w:hAnsi="Arial Narrow"/>
          <w:sz w:val="22"/>
          <w:szCs w:val="22"/>
          <w:lang w:val="es-ES"/>
        </w:rPr>
        <w:t>Acceso a métodos e investigación (ahora y a largo plazo)?</w:t>
      </w:r>
    </w:p>
    <w:p w14:paraId="1C0B0985" w14:textId="43E2F51D" w:rsidR="00BC0678" w:rsidRPr="00733016" w:rsidRDefault="002C00C6" w:rsidP="00961F7C">
      <w:pPr>
        <w:numPr>
          <w:ilvl w:val="0"/>
          <w:numId w:val="68"/>
        </w:numPr>
        <w:rPr>
          <w:rFonts w:ascii="Arial Narrow" w:hAnsi="Arial Narrow"/>
          <w:sz w:val="22"/>
          <w:szCs w:val="22"/>
          <w:lang w:val="es-ES"/>
        </w:rPr>
      </w:pPr>
      <w:r w:rsidRPr="00733016">
        <w:rPr>
          <w:rFonts w:ascii="Arial Narrow" w:hAnsi="Arial Narrow"/>
          <w:sz w:val="22"/>
          <w:szCs w:val="22"/>
          <w:lang w:val="es-ES"/>
        </w:rPr>
        <w:t>¿</w:t>
      </w:r>
      <w:r w:rsidR="00BC0678" w:rsidRPr="00733016">
        <w:rPr>
          <w:rFonts w:ascii="Arial Narrow" w:hAnsi="Arial Narrow"/>
          <w:sz w:val="22"/>
          <w:szCs w:val="22"/>
          <w:lang w:val="es-ES"/>
        </w:rPr>
        <w:t xml:space="preserve">Mejores servicios (ahora y a largo plazo)? </w:t>
      </w:r>
    </w:p>
    <w:p w14:paraId="6E78EFEE" w14:textId="74E23D56" w:rsidR="00BC0678" w:rsidRPr="00733016" w:rsidRDefault="002C00C6" w:rsidP="00961F7C">
      <w:pPr>
        <w:numPr>
          <w:ilvl w:val="0"/>
          <w:numId w:val="68"/>
        </w:numPr>
        <w:rPr>
          <w:rFonts w:ascii="Arial Narrow" w:hAnsi="Arial Narrow"/>
          <w:sz w:val="22"/>
          <w:szCs w:val="22"/>
          <w:lang w:val="es-ES"/>
        </w:rPr>
      </w:pPr>
      <w:r w:rsidRPr="00733016">
        <w:rPr>
          <w:rFonts w:ascii="Arial Narrow" w:hAnsi="Arial Narrow"/>
          <w:sz w:val="22"/>
          <w:szCs w:val="22"/>
          <w:lang w:val="es-ES"/>
        </w:rPr>
        <w:t>¿</w:t>
      </w:r>
      <w:r w:rsidR="00BC0678" w:rsidRPr="00733016">
        <w:rPr>
          <w:rFonts w:ascii="Arial Narrow" w:hAnsi="Arial Narrow"/>
          <w:sz w:val="22"/>
          <w:szCs w:val="22"/>
          <w:lang w:val="es-ES"/>
        </w:rPr>
        <w:t>Diseño y monitoreo y evaluación de intervenciones?</w:t>
      </w:r>
    </w:p>
    <w:p w14:paraId="3E184557" w14:textId="77777777" w:rsidR="008D56C9" w:rsidRPr="00733016" w:rsidRDefault="008D56C9" w:rsidP="005608C9">
      <w:pPr>
        <w:rPr>
          <w:rFonts w:ascii="Arial Narrow" w:hAnsi="Arial Narrow"/>
          <w:sz w:val="22"/>
          <w:szCs w:val="22"/>
        </w:rPr>
      </w:pPr>
    </w:p>
    <w:p w14:paraId="58A7B56D" w14:textId="34E7FFCC" w:rsidR="00BC0678" w:rsidRPr="00733016" w:rsidRDefault="00BC0678" w:rsidP="005608C9">
      <w:pPr>
        <w:rPr>
          <w:rFonts w:ascii="Arial Narrow" w:hAnsi="Arial Narrow"/>
          <w:b/>
          <w:sz w:val="22"/>
          <w:szCs w:val="22"/>
        </w:rPr>
      </w:pPr>
      <w:r w:rsidRPr="00733016">
        <w:rPr>
          <w:rFonts w:ascii="Arial Narrow" w:hAnsi="Arial Narrow"/>
          <w:b/>
          <w:sz w:val="22"/>
          <w:szCs w:val="22"/>
        </w:rPr>
        <w:lastRenderedPageBreak/>
        <w:t xml:space="preserve">De cara al futuro </w:t>
      </w:r>
    </w:p>
    <w:p w14:paraId="63967A97" w14:textId="0B822E0B" w:rsidR="00CC7AB6" w:rsidRPr="00733016" w:rsidRDefault="002C00C6" w:rsidP="00961F7C">
      <w:pPr>
        <w:numPr>
          <w:ilvl w:val="0"/>
          <w:numId w:val="70"/>
        </w:numPr>
        <w:rPr>
          <w:rFonts w:ascii="Arial Narrow" w:hAnsi="Arial Narrow"/>
          <w:sz w:val="22"/>
          <w:szCs w:val="22"/>
        </w:rPr>
      </w:pPr>
      <w:r w:rsidRPr="00733016">
        <w:rPr>
          <w:rFonts w:ascii="Arial Narrow" w:hAnsi="Arial Narrow"/>
          <w:sz w:val="22"/>
          <w:szCs w:val="22"/>
          <w:lang w:val="es-AR"/>
        </w:rPr>
        <w:t>¿E</w:t>
      </w:r>
      <w:r w:rsidR="00CC7AB6" w:rsidRPr="00733016">
        <w:rPr>
          <w:rFonts w:ascii="Arial Narrow" w:hAnsi="Arial Narrow"/>
          <w:sz w:val="22"/>
          <w:szCs w:val="22"/>
          <w:lang w:val="es-AR"/>
        </w:rPr>
        <w:t xml:space="preserve">n qué debemos invertir en </w:t>
      </w:r>
      <w:r w:rsidR="00CC7AB6" w:rsidRPr="00733016">
        <w:rPr>
          <w:rFonts w:ascii="Arial Narrow" w:hAnsi="Arial Narrow"/>
          <w:sz w:val="22"/>
          <w:szCs w:val="22"/>
          <w:lang w:val="en-US"/>
        </w:rPr>
        <w:t xml:space="preserve">2012-13 </w:t>
      </w:r>
      <w:r w:rsidR="00CC7AB6" w:rsidRPr="00733016">
        <w:rPr>
          <w:rFonts w:ascii="Arial Narrow" w:hAnsi="Arial Narrow"/>
          <w:sz w:val="22"/>
          <w:szCs w:val="22"/>
          <w:lang w:val="es-AR"/>
        </w:rPr>
        <w:t>para que la CdP sea más fuerte</w:t>
      </w:r>
      <w:r w:rsidRPr="00733016">
        <w:rPr>
          <w:rFonts w:ascii="Arial Narrow" w:hAnsi="Arial Narrow"/>
          <w:sz w:val="22"/>
          <w:szCs w:val="22"/>
          <w:lang w:val="es-AR"/>
        </w:rPr>
        <w:t>?</w:t>
      </w:r>
      <w:r w:rsidR="00CC7AB6" w:rsidRPr="00733016">
        <w:rPr>
          <w:rFonts w:ascii="Arial Narrow" w:hAnsi="Arial Narrow"/>
          <w:sz w:val="22"/>
          <w:szCs w:val="22"/>
          <w:lang w:val="es-AR"/>
        </w:rPr>
        <w:t>.</w:t>
      </w:r>
    </w:p>
    <w:p w14:paraId="1EE9F09F" w14:textId="77777777" w:rsidR="00CC7AB6" w:rsidRPr="00733016" w:rsidRDefault="00CC7AB6" w:rsidP="00961F7C">
      <w:pPr>
        <w:numPr>
          <w:ilvl w:val="0"/>
          <w:numId w:val="71"/>
        </w:numPr>
        <w:rPr>
          <w:rFonts w:ascii="Arial Narrow" w:hAnsi="Arial Narrow"/>
          <w:sz w:val="22"/>
          <w:szCs w:val="22"/>
        </w:rPr>
      </w:pPr>
      <w:r w:rsidRPr="00733016">
        <w:rPr>
          <w:rFonts w:ascii="Arial Narrow" w:hAnsi="Arial Narrow"/>
          <w:sz w:val="22"/>
          <w:szCs w:val="22"/>
          <w:lang w:val="es-AR"/>
        </w:rPr>
        <w:t xml:space="preserve">Marcos generales que van mano a mano: </w:t>
      </w:r>
    </w:p>
    <w:p w14:paraId="0FC0BE5C" w14:textId="1C2D17A4" w:rsidR="00CC7AB6" w:rsidRPr="00733016" w:rsidRDefault="00CC7AB6" w:rsidP="00961F7C">
      <w:pPr>
        <w:numPr>
          <w:ilvl w:val="1"/>
          <w:numId w:val="71"/>
        </w:numPr>
        <w:rPr>
          <w:rFonts w:ascii="Arial Narrow" w:hAnsi="Arial Narrow"/>
          <w:sz w:val="22"/>
          <w:szCs w:val="22"/>
        </w:rPr>
      </w:pPr>
      <w:r w:rsidRPr="00733016">
        <w:rPr>
          <w:rFonts w:ascii="Arial Narrow" w:hAnsi="Arial Narrow"/>
          <w:sz w:val="22"/>
          <w:szCs w:val="22"/>
          <w:lang w:val="es-AR"/>
        </w:rPr>
        <w:t xml:space="preserve">Opciones para Contextos (OxC) </w:t>
      </w:r>
    </w:p>
    <w:p w14:paraId="7053848B" w14:textId="15E41DF7" w:rsidR="00CC7AB6" w:rsidRPr="00733016" w:rsidRDefault="00CC7AB6" w:rsidP="00961F7C">
      <w:pPr>
        <w:numPr>
          <w:ilvl w:val="1"/>
          <w:numId w:val="71"/>
        </w:numPr>
        <w:rPr>
          <w:rFonts w:ascii="Arial Narrow" w:hAnsi="Arial Narrow"/>
          <w:sz w:val="22"/>
          <w:szCs w:val="22"/>
        </w:rPr>
      </w:pPr>
      <w:r w:rsidRPr="00733016">
        <w:rPr>
          <w:rFonts w:ascii="Arial Narrow" w:hAnsi="Arial Narrow"/>
          <w:sz w:val="22"/>
          <w:szCs w:val="22"/>
          <w:lang w:val="es-AR"/>
        </w:rPr>
        <w:t>Sinergia de innovaciones técnicas y sociales (reflexión y práctica</w:t>
      </w:r>
      <w:r w:rsidR="002C00C6" w:rsidRPr="00733016">
        <w:rPr>
          <w:rFonts w:ascii="Arial Narrow" w:hAnsi="Arial Narrow"/>
          <w:sz w:val="22"/>
          <w:szCs w:val="22"/>
          <w:lang w:val="es-AR"/>
        </w:rPr>
        <w:t>)</w:t>
      </w:r>
    </w:p>
    <w:p w14:paraId="4F10C061" w14:textId="77777777" w:rsidR="00CC7AB6" w:rsidRPr="00733016" w:rsidRDefault="00CC7AB6" w:rsidP="00961F7C">
      <w:pPr>
        <w:numPr>
          <w:ilvl w:val="0"/>
          <w:numId w:val="72"/>
        </w:numPr>
        <w:rPr>
          <w:rFonts w:ascii="Arial Narrow" w:hAnsi="Arial Narrow"/>
          <w:sz w:val="22"/>
          <w:szCs w:val="22"/>
        </w:rPr>
      </w:pPr>
      <w:r w:rsidRPr="00733016">
        <w:rPr>
          <w:rFonts w:ascii="Arial Narrow" w:hAnsi="Arial Narrow"/>
          <w:sz w:val="22"/>
          <w:szCs w:val="22"/>
          <w:lang w:val="es-AR"/>
        </w:rPr>
        <w:t xml:space="preserve">Marcos generales construyen sobre lo que hemos estado haciendo: sistematizar, mejorar la “técnica.” </w:t>
      </w:r>
    </w:p>
    <w:p w14:paraId="55CF93E5" w14:textId="77777777" w:rsidR="000316BC" w:rsidRPr="00733016" w:rsidRDefault="000316BC" w:rsidP="005608C9">
      <w:pPr>
        <w:rPr>
          <w:rFonts w:ascii="Arial Narrow" w:hAnsi="Arial Narrow"/>
          <w:b/>
          <w:sz w:val="22"/>
          <w:szCs w:val="22"/>
        </w:rPr>
      </w:pPr>
    </w:p>
    <w:p w14:paraId="0115B39E" w14:textId="77777777" w:rsidR="00A83746" w:rsidRPr="00733016" w:rsidRDefault="00A83746" w:rsidP="005608C9">
      <w:pPr>
        <w:rPr>
          <w:rFonts w:ascii="Arial Narrow" w:hAnsi="Arial Narrow"/>
          <w:sz w:val="22"/>
          <w:szCs w:val="22"/>
        </w:rPr>
      </w:pPr>
    </w:p>
    <w:p w14:paraId="45B136F7" w14:textId="77777777" w:rsidR="007C25FA" w:rsidRPr="00733016" w:rsidRDefault="007C25FA" w:rsidP="007C25FA">
      <w:pPr>
        <w:rPr>
          <w:rFonts w:ascii="Arial Narrow" w:hAnsi="Arial Narrow"/>
          <w:b/>
          <w:bCs/>
          <w:color w:val="000000" w:themeColor="text1"/>
          <w:sz w:val="20"/>
          <w:szCs w:val="20"/>
        </w:rPr>
      </w:pPr>
      <w:r w:rsidRPr="00733016">
        <w:rPr>
          <w:rFonts w:ascii="Arial Narrow" w:eastAsia="Times New Roman" w:hAnsi="Arial Narrow" w:cs="Times New Roman"/>
          <w:b/>
          <w:noProof/>
          <w:sz w:val="22"/>
          <w:szCs w:val="22"/>
          <w:lang w:val="en-US"/>
        </w:rPr>
        <w:drawing>
          <wp:inline distT="0" distB="0" distL="0" distR="0" wp14:anchorId="378B7EAE" wp14:editId="7D87B4FF">
            <wp:extent cx="198074" cy="186555"/>
            <wp:effectExtent l="0" t="0" r="5715" b="0"/>
            <wp:docPr id="39" name="Picture 39"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
          <w:bCs/>
          <w:color w:val="000000" w:themeColor="text1"/>
          <w:sz w:val="22"/>
          <w:szCs w:val="22"/>
        </w:rPr>
        <w:t xml:space="preserve"> </w:t>
      </w:r>
      <w:r w:rsidRPr="00733016">
        <w:rPr>
          <w:rFonts w:ascii="Arial Narrow" w:hAnsi="Arial Narrow"/>
          <w:b/>
          <w:bCs/>
          <w:color w:val="000000" w:themeColor="text1"/>
          <w:sz w:val="20"/>
          <w:szCs w:val="20"/>
        </w:rPr>
        <w:t xml:space="preserve">Descargar Presentación </w:t>
      </w:r>
      <w:proofErr w:type="spellStart"/>
      <w:r w:rsidRPr="00733016">
        <w:rPr>
          <w:rFonts w:ascii="Arial Narrow" w:hAnsi="Arial Narrow"/>
          <w:b/>
          <w:bCs/>
          <w:color w:val="000000" w:themeColor="text1"/>
          <w:sz w:val="20"/>
          <w:szCs w:val="20"/>
        </w:rPr>
        <w:t>Power</w:t>
      </w:r>
      <w:proofErr w:type="spellEnd"/>
      <w:r w:rsidRPr="00733016">
        <w:rPr>
          <w:rFonts w:ascii="Arial Narrow" w:hAnsi="Arial Narrow"/>
          <w:b/>
          <w:bCs/>
          <w:color w:val="000000" w:themeColor="text1"/>
          <w:sz w:val="20"/>
          <w:szCs w:val="20"/>
        </w:rPr>
        <w:t xml:space="preserve"> Point en:</w:t>
      </w:r>
    </w:p>
    <w:p w14:paraId="3A966AC9" w14:textId="75B9B4B9" w:rsidR="007C25FA" w:rsidRPr="00733016" w:rsidRDefault="00762D44" w:rsidP="007C25FA">
      <w:pPr>
        <w:jc w:val="both"/>
        <w:rPr>
          <w:rFonts w:ascii="Arial Narrow" w:hAnsi="Arial Narrow"/>
          <w:sz w:val="22"/>
          <w:szCs w:val="22"/>
          <w:lang w:val="es-CO"/>
        </w:rPr>
      </w:pPr>
      <w:hyperlink r:id="rId23" w:history="1">
        <w:r w:rsidR="00720AB4" w:rsidRPr="00733016">
          <w:rPr>
            <w:rStyle w:val="Hyperlink"/>
            <w:rFonts w:ascii="Arial Narrow" w:hAnsi="Arial Narrow"/>
            <w:sz w:val="22"/>
            <w:szCs w:val="22"/>
            <w:lang w:val="es-CO"/>
          </w:rPr>
          <w:t>www.cdp8.net/wiki_cdp8/content/presentaci%C3%B3n-del-ccrp-andes</w:t>
        </w:r>
      </w:hyperlink>
      <w:r w:rsidR="00720AB4" w:rsidRPr="00733016">
        <w:rPr>
          <w:rFonts w:ascii="Arial Narrow" w:hAnsi="Arial Narrow"/>
          <w:sz w:val="22"/>
          <w:szCs w:val="22"/>
          <w:lang w:val="es-CO"/>
        </w:rPr>
        <w:t xml:space="preserve"> </w:t>
      </w:r>
    </w:p>
    <w:p w14:paraId="17C8EB42" w14:textId="77777777" w:rsidR="0010460F" w:rsidRPr="00733016" w:rsidRDefault="0010460F" w:rsidP="005608C9">
      <w:pPr>
        <w:rPr>
          <w:rFonts w:ascii="Arial Narrow" w:hAnsi="Arial Narrow"/>
          <w:b/>
          <w:color w:val="4F6228" w:themeColor="accent3" w:themeShade="80"/>
          <w:sz w:val="28"/>
          <w:szCs w:val="28"/>
        </w:rPr>
      </w:pPr>
    </w:p>
    <w:p w14:paraId="3B6AF9FC" w14:textId="1DC68D47" w:rsidR="005608C9" w:rsidRPr="00733016" w:rsidRDefault="003D201D" w:rsidP="0085689F">
      <w:pPr>
        <w:pStyle w:val="ListParagraph"/>
        <w:numPr>
          <w:ilvl w:val="1"/>
          <w:numId w:val="2"/>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Propuesta de Marco CdP Andes</w:t>
      </w:r>
      <w:r w:rsidRPr="00733016">
        <w:rPr>
          <w:rFonts w:ascii="Arial Narrow" w:hAnsi="Arial Narrow"/>
          <w:b/>
          <w:color w:val="4F6228" w:themeColor="accent3" w:themeShade="80"/>
          <w:sz w:val="28"/>
          <w:szCs w:val="28"/>
        </w:rPr>
        <w:br/>
      </w:r>
      <w:proofErr w:type="spellStart"/>
      <w:r w:rsidR="005608C9" w:rsidRPr="00733016">
        <w:rPr>
          <w:rFonts w:ascii="Arial Narrow" w:hAnsi="Arial Narrow"/>
          <w:b/>
          <w:color w:val="4F6228" w:themeColor="accent3" w:themeShade="80"/>
        </w:rPr>
        <w:t>Marah</w:t>
      </w:r>
      <w:proofErr w:type="spellEnd"/>
      <w:r w:rsidR="005608C9" w:rsidRPr="00733016">
        <w:rPr>
          <w:rFonts w:ascii="Arial Narrow" w:hAnsi="Arial Narrow"/>
          <w:b/>
          <w:color w:val="4F6228" w:themeColor="accent3" w:themeShade="80"/>
        </w:rPr>
        <w:t xml:space="preserve"> Moore</w:t>
      </w:r>
      <w:r w:rsidRPr="00733016">
        <w:rPr>
          <w:rFonts w:ascii="Arial Narrow" w:hAnsi="Arial Narrow"/>
          <w:b/>
          <w:color w:val="4F6228" w:themeColor="accent3" w:themeShade="80"/>
        </w:rPr>
        <w:t>, CCRP Global</w:t>
      </w:r>
    </w:p>
    <w:p w14:paraId="39E71B9F" w14:textId="77777777" w:rsidR="006C2D2B" w:rsidRPr="00733016" w:rsidRDefault="006C2D2B" w:rsidP="00A773C2">
      <w:pPr>
        <w:rPr>
          <w:rFonts w:ascii="Arial Narrow" w:hAnsi="Arial Narrow"/>
          <w:b/>
          <w:sz w:val="22"/>
          <w:szCs w:val="22"/>
        </w:rPr>
      </w:pPr>
    </w:p>
    <w:p w14:paraId="0B3D76AA" w14:textId="1101B1F5" w:rsidR="00A773C2" w:rsidRPr="00733016" w:rsidRDefault="00A773C2" w:rsidP="00A773C2">
      <w:pPr>
        <w:rPr>
          <w:rFonts w:ascii="Arial Narrow" w:hAnsi="Arial Narrow"/>
          <w:b/>
          <w:sz w:val="22"/>
          <w:szCs w:val="22"/>
        </w:rPr>
      </w:pPr>
      <w:r w:rsidRPr="00733016">
        <w:rPr>
          <w:rFonts w:ascii="Arial Narrow" w:hAnsi="Arial Narrow"/>
          <w:b/>
          <w:sz w:val="22"/>
          <w:szCs w:val="22"/>
        </w:rPr>
        <w:t>Hipótesis</w:t>
      </w:r>
    </w:p>
    <w:p w14:paraId="13524F4A" w14:textId="1D990333" w:rsidR="008B2239" w:rsidRPr="00733016" w:rsidRDefault="00A773C2" w:rsidP="003211CF">
      <w:pPr>
        <w:rPr>
          <w:rFonts w:ascii="Arial Narrow" w:hAnsi="Arial Narrow"/>
          <w:b/>
          <w:sz w:val="22"/>
          <w:szCs w:val="22"/>
        </w:rPr>
      </w:pPr>
      <w:r w:rsidRPr="00733016">
        <w:rPr>
          <w:rFonts w:ascii="Arial Narrow" w:hAnsi="Arial Narrow"/>
          <w:b/>
          <w:noProof/>
          <w:sz w:val="22"/>
          <w:szCs w:val="22"/>
          <w:lang w:val="en-US"/>
        </w:rPr>
        <w:drawing>
          <wp:inline distT="0" distB="0" distL="0" distR="0" wp14:anchorId="121C7B38" wp14:editId="0ADE3FAD">
            <wp:extent cx="5270500" cy="3601085"/>
            <wp:effectExtent l="0" t="0" r="12700" b="571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a de pantalla 2012-08-12 a las 10.49.24.png"/>
                    <pic:cNvPicPr/>
                  </pic:nvPicPr>
                  <pic:blipFill>
                    <a:blip r:embed="rId24">
                      <a:extLst>
                        <a:ext uri="{28A0092B-C50C-407E-A947-70E740481C1C}">
                          <a14:useLocalDpi xmlns:a14="http://schemas.microsoft.com/office/drawing/2010/main" val="0"/>
                        </a:ext>
                      </a:extLst>
                    </a:blip>
                    <a:stretch>
                      <a:fillRect/>
                    </a:stretch>
                  </pic:blipFill>
                  <pic:spPr>
                    <a:xfrm>
                      <a:off x="0" y="0"/>
                      <a:ext cx="5270500" cy="3601085"/>
                    </a:xfrm>
                    <a:prstGeom prst="rect">
                      <a:avLst/>
                    </a:prstGeom>
                  </pic:spPr>
                </pic:pic>
              </a:graphicData>
            </a:graphic>
          </wp:inline>
        </w:drawing>
      </w:r>
    </w:p>
    <w:p w14:paraId="57B88B38" w14:textId="77777777" w:rsidR="008B2239" w:rsidRPr="00733016" w:rsidRDefault="008B2239" w:rsidP="003211CF">
      <w:pPr>
        <w:rPr>
          <w:rFonts w:ascii="Arial Narrow" w:hAnsi="Arial Narrow"/>
          <w:b/>
          <w:sz w:val="22"/>
          <w:szCs w:val="22"/>
        </w:rPr>
      </w:pPr>
    </w:p>
    <w:p w14:paraId="454ABDAF" w14:textId="0E460C95" w:rsidR="00D3577F" w:rsidRPr="00733016" w:rsidRDefault="005608C9" w:rsidP="003211CF">
      <w:pPr>
        <w:rPr>
          <w:rFonts w:ascii="Arial Narrow" w:hAnsi="Arial Narrow"/>
          <w:b/>
          <w:sz w:val="22"/>
          <w:szCs w:val="22"/>
        </w:rPr>
      </w:pPr>
      <w:r w:rsidRPr="00733016">
        <w:rPr>
          <w:rFonts w:ascii="Arial Narrow" w:hAnsi="Arial Narrow"/>
          <w:b/>
          <w:sz w:val="22"/>
          <w:szCs w:val="22"/>
        </w:rPr>
        <w:t>Comentarios a la presentación:</w:t>
      </w:r>
    </w:p>
    <w:p w14:paraId="305D5692" w14:textId="77777777" w:rsidR="005608C9" w:rsidRPr="00733016" w:rsidRDefault="005608C9" w:rsidP="003211CF">
      <w:pPr>
        <w:rPr>
          <w:rFonts w:ascii="Arial Narrow" w:hAnsi="Arial Narrow"/>
          <w:b/>
          <w:sz w:val="22"/>
          <w:szCs w:val="22"/>
        </w:rPr>
      </w:pPr>
    </w:p>
    <w:p w14:paraId="2694264C" w14:textId="0B655313" w:rsidR="00C1158C" w:rsidRPr="00733016" w:rsidRDefault="00D204BC" w:rsidP="00254D2E">
      <w:pPr>
        <w:pStyle w:val="ListParagraph"/>
        <w:numPr>
          <w:ilvl w:val="0"/>
          <w:numId w:val="40"/>
        </w:numPr>
        <w:jc w:val="both"/>
        <w:rPr>
          <w:rFonts w:ascii="Arial Narrow" w:hAnsi="Arial Narrow"/>
          <w:sz w:val="22"/>
          <w:szCs w:val="22"/>
        </w:rPr>
      </w:pPr>
      <w:r w:rsidRPr="00733016">
        <w:rPr>
          <w:rFonts w:ascii="Arial Narrow" w:hAnsi="Arial Narrow"/>
          <w:sz w:val="22"/>
          <w:szCs w:val="22"/>
        </w:rPr>
        <w:t>El haber iniciado este trabajo de reflexión nos da</w:t>
      </w:r>
      <w:r w:rsidR="00C1158C" w:rsidRPr="00733016">
        <w:rPr>
          <w:rFonts w:ascii="Arial Narrow" w:hAnsi="Arial Narrow"/>
          <w:sz w:val="22"/>
          <w:szCs w:val="22"/>
        </w:rPr>
        <w:t xml:space="preserve"> el ímpetu para </w:t>
      </w:r>
      <w:r w:rsidRPr="00733016">
        <w:rPr>
          <w:rFonts w:ascii="Arial Narrow" w:hAnsi="Arial Narrow"/>
          <w:sz w:val="22"/>
          <w:szCs w:val="22"/>
        </w:rPr>
        <w:t xml:space="preserve">desarrollar la teoría de cambio. </w:t>
      </w:r>
      <w:r w:rsidR="00C1158C" w:rsidRPr="00733016">
        <w:rPr>
          <w:rFonts w:ascii="Arial Narrow" w:hAnsi="Arial Narrow"/>
          <w:sz w:val="22"/>
          <w:szCs w:val="22"/>
        </w:rPr>
        <w:t xml:space="preserve">Necesitamos empezar a pensar qué cambios están siendo producidos como consecuencia de nuestras interacciones. </w:t>
      </w:r>
      <w:r w:rsidRPr="00733016">
        <w:rPr>
          <w:rFonts w:ascii="Arial Narrow" w:hAnsi="Arial Narrow"/>
          <w:sz w:val="22"/>
          <w:szCs w:val="22"/>
        </w:rPr>
        <w:t>Quizás somos</w:t>
      </w:r>
      <w:r w:rsidR="00C1158C" w:rsidRPr="00733016">
        <w:rPr>
          <w:rFonts w:ascii="Arial Narrow" w:hAnsi="Arial Narrow"/>
          <w:sz w:val="22"/>
          <w:szCs w:val="22"/>
        </w:rPr>
        <w:t xml:space="preserve"> demasiado modestos </w:t>
      </w:r>
      <w:r w:rsidRPr="00733016">
        <w:rPr>
          <w:rFonts w:ascii="Arial Narrow" w:hAnsi="Arial Narrow"/>
          <w:sz w:val="22"/>
          <w:szCs w:val="22"/>
        </w:rPr>
        <w:t>en lo que la CdP está logrando. La p</w:t>
      </w:r>
      <w:r w:rsidR="00C1158C" w:rsidRPr="00733016">
        <w:rPr>
          <w:rFonts w:ascii="Arial Narrow" w:hAnsi="Arial Narrow"/>
          <w:sz w:val="22"/>
          <w:szCs w:val="22"/>
        </w:rPr>
        <w:t xml:space="preserve">ermanencia de la CdP depende de si se logra lo que </w:t>
      </w:r>
      <w:r w:rsidRPr="00733016">
        <w:rPr>
          <w:rFonts w:ascii="Arial Narrow" w:hAnsi="Arial Narrow"/>
          <w:sz w:val="22"/>
          <w:szCs w:val="22"/>
        </w:rPr>
        <w:t>queremos y hasta el momento ha sido inducida por agentes externos. Considero que e</w:t>
      </w:r>
      <w:r w:rsidR="00C1158C" w:rsidRPr="00733016">
        <w:rPr>
          <w:rFonts w:ascii="Arial Narrow" w:hAnsi="Arial Narrow"/>
          <w:sz w:val="22"/>
          <w:szCs w:val="22"/>
        </w:rPr>
        <w:t>stamos bastante maduros como para empezarla a tomar en nuestras manos. (C. Barahona, Equipo Regional).</w:t>
      </w:r>
    </w:p>
    <w:p w14:paraId="3764CBD7" w14:textId="77777777" w:rsidR="00963FD8" w:rsidRPr="00733016" w:rsidRDefault="00D204BC" w:rsidP="00254D2E">
      <w:pPr>
        <w:pStyle w:val="ListParagraph"/>
        <w:numPr>
          <w:ilvl w:val="0"/>
          <w:numId w:val="40"/>
        </w:numPr>
        <w:jc w:val="both"/>
        <w:rPr>
          <w:rFonts w:ascii="Arial Narrow" w:hAnsi="Arial Narrow"/>
          <w:sz w:val="22"/>
          <w:szCs w:val="22"/>
        </w:rPr>
      </w:pPr>
      <w:r w:rsidRPr="00733016">
        <w:rPr>
          <w:rFonts w:ascii="Arial Narrow" w:hAnsi="Arial Narrow"/>
          <w:sz w:val="22"/>
          <w:szCs w:val="22"/>
        </w:rPr>
        <w:t xml:space="preserve">Existe evidencia de que la gente se comunica más, hay relaciones de confianza y mucha más madurez. </w:t>
      </w:r>
      <w:r w:rsidR="00963FD8" w:rsidRPr="00733016">
        <w:rPr>
          <w:rFonts w:ascii="Arial Narrow" w:hAnsi="Arial Narrow"/>
          <w:sz w:val="22"/>
          <w:szCs w:val="22"/>
        </w:rPr>
        <w:t>Hace ocho años era la Fundación la que faltaba este espacio. La parte menos clara es si v</w:t>
      </w:r>
      <w:r w:rsidRPr="00733016">
        <w:rPr>
          <w:rFonts w:ascii="Arial Narrow" w:hAnsi="Arial Narrow"/>
          <w:sz w:val="22"/>
          <w:szCs w:val="22"/>
        </w:rPr>
        <w:t xml:space="preserve">ale la pena invertir tanto </w:t>
      </w:r>
      <w:r w:rsidR="00963FD8" w:rsidRPr="00733016">
        <w:rPr>
          <w:rFonts w:ascii="Arial Narrow" w:hAnsi="Arial Narrow"/>
          <w:sz w:val="22"/>
          <w:szCs w:val="22"/>
        </w:rPr>
        <w:t xml:space="preserve">(en diferentes niveles) </w:t>
      </w:r>
      <w:r w:rsidRPr="00733016">
        <w:rPr>
          <w:rFonts w:ascii="Arial Narrow" w:hAnsi="Arial Narrow"/>
          <w:sz w:val="22"/>
          <w:szCs w:val="22"/>
        </w:rPr>
        <w:t>en comparación con los</w:t>
      </w:r>
      <w:r w:rsidR="00963FD8" w:rsidRPr="00733016">
        <w:rPr>
          <w:rFonts w:ascii="Arial Narrow" w:hAnsi="Arial Narrow"/>
          <w:sz w:val="22"/>
          <w:szCs w:val="22"/>
        </w:rPr>
        <w:t xml:space="preserve"> resultados. Valdría la pena trabajar a nivel de los resultados. Se requiere evidencia de los resultados y es posible lograr los mismos efectos con menores recursos (inversión contra el retorno). </w:t>
      </w:r>
      <w:r w:rsidRPr="00733016">
        <w:rPr>
          <w:rFonts w:ascii="Arial Narrow" w:hAnsi="Arial Narrow"/>
          <w:sz w:val="22"/>
          <w:szCs w:val="22"/>
        </w:rPr>
        <w:t>(C. Pérez</w:t>
      </w:r>
      <w:r w:rsidR="00B047DC" w:rsidRPr="00733016">
        <w:rPr>
          <w:rFonts w:ascii="Arial Narrow" w:hAnsi="Arial Narrow"/>
          <w:sz w:val="22"/>
          <w:szCs w:val="22"/>
        </w:rPr>
        <w:t>, Equipo Regional</w:t>
      </w:r>
      <w:r w:rsidRPr="00733016">
        <w:rPr>
          <w:rFonts w:ascii="Arial Narrow" w:hAnsi="Arial Narrow"/>
          <w:sz w:val="22"/>
          <w:szCs w:val="22"/>
        </w:rPr>
        <w:t>)</w:t>
      </w:r>
      <w:r w:rsidR="00963FD8" w:rsidRPr="00733016">
        <w:rPr>
          <w:rFonts w:ascii="Arial Narrow" w:hAnsi="Arial Narrow"/>
          <w:sz w:val="22"/>
          <w:szCs w:val="22"/>
        </w:rPr>
        <w:t>.</w:t>
      </w:r>
    </w:p>
    <w:p w14:paraId="6C1DF099" w14:textId="1DACC875" w:rsidR="00963FD8" w:rsidRPr="00733016" w:rsidRDefault="00963FD8" w:rsidP="00254D2E">
      <w:pPr>
        <w:pStyle w:val="ListParagraph"/>
        <w:numPr>
          <w:ilvl w:val="0"/>
          <w:numId w:val="40"/>
        </w:numPr>
        <w:jc w:val="both"/>
        <w:rPr>
          <w:rFonts w:ascii="Arial Narrow" w:hAnsi="Arial Narrow"/>
          <w:sz w:val="22"/>
          <w:szCs w:val="22"/>
        </w:rPr>
      </w:pPr>
      <w:r w:rsidRPr="00733016">
        <w:rPr>
          <w:rFonts w:ascii="Arial Narrow" w:hAnsi="Arial Narrow"/>
          <w:sz w:val="22"/>
          <w:szCs w:val="22"/>
        </w:rPr>
        <w:lastRenderedPageBreak/>
        <w:t xml:space="preserve">Como veterana de ocho </w:t>
      </w:r>
      <w:proofErr w:type="spellStart"/>
      <w:r w:rsidRPr="00733016">
        <w:rPr>
          <w:rFonts w:ascii="Arial Narrow" w:hAnsi="Arial Narrow"/>
          <w:sz w:val="22"/>
          <w:szCs w:val="22"/>
        </w:rPr>
        <w:t>CdP</w:t>
      </w:r>
      <w:r w:rsidR="00C32337" w:rsidRPr="00733016">
        <w:rPr>
          <w:rFonts w:ascii="Arial Narrow" w:hAnsi="Arial Narrow"/>
          <w:sz w:val="22"/>
          <w:szCs w:val="22"/>
        </w:rPr>
        <w:t>s</w:t>
      </w:r>
      <w:proofErr w:type="spellEnd"/>
      <w:r w:rsidRPr="00733016">
        <w:rPr>
          <w:rFonts w:ascii="Arial Narrow" w:hAnsi="Arial Narrow"/>
          <w:sz w:val="22"/>
          <w:szCs w:val="22"/>
        </w:rPr>
        <w:t xml:space="preserve"> he visto el impacto de</w:t>
      </w:r>
      <w:r w:rsidR="003211CF" w:rsidRPr="00733016">
        <w:rPr>
          <w:rFonts w:ascii="Arial Narrow" w:hAnsi="Arial Narrow"/>
          <w:sz w:val="22"/>
          <w:szCs w:val="22"/>
        </w:rPr>
        <w:t xml:space="preserve"> proyectos más cortos que han venido y se han ido y ya no están y</w:t>
      </w:r>
      <w:r w:rsidRPr="00733016">
        <w:rPr>
          <w:rFonts w:ascii="Arial Narrow" w:hAnsi="Arial Narrow"/>
          <w:sz w:val="22"/>
          <w:szCs w:val="22"/>
        </w:rPr>
        <w:t xml:space="preserve"> también de</w:t>
      </w:r>
      <w:r w:rsidR="003211CF" w:rsidRPr="00733016">
        <w:rPr>
          <w:rFonts w:ascii="Arial Narrow" w:hAnsi="Arial Narrow"/>
          <w:sz w:val="22"/>
          <w:szCs w:val="22"/>
        </w:rPr>
        <w:t xml:space="preserve"> proyectos de larga duración, que han estado </w:t>
      </w:r>
      <w:r w:rsidRPr="00733016">
        <w:rPr>
          <w:rFonts w:ascii="Arial Narrow" w:hAnsi="Arial Narrow"/>
          <w:sz w:val="22"/>
          <w:szCs w:val="22"/>
        </w:rPr>
        <w:t>durante</w:t>
      </w:r>
      <w:r w:rsidR="003211CF" w:rsidRPr="00733016">
        <w:rPr>
          <w:rFonts w:ascii="Arial Narrow" w:hAnsi="Arial Narrow"/>
          <w:sz w:val="22"/>
          <w:szCs w:val="22"/>
        </w:rPr>
        <w:t xml:space="preserve"> dos fases. Por ejemplo, INNOMIP ha </w:t>
      </w:r>
      <w:r w:rsidRPr="00733016">
        <w:rPr>
          <w:rFonts w:ascii="Arial Narrow" w:hAnsi="Arial Narrow"/>
          <w:sz w:val="22"/>
          <w:szCs w:val="22"/>
        </w:rPr>
        <w:t>traído</w:t>
      </w:r>
      <w:r w:rsidR="003211CF" w:rsidRPr="00733016">
        <w:rPr>
          <w:rFonts w:ascii="Arial Narrow" w:hAnsi="Arial Narrow"/>
          <w:sz w:val="22"/>
          <w:szCs w:val="22"/>
        </w:rPr>
        <w:t xml:space="preserve"> mucha tecnología al grupo, </w:t>
      </w:r>
      <w:r w:rsidRPr="00733016">
        <w:rPr>
          <w:rFonts w:ascii="Arial Narrow" w:hAnsi="Arial Narrow"/>
          <w:sz w:val="22"/>
          <w:szCs w:val="22"/>
        </w:rPr>
        <w:t>que aún tenemos que asimilar.</w:t>
      </w:r>
      <w:r w:rsidR="003211CF" w:rsidRPr="00733016">
        <w:rPr>
          <w:rFonts w:ascii="Arial Narrow" w:hAnsi="Arial Narrow"/>
          <w:sz w:val="22"/>
          <w:szCs w:val="22"/>
        </w:rPr>
        <w:t xml:space="preserve"> </w:t>
      </w:r>
      <w:r w:rsidRPr="00733016">
        <w:rPr>
          <w:rFonts w:ascii="Arial Narrow" w:hAnsi="Arial Narrow"/>
          <w:sz w:val="22"/>
          <w:szCs w:val="22"/>
        </w:rPr>
        <w:t>INNOMIP</w:t>
      </w:r>
      <w:r w:rsidR="003211CF" w:rsidRPr="00733016">
        <w:rPr>
          <w:rFonts w:ascii="Arial Narrow" w:hAnsi="Arial Narrow"/>
          <w:sz w:val="22"/>
          <w:szCs w:val="22"/>
        </w:rPr>
        <w:t xml:space="preserve"> ha tenido un impacto </w:t>
      </w:r>
      <w:r w:rsidRPr="00733016">
        <w:rPr>
          <w:rFonts w:ascii="Arial Narrow" w:hAnsi="Arial Narrow"/>
          <w:sz w:val="22"/>
          <w:szCs w:val="22"/>
        </w:rPr>
        <w:t xml:space="preserve">significativo a pesar de haber participado sólo en tres </w:t>
      </w:r>
      <w:proofErr w:type="spellStart"/>
      <w:r w:rsidRPr="00733016">
        <w:rPr>
          <w:rFonts w:ascii="Arial Narrow" w:hAnsi="Arial Narrow"/>
          <w:sz w:val="22"/>
          <w:szCs w:val="22"/>
        </w:rPr>
        <w:t>CdPs</w:t>
      </w:r>
      <w:proofErr w:type="spellEnd"/>
      <w:r w:rsidRPr="00733016">
        <w:rPr>
          <w:rFonts w:ascii="Arial Narrow" w:hAnsi="Arial Narrow"/>
          <w:sz w:val="22"/>
          <w:szCs w:val="22"/>
        </w:rPr>
        <w:t xml:space="preserve"> y es un impacto duradero, a pesar de que ya no estén las personas del proyecto</w:t>
      </w:r>
      <w:r w:rsidR="005A1E5E" w:rsidRPr="00733016">
        <w:rPr>
          <w:rFonts w:ascii="Arial Narrow" w:hAnsi="Arial Narrow"/>
          <w:sz w:val="22"/>
          <w:szCs w:val="22"/>
        </w:rPr>
        <w:t>. Ese es un impacto para los demás proyectos.</w:t>
      </w:r>
      <w:r w:rsidRPr="00733016">
        <w:rPr>
          <w:rFonts w:ascii="Arial Narrow" w:hAnsi="Arial Narrow"/>
          <w:sz w:val="22"/>
          <w:szCs w:val="22"/>
        </w:rPr>
        <w:t xml:space="preserve"> (M.</w:t>
      </w:r>
      <w:r w:rsidR="005A1E5E" w:rsidRPr="00733016">
        <w:rPr>
          <w:rFonts w:ascii="Arial Narrow" w:hAnsi="Arial Narrow"/>
          <w:sz w:val="22"/>
          <w:szCs w:val="22"/>
        </w:rPr>
        <w:t xml:space="preserve"> </w:t>
      </w:r>
      <w:proofErr w:type="spellStart"/>
      <w:r w:rsidR="005A1E5E" w:rsidRPr="00733016">
        <w:rPr>
          <w:rFonts w:ascii="Arial Narrow" w:hAnsi="Arial Narrow"/>
          <w:sz w:val="22"/>
          <w:szCs w:val="22"/>
        </w:rPr>
        <w:t>Scurrah</w:t>
      </w:r>
      <w:proofErr w:type="spellEnd"/>
      <w:r w:rsidR="005A1E5E" w:rsidRPr="00733016">
        <w:rPr>
          <w:rFonts w:ascii="Arial Narrow" w:hAnsi="Arial Narrow"/>
          <w:sz w:val="22"/>
          <w:szCs w:val="22"/>
        </w:rPr>
        <w:t>, Perú).</w:t>
      </w:r>
    </w:p>
    <w:p w14:paraId="40D2C2D2" w14:textId="27A4C80B" w:rsidR="00DA4518" w:rsidRPr="00733016" w:rsidRDefault="00C32337" w:rsidP="00254D2E">
      <w:pPr>
        <w:pStyle w:val="ListParagraph"/>
        <w:numPr>
          <w:ilvl w:val="0"/>
          <w:numId w:val="40"/>
        </w:numPr>
        <w:jc w:val="both"/>
        <w:rPr>
          <w:rFonts w:ascii="Arial Narrow" w:hAnsi="Arial Narrow"/>
          <w:sz w:val="22"/>
          <w:szCs w:val="22"/>
        </w:rPr>
      </w:pPr>
      <w:r w:rsidRPr="00733016">
        <w:rPr>
          <w:rFonts w:ascii="Arial Narrow" w:hAnsi="Arial Narrow"/>
          <w:sz w:val="22"/>
          <w:szCs w:val="22"/>
        </w:rPr>
        <w:t xml:space="preserve">La CdP trasciende el evento, se evidencia que se genera un proceso de aprendizaje regional con aplicaciones locales. No es evidente para quien llega al CdP cuáles han sido las actividades regional, los proyectos que se están desarrollando a nivel de sinergias entre países, etc. </w:t>
      </w:r>
      <w:r w:rsidR="003211CF" w:rsidRPr="00733016">
        <w:rPr>
          <w:rFonts w:ascii="Arial Narrow" w:hAnsi="Arial Narrow"/>
          <w:sz w:val="22"/>
          <w:szCs w:val="22"/>
        </w:rPr>
        <w:t xml:space="preserve">Es necesario poder documentar ese tipo de experiencias un poco mejor para tener </w:t>
      </w:r>
      <w:r w:rsidRPr="00733016">
        <w:rPr>
          <w:rFonts w:ascii="Arial Narrow" w:hAnsi="Arial Narrow"/>
          <w:sz w:val="22"/>
          <w:szCs w:val="22"/>
        </w:rPr>
        <w:t xml:space="preserve">un </w:t>
      </w:r>
      <w:r w:rsidR="003211CF" w:rsidRPr="00733016">
        <w:rPr>
          <w:rFonts w:ascii="Arial Narrow" w:hAnsi="Arial Narrow"/>
          <w:sz w:val="22"/>
          <w:szCs w:val="22"/>
        </w:rPr>
        <w:t xml:space="preserve">conocimiento de </w:t>
      </w:r>
      <w:r w:rsidRPr="00733016">
        <w:rPr>
          <w:rFonts w:ascii="Arial Narrow" w:hAnsi="Arial Narrow"/>
          <w:sz w:val="22"/>
          <w:szCs w:val="22"/>
        </w:rPr>
        <w:t xml:space="preserve">cuáles son esos </w:t>
      </w:r>
      <w:r w:rsidR="003211CF" w:rsidRPr="00733016">
        <w:rPr>
          <w:rFonts w:ascii="Arial Narrow" w:hAnsi="Arial Narrow"/>
          <w:sz w:val="22"/>
          <w:szCs w:val="22"/>
        </w:rPr>
        <w:t xml:space="preserve">aprendizajes </w:t>
      </w:r>
      <w:r w:rsidRPr="00733016">
        <w:rPr>
          <w:rFonts w:ascii="Arial Narrow" w:hAnsi="Arial Narrow"/>
          <w:sz w:val="22"/>
          <w:szCs w:val="22"/>
        </w:rPr>
        <w:t xml:space="preserve">que se dan </w:t>
      </w:r>
      <w:r w:rsidR="003211CF" w:rsidRPr="00733016">
        <w:rPr>
          <w:rFonts w:ascii="Arial Narrow" w:hAnsi="Arial Narrow"/>
          <w:sz w:val="22"/>
          <w:szCs w:val="22"/>
        </w:rPr>
        <w:t xml:space="preserve">a nivel regional. </w:t>
      </w:r>
      <w:r w:rsidRPr="00733016">
        <w:rPr>
          <w:rFonts w:ascii="Arial Narrow" w:hAnsi="Arial Narrow"/>
          <w:sz w:val="22"/>
          <w:szCs w:val="22"/>
        </w:rPr>
        <w:t xml:space="preserve">Lo que he observado en las discusiones de estos días es que muchas de </w:t>
      </w:r>
      <w:r w:rsidR="003211CF" w:rsidRPr="00733016">
        <w:rPr>
          <w:rFonts w:ascii="Arial Narrow" w:hAnsi="Arial Narrow"/>
          <w:sz w:val="22"/>
          <w:szCs w:val="22"/>
        </w:rPr>
        <w:t xml:space="preserve"> las cosas que pasan a nivel regional y nacional tienen un impacto en </w:t>
      </w:r>
      <w:r w:rsidRPr="00733016">
        <w:rPr>
          <w:rFonts w:ascii="Arial Narrow" w:hAnsi="Arial Narrow"/>
          <w:sz w:val="22"/>
          <w:szCs w:val="22"/>
        </w:rPr>
        <w:t xml:space="preserve">las </w:t>
      </w:r>
      <w:r w:rsidR="003211CF" w:rsidRPr="00733016">
        <w:rPr>
          <w:rFonts w:ascii="Arial Narrow" w:hAnsi="Arial Narrow"/>
          <w:sz w:val="22"/>
          <w:szCs w:val="22"/>
        </w:rPr>
        <w:t>org</w:t>
      </w:r>
      <w:r w:rsidR="0021317C" w:rsidRPr="00733016">
        <w:rPr>
          <w:rFonts w:ascii="Arial Narrow" w:hAnsi="Arial Narrow"/>
          <w:sz w:val="22"/>
          <w:szCs w:val="22"/>
        </w:rPr>
        <w:t>anizaciones</w:t>
      </w:r>
      <w:r w:rsidR="003211CF" w:rsidRPr="00733016">
        <w:rPr>
          <w:rFonts w:ascii="Arial Narrow" w:hAnsi="Arial Narrow"/>
          <w:sz w:val="22"/>
          <w:szCs w:val="22"/>
        </w:rPr>
        <w:t xml:space="preserve"> con las que ustedes trabajan. </w:t>
      </w:r>
      <w:r w:rsidRPr="00733016">
        <w:rPr>
          <w:rFonts w:ascii="Arial Narrow" w:hAnsi="Arial Narrow"/>
          <w:sz w:val="22"/>
          <w:szCs w:val="22"/>
        </w:rPr>
        <w:t>Sería importante resaltar cuáles son esos c</w:t>
      </w:r>
      <w:r w:rsidR="003211CF" w:rsidRPr="00733016">
        <w:rPr>
          <w:rFonts w:ascii="Arial Narrow" w:hAnsi="Arial Narrow"/>
          <w:sz w:val="22"/>
          <w:szCs w:val="22"/>
        </w:rPr>
        <w:t xml:space="preserve">ambios </w:t>
      </w:r>
      <w:r w:rsidRPr="00733016">
        <w:rPr>
          <w:rFonts w:ascii="Arial Narrow" w:hAnsi="Arial Narrow"/>
          <w:sz w:val="22"/>
          <w:szCs w:val="22"/>
        </w:rPr>
        <w:t>en las</w:t>
      </w:r>
      <w:r w:rsidR="003211CF" w:rsidRPr="00733016">
        <w:rPr>
          <w:rFonts w:ascii="Arial Narrow" w:hAnsi="Arial Narrow"/>
          <w:sz w:val="22"/>
          <w:szCs w:val="22"/>
        </w:rPr>
        <w:t xml:space="preserve"> instituciones co</w:t>
      </w:r>
      <w:r w:rsidR="0021317C" w:rsidRPr="00733016">
        <w:rPr>
          <w:rFonts w:ascii="Arial Narrow" w:hAnsi="Arial Narrow"/>
          <w:sz w:val="22"/>
          <w:szCs w:val="22"/>
        </w:rPr>
        <w:t>n las que la CdP está interactu</w:t>
      </w:r>
      <w:r w:rsidR="003211CF" w:rsidRPr="00733016">
        <w:rPr>
          <w:rFonts w:ascii="Arial Narrow" w:hAnsi="Arial Narrow"/>
          <w:sz w:val="22"/>
          <w:szCs w:val="22"/>
        </w:rPr>
        <w:t xml:space="preserve">ando: </w:t>
      </w:r>
      <w:r w:rsidR="00EE45A3" w:rsidRPr="00733016">
        <w:rPr>
          <w:rFonts w:ascii="Arial Narrow" w:hAnsi="Arial Narrow"/>
          <w:sz w:val="22"/>
          <w:szCs w:val="22"/>
        </w:rPr>
        <w:t>tanto organizaciones de productores como</w:t>
      </w:r>
      <w:r w:rsidR="003211CF" w:rsidRPr="00733016">
        <w:rPr>
          <w:rFonts w:ascii="Arial Narrow" w:hAnsi="Arial Narrow"/>
          <w:sz w:val="22"/>
          <w:szCs w:val="22"/>
        </w:rPr>
        <w:t xml:space="preserve"> instituciones. Cómo tiene un resultado </w:t>
      </w:r>
      <w:r w:rsidR="002A551D" w:rsidRPr="00733016">
        <w:rPr>
          <w:rFonts w:ascii="Arial Narrow" w:hAnsi="Arial Narrow"/>
          <w:sz w:val="22"/>
          <w:szCs w:val="22"/>
        </w:rPr>
        <w:t xml:space="preserve">todos los enfoques que aprendemos en la CdP </w:t>
      </w:r>
      <w:r w:rsidR="003211CF" w:rsidRPr="00733016">
        <w:rPr>
          <w:rFonts w:ascii="Arial Narrow" w:hAnsi="Arial Narrow"/>
          <w:sz w:val="22"/>
          <w:szCs w:val="22"/>
        </w:rPr>
        <w:t>a nivel de las instituciones con las que se trabaja.</w:t>
      </w:r>
      <w:r w:rsidRPr="00733016">
        <w:rPr>
          <w:rFonts w:ascii="Arial Narrow" w:hAnsi="Arial Narrow"/>
          <w:sz w:val="22"/>
          <w:szCs w:val="22"/>
        </w:rPr>
        <w:t xml:space="preserve"> (D. Córdoba, </w:t>
      </w:r>
      <w:proofErr w:type="spellStart"/>
      <w:r w:rsidRPr="00733016">
        <w:rPr>
          <w:rFonts w:ascii="Arial Narrow" w:hAnsi="Arial Narrow"/>
          <w:sz w:val="22"/>
          <w:szCs w:val="22"/>
        </w:rPr>
        <w:t>Tesista</w:t>
      </w:r>
      <w:proofErr w:type="spellEnd"/>
      <w:r w:rsidRPr="00733016">
        <w:rPr>
          <w:rFonts w:ascii="Arial Narrow" w:hAnsi="Arial Narrow"/>
          <w:sz w:val="22"/>
          <w:szCs w:val="22"/>
        </w:rPr>
        <w:t>)</w:t>
      </w:r>
    </w:p>
    <w:p w14:paraId="0496F009" w14:textId="394C11F2" w:rsidR="00DA4518" w:rsidRPr="00733016" w:rsidRDefault="003211CF" w:rsidP="00254D2E">
      <w:pPr>
        <w:pStyle w:val="ListParagraph"/>
        <w:numPr>
          <w:ilvl w:val="0"/>
          <w:numId w:val="40"/>
        </w:numPr>
        <w:jc w:val="both"/>
        <w:rPr>
          <w:rFonts w:ascii="Arial Narrow" w:hAnsi="Arial Narrow"/>
          <w:sz w:val="22"/>
          <w:szCs w:val="22"/>
        </w:rPr>
      </w:pPr>
      <w:r w:rsidRPr="00733016">
        <w:rPr>
          <w:rFonts w:ascii="Arial Narrow" w:hAnsi="Arial Narrow"/>
          <w:sz w:val="22"/>
          <w:szCs w:val="22"/>
        </w:rPr>
        <w:t xml:space="preserve">Sería interesante </w:t>
      </w:r>
      <w:r w:rsidR="002A551D" w:rsidRPr="00733016">
        <w:rPr>
          <w:rFonts w:ascii="Arial Narrow" w:hAnsi="Arial Narrow"/>
          <w:sz w:val="22"/>
          <w:szCs w:val="22"/>
        </w:rPr>
        <w:t xml:space="preserve">reflexionar sobre </w:t>
      </w:r>
      <w:r w:rsidRPr="00733016">
        <w:rPr>
          <w:rFonts w:ascii="Arial Narrow" w:hAnsi="Arial Narrow"/>
          <w:sz w:val="22"/>
          <w:szCs w:val="22"/>
        </w:rPr>
        <w:t>los desafíos</w:t>
      </w:r>
      <w:r w:rsidR="002A551D" w:rsidRPr="00733016">
        <w:rPr>
          <w:rFonts w:ascii="Arial Narrow" w:hAnsi="Arial Narrow"/>
          <w:sz w:val="22"/>
          <w:szCs w:val="22"/>
        </w:rPr>
        <w:t xml:space="preserve"> del desarrollo rural</w:t>
      </w:r>
      <w:r w:rsidRPr="00733016">
        <w:rPr>
          <w:rFonts w:ascii="Arial Narrow" w:hAnsi="Arial Narrow"/>
          <w:sz w:val="22"/>
          <w:szCs w:val="22"/>
        </w:rPr>
        <w:t>, iniciar nuevos procesos</w:t>
      </w:r>
      <w:r w:rsidR="002A551D" w:rsidRPr="00733016">
        <w:rPr>
          <w:rFonts w:ascii="Arial Narrow" w:hAnsi="Arial Narrow"/>
          <w:sz w:val="22"/>
          <w:szCs w:val="22"/>
        </w:rPr>
        <w:t xml:space="preserve"> para determinar nuevas formas de intervención</w:t>
      </w:r>
      <w:r w:rsidRPr="00733016">
        <w:rPr>
          <w:rFonts w:ascii="Arial Narrow" w:hAnsi="Arial Narrow"/>
          <w:sz w:val="22"/>
          <w:szCs w:val="22"/>
        </w:rPr>
        <w:t xml:space="preserve">. Repensar cómo vamos a intervenir frente a los grandes desafíos </w:t>
      </w:r>
      <w:r w:rsidR="0021317C" w:rsidRPr="00733016">
        <w:rPr>
          <w:rFonts w:ascii="Arial Narrow" w:hAnsi="Arial Narrow"/>
          <w:sz w:val="22"/>
          <w:szCs w:val="22"/>
        </w:rPr>
        <w:t>(L.C. Aguilar, Bolivia)</w:t>
      </w:r>
    </w:p>
    <w:p w14:paraId="49F8F6C8" w14:textId="6737C717" w:rsidR="00DA4518" w:rsidRPr="00733016" w:rsidRDefault="004C2047" w:rsidP="00254D2E">
      <w:pPr>
        <w:pStyle w:val="ListParagraph"/>
        <w:numPr>
          <w:ilvl w:val="0"/>
          <w:numId w:val="40"/>
        </w:numPr>
        <w:jc w:val="both"/>
        <w:rPr>
          <w:rFonts w:ascii="Arial Narrow" w:hAnsi="Arial Narrow"/>
          <w:sz w:val="22"/>
          <w:szCs w:val="22"/>
        </w:rPr>
      </w:pPr>
      <w:r w:rsidRPr="00733016">
        <w:rPr>
          <w:rFonts w:ascii="Arial Narrow" w:hAnsi="Arial Narrow"/>
          <w:sz w:val="22"/>
          <w:szCs w:val="22"/>
        </w:rPr>
        <w:t>¿</w:t>
      </w:r>
      <w:r w:rsidR="002A551D" w:rsidRPr="00733016">
        <w:rPr>
          <w:rFonts w:ascii="Arial Narrow" w:hAnsi="Arial Narrow"/>
          <w:sz w:val="22"/>
          <w:szCs w:val="22"/>
        </w:rPr>
        <w:t>Se</w:t>
      </w:r>
      <w:r w:rsidR="003211CF" w:rsidRPr="00733016">
        <w:rPr>
          <w:rFonts w:ascii="Arial Narrow" w:hAnsi="Arial Narrow"/>
          <w:sz w:val="22"/>
          <w:szCs w:val="22"/>
        </w:rPr>
        <w:t xml:space="preserve"> ha publicado la experiencia de la CdP? Una publicación </w:t>
      </w:r>
      <w:r w:rsidRPr="00733016">
        <w:rPr>
          <w:rFonts w:ascii="Arial Narrow" w:hAnsi="Arial Narrow"/>
          <w:sz w:val="22"/>
          <w:szCs w:val="22"/>
        </w:rPr>
        <w:t xml:space="preserve">de este tipo </w:t>
      </w:r>
      <w:r w:rsidR="003211CF" w:rsidRPr="00733016">
        <w:rPr>
          <w:rFonts w:ascii="Arial Narrow" w:hAnsi="Arial Narrow"/>
          <w:sz w:val="22"/>
          <w:szCs w:val="22"/>
        </w:rPr>
        <w:t xml:space="preserve">ayudaría </w:t>
      </w:r>
      <w:r w:rsidRPr="00733016">
        <w:rPr>
          <w:rFonts w:ascii="Arial Narrow" w:hAnsi="Arial Narrow"/>
          <w:sz w:val="22"/>
          <w:szCs w:val="22"/>
        </w:rPr>
        <w:t xml:space="preserve">a la CdP a buscar evidencia, </w:t>
      </w:r>
      <w:r w:rsidR="003211CF" w:rsidRPr="00733016">
        <w:rPr>
          <w:rFonts w:ascii="Arial Narrow" w:hAnsi="Arial Narrow"/>
          <w:sz w:val="22"/>
          <w:szCs w:val="22"/>
        </w:rPr>
        <w:t>a ser</w:t>
      </w:r>
      <w:r w:rsidRPr="00733016">
        <w:rPr>
          <w:rFonts w:ascii="Arial Narrow" w:hAnsi="Arial Narrow"/>
          <w:sz w:val="22"/>
          <w:szCs w:val="22"/>
        </w:rPr>
        <w:t xml:space="preserve"> más rigurosos en las hipótesis y en la</w:t>
      </w:r>
      <w:r w:rsidR="003211CF" w:rsidRPr="00733016">
        <w:rPr>
          <w:rFonts w:ascii="Arial Narrow" w:hAnsi="Arial Narrow"/>
          <w:sz w:val="22"/>
          <w:szCs w:val="22"/>
        </w:rPr>
        <w:t xml:space="preserve"> evidencia que las soporta. </w:t>
      </w:r>
      <w:r w:rsidR="0021317C" w:rsidRPr="00733016">
        <w:rPr>
          <w:rFonts w:ascii="Arial Narrow" w:hAnsi="Arial Narrow"/>
          <w:sz w:val="22"/>
          <w:szCs w:val="22"/>
        </w:rPr>
        <w:t>(J. Andrade, Ecuador)</w:t>
      </w:r>
    </w:p>
    <w:p w14:paraId="38F5432D" w14:textId="519D8EB3" w:rsidR="00DA4518" w:rsidRPr="00733016" w:rsidRDefault="00EA1800" w:rsidP="00254D2E">
      <w:pPr>
        <w:pStyle w:val="ListParagraph"/>
        <w:numPr>
          <w:ilvl w:val="0"/>
          <w:numId w:val="40"/>
        </w:numPr>
        <w:jc w:val="both"/>
        <w:rPr>
          <w:rFonts w:ascii="Arial Narrow" w:hAnsi="Arial Narrow"/>
          <w:sz w:val="22"/>
          <w:szCs w:val="22"/>
        </w:rPr>
      </w:pPr>
      <w:r w:rsidRPr="00733016">
        <w:rPr>
          <w:rFonts w:ascii="Arial Narrow" w:hAnsi="Arial Narrow"/>
          <w:sz w:val="22"/>
          <w:szCs w:val="22"/>
        </w:rPr>
        <w:t>Una p</w:t>
      </w:r>
      <w:r w:rsidR="003211CF" w:rsidRPr="00733016">
        <w:rPr>
          <w:rFonts w:ascii="Arial Narrow" w:hAnsi="Arial Narrow"/>
          <w:sz w:val="22"/>
          <w:szCs w:val="22"/>
        </w:rPr>
        <w:t>re-suposición/hipótesis</w:t>
      </w:r>
      <w:r w:rsidRPr="00733016">
        <w:rPr>
          <w:rFonts w:ascii="Arial Narrow" w:hAnsi="Arial Narrow"/>
          <w:sz w:val="22"/>
          <w:szCs w:val="22"/>
        </w:rPr>
        <w:t xml:space="preserve"> que tenemos no está suficientemente reflejada. Hemos estado hablando de c</w:t>
      </w:r>
      <w:r w:rsidR="003211CF" w:rsidRPr="00733016">
        <w:rPr>
          <w:rFonts w:ascii="Arial Narrow" w:hAnsi="Arial Narrow"/>
          <w:sz w:val="22"/>
          <w:szCs w:val="22"/>
        </w:rPr>
        <w:t xml:space="preserve">ambios que hacemos incluso para los agricultores. Realmente quisiéramos </w:t>
      </w:r>
      <w:r w:rsidRPr="00733016">
        <w:rPr>
          <w:rFonts w:ascii="Arial Narrow" w:hAnsi="Arial Narrow"/>
          <w:sz w:val="22"/>
          <w:szCs w:val="22"/>
        </w:rPr>
        <w:t>ser explícitos en el cambio de sus instituciones –la forma cómo se relacionan, cómo se</w:t>
      </w:r>
      <w:r w:rsidR="003211CF" w:rsidRPr="00733016">
        <w:rPr>
          <w:rFonts w:ascii="Arial Narrow" w:hAnsi="Arial Narrow"/>
          <w:sz w:val="22"/>
          <w:szCs w:val="22"/>
        </w:rPr>
        <w:t xml:space="preserve"> organizan, </w:t>
      </w:r>
      <w:r w:rsidRPr="00733016">
        <w:rPr>
          <w:rFonts w:ascii="Arial Narrow" w:hAnsi="Arial Narrow"/>
          <w:sz w:val="22"/>
          <w:szCs w:val="22"/>
        </w:rPr>
        <w:t>cómo</w:t>
      </w:r>
      <w:r w:rsidR="003211CF" w:rsidRPr="00733016">
        <w:rPr>
          <w:rFonts w:ascii="Arial Narrow" w:hAnsi="Arial Narrow"/>
          <w:sz w:val="22"/>
          <w:szCs w:val="22"/>
        </w:rPr>
        <w:t xml:space="preserve"> incorporan diferentes disciplinas. En</w:t>
      </w:r>
      <w:r w:rsidRPr="00733016">
        <w:rPr>
          <w:rFonts w:ascii="Arial Narrow" w:hAnsi="Arial Narrow"/>
          <w:sz w:val="22"/>
          <w:szCs w:val="22"/>
        </w:rPr>
        <w:t xml:space="preserve"> la</w:t>
      </w:r>
      <w:r w:rsidR="003211CF" w:rsidRPr="00733016">
        <w:rPr>
          <w:rFonts w:ascii="Arial Narrow" w:hAnsi="Arial Narrow"/>
          <w:sz w:val="22"/>
          <w:szCs w:val="22"/>
        </w:rPr>
        <w:t xml:space="preserve"> documentación que haga el grupo, </w:t>
      </w:r>
      <w:r w:rsidRPr="00733016">
        <w:rPr>
          <w:rFonts w:ascii="Arial Narrow" w:hAnsi="Arial Narrow"/>
          <w:sz w:val="22"/>
          <w:szCs w:val="22"/>
        </w:rPr>
        <w:t>debería incluirse esta reflexión</w:t>
      </w:r>
      <w:r w:rsidR="003211CF" w:rsidRPr="00733016">
        <w:rPr>
          <w:rFonts w:ascii="Arial Narrow" w:hAnsi="Arial Narrow"/>
          <w:sz w:val="22"/>
          <w:szCs w:val="22"/>
        </w:rPr>
        <w:t xml:space="preserve">. </w:t>
      </w:r>
      <w:r w:rsidR="0021317C" w:rsidRPr="00733016">
        <w:rPr>
          <w:rFonts w:ascii="Arial Narrow" w:hAnsi="Arial Narrow"/>
          <w:sz w:val="22"/>
          <w:szCs w:val="22"/>
        </w:rPr>
        <w:t>(C. Pérez, Equipo Regional)</w:t>
      </w:r>
    </w:p>
    <w:p w14:paraId="694632A5" w14:textId="177A5D4F" w:rsidR="003211CF" w:rsidRPr="00733016" w:rsidRDefault="00EA1800" w:rsidP="00254D2E">
      <w:pPr>
        <w:pStyle w:val="ListParagraph"/>
        <w:numPr>
          <w:ilvl w:val="0"/>
          <w:numId w:val="42"/>
        </w:numPr>
        <w:jc w:val="both"/>
        <w:rPr>
          <w:rFonts w:ascii="Arial Narrow" w:hAnsi="Arial Narrow"/>
          <w:sz w:val="22"/>
          <w:szCs w:val="22"/>
        </w:rPr>
      </w:pPr>
      <w:r w:rsidRPr="00733016">
        <w:rPr>
          <w:rFonts w:ascii="Arial Narrow" w:hAnsi="Arial Narrow"/>
          <w:sz w:val="22"/>
          <w:szCs w:val="22"/>
        </w:rPr>
        <w:t>Lo que distingue a la CdP es que no só</w:t>
      </w:r>
      <w:r w:rsidR="003211CF" w:rsidRPr="00733016">
        <w:rPr>
          <w:rFonts w:ascii="Arial Narrow" w:hAnsi="Arial Narrow"/>
          <w:sz w:val="22"/>
          <w:szCs w:val="22"/>
        </w:rPr>
        <w:t xml:space="preserve">lo </w:t>
      </w:r>
      <w:r w:rsidRPr="00733016">
        <w:rPr>
          <w:rFonts w:ascii="Arial Narrow" w:hAnsi="Arial Narrow"/>
          <w:sz w:val="22"/>
          <w:szCs w:val="22"/>
        </w:rPr>
        <w:t xml:space="preserve">da el </w:t>
      </w:r>
      <w:r w:rsidR="003211CF" w:rsidRPr="00733016">
        <w:rPr>
          <w:rFonts w:ascii="Arial Narrow" w:hAnsi="Arial Narrow"/>
          <w:sz w:val="22"/>
          <w:szCs w:val="22"/>
        </w:rPr>
        <w:t>manda</w:t>
      </w:r>
      <w:r w:rsidRPr="00733016">
        <w:rPr>
          <w:rFonts w:ascii="Arial Narrow" w:hAnsi="Arial Narrow"/>
          <w:sz w:val="22"/>
          <w:szCs w:val="22"/>
        </w:rPr>
        <w:t>to de</w:t>
      </w:r>
      <w:r w:rsidR="003211CF" w:rsidRPr="00733016">
        <w:rPr>
          <w:rFonts w:ascii="Arial Narrow" w:hAnsi="Arial Narrow"/>
          <w:sz w:val="22"/>
          <w:szCs w:val="22"/>
        </w:rPr>
        <w:t xml:space="preserve"> una investigación</w:t>
      </w:r>
      <w:r w:rsidRPr="00733016">
        <w:rPr>
          <w:rFonts w:ascii="Arial Narrow" w:hAnsi="Arial Narrow"/>
          <w:sz w:val="22"/>
          <w:szCs w:val="22"/>
        </w:rPr>
        <w:t xml:space="preserve"> participativa</w:t>
      </w:r>
      <w:r w:rsidR="003211CF" w:rsidRPr="00733016">
        <w:rPr>
          <w:rFonts w:ascii="Arial Narrow" w:hAnsi="Arial Narrow"/>
          <w:sz w:val="22"/>
          <w:szCs w:val="22"/>
        </w:rPr>
        <w:t>, pero es un proceso d</w:t>
      </w:r>
      <w:r w:rsidRPr="00733016">
        <w:rPr>
          <w:rFonts w:ascii="Arial Narrow" w:hAnsi="Arial Narrow"/>
          <w:sz w:val="22"/>
          <w:szCs w:val="22"/>
        </w:rPr>
        <w:t>e parte de la Fundación también;</w:t>
      </w:r>
      <w:r w:rsidR="003211CF" w:rsidRPr="00733016">
        <w:rPr>
          <w:rFonts w:ascii="Arial Narrow" w:hAnsi="Arial Narrow"/>
          <w:sz w:val="22"/>
          <w:szCs w:val="22"/>
        </w:rPr>
        <w:t xml:space="preserve"> están participando como socios en muchas cosas. Es</w:t>
      </w:r>
      <w:r w:rsidRPr="00733016">
        <w:rPr>
          <w:rFonts w:ascii="Arial Narrow" w:hAnsi="Arial Narrow"/>
          <w:sz w:val="22"/>
          <w:szCs w:val="22"/>
        </w:rPr>
        <w:t>to es algo</w:t>
      </w:r>
      <w:r w:rsidR="003211CF" w:rsidRPr="00733016">
        <w:rPr>
          <w:rFonts w:ascii="Arial Narrow" w:hAnsi="Arial Narrow"/>
          <w:sz w:val="22"/>
          <w:szCs w:val="22"/>
        </w:rPr>
        <w:t xml:space="preserve"> innovador</w:t>
      </w:r>
      <w:r w:rsidRPr="00733016">
        <w:rPr>
          <w:rFonts w:ascii="Arial Narrow" w:hAnsi="Arial Narrow"/>
          <w:sz w:val="22"/>
          <w:szCs w:val="22"/>
        </w:rPr>
        <w:t xml:space="preserve"> y este proceso ha debido tener algún impacto o incidencia también en la Fundación</w:t>
      </w:r>
      <w:r w:rsidR="003211CF" w:rsidRPr="00733016">
        <w:rPr>
          <w:rFonts w:ascii="Arial Narrow" w:hAnsi="Arial Narrow"/>
          <w:sz w:val="22"/>
          <w:szCs w:val="22"/>
        </w:rPr>
        <w:t xml:space="preserve">. </w:t>
      </w:r>
      <w:r w:rsidR="0021317C" w:rsidRPr="00733016">
        <w:rPr>
          <w:rFonts w:ascii="Arial Narrow" w:hAnsi="Arial Narrow"/>
          <w:sz w:val="22"/>
          <w:szCs w:val="22"/>
        </w:rPr>
        <w:t xml:space="preserve">(J. </w:t>
      </w:r>
      <w:proofErr w:type="spellStart"/>
      <w:r w:rsidR="0021317C" w:rsidRPr="00733016">
        <w:rPr>
          <w:rFonts w:ascii="Arial Narrow" w:hAnsi="Arial Narrow"/>
          <w:sz w:val="22"/>
          <w:szCs w:val="22"/>
        </w:rPr>
        <w:t>Gilles</w:t>
      </w:r>
      <w:proofErr w:type="spellEnd"/>
      <w:r w:rsidR="0021317C" w:rsidRPr="00733016">
        <w:rPr>
          <w:rFonts w:ascii="Arial Narrow" w:hAnsi="Arial Narrow"/>
          <w:sz w:val="22"/>
          <w:szCs w:val="22"/>
        </w:rPr>
        <w:t>, Bolivia)</w:t>
      </w:r>
    </w:p>
    <w:p w14:paraId="76335773" w14:textId="69CEBA7C" w:rsidR="0021317C" w:rsidRPr="00733016" w:rsidRDefault="00BB5CCB" w:rsidP="00254D2E">
      <w:pPr>
        <w:pStyle w:val="ListParagraph"/>
        <w:numPr>
          <w:ilvl w:val="0"/>
          <w:numId w:val="42"/>
        </w:numPr>
        <w:jc w:val="both"/>
        <w:rPr>
          <w:rFonts w:ascii="Arial Narrow" w:hAnsi="Arial Narrow"/>
          <w:sz w:val="22"/>
          <w:szCs w:val="22"/>
        </w:rPr>
      </w:pPr>
      <w:r w:rsidRPr="00733016">
        <w:rPr>
          <w:rFonts w:ascii="Arial Narrow" w:hAnsi="Arial Narrow"/>
          <w:sz w:val="22"/>
          <w:szCs w:val="22"/>
        </w:rPr>
        <w:t xml:space="preserve">Hay un reto metodológico en este proceso porque no sabemos qué habría pasado con nuestras instituciones y proyectos sin </w:t>
      </w:r>
      <w:proofErr w:type="spellStart"/>
      <w:r w:rsidRPr="00733016">
        <w:rPr>
          <w:rFonts w:ascii="Arial Narrow" w:hAnsi="Arial Narrow"/>
          <w:sz w:val="22"/>
          <w:szCs w:val="22"/>
        </w:rPr>
        <w:t>McKnight</w:t>
      </w:r>
      <w:proofErr w:type="spellEnd"/>
      <w:r w:rsidRPr="00733016">
        <w:rPr>
          <w:rFonts w:ascii="Arial Narrow" w:hAnsi="Arial Narrow"/>
          <w:sz w:val="22"/>
          <w:szCs w:val="22"/>
        </w:rPr>
        <w:t xml:space="preserve">, no tenemos ese dato pre-factual, entonces es difícil abstraerse </w:t>
      </w:r>
      <w:r w:rsidR="007A7461" w:rsidRPr="00733016">
        <w:rPr>
          <w:rFonts w:ascii="Arial Narrow" w:hAnsi="Arial Narrow"/>
          <w:sz w:val="22"/>
          <w:szCs w:val="22"/>
        </w:rPr>
        <w:t>y encontrar atribuciones. Lo que valdría la pena es identificar lo que creemos que ha pasado como consecuencia de la CdP. Se h</w:t>
      </w:r>
      <w:r w:rsidR="003211CF" w:rsidRPr="00733016">
        <w:rPr>
          <w:rFonts w:ascii="Arial Narrow" w:hAnsi="Arial Narrow"/>
          <w:sz w:val="22"/>
          <w:szCs w:val="22"/>
        </w:rPr>
        <w:t>a</w:t>
      </w:r>
      <w:r w:rsidR="007A7461" w:rsidRPr="00733016">
        <w:rPr>
          <w:rFonts w:ascii="Arial Narrow" w:hAnsi="Arial Narrow"/>
          <w:sz w:val="22"/>
          <w:szCs w:val="22"/>
        </w:rPr>
        <w:t>n</w:t>
      </w:r>
      <w:r w:rsidR="003211CF" w:rsidRPr="00733016">
        <w:rPr>
          <w:rFonts w:ascii="Arial Narrow" w:hAnsi="Arial Narrow"/>
          <w:sz w:val="22"/>
          <w:szCs w:val="22"/>
        </w:rPr>
        <w:t xml:space="preserve"> creado </w:t>
      </w:r>
      <w:r w:rsidR="007A7461" w:rsidRPr="00733016">
        <w:rPr>
          <w:rFonts w:ascii="Arial Narrow" w:hAnsi="Arial Narrow"/>
          <w:sz w:val="22"/>
          <w:szCs w:val="22"/>
        </w:rPr>
        <w:t>iniciativas</w:t>
      </w:r>
      <w:r w:rsidR="003211CF" w:rsidRPr="00733016">
        <w:rPr>
          <w:rFonts w:ascii="Arial Narrow" w:hAnsi="Arial Narrow"/>
          <w:sz w:val="22"/>
          <w:szCs w:val="22"/>
        </w:rPr>
        <w:t xml:space="preserve"> muy interesantes, no se preocupen demasiado por la atribución totalmente directa.</w:t>
      </w:r>
      <w:r w:rsidR="0021317C" w:rsidRPr="00733016">
        <w:rPr>
          <w:rFonts w:ascii="Arial Narrow" w:hAnsi="Arial Narrow"/>
          <w:sz w:val="22"/>
          <w:szCs w:val="22"/>
        </w:rPr>
        <w:t xml:space="preserve"> (C.</w:t>
      </w:r>
      <w:r w:rsidR="007A7461" w:rsidRPr="00733016">
        <w:rPr>
          <w:rFonts w:ascii="Arial Narrow" w:hAnsi="Arial Narrow"/>
          <w:sz w:val="22"/>
          <w:szCs w:val="22"/>
        </w:rPr>
        <w:t xml:space="preserve"> Barahona</w:t>
      </w:r>
      <w:r w:rsidR="0021317C" w:rsidRPr="00733016">
        <w:rPr>
          <w:rFonts w:ascii="Arial Narrow" w:hAnsi="Arial Narrow"/>
          <w:sz w:val="22"/>
          <w:szCs w:val="22"/>
        </w:rPr>
        <w:t>, Equipo Regional)</w:t>
      </w:r>
    </w:p>
    <w:p w14:paraId="3946B147" w14:textId="790681E6" w:rsidR="00D3577F" w:rsidRPr="00733016" w:rsidRDefault="007A7461" w:rsidP="00254D2E">
      <w:pPr>
        <w:pStyle w:val="ListParagraph"/>
        <w:numPr>
          <w:ilvl w:val="0"/>
          <w:numId w:val="41"/>
        </w:numPr>
        <w:jc w:val="both"/>
        <w:rPr>
          <w:rFonts w:ascii="Arial Narrow" w:hAnsi="Arial Narrow"/>
          <w:sz w:val="22"/>
          <w:szCs w:val="22"/>
        </w:rPr>
      </w:pPr>
      <w:r w:rsidRPr="00733016">
        <w:rPr>
          <w:rFonts w:ascii="Arial Narrow" w:hAnsi="Arial Narrow"/>
          <w:sz w:val="22"/>
          <w:szCs w:val="22"/>
        </w:rPr>
        <w:t>Si bien estamos avocados a mostrar resultados, también e</w:t>
      </w:r>
      <w:r w:rsidR="003211CF" w:rsidRPr="00733016">
        <w:rPr>
          <w:rFonts w:ascii="Arial Narrow" w:hAnsi="Arial Narrow"/>
          <w:sz w:val="22"/>
          <w:szCs w:val="22"/>
        </w:rPr>
        <w:t xml:space="preserve">s momento de mirar nuestros proyectos con el lente de la </w:t>
      </w:r>
      <w:proofErr w:type="spellStart"/>
      <w:r w:rsidR="003211CF" w:rsidRPr="00733016">
        <w:rPr>
          <w:rFonts w:ascii="Arial Narrow" w:hAnsi="Arial Narrow"/>
          <w:sz w:val="22"/>
          <w:szCs w:val="22"/>
        </w:rPr>
        <w:t>TdC</w:t>
      </w:r>
      <w:proofErr w:type="spellEnd"/>
      <w:r w:rsidRPr="00733016">
        <w:rPr>
          <w:rFonts w:ascii="Arial Narrow" w:hAnsi="Arial Narrow"/>
          <w:sz w:val="22"/>
          <w:szCs w:val="22"/>
        </w:rPr>
        <w:t xml:space="preserve"> –los esperados en nuestros socios y en nuestras propias instituciones</w:t>
      </w:r>
      <w:r w:rsidR="003211CF" w:rsidRPr="00733016">
        <w:rPr>
          <w:rFonts w:ascii="Arial Narrow" w:hAnsi="Arial Narrow"/>
          <w:sz w:val="22"/>
          <w:szCs w:val="22"/>
        </w:rPr>
        <w:t xml:space="preserve">. El CCRP tiene que verse a través de la </w:t>
      </w:r>
      <w:proofErr w:type="spellStart"/>
      <w:r w:rsidR="003211CF" w:rsidRPr="00733016">
        <w:rPr>
          <w:rFonts w:ascii="Arial Narrow" w:hAnsi="Arial Narrow"/>
          <w:sz w:val="22"/>
          <w:szCs w:val="22"/>
        </w:rPr>
        <w:t>TdC</w:t>
      </w:r>
      <w:proofErr w:type="spellEnd"/>
      <w:r w:rsidRPr="00733016">
        <w:rPr>
          <w:rFonts w:ascii="Arial Narrow" w:hAnsi="Arial Narrow"/>
          <w:sz w:val="22"/>
          <w:szCs w:val="22"/>
        </w:rPr>
        <w:t>:</w:t>
      </w:r>
      <w:r w:rsidR="003211CF" w:rsidRPr="00733016">
        <w:rPr>
          <w:rFonts w:ascii="Arial Narrow" w:hAnsi="Arial Narrow"/>
          <w:sz w:val="22"/>
          <w:szCs w:val="22"/>
        </w:rPr>
        <w:t xml:space="preserve"> qué cambios </w:t>
      </w:r>
      <w:r w:rsidRPr="00733016">
        <w:rPr>
          <w:rFonts w:ascii="Arial Narrow" w:hAnsi="Arial Narrow"/>
          <w:sz w:val="22"/>
          <w:szCs w:val="22"/>
        </w:rPr>
        <w:t>está</w:t>
      </w:r>
      <w:r w:rsidR="003211CF" w:rsidRPr="00733016">
        <w:rPr>
          <w:rFonts w:ascii="Arial Narrow" w:hAnsi="Arial Narrow"/>
          <w:sz w:val="22"/>
          <w:szCs w:val="22"/>
        </w:rPr>
        <w:t xml:space="preserve"> produ</w:t>
      </w:r>
      <w:r w:rsidR="0021317C" w:rsidRPr="00733016">
        <w:rPr>
          <w:rFonts w:ascii="Arial Narrow" w:hAnsi="Arial Narrow"/>
          <w:sz w:val="22"/>
          <w:szCs w:val="22"/>
        </w:rPr>
        <w:t xml:space="preserve">ciendo en </w:t>
      </w:r>
      <w:r w:rsidRPr="00733016">
        <w:rPr>
          <w:rFonts w:ascii="Arial Narrow" w:hAnsi="Arial Narrow"/>
          <w:sz w:val="22"/>
          <w:szCs w:val="22"/>
        </w:rPr>
        <w:t xml:space="preserve">sus </w:t>
      </w:r>
      <w:r w:rsidR="0021317C" w:rsidRPr="00733016">
        <w:rPr>
          <w:rFonts w:ascii="Arial Narrow" w:hAnsi="Arial Narrow"/>
          <w:sz w:val="22"/>
          <w:szCs w:val="22"/>
        </w:rPr>
        <w:t>actores, en</w:t>
      </w:r>
      <w:r w:rsidRPr="00733016">
        <w:rPr>
          <w:rFonts w:ascii="Arial Narrow" w:hAnsi="Arial Narrow"/>
          <w:sz w:val="22"/>
          <w:szCs w:val="22"/>
        </w:rPr>
        <w:t xml:space="preserve"> sus proyectos, para ser más eficientes en el largo plazo</w:t>
      </w:r>
      <w:r w:rsidR="0021317C" w:rsidRPr="00733016">
        <w:rPr>
          <w:rFonts w:ascii="Arial Narrow" w:hAnsi="Arial Narrow"/>
          <w:sz w:val="22"/>
          <w:szCs w:val="22"/>
        </w:rPr>
        <w:t xml:space="preserve">  (T. Villarroel, Bolivia)</w:t>
      </w:r>
    </w:p>
    <w:p w14:paraId="217D769A" w14:textId="18B95245" w:rsidR="00D204BC" w:rsidRPr="00733016" w:rsidRDefault="00D204BC" w:rsidP="00254D2E">
      <w:pPr>
        <w:pStyle w:val="ListParagraph"/>
        <w:numPr>
          <w:ilvl w:val="0"/>
          <w:numId w:val="40"/>
        </w:numPr>
        <w:jc w:val="both"/>
        <w:rPr>
          <w:rFonts w:ascii="Arial Narrow" w:hAnsi="Arial Narrow"/>
          <w:b/>
          <w:sz w:val="22"/>
          <w:szCs w:val="22"/>
        </w:rPr>
      </w:pPr>
      <w:r w:rsidRPr="00733016">
        <w:rPr>
          <w:rFonts w:ascii="Arial Narrow" w:hAnsi="Arial Narrow"/>
          <w:sz w:val="22"/>
          <w:szCs w:val="22"/>
        </w:rPr>
        <w:t>Se acuerda conformar un comité para continuar profundizando este tema hasta la siguiente reunión anual. J. Andrade coordinará este Comité.</w:t>
      </w:r>
      <w:r w:rsidR="0021317C" w:rsidRPr="00733016">
        <w:rPr>
          <w:rFonts w:ascii="Arial Narrow" w:hAnsi="Arial Narrow"/>
          <w:sz w:val="22"/>
          <w:szCs w:val="22"/>
        </w:rPr>
        <w:t xml:space="preserve"> Se invita a otros participantes a conformarlo.</w:t>
      </w:r>
    </w:p>
    <w:p w14:paraId="680BBDBE" w14:textId="77777777" w:rsidR="00D3577F" w:rsidRPr="00733016" w:rsidRDefault="00D3577F" w:rsidP="004D0FFC">
      <w:pPr>
        <w:rPr>
          <w:rFonts w:ascii="Arial Narrow" w:hAnsi="Arial Narrow"/>
          <w:b/>
          <w:color w:val="4F6228" w:themeColor="accent3" w:themeShade="80"/>
          <w:sz w:val="28"/>
          <w:szCs w:val="28"/>
        </w:rPr>
      </w:pPr>
    </w:p>
    <w:p w14:paraId="7784B3D8" w14:textId="77777777" w:rsidR="003D201D" w:rsidRPr="00733016" w:rsidRDefault="003D201D" w:rsidP="003D201D">
      <w:pPr>
        <w:rPr>
          <w:rFonts w:ascii="Arial Narrow" w:hAnsi="Arial Narrow"/>
          <w:b/>
          <w:bCs/>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13D61EAF" wp14:editId="1863DE11">
            <wp:extent cx="198074" cy="186555"/>
            <wp:effectExtent l="0" t="0" r="5715" b="0"/>
            <wp:docPr id="40" name="Picture 40"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color w:val="000000" w:themeColor="text1"/>
          <w:sz w:val="22"/>
          <w:szCs w:val="22"/>
        </w:rPr>
        <w:t xml:space="preserve"> </w:t>
      </w:r>
      <w:r w:rsidRPr="00733016">
        <w:rPr>
          <w:rFonts w:ascii="Arial Narrow" w:hAnsi="Arial Narrow"/>
          <w:b/>
          <w:bCs/>
          <w:color w:val="000000" w:themeColor="text1"/>
          <w:sz w:val="20"/>
          <w:szCs w:val="20"/>
        </w:rPr>
        <w:t xml:space="preserve">Descargar Presentación </w:t>
      </w:r>
      <w:proofErr w:type="spellStart"/>
      <w:r w:rsidRPr="00733016">
        <w:rPr>
          <w:rFonts w:ascii="Arial Narrow" w:hAnsi="Arial Narrow"/>
          <w:b/>
          <w:bCs/>
          <w:color w:val="000000" w:themeColor="text1"/>
          <w:sz w:val="20"/>
          <w:szCs w:val="20"/>
        </w:rPr>
        <w:t>Power</w:t>
      </w:r>
      <w:proofErr w:type="spellEnd"/>
      <w:r w:rsidRPr="00733016">
        <w:rPr>
          <w:rFonts w:ascii="Arial Narrow" w:hAnsi="Arial Narrow"/>
          <w:b/>
          <w:bCs/>
          <w:color w:val="000000" w:themeColor="text1"/>
          <w:sz w:val="20"/>
          <w:szCs w:val="20"/>
        </w:rPr>
        <w:t xml:space="preserve"> Point en:</w:t>
      </w:r>
    </w:p>
    <w:p w14:paraId="2CB6895F" w14:textId="77777777" w:rsidR="00122895" w:rsidRPr="00733016" w:rsidRDefault="00762D44" w:rsidP="00122895">
      <w:pPr>
        <w:jc w:val="both"/>
        <w:rPr>
          <w:rFonts w:ascii="Arial Narrow" w:hAnsi="Arial Narrow"/>
          <w:sz w:val="22"/>
          <w:szCs w:val="22"/>
          <w:lang w:val="es-CO"/>
        </w:rPr>
      </w:pPr>
      <w:hyperlink r:id="rId25" w:history="1">
        <w:r w:rsidR="00122895" w:rsidRPr="00733016">
          <w:rPr>
            <w:rStyle w:val="Hyperlink"/>
            <w:rFonts w:ascii="Arial Narrow" w:hAnsi="Arial Narrow"/>
            <w:sz w:val="22"/>
            <w:szCs w:val="22"/>
            <w:lang w:val="es-CO"/>
          </w:rPr>
          <w:t>www.cdp8.net/wiki_cdp8/content/presentaci%C3%B3n-del-ccrp-andes</w:t>
        </w:r>
      </w:hyperlink>
      <w:r w:rsidR="00122895" w:rsidRPr="00733016">
        <w:rPr>
          <w:rFonts w:ascii="Arial Narrow" w:hAnsi="Arial Narrow"/>
          <w:sz w:val="22"/>
          <w:szCs w:val="22"/>
          <w:lang w:val="es-CO"/>
        </w:rPr>
        <w:t xml:space="preserve"> </w:t>
      </w:r>
    </w:p>
    <w:p w14:paraId="38F46BBE" w14:textId="5A98A31E" w:rsidR="003D201D" w:rsidRPr="00733016" w:rsidRDefault="003D201D" w:rsidP="003D201D">
      <w:pPr>
        <w:jc w:val="both"/>
        <w:rPr>
          <w:rFonts w:ascii="Arial Narrow" w:hAnsi="Arial Narrow"/>
          <w:sz w:val="22"/>
          <w:szCs w:val="22"/>
          <w:lang w:val="es-CO"/>
        </w:rPr>
      </w:pPr>
    </w:p>
    <w:p w14:paraId="50CA2F48" w14:textId="77777777" w:rsidR="003D201D" w:rsidRPr="00733016" w:rsidRDefault="003D201D" w:rsidP="00F328A9">
      <w:pPr>
        <w:rPr>
          <w:rFonts w:ascii="Arial Narrow" w:hAnsi="Arial Narrow"/>
          <w:b/>
          <w:color w:val="4F6228" w:themeColor="accent3" w:themeShade="80"/>
          <w:sz w:val="28"/>
          <w:szCs w:val="28"/>
        </w:rPr>
      </w:pPr>
    </w:p>
    <w:p w14:paraId="10E009F9" w14:textId="77777777" w:rsidR="005970DB" w:rsidRPr="00733016" w:rsidRDefault="005970DB" w:rsidP="00F328A9">
      <w:pPr>
        <w:rPr>
          <w:rFonts w:ascii="Arial Narrow" w:hAnsi="Arial Narrow"/>
          <w:b/>
          <w:color w:val="4F6228" w:themeColor="accent3" w:themeShade="80"/>
          <w:sz w:val="28"/>
          <w:szCs w:val="28"/>
        </w:rPr>
      </w:pPr>
    </w:p>
    <w:p w14:paraId="7DEB48EE" w14:textId="77777777" w:rsidR="005970DB" w:rsidRPr="00733016" w:rsidRDefault="005970DB" w:rsidP="00F328A9">
      <w:pPr>
        <w:rPr>
          <w:rFonts w:ascii="Arial Narrow" w:hAnsi="Arial Narrow"/>
          <w:b/>
          <w:color w:val="4F6228" w:themeColor="accent3" w:themeShade="80"/>
          <w:sz w:val="28"/>
          <w:szCs w:val="28"/>
        </w:rPr>
      </w:pPr>
    </w:p>
    <w:p w14:paraId="0C862257" w14:textId="77777777" w:rsidR="005970DB" w:rsidRPr="00733016" w:rsidRDefault="005970DB" w:rsidP="00DA4518">
      <w:pPr>
        <w:rPr>
          <w:rFonts w:ascii="Arial Narrow" w:hAnsi="Arial Narrow"/>
          <w:b/>
          <w:color w:val="4F6228" w:themeColor="accent3" w:themeShade="80"/>
          <w:sz w:val="28"/>
          <w:szCs w:val="28"/>
        </w:rPr>
      </w:pPr>
    </w:p>
    <w:p w14:paraId="721B64FF" w14:textId="77777777" w:rsidR="006C2D2B" w:rsidRPr="00733016" w:rsidRDefault="006C2D2B" w:rsidP="0085689F">
      <w:pPr>
        <w:pStyle w:val="ListParagraph"/>
        <w:numPr>
          <w:ilvl w:val="0"/>
          <w:numId w:val="2"/>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lastRenderedPageBreak/>
        <w:t>Seminario I</w:t>
      </w:r>
    </w:p>
    <w:p w14:paraId="78D2E403" w14:textId="77777777" w:rsidR="0042438F" w:rsidRPr="00733016" w:rsidRDefault="0042438F" w:rsidP="0042438F">
      <w:pPr>
        <w:rPr>
          <w:rFonts w:ascii="Arial Narrow" w:hAnsi="Arial Narrow"/>
          <w:b/>
          <w:color w:val="4F6228" w:themeColor="accent3" w:themeShade="80"/>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63"/>
      </w:tblGrid>
      <w:tr w:rsidR="006A06D3" w:rsidRPr="00733016" w14:paraId="0D7AFD24" w14:textId="77777777" w:rsidTr="006A06D3">
        <w:tc>
          <w:tcPr>
            <w:tcW w:w="5353" w:type="dxa"/>
          </w:tcPr>
          <w:p w14:paraId="7053D9CA" w14:textId="77777777" w:rsidR="006A06D3" w:rsidRPr="00733016" w:rsidRDefault="006A06D3" w:rsidP="0018541C">
            <w:pPr>
              <w:pStyle w:val="ColorfulList-Accent11"/>
              <w:ind w:left="0"/>
              <w:jc w:val="both"/>
              <w:rPr>
                <w:rFonts w:ascii="Arial Narrow" w:hAnsi="Arial Narrow"/>
                <w:bCs/>
                <w:color w:val="000000" w:themeColor="text1"/>
              </w:rPr>
            </w:pPr>
          </w:p>
          <w:p w14:paraId="3BA07EDA" w14:textId="7A447933" w:rsidR="00652751" w:rsidRPr="00733016" w:rsidRDefault="00652751" w:rsidP="0018541C">
            <w:pPr>
              <w:pStyle w:val="ColorfulList-Accent11"/>
              <w:ind w:left="0"/>
              <w:jc w:val="both"/>
              <w:rPr>
                <w:rFonts w:ascii="Arial Narrow" w:hAnsi="Arial Narrow"/>
                <w:bCs/>
                <w:color w:val="000000" w:themeColor="text1"/>
              </w:rPr>
            </w:pPr>
            <w:r w:rsidRPr="00733016">
              <w:rPr>
                <w:rFonts w:ascii="Arial Narrow" w:hAnsi="Arial Narrow"/>
                <w:bCs/>
                <w:color w:val="000000" w:themeColor="text1"/>
              </w:rPr>
              <w:t xml:space="preserve">Los seminarios constituyen sesiones en las que un proyecto presenta un resultado específico de su investigación con la finalidad de recibir retroalimentación </w:t>
            </w:r>
            <w:r w:rsidR="0018541C" w:rsidRPr="00733016">
              <w:rPr>
                <w:rFonts w:ascii="Arial Narrow" w:hAnsi="Arial Narrow"/>
                <w:bCs/>
                <w:color w:val="000000" w:themeColor="text1"/>
              </w:rPr>
              <w:t>de</w:t>
            </w:r>
            <w:r w:rsidRPr="00733016">
              <w:rPr>
                <w:rFonts w:ascii="Arial Narrow" w:hAnsi="Arial Narrow"/>
                <w:bCs/>
                <w:color w:val="000000" w:themeColor="text1"/>
              </w:rPr>
              <w:t xml:space="preserve"> colegas, a manera de una revisión de pares. </w:t>
            </w:r>
            <w:r w:rsidR="0018541C" w:rsidRPr="00733016">
              <w:rPr>
                <w:rFonts w:ascii="Arial Narrow" w:hAnsi="Arial Narrow"/>
                <w:bCs/>
                <w:color w:val="000000" w:themeColor="text1"/>
              </w:rPr>
              <w:t>Estos espacios permiten un intercambio</w:t>
            </w:r>
            <w:r w:rsidRPr="00733016">
              <w:rPr>
                <w:rFonts w:ascii="Arial Narrow" w:hAnsi="Arial Narrow"/>
                <w:bCs/>
                <w:color w:val="000000" w:themeColor="text1"/>
              </w:rPr>
              <w:t xml:space="preserve"> </w:t>
            </w:r>
            <w:r w:rsidR="0018541C" w:rsidRPr="00733016">
              <w:rPr>
                <w:rFonts w:ascii="Arial Narrow" w:hAnsi="Arial Narrow"/>
                <w:bCs/>
                <w:color w:val="000000" w:themeColor="text1"/>
              </w:rPr>
              <w:t>y profundización en pequeños grupos de participantes.</w:t>
            </w:r>
            <w:r w:rsidR="006A06D3" w:rsidRPr="00733016">
              <w:rPr>
                <w:rFonts w:ascii="Arial Narrow" w:hAnsi="Arial Narrow"/>
                <w:bCs/>
                <w:color w:val="000000" w:themeColor="text1"/>
              </w:rPr>
              <w:t xml:space="preserve"> </w:t>
            </w:r>
          </w:p>
        </w:tc>
        <w:tc>
          <w:tcPr>
            <w:tcW w:w="3163" w:type="dxa"/>
          </w:tcPr>
          <w:p w14:paraId="172F5274" w14:textId="76A0116E" w:rsidR="00652751" w:rsidRPr="00733016" w:rsidRDefault="006A06D3" w:rsidP="006A06D3">
            <w:pPr>
              <w:jc w:val="center"/>
              <w:rPr>
                <w:rFonts w:ascii="Arial Narrow" w:hAnsi="Arial Narrow"/>
                <w:b/>
                <w:color w:val="4F6228" w:themeColor="accent3" w:themeShade="80"/>
                <w:sz w:val="28"/>
                <w:szCs w:val="28"/>
              </w:rPr>
            </w:pPr>
            <w:r w:rsidRPr="00733016">
              <w:rPr>
                <w:rFonts w:ascii="Arial Narrow" w:hAnsi="Arial Narrow"/>
                <w:b/>
                <w:noProof/>
                <w:color w:val="4F6228" w:themeColor="accent3" w:themeShade="80"/>
                <w:sz w:val="28"/>
                <w:szCs w:val="28"/>
                <w:lang w:val="en-US"/>
              </w:rPr>
              <w:drawing>
                <wp:inline distT="0" distB="0" distL="0" distR="0" wp14:anchorId="75C99B39" wp14:editId="1F3C88AB">
                  <wp:extent cx="1861984" cy="140060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SCN7521.JPG"/>
                          <pic:cNvPicPr/>
                        </pic:nvPicPr>
                        <pic:blipFill>
                          <a:blip r:embed="rId26">
                            <a:extLst>
                              <a:ext uri="{28A0092B-C50C-407E-A947-70E740481C1C}">
                                <a14:useLocalDpi xmlns:a14="http://schemas.microsoft.com/office/drawing/2010/main" val="0"/>
                              </a:ext>
                            </a:extLst>
                          </a:blip>
                          <a:stretch>
                            <a:fillRect/>
                          </a:stretch>
                        </pic:blipFill>
                        <pic:spPr>
                          <a:xfrm>
                            <a:off x="0" y="0"/>
                            <a:ext cx="1862833" cy="1401247"/>
                          </a:xfrm>
                          <a:prstGeom prst="rect">
                            <a:avLst/>
                          </a:prstGeom>
                          <a:ln>
                            <a:noFill/>
                          </a:ln>
                          <a:effectLst>
                            <a:softEdge rad="112500"/>
                          </a:effectLst>
                        </pic:spPr>
                      </pic:pic>
                    </a:graphicData>
                  </a:graphic>
                </wp:inline>
              </w:drawing>
            </w:r>
          </w:p>
        </w:tc>
      </w:tr>
    </w:tbl>
    <w:p w14:paraId="196895FC" w14:textId="77777777" w:rsidR="0042438F" w:rsidRPr="00733016" w:rsidRDefault="0042438F" w:rsidP="0042438F">
      <w:pPr>
        <w:rPr>
          <w:rFonts w:ascii="Arial Narrow" w:hAnsi="Arial Narrow"/>
          <w:b/>
          <w:color w:val="4F6228" w:themeColor="accent3" w:themeShade="80"/>
          <w:sz w:val="28"/>
          <w:szCs w:val="28"/>
        </w:rPr>
      </w:pPr>
    </w:p>
    <w:p w14:paraId="1FFE7A5B" w14:textId="354C4DDC" w:rsidR="006C2D2B" w:rsidRPr="00733016" w:rsidRDefault="006C2D2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Grupo A: Meta-análisis</w:t>
      </w:r>
    </w:p>
    <w:p w14:paraId="4F7B2357" w14:textId="77777777" w:rsidR="006A06D3" w:rsidRPr="00733016" w:rsidRDefault="006A06D3" w:rsidP="006A06D3">
      <w:pPr>
        <w:rPr>
          <w:rFonts w:ascii="Arial Narrow" w:hAnsi="Arial Narrow"/>
          <w:b/>
          <w:color w:val="4F6228" w:themeColor="accent3" w:themeShade="80"/>
          <w:sz w:val="22"/>
          <w:szCs w:val="22"/>
        </w:rPr>
      </w:pPr>
    </w:p>
    <w:p w14:paraId="34133FAE" w14:textId="106E5AAA" w:rsidR="006A06D3" w:rsidRPr="00733016" w:rsidRDefault="00935179" w:rsidP="0072653B">
      <w:p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 xml:space="preserve">Los siguientes proyectos </w:t>
      </w:r>
      <w:r w:rsidR="004F5074" w:rsidRPr="00733016">
        <w:rPr>
          <w:rFonts w:ascii="Arial Narrow" w:hAnsi="Arial Narrow"/>
          <w:bCs/>
          <w:color w:val="000000" w:themeColor="text1"/>
          <w:sz w:val="22"/>
          <w:szCs w:val="22"/>
        </w:rPr>
        <w:t>compartieron</w:t>
      </w:r>
      <w:r w:rsidRPr="00733016">
        <w:rPr>
          <w:rFonts w:ascii="Arial Narrow" w:hAnsi="Arial Narrow"/>
          <w:bCs/>
          <w:color w:val="000000" w:themeColor="text1"/>
          <w:sz w:val="22"/>
          <w:szCs w:val="22"/>
        </w:rPr>
        <w:t xml:space="preserve"> sus resultados </w:t>
      </w:r>
      <w:r w:rsidR="004F5074" w:rsidRPr="00733016">
        <w:rPr>
          <w:rFonts w:ascii="Arial Narrow" w:hAnsi="Arial Narrow"/>
          <w:bCs/>
          <w:color w:val="000000" w:themeColor="text1"/>
          <w:sz w:val="22"/>
          <w:szCs w:val="22"/>
        </w:rPr>
        <w:t xml:space="preserve">de investigación </w:t>
      </w:r>
      <w:r w:rsidRPr="00733016">
        <w:rPr>
          <w:rFonts w:ascii="Arial Narrow" w:hAnsi="Arial Narrow"/>
          <w:bCs/>
          <w:color w:val="000000" w:themeColor="text1"/>
          <w:sz w:val="22"/>
          <w:szCs w:val="22"/>
        </w:rPr>
        <w:t>en este primer grupo:</w:t>
      </w:r>
    </w:p>
    <w:p w14:paraId="0FF53798" w14:textId="2D311FCB" w:rsidR="00935179" w:rsidRPr="00733016" w:rsidRDefault="00935179" w:rsidP="004F5074">
      <w:pPr>
        <w:rPr>
          <w:rFonts w:ascii="Arial Narrow" w:hAnsi="Arial Narrow"/>
          <w:bCs/>
          <w:color w:val="000000" w:themeColor="text1"/>
          <w:sz w:val="22"/>
          <w:szCs w:val="22"/>
        </w:rPr>
      </w:pPr>
    </w:p>
    <w:tbl>
      <w:tblPr>
        <w:tblStyle w:val="LightShading-Accent3"/>
        <w:tblW w:w="0" w:type="auto"/>
        <w:tblLook w:val="04A0" w:firstRow="1" w:lastRow="0" w:firstColumn="1" w:lastColumn="0" w:noHBand="0" w:noVBand="1"/>
      </w:tblPr>
      <w:tblGrid>
        <w:gridCol w:w="8516"/>
      </w:tblGrid>
      <w:tr w:rsidR="009B6F41" w:rsidRPr="00733016" w14:paraId="1424D05D" w14:textId="77777777" w:rsidTr="007D780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3145B3FD" w14:textId="77777777" w:rsidR="007D7807" w:rsidRPr="00733016" w:rsidRDefault="007D7807" w:rsidP="004F5074">
            <w:pPr>
              <w:rPr>
                <w:rFonts w:ascii="Arial Narrow" w:hAnsi="Arial Narrow"/>
                <w:b w:val="0"/>
                <w:bCs w:val="0"/>
                <w:color w:val="4F6228" w:themeColor="accent3" w:themeShade="80"/>
                <w:sz w:val="22"/>
                <w:szCs w:val="22"/>
              </w:rPr>
            </w:pPr>
          </w:p>
          <w:p w14:paraId="3223DC96" w14:textId="5D27F160" w:rsidR="009B6F41" w:rsidRPr="00733016" w:rsidRDefault="000871F8" w:rsidP="004F5074">
            <w:pPr>
              <w:rPr>
                <w:rFonts w:ascii="Arial Narrow" w:hAnsi="Arial Narrow"/>
                <w:sz w:val="22"/>
                <w:szCs w:val="22"/>
                <w:lang w:val="es-MX"/>
              </w:rPr>
            </w:pPr>
            <w:r w:rsidRPr="00733016">
              <w:rPr>
                <w:rFonts w:ascii="Arial Narrow" w:hAnsi="Arial Narrow"/>
                <w:sz w:val="22"/>
                <w:szCs w:val="22"/>
                <w:lang w:val="es-MX"/>
              </w:rPr>
              <w:t>Evaluación del éxito de proyectos de conservación de la diversidad agrícola en fincas en la entrega de resultados de conservación y bienestar. Bioversity.</w:t>
            </w:r>
          </w:p>
          <w:p w14:paraId="5A16AEA6" w14:textId="77777777" w:rsidR="007D7807" w:rsidRPr="00733016" w:rsidRDefault="007D7807" w:rsidP="007D7807">
            <w:pPr>
              <w:jc w:val="both"/>
              <w:rPr>
                <w:rFonts w:ascii="Arial Narrow" w:hAnsi="Arial Narrow"/>
                <w:sz w:val="22"/>
                <w:szCs w:val="22"/>
                <w:lang w:val="es-MX"/>
              </w:rPr>
            </w:pPr>
          </w:p>
          <w:p w14:paraId="34997412" w14:textId="5C8D3C0D" w:rsidR="0029675A" w:rsidRPr="00733016" w:rsidRDefault="007D7807" w:rsidP="007D7807">
            <w:pPr>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Se presenta un marco conceptual sencillo desarrollado para evaluar el éxito de proyectos de conservación en finca de la biodiversidad agrícola en centros de alta diversidad. El marco identifica tres aéreas de análisis asociadas al diseño e implementación de proyectos de conservación en finca: (a) los componentes relevantes y sus respectivos niveles de biodiversidad mantenidos en un sistema agrícola (biodiversidad agrícola); (b) los beneficios privadas que los agricultores y sus hogares derivan de ese sistema agrícola (bienestar del hogar); y (c) los beneficios públicos que la sociedad deriva de los componentes relevantes de la biodiversidad mantenidos en un sistema agrícola (beneficios sociales). Del modelo se deriva que determinar el éxito de un proyecto corresponde a responder a tres preguntas: (1) ¿aplican los agricultores las intervenciones promovidas por el proyecto? (2) en caso afirmativo, la aplicación de estas intervenciones conlleva a que ellos mantengan mayores niveles de biodiversidad local de lo que hubieran hecho sin la intervención? (3) el mantener un nivel mayor de biodiversidad local en finca conlleva a mayores niveles de bienestar entre los agricultores que aplicaron las intervenciones del proyecto. Una respuesta positiva para las tres preguntas es el criterio para juzgar que un proyecto ha sido exitoso. Para responder a estas preguntas se desarrolló una metodología de colección de datos y un modelo econométrico para su análisis, que a su vez fueron implementados en seis estudios de caso correspondientes a dos proyectos de conservación por país en Ecuador, Perú y Bolivia. Los resultados muestran un alto grado de participación y adopción de las intervenciones y altos niveles de biodiversidad. Se discuten las limitaciones metodológicas del enfoque utilizado y algunas de las implicaciones para el diseño de mejores proyectos de conservación de la biodiversidad en finca.</w:t>
            </w:r>
            <w:r w:rsidRPr="00733016">
              <w:rPr>
                <w:rFonts w:ascii="Arial Narrow" w:hAnsi="Arial Narrow"/>
                <w:b w:val="0"/>
                <w:bCs w:val="0"/>
                <w:color w:val="000000" w:themeColor="text1"/>
                <w:sz w:val="22"/>
                <w:szCs w:val="22"/>
              </w:rPr>
              <w:br/>
            </w:r>
          </w:p>
          <w:p w14:paraId="3E1D0E55" w14:textId="77777777" w:rsidR="009B6F41" w:rsidRPr="00733016" w:rsidRDefault="009B6F41" w:rsidP="005B5399">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2F074EC2" wp14:editId="46652ACA">
                  <wp:extent cx="198074" cy="186555"/>
                  <wp:effectExtent l="0" t="0" r="5715" b="0"/>
                  <wp:docPr id="6"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2"/>
                <w:szCs w:val="22"/>
              </w:rPr>
              <w:t xml:space="preserve"> </w:t>
            </w:r>
            <w:r w:rsidRPr="00733016">
              <w:rPr>
                <w:rFonts w:ascii="Arial Narrow" w:hAnsi="Arial Narrow"/>
                <w:b w:val="0"/>
                <w:bCs w:val="0"/>
                <w:color w:val="000000" w:themeColor="text1"/>
                <w:sz w:val="20"/>
                <w:szCs w:val="20"/>
              </w:rPr>
              <w:t xml:space="preserve">Descargar Presentación </w:t>
            </w:r>
            <w:proofErr w:type="spellStart"/>
            <w:r w:rsidRPr="00733016">
              <w:rPr>
                <w:rFonts w:ascii="Arial Narrow" w:hAnsi="Arial Narrow"/>
                <w:b w:val="0"/>
                <w:bCs w:val="0"/>
                <w:color w:val="000000" w:themeColor="text1"/>
                <w:sz w:val="20"/>
                <w:szCs w:val="20"/>
              </w:rPr>
              <w:t>Power</w:t>
            </w:r>
            <w:proofErr w:type="spellEnd"/>
            <w:r w:rsidRPr="00733016">
              <w:rPr>
                <w:rFonts w:ascii="Arial Narrow" w:hAnsi="Arial Narrow"/>
                <w:b w:val="0"/>
                <w:bCs w:val="0"/>
                <w:color w:val="000000" w:themeColor="text1"/>
                <w:sz w:val="20"/>
                <w:szCs w:val="20"/>
              </w:rPr>
              <w:t xml:space="preserve"> Point </w:t>
            </w:r>
            <w:r w:rsidR="005B5399" w:rsidRPr="00733016">
              <w:rPr>
                <w:rFonts w:ascii="Arial Narrow" w:hAnsi="Arial Narrow"/>
                <w:b w:val="0"/>
                <w:bCs w:val="0"/>
                <w:color w:val="000000" w:themeColor="text1"/>
                <w:sz w:val="20"/>
                <w:szCs w:val="20"/>
              </w:rPr>
              <w:t xml:space="preserve">y síntesis de preguntas y comentarios </w:t>
            </w:r>
            <w:r w:rsidRPr="00733016">
              <w:rPr>
                <w:rFonts w:ascii="Arial Narrow" w:hAnsi="Arial Narrow"/>
                <w:b w:val="0"/>
                <w:bCs w:val="0"/>
                <w:color w:val="000000" w:themeColor="text1"/>
                <w:sz w:val="20"/>
                <w:szCs w:val="20"/>
              </w:rPr>
              <w:t>en:</w:t>
            </w:r>
          </w:p>
          <w:p w14:paraId="73C4B629" w14:textId="77777777" w:rsidR="007D7807" w:rsidRPr="00733016" w:rsidRDefault="00762D44" w:rsidP="005B5399">
            <w:pPr>
              <w:rPr>
                <w:rFonts w:ascii="Arial Narrow" w:hAnsi="Arial Narrow"/>
                <w:bCs w:val="0"/>
                <w:color w:val="000000" w:themeColor="text1"/>
                <w:sz w:val="20"/>
                <w:szCs w:val="20"/>
              </w:rPr>
            </w:pPr>
            <w:hyperlink r:id="rId27" w:history="1">
              <w:r w:rsidR="007D7807" w:rsidRPr="00733016">
                <w:rPr>
                  <w:rStyle w:val="Hyperlink"/>
                  <w:rFonts w:ascii="Arial Narrow" w:hAnsi="Arial Narrow"/>
                  <w:sz w:val="20"/>
                  <w:szCs w:val="20"/>
                </w:rPr>
                <w:t>http://www.cdp8.net/wiki_cdp8/content/bioversity</w:t>
              </w:r>
            </w:hyperlink>
            <w:r w:rsidR="007D7807" w:rsidRPr="00733016">
              <w:rPr>
                <w:rFonts w:ascii="Arial Narrow" w:hAnsi="Arial Narrow"/>
                <w:bCs w:val="0"/>
                <w:color w:val="000000" w:themeColor="text1"/>
                <w:sz w:val="20"/>
                <w:szCs w:val="20"/>
              </w:rPr>
              <w:t xml:space="preserve"> </w:t>
            </w:r>
          </w:p>
          <w:p w14:paraId="7B054494" w14:textId="3E91A070" w:rsidR="007D7807" w:rsidRPr="00733016" w:rsidRDefault="007D7807" w:rsidP="005B5399">
            <w:pPr>
              <w:rPr>
                <w:rFonts w:ascii="Arial Narrow" w:hAnsi="Arial Narrow"/>
                <w:bCs w:val="0"/>
                <w:color w:val="000000" w:themeColor="text1"/>
                <w:sz w:val="20"/>
                <w:szCs w:val="20"/>
              </w:rPr>
            </w:pPr>
          </w:p>
        </w:tc>
      </w:tr>
      <w:tr w:rsidR="009B6F41" w:rsidRPr="00733016" w14:paraId="1702DC4A" w14:textId="77777777" w:rsidTr="007D7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640C120B" w14:textId="77777777" w:rsidR="007D7807" w:rsidRPr="00733016" w:rsidRDefault="007D7807" w:rsidP="000871F8">
            <w:pPr>
              <w:rPr>
                <w:rFonts w:ascii="Arial Narrow" w:hAnsi="Arial Narrow"/>
                <w:b w:val="0"/>
                <w:bCs w:val="0"/>
                <w:color w:val="4F6228" w:themeColor="accent3" w:themeShade="80"/>
                <w:sz w:val="22"/>
                <w:szCs w:val="22"/>
              </w:rPr>
            </w:pPr>
          </w:p>
          <w:p w14:paraId="6D64B4B5" w14:textId="77777777" w:rsidR="000871F8" w:rsidRPr="00733016" w:rsidRDefault="000871F8" w:rsidP="000871F8">
            <w:pPr>
              <w:rPr>
                <w:rFonts w:ascii="Arial Narrow" w:hAnsi="Arial Narrow"/>
                <w:bCs w:val="0"/>
                <w:color w:val="4F6228" w:themeColor="accent3" w:themeShade="80"/>
                <w:sz w:val="22"/>
                <w:szCs w:val="22"/>
              </w:rPr>
            </w:pPr>
            <w:r w:rsidRPr="00733016">
              <w:rPr>
                <w:rFonts w:ascii="Arial Narrow" w:hAnsi="Arial Narrow"/>
                <w:bCs w:val="0"/>
                <w:color w:val="4F6228" w:themeColor="accent3" w:themeShade="80"/>
                <w:sz w:val="22"/>
                <w:szCs w:val="22"/>
              </w:rPr>
              <w:t>Enfoques participativos para la investigación agrícola: ¿Es la participación suficiente? Diana Córdoba</w:t>
            </w:r>
          </w:p>
          <w:p w14:paraId="58396164" w14:textId="77777777" w:rsidR="00CE1431" w:rsidRPr="00733016" w:rsidRDefault="00CE1431" w:rsidP="000871F8">
            <w:pPr>
              <w:rPr>
                <w:rFonts w:ascii="Arial Narrow" w:hAnsi="Arial Narrow"/>
                <w:bCs w:val="0"/>
                <w:color w:val="4F6228" w:themeColor="accent3" w:themeShade="80"/>
                <w:sz w:val="22"/>
                <w:szCs w:val="22"/>
              </w:rPr>
            </w:pPr>
          </w:p>
          <w:p w14:paraId="2C5A2022" w14:textId="6D72758C" w:rsidR="00CE1431" w:rsidRPr="00733016" w:rsidRDefault="003271E4" w:rsidP="003271E4">
            <w:pPr>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 xml:space="preserve">El modelo de </w:t>
            </w:r>
            <w:proofErr w:type="spellStart"/>
            <w:r w:rsidRPr="00733016">
              <w:rPr>
                <w:rFonts w:ascii="Arial Narrow" w:hAnsi="Arial Narrow"/>
                <w:b w:val="0"/>
                <w:bCs w:val="0"/>
                <w:color w:val="000000" w:themeColor="text1"/>
                <w:sz w:val="22"/>
                <w:szCs w:val="22"/>
              </w:rPr>
              <w:t>Fitomejoramiento</w:t>
            </w:r>
            <w:proofErr w:type="spellEnd"/>
            <w:r w:rsidRPr="00733016">
              <w:rPr>
                <w:rFonts w:ascii="Arial Narrow" w:hAnsi="Arial Narrow"/>
                <w:b w:val="0"/>
                <w:bCs w:val="0"/>
                <w:color w:val="000000" w:themeColor="text1"/>
                <w:sz w:val="22"/>
                <w:szCs w:val="22"/>
              </w:rPr>
              <w:t xml:space="preserve"> Participativo (FMP) asume que las relaciones verticalistas de la investigación tradicional y la falta de conciencia sobre las necesidades de los agricultores son los principales factores para la baja adopción de variedades mejoradas.  Por ello, se concentran esfuerzos para involucrar a los agricultores en  procesos de investigación para seleccionar conjuntamente variedades que respondan a las necesidades y preferencias de los agricultores.  Se analiza la experiencia del FMP en el Municipio de </w:t>
            </w:r>
            <w:proofErr w:type="spellStart"/>
            <w:r w:rsidRPr="00733016">
              <w:rPr>
                <w:rFonts w:ascii="Arial Narrow" w:hAnsi="Arial Narrow"/>
                <w:b w:val="0"/>
                <w:bCs w:val="0"/>
                <w:color w:val="000000" w:themeColor="text1"/>
                <w:sz w:val="22"/>
                <w:szCs w:val="22"/>
              </w:rPr>
              <w:t>Morochata</w:t>
            </w:r>
            <w:proofErr w:type="spellEnd"/>
            <w:r w:rsidRPr="00733016">
              <w:rPr>
                <w:rFonts w:ascii="Arial Narrow" w:hAnsi="Arial Narrow"/>
                <w:b w:val="0"/>
                <w:bCs w:val="0"/>
                <w:color w:val="000000" w:themeColor="text1"/>
                <w:sz w:val="22"/>
                <w:szCs w:val="22"/>
              </w:rPr>
              <w:t xml:space="preserve"> en Bolivia, liderada por PROINPA, en una de las primeras y más exitosas experiencias de FMP en América Latina.  En esta experiencia los agricultores </w:t>
            </w:r>
            <w:r w:rsidRPr="00733016">
              <w:rPr>
                <w:rFonts w:ascii="Arial Narrow" w:hAnsi="Arial Narrow"/>
                <w:b w:val="0"/>
                <w:bCs w:val="0"/>
                <w:color w:val="000000" w:themeColor="text1"/>
                <w:sz w:val="22"/>
                <w:szCs w:val="22"/>
              </w:rPr>
              <w:lastRenderedPageBreak/>
              <w:t xml:space="preserve">conjuntamente con los </w:t>
            </w:r>
            <w:proofErr w:type="spellStart"/>
            <w:r w:rsidRPr="00733016">
              <w:rPr>
                <w:rFonts w:ascii="Arial Narrow" w:hAnsi="Arial Narrow"/>
                <w:b w:val="0"/>
                <w:bCs w:val="0"/>
                <w:color w:val="000000" w:themeColor="text1"/>
                <w:sz w:val="22"/>
                <w:szCs w:val="22"/>
              </w:rPr>
              <w:t>fitomejoradores</w:t>
            </w:r>
            <w:proofErr w:type="spellEnd"/>
            <w:r w:rsidRPr="00733016">
              <w:rPr>
                <w:rFonts w:ascii="Arial Narrow" w:hAnsi="Arial Narrow"/>
                <w:b w:val="0"/>
                <w:bCs w:val="0"/>
                <w:color w:val="000000" w:themeColor="text1"/>
                <w:sz w:val="22"/>
                <w:szCs w:val="22"/>
              </w:rPr>
              <w:t xml:space="preserve"> generaron 6 nuevas variedades de papa parecidas al cultivar </w:t>
            </w:r>
            <w:proofErr w:type="spellStart"/>
            <w:r w:rsidRPr="00733016">
              <w:rPr>
                <w:rFonts w:ascii="Arial Narrow" w:hAnsi="Arial Narrow"/>
                <w:b w:val="0"/>
                <w:bCs w:val="0"/>
                <w:color w:val="000000" w:themeColor="text1"/>
                <w:sz w:val="22"/>
                <w:szCs w:val="22"/>
              </w:rPr>
              <w:t>Waych’a</w:t>
            </w:r>
            <w:proofErr w:type="spellEnd"/>
            <w:r w:rsidRPr="00733016">
              <w:rPr>
                <w:rFonts w:ascii="Arial Narrow" w:hAnsi="Arial Narrow"/>
                <w:b w:val="0"/>
                <w:bCs w:val="0"/>
                <w:color w:val="000000" w:themeColor="text1"/>
                <w:sz w:val="22"/>
                <w:szCs w:val="22"/>
              </w:rPr>
              <w:t>, que es el más consumido en Bolivia pero susceptible al tizón tardío. Los procesos de FMP contribuyeron a cambiar la percepción de los investigadores sobre la importancia de incluir a los agricultores en la generación de nuevas tecnologías e incluso el empoderamiento de los agricultores.  No obstante, los agricultores que participaron en el FMP, no replicaron las variedades generadas en este proceso.  PROINPA emprendió un rescate de estas variedades y diseñó nuevas estrategias de replicación. Se argumenta que la falta de procesos participativos para selección de variedades basado en los criterios de los productores no es el principal factor para los bajos niveles de adopción de semilla mejorada. Se sugiere que en el contexto boliviano la histórica confrontación entre la investigación, la política y la sociedad, así como los dramáticos cambios de narrativas políticas y modelos de investigación juegan un rol predominante en este proceso.</w:t>
            </w:r>
          </w:p>
          <w:p w14:paraId="752C443A" w14:textId="351A12E4" w:rsidR="00FA1EE4" w:rsidRPr="00733016" w:rsidRDefault="00FA1EE4" w:rsidP="004F5074">
            <w:pPr>
              <w:rPr>
                <w:rFonts w:ascii="Arial Narrow" w:hAnsi="Arial Narrow"/>
                <w:bCs w:val="0"/>
                <w:color w:val="000000" w:themeColor="text1"/>
                <w:sz w:val="22"/>
                <w:szCs w:val="22"/>
              </w:rPr>
            </w:pPr>
            <w:r w:rsidRPr="00733016">
              <w:rPr>
                <w:rFonts w:ascii="Arial Narrow" w:hAnsi="Arial Narrow"/>
                <w:bCs w:val="0"/>
                <w:color w:val="000000" w:themeColor="text1"/>
                <w:sz w:val="22"/>
                <w:szCs w:val="22"/>
              </w:rPr>
              <w:t xml:space="preserve"> </w:t>
            </w:r>
          </w:p>
          <w:p w14:paraId="58E34D66" w14:textId="77777777" w:rsidR="009B6F41" w:rsidRPr="00733016" w:rsidRDefault="00FA1EE4" w:rsidP="004F507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541C4D39" wp14:editId="5CCB70BA">
                  <wp:extent cx="198074" cy="186555"/>
                  <wp:effectExtent l="0" t="0" r="5715" b="0"/>
                  <wp:docPr id="8"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 w:val="0"/>
                <w:bCs w:val="0"/>
                <w:color w:val="000000" w:themeColor="text1"/>
                <w:sz w:val="20"/>
                <w:szCs w:val="20"/>
              </w:rPr>
              <w:t xml:space="preserve">Descargar Presentación </w:t>
            </w:r>
            <w:proofErr w:type="spellStart"/>
            <w:r w:rsidRPr="00733016">
              <w:rPr>
                <w:rFonts w:ascii="Arial Narrow" w:hAnsi="Arial Narrow"/>
                <w:b w:val="0"/>
                <w:bCs w:val="0"/>
                <w:color w:val="000000" w:themeColor="text1"/>
                <w:sz w:val="20"/>
                <w:szCs w:val="20"/>
              </w:rPr>
              <w:t>Power</w:t>
            </w:r>
            <w:proofErr w:type="spellEnd"/>
            <w:r w:rsidRPr="00733016">
              <w:rPr>
                <w:rFonts w:ascii="Arial Narrow" w:hAnsi="Arial Narrow"/>
                <w:b w:val="0"/>
                <w:bCs w:val="0"/>
                <w:color w:val="000000" w:themeColor="text1"/>
                <w:sz w:val="20"/>
                <w:szCs w:val="20"/>
              </w:rPr>
              <w:t xml:space="preserve"> Point </w:t>
            </w:r>
            <w:r w:rsidR="005B5399" w:rsidRPr="00733016">
              <w:rPr>
                <w:rFonts w:ascii="Arial Narrow" w:hAnsi="Arial Narrow"/>
                <w:b w:val="0"/>
                <w:bCs w:val="0"/>
                <w:color w:val="000000" w:themeColor="text1"/>
                <w:sz w:val="20"/>
                <w:szCs w:val="20"/>
              </w:rPr>
              <w:t>y síntesis de preguntas y comentarios en:</w:t>
            </w:r>
          </w:p>
          <w:p w14:paraId="6C1B9D19" w14:textId="77777777" w:rsidR="007D7807" w:rsidRPr="00733016" w:rsidRDefault="00762D44" w:rsidP="004F5074">
            <w:pPr>
              <w:rPr>
                <w:rFonts w:ascii="Arial Narrow" w:hAnsi="Arial Narrow"/>
                <w:bCs w:val="0"/>
                <w:color w:val="000000" w:themeColor="text1"/>
                <w:sz w:val="20"/>
                <w:szCs w:val="20"/>
              </w:rPr>
            </w:pPr>
            <w:hyperlink r:id="rId28" w:history="1">
              <w:r w:rsidR="00EC1125" w:rsidRPr="00733016">
                <w:rPr>
                  <w:rStyle w:val="Hyperlink"/>
                  <w:rFonts w:ascii="Arial Narrow" w:hAnsi="Arial Narrow"/>
                  <w:sz w:val="20"/>
                  <w:szCs w:val="20"/>
                </w:rPr>
                <w:t>http://www.cdp8.net/wiki_cdp8/content/diana-c%C3%B3rdoba</w:t>
              </w:r>
            </w:hyperlink>
            <w:r w:rsidR="00EC1125" w:rsidRPr="00733016">
              <w:rPr>
                <w:rFonts w:ascii="Arial Narrow" w:hAnsi="Arial Narrow"/>
                <w:bCs w:val="0"/>
                <w:color w:val="000000" w:themeColor="text1"/>
                <w:sz w:val="20"/>
                <w:szCs w:val="20"/>
              </w:rPr>
              <w:t xml:space="preserve"> </w:t>
            </w:r>
          </w:p>
          <w:p w14:paraId="635A3728" w14:textId="78C30173" w:rsidR="00EC1125" w:rsidRPr="00733016" w:rsidRDefault="00EC1125" w:rsidP="004F5074">
            <w:pPr>
              <w:rPr>
                <w:rFonts w:ascii="Arial Narrow" w:hAnsi="Arial Narrow"/>
                <w:bCs w:val="0"/>
                <w:color w:val="000000" w:themeColor="text1"/>
                <w:sz w:val="22"/>
                <w:szCs w:val="22"/>
              </w:rPr>
            </w:pPr>
          </w:p>
        </w:tc>
      </w:tr>
      <w:tr w:rsidR="009B6F41" w:rsidRPr="00733016" w14:paraId="4EB5DE74" w14:textId="77777777" w:rsidTr="007D7807">
        <w:tc>
          <w:tcPr>
            <w:cnfStyle w:val="001000000000" w:firstRow="0" w:lastRow="0" w:firstColumn="1" w:lastColumn="0" w:oddVBand="0" w:evenVBand="0" w:oddHBand="0" w:evenHBand="0" w:firstRowFirstColumn="0" w:firstRowLastColumn="0" w:lastRowFirstColumn="0" w:lastRowLastColumn="0"/>
            <w:tcW w:w="8516" w:type="dxa"/>
          </w:tcPr>
          <w:p w14:paraId="231D2988" w14:textId="77777777" w:rsidR="007D7807" w:rsidRPr="00733016" w:rsidRDefault="007D7807" w:rsidP="000871F8">
            <w:pPr>
              <w:rPr>
                <w:rFonts w:ascii="Arial Narrow" w:hAnsi="Arial Narrow"/>
                <w:b w:val="0"/>
                <w:bCs w:val="0"/>
                <w:color w:val="4F6228" w:themeColor="accent3" w:themeShade="80"/>
                <w:sz w:val="22"/>
                <w:szCs w:val="22"/>
              </w:rPr>
            </w:pPr>
          </w:p>
          <w:p w14:paraId="4767761A" w14:textId="77777777" w:rsidR="000871F8" w:rsidRPr="00733016" w:rsidRDefault="000871F8" w:rsidP="000871F8">
            <w:pPr>
              <w:rPr>
                <w:rFonts w:ascii="Arial Narrow" w:hAnsi="Arial Narrow"/>
                <w:bCs w:val="0"/>
                <w:color w:val="4F6228" w:themeColor="accent3" w:themeShade="80"/>
                <w:sz w:val="22"/>
                <w:szCs w:val="22"/>
              </w:rPr>
            </w:pPr>
            <w:r w:rsidRPr="00733016">
              <w:rPr>
                <w:rFonts w:ascii="Arial Narrow" w:hAnsi="Arial Narrow"/>
                <w:bCs w:val="0"/>
                <w:color w:val="4F6228" w:themeColor="accent3" w:themeShade="80"/>
                <w:sz w:val="22"/>
                <w:szCs w:val="22"/>
              </w:rPr>
              <w:t>Un enfoque participativo dentro de comunidades bolivianos para debatir el futuro del sistema de producción de quinua. Manuela Vieira</w:t>
            </w:r>
          </w:p>
          <w:p w14:paraId="6D566075" w14:textId="77777777" w:rsidR="00FA1EE4" w:rsidRPr="00733016" w:rsidRDefault="00FA1EE4" w:rsidP="004F5074">
            <w:pPr>
              <w:rPr>
                <w:rFonts w:ascii="Arial Narrow" w:hAnsi="Arial Narrow"/>
                <w:bCs w:val="0"/>
                <w:color w:val="000000" w:themeColor="text1"/>
                <w:sz w:val="22"/>
                <w:szCs w:val="22"/>
              </w:rPr>
            </w:pPr>
          </w:p>
          <w:p w14:paraId="155EB241" w14:textId="5A2F7815" w:rsidR="007F09B2" w:rsidRPr="00733016" w:rsidRDefault="007F09B2" w:rsidP="007F09B2">
            <w:pPr>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 xml:space="preserve">La globalización de la producción de quinua se constituyó en un vector de cambios que de manera progresiva a partir de los años 70, generaría profundas mutaciones en el sistema agrario tradicional del Altiplano Sur de Bolivia, conduciendo a la diversificación de los sistemas de cultivo de quinua, la modificación del control en el acceso a la tierra y la organización social de la producción, la desvalorización de la cría de animales y la gestión de la fertilidad de los suelos, entre otros. Estas transformaciones agrarias conllevarían poco a poco a cuestionar la sostenibilidad ambiental del sistema agroexportador, especialmente frente a la disminución generalizada de los rendimientos del cultivo asociada a la degradación de los suelos. Este trabajo analiza, a través de las complejas interacciones entre la sociedad y su entorno, mediante el uso de herramientas como los juegos de roles, “lo que está en juego” en la sostenibilidad de la producción de quinua y el papel de la organización comunal en articulación con el individuo en la gestión de los recursos naturales y productivos en las comunidades de la región. </w:t>
            </w:r>
          </w:p>
          <w:p w14:paraId="387E6AE0" w14:textId="77777777" w:rsidR="003271E4" w:rsidRPr="00733016" w:rsidRDefault="003271E4" w:rsidP="004F5074">
            <w:pPr>
              <w:rPr>
                <w:rFonts w:ascii="Arial Narrow" w:hAnsi="Arial Narrow"/>
                <w:bCs w:val="0"/>
                <w:color w:val="000000" w:themeColor="text1"/>
                <w:sz w:val="22"/>
                <w:szCs w:val="22"/>
              </w:rPr>
            </w:pPr>
          </w:p>
          <w:p w14:paraId="7A66BFE4" w14:textId="77777777" w:rsidR="009B6F41" w:rsidRPr="00733016" w:rsidRDefault="00FA1EE4" w:rsidP="004F507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793C233E" wp14:editId="13210793">
                  <wp:extent cx="198074" cy="186555"/>
                  <wp:effectExtent l="0" t="0" r="5715" b="0"/>
                  <wp:docPr id="9"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2"/>
                <w:szCs w:val="22"/>
              </w:rPr>
              <w:t xml:space="preserve"> </w:t>
            </w:r>
            <w:r w:rsidRPr="00733016">
              <w:rPr>
                <w:rFonts w:ascii="Arial Narrow" w:hAnsi="Arial Narrow"/>
                <w:bCs w:val="0"/>
                <w:color w:val="000000" w:themeColor="text1"/>
                <w:sz w:val="20"/>
                <w:szCs w:val="20"/>
              </w:rPr>
              <w:t xml:space="preserve">Descargar Presentación </w:t>
            </w:r>
            <w:proofErr w:type="spellStart"/>
            <w:r w:rsidRPr="00733016">
              <w:rPr>
                <w:rFonts w:ascii="Arial Narrow" w:hAnsi="Arial Narrow"/>
                <w:bCs w:val="0"/>
                <w:color w:val="000000" w:themeColor="text1"/>
                <w:sz w:val="20"/>
                <w:szCs w:val="20"/>
              </w:rPr>
              <w:t>Power</w:t>
            </w:r>
            <w:proofErr w:type="spellEnd"/>
            <w:r w:rsidRPr="00733016">
              <w:rPr>
                <w:rFonts w:ascii="Arial Narrow" w:hAnsi="Arial Narrow"/>
                <w:bCs w:val="0"/>
                <w:color w:val="000000" w:themeColor="text1"/>
                <w:sz w:val="20"/>
                <w:szCs w:val="20"/>
              </w:rPr>
              <w:t xml:space="preserve"> Point </w:t>
            </w:r>
            <w:r w:rsidR="005B5399" w:rsidRPr="00733016">
              <w:rPr>
                <w:rFonts w:ascii="Arial Narrow" w:hAnsi="Arial Narrow"/>
                <w:bCs w:val="0"/>
                <w:color w:val="000000" w:themeColor="text1"/>
                <w:sz w:val="20"/>
                <w:szCs w:val="20"/>
              </w:rPr>
              <w:t>y síntesis de preguntas y comentarios en:</w:t>
            </w:r>
          </w:p>
          <w:p w14:paraId="79A7B235" w14:textId="2864FC7F" w:rsidR="00EC1125" w:rsidRPr="00733016" w:rsidRDefault="00762D44" w:rsidP="004F5074">
            <w:pPr>
              <w:rPr>
                <w:rFonts w:ascii="Arial Narrow" w:hAnsi="Arial Narrow"/>
                <w:b w:val="0"/>
                <w:bCs w:val="0"/>
                <w:color w:val="000000" w:themeColor="text1"/>
                <w:sz w:val="20"/>
                <w:szCs w:val="20"/>
              </w:rPr>
            </w:pPr>
            <w:hyperlink r:id="rId29" w:history="1">
              <w:r w:rsidR="00EC1125" w:rsidRPr="00733016">
                <w:rPr>
                  <w:rStyle w:val="Hyperlink"/>
                  <w:rFonts w:ascii="Arial Narrow" w:hAnsi="Arial Narrow"/>
                  <w:sz w:val="20"/>
                  <w:szCs w:val="20"/>
                </w:rPr>
                <w:t>http://www.cdp8.net/wiki_cdp8/content/manuela-vieira</w:t>
              </w:r>
            </w:hyperlink>
          </w:p>
          <w:p w14:paraId="63C9C5CB" w14:textId="03B96015" w:rsidR="00EC1125" w:rsidRPr="00733016" w:rsidRDefault="00EC1125" w:rsidP="004F5074">
            <w:pPr>
              <w:rPr>
                <w:rFonts w:ascii="Arial Narrow" w:hAnsi="Arial Narrow"/>
                <w:b w:val="0"/>
                <w:bCs w:val="0"/>
                <w:color w:val="000000" w:themeColor="text1"/>
                <w:sz w:val="20"/>
                <w:szCs w:val="20"/>
              </w:rPr>
            </w:pPr>
          </w:p>
        </w:tc>
      </w:tr>
    </w:tbl>
    <w:p w14:paraId="4A6CC11B" w14:textId="77777777" w:rsidR="004F5074" w:rsidRPr="00733016" w:rsidRDefault="004F5074" w:rsidP="004F5074">
      <w:pPr>
        <w:rPr>
          <w:rFonts w:ascii="Arial Narrow" w:hAnsi="Arial Narrow"/>
          <w:bCs/>
          <w:color w:val="000000" w:themeColor="text1"/>
        </w:rPr>
      </w:pPr>
    </w:p>
    <w:p w14:paraId="12756550" w14:textId="77777777" w:rsidR="007C134E" w:rsidRPr="00733016" w:rsidRDefault="007C134E" w:rsidP="002712D6">
      <w:pPr>
        <w:jc w:val="both"/>
        <w:rPr>
          <w:rFonts w:ascii="Arial Narrow" w:hAnsi="Arial Narrow"/>
          <w:b/>
          <w:bCs/>
          <w:color w:val="000000" w:themeColor="text1"/>
          <w:sz w:val="22"/>
          <w:szCs w:val="22"/>
        </w:rPr>
      </w:pPr>
    </w:p>
    <w:p w14:paraId="3CBC6091" w14:textId="77777777" w:rsidR="007C134E" w:rsidRPr="00733016" w:rsidRDefault="007C134E" w:rsidP="002712D6">
      <w:pPr>
        <w:jc w:val="both"/>
        <w:rPr>
          <w:rFonts w:ascii="Arial Narrow" w:hAnsi="Arial Narrow"/>
          <w:b/>
          <w:bCs/>
          <w:color w:val="000000" w:themeColor="text1"/>
          <w:sz w:val="22"/>
          <w:szCs w:val="22"/>
        </w:rPr>
      </w:pPr>
    </w:p>
    <w:p w14:paraId="62193E17" w14:textId="077D492C" w:rsidR="00005F87" w:rsidRPr="00733016" w:rsidRDefault="00005F87" w:rsidP="002712D6">
      <w:pPr>
        <w:jc w:val="both"/>
        <w:rPr>
          <w:rFonts w:ascii="Arial Narrow" w:hAnsi="Arial Narrow"/>
          <w:b/>
          <w:bCs/>
          <w:color w:val="000000" w:themeColor="text1"/>
          <w:sz w:val="22"/>
          <w:szCs w:val="22"/>
        </w:rPr>
      </w:pPr>
      <w:r w:rsidRPr="00733016">
        <w:rPr>
          <w:rFonts w:ascii="Arial Narrow" w:hAnsi="Arial Narrow"/>
          <w:b/>
          <w:bCs/>
          <w:color w:val="000000" w:themeColor="text1"/>
          <w:sz w:val="22"/>
          <w:szCs w:val="22"/>
        </w:rPr>
        <w:t>Profundización al interior del Grupo</w:t>
      </w:r>
    </w:p>
    <w:p w14:paraId="7D6FD44A" w14:textId="77777777" w:rsidR="00005F87" w:rsidRPr="00733016" w:rsidRDefault="00005F87" w:rsidP="002712D6">
      <w:pPr>
        <w:jc w:val="both"/>
        <w:rPr>
          <w:rFonts w:ascii="Arial Narrow" w:hAnsi="Arial Narrow"/>
          <w:bCs/>
          <w:color w:val="000000" w:themeColor="text1"/>
          <w:sz w:val="22"/>
          <w:szCs w:val="22"/>
        </w:rPr>
      </w:pPr>
    </w:p>
    <w:p w14:paraId="448C48FE" w14:textId="5583372F" w:rsidR="00A60AB0" w:rsidRPr="00733016" w:rsidRDefault="002712D6" w:rsidP="002712D6">
      <w:pPr>
        <w:jc w:val="both"/>
        <w:rPr>
          <w:rFonts w:ascii="Arial Narrow" w:hAnsi="Arial Narrow"/>
          <w:bCs/>
          <w:i/>
          <w:color w:val="000000" w:themeColor="text1"/>
          <w:sz w:val="22"/>
          <w:szCs w:val="22"/>
        </w:rPr>
      </w:pPr>
      <w:r w:rsidRPr="00733016">
        <w:rPr>
          <w:rFonts w:ascii="Arial Narrow" w:hAnsi="Arial Narrow"/>
          <w:bCs/>
          <w:i/>
          <w:color w:val="000000" w:themeColor="text1"/>
          <w:sz w:val="22"/>
          <w:szCs w:val="22"/>
        </w:rPr>
        <w:t xml:space="preserve">Una vez finalizadas las tres presentaciones, tuvo lugar una sesión de profundización </w:t>
      </w:r>
      <w:r w:rsidR="00A60AB0" w:rsidRPr="00733016">
        <w:rPr>
          <w:rFonts w:ascii="Arial Narrow" w:hAnsi="Arial Narrow"/>
          <w:bCs/>
          <w:i/>
          <w:color w:val="000000" w:themeColor="text1"/>
          <w:sz w:val="22"/>
          <w:szCs w:val="22"/>
        </w:rPr>
        <w:t xml:space="preserve">al interior del grupo </w:t>
      </w:r>
      <w:r w:rsidRPr="00733016">
        <w:rPr>
          <w:rFonts w:ascii="Arial Narrow" w:hAnsi="Arial Narrow"/>
          <w:bCs/>
          <w:i/>
          <w:color w:val="000000" w:themeColor="text1"/>
          <w:sz w:val="22"/>
          <w:szCs w:val="22"/>
        </w:rPr>
        <w:t xml:space="preserve">sobre elementos transversales </w:t>
      </w:r>
      <w:r w:rsidR="007C134E" w:rsidRPr="00733016">
        <w:rPr>
          <w:rFonts w:ascii="Arial Narrow" w:hAnsi="Arial Narrow"/>
          <w:bCs/>
          <w:i/>
          <w:color w:val="000000" w:themeColor="text1"/>
          <w:sz w:val="22"/>
          <w:szCs w:val="22"/>
        </w:rPr>
        <w:t>del conjunto de presentaciones.</w:t>
      </w:r>
    </w:p>
    <w:p w14:paraId="2778EA1F" w14:textId="77777777" w:rsidR="00A60AB0" w:rsidRPr="00733016" w:rsidRDefault="00A60AB0" w:rsidP="002712D6">
      <w:pPr>
        <w:jc w:val="both"/>
        <w:rPr>
          <w:rFonts w:ascii="Arial Narrow" w:hAnsi="Arial Narrow"/>
          <w:bCs/>
          <w:color w:val="000000" w:themeColor="text1"/>
          <w:sz w:val="22"/>
          <w:szCs w:val="22"/>
        </w:rPr>
      </w:pPr>
    </w:p>
    <w:p w14:paraId="3D2EB962" w14:textId="3E434D20" w:rsidR="00BF2CCD" w:rsidRPr="00733016" w:rsidRDefault="005D4A09" w:rsidP="0085689F">
      <w:pPr>
        <w:pStyle w:val="ListParagraph"/>
        <w:numPr>
          <w:ilvl w:val="0"/>
          <w:numId w:val="6"/>
        </w:num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 xml:space="preserve">El grupo reflexionó </w:t>
      </w:r>
      <w:r w:rsidR="00247FCF" w:rsidRPr="00733016">
        <w:rPr>
          <w:rFonts w:ascii="Arial Narrow" w:hAnsi="Arial Narrow"/>
          <w:bCs/>
          <w:color w:val="000000" w:themeColor="text1"/>
          <w:sz w:val="22"/>
          <w:szCs w:val="22"/>
        </w:rPr>
        <w:t xml:space="preserve">sobre los </w:t>
      </w:r>
      <w:r w:rsidR="00247FCF" w:rsidRPr="00733016">
        <w:rPr>
          <w:rFonts w:ascii="Arial Narrow" w:hAnsi="Arial Narrow"/>
          <w:b/>
          <w:bCs/>
          <w:color w:val="000000" w:themeColor="text1"/>
          <w:sz w:val="22"/>
          <w:szCs w:val="22"/>
        </w:rPr>
        <w:t xml:space="preserve">enfoques y posturas de la investigación. </w:t>
      </w:r>
      <w:r w:rsidR="00247FCF" w:rsidRPr="00733016">
        <w:rPr>
          <w:rFonts w:ascii="Arial Narrow" w:hAnsi="Arial Narrow"/>
          <w:bCs/>
          <w:color w:val="000000" w:themeColor="text1"/>
          <w:sz w:val="22"/>
          <w:szCs w:val="22"/>
        </w:rPr>
        <w:t>¿Somos neutros los investigadores?</w:t>
      </w:r>
    </w:p>
    <w:p w14:paraId="1A6DDE94" w14:textId="77777777" w:rsidR="00BF2CCD" w:rsidRPr="00733016" w:rsidRDefault="00BF2CCD" w:rsidP="00BF2CCD">
      <w:pPr>
        <w:pStyle w:val="ListParagraph"/>
        <w:jc w:val="both"/>
        <w:rPr>
          <w:rFonts w:ascii="Arial Narrow" w:hAnsi="Arial Narrow"/>
          <w:bCs/>
          <w:color w:val="000000" w:themeColor="text1"/>
          <w:sz w:val="22"/>
          <w:szCs w:val="22"/>
        </w:rPr>
      </w:pPr>
    </w:p>
    <w:p w14:paraId="4D0EEB55" w14:textId="14123447" w:rsidR="007C134E" w:rsidRPr="00733016" w:rsidRDefault="007C134E" w:rsidP="0085689F">
      <w:pPr>
        <w:pStyle w:val="ListParagraph"/>
        <w:numPr>
          <w:ilvl w:val="0"/>
          <w:numId w:val="6"/>
        </w:numPr>
        <w:jc w:val="both"/>
        <w:rPr>
          <w:rFonts w:ascii="Arial Narrow" w:hAnsi="Arial Narrow"/>
          <w:b/>
          <w:bCs/>
          <w:color w:val="000000" w:themeColor="text1"/>
          <w:sz w:val="22"/>
          <w:szCs w:val="22"/>
        </w:rPr>
      </w:pPr>
      <w:r w:rsidRPr="00733016">
        <w:rPr>
          <w:rFonts w:ascii="Arial Narrow" w:hAnsi="Arial Narrow"/>
          <w:bCs/>
          <w:color w:val="000000" w:themeColor="text1"/>
          <w:sz w:val="22"/>
          <w:szCs w:val="22"/>
        </w:rPr>
        <w:t xml:space="preserve">Al parecer, las soluciones </w:t>
      </w:r>
      <w:proofErr w:type="spellStart"/>
      <w:r w:rsidRPr="00733016">
        <w:rPr>
          <w:rFonts w:ascii="Arial Narrow" w:hAnsi="Arial Narrow"/>
          <w:bCs/>
          <w:color w:val="000000" w:themeColor="text1"/>
          <w:sz w:val="22"/>
          <w:szCs w:val="22"/>
        </w:rPr>
        <w:t>uni</w:t>
      </w:r>
      <w:proofErr w:type="spellEnd"/>
      <w:r w:rsidRPr="00733016">
        <w:rPr>
          <w:rFonts w:ascii="Arial Narrow" w:hAnsi="Arial Narrow"/>
          <w:bCs/>
          <w:color w:val="000000" w:themeColor="text1"/>
          <w:sz w:val="22"/>
          <w:szCs w:val="22"/>
        </w:rPr>
        <w:t xml:space="preserve">-dimensionales no son compatibles con las necesidades de los agricultores. </w:t>
      </w:r>
      <w:r w:rsidR="00BF2CCD" w:rsidRPr="00733016">
        <w:rPr>
          <w:rFonts w:ascii="Arial Narrow" w:hAnsi="Arial Narrow"/>
          <w:b/>
          <w:bCs/>
          <w:color w:val="000000" w:themeColor="text1"/>
          <w:sz w:val="22"/>
          <w:szCs w:val="22"/>
        </w:rPr>
        <w:t>Se requiere “múltiples lentes” que analicen la realidad.</w:t>
      </w:r>
      <w:r w:rsidR="00BF2CCD" w:rsidRPr="00733016">
        <w:rPr>
          <w:rFonts w:ascii="Arial Narrow" w:hAnsi="Arial Narrow"/>
          <w:bCs/>
          <w:color w:val="000000" w:themeColor="text1"/>
          <w:sz w:val="22"/>
          <w:szCs w:val="22"/>
        </w:rPr>
        <w:t xml:space="preserve"> </w:t>
      </w:r>
      <w:r w:rsidRPr="00733016">
        <w:rPr>
          <w:rFonts w:ascii="Arial Narrow" w:hAnsi="Arial Narrow"/>
          <w:bCs/>
          <w:color w:val="000000" w:themeColor="text1"/>
          <w:sz w:val="22"/>
          <w:szCs w:val="22"/>
        </w:rPr>
        <w:t>Por ejemplo, la degeneración de suelos vista sólo desde un punto de vista técnico no es suficiente</w:t>
      </w:r>
      <w:r w:rsidR="00BF2CCD" w:rsidRPr="00733016">
        <w:rPr>
          <w:rFonts w:ascii="Arial Narrow" w:hAnsi="Arial Narrow"/>
          <w:bCs/>
          <w:color w:val="000000" w:themeColor="text1"/>
          <w:sz w:val="22"/>
          <w:szCs w:val="22"/>
        </w:rPr>
        <w:t xml:space="preserve"> para analizar la problemática: se requiere </w:t>
      </w:r>
      <w:r w:rsidRPr="00733016">
        <w:rPr>
          <w:rFonts w:ascii="Arial Narrow" w:hAnsi="Arial Narrow"/>
          <w:bCs/>
          <w:color w:val="000000" w:themeColor="text1"/>
          <w:sz w:val="22"/>
          <w:szCs w:val="22"/>
        </w:rPr>
        <w:t xml:space="preserve">un análisis también de las dimensiones sociales. Se evidenció la necesidad de </w:t>
      </w:r>
      <w:r w:rsidRPr="00733016">
        <w:rPr>
          <w:rFonts w:ascii="Arial Narrow" w:hAnsi="Arial Narrow"/>
          <w:b/>
          <w:bCs/>
          <w:color w:val="000000" w:themeColor="text1"/>
          <w:sz w:val="22"/>
          <w:szCs w:val="22"/>
        </w:rPr>
        <w:t xml:space="preserve">mejorar </w:t>
      </w:r>
      <w:r w:rsidR="00247FCF" w:rsidRPr="00733016">
        <w:rPr>
          <w:rFonts w:ascii="Arial Narrow" w:hAnsi="Arial Narrow"/>
          <w:b/>
          <w:bCs/>
          <w:color w:val="000000" w:themeColor="text1"/>
          <w:sz w:val="22"/>
          <w:szCs w:val="22"/>
        </w:rPr>
        <w:t>los estudios</w:t>
      </w:r>
      <w:r w:rsidRPr="00733016">
        <w:rPr>
          <w:rFonts w:ascii="Arial Narrow" w:hAnsi="Arial Narrow"/>
          <w:b/>
          <w:bCs/>
          <w:color w:val="000000" w:themeColor="text1"/>
          <w:sz w:val="22"/>
          <w:szCs w:val="22"/>
        </w:rPr>
        <w:t xml:space="preserve"> e involucrar a los actores desde el inicio de los estudios.</w:t>
      </w:r>
    </w:p>
    <w:p w14:paraId="73D9219B" w14:textId="77777777" w:rsidR="00A5418F" w:rsidRPr="00733016" w:rsidRDefault="00A5418F" w:rsidP="002712D6">
      <w:pPr>
        <w:jc w:val="both"/>
        <w:rPr>
          <w:rFonts w:ascii="Arial Narrow" w:hAnsi="Arial Narrow"/>
          <w:bCs/>
          <w:color w:val="000000" w:themeColor="text1"/>
          <w:sz w:val="22"/>
          <w:szCs w:val="22"/>
        </w:rPr>
      </w:pPr>
    </w:p>
    <w:p w14:paraId="37422AFE" w14:textId="4604AACA" w:rsidR="00A5418F" w:rsidRPr="00733016" w:rsidRDefault="007C134E" w:rsidP="0085689F">
      <w:pPr>
        <w:pStyle w:val="ListParagraph"/>
        <w:numPr>
          <w:ilvl w:val="0"/>
          <w:numId w:val="6"/>
        </w:num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lastRenderedPageBreak/>
        <w:t xml:space="preserve">También se discutió </w:t>
      </w:r>
      <w:r w:rsidRPr="00733016">
        <w:rPr>
          <w:rFonts w:ascii="Arial Narrow" w:hAnsi="Arial Narrow"/>
          <w:b/>
          <w:bCs/>
          <w:color w:val="000000" w:themeColor="text1"/>
          <w:sz w:val="22"/>
          <w:szCs w:val="22"/>
        </w:rPr>
        <w:t>c</w:t>
      </w:r>
      <w:r w:rsidR="00A5418F" w:rsidRPr="00733016">
        <w:rPr>
          <w:rFonts w:ascii="Arial Narrow" w:hAnsi="Arial Narrow"/>
          <w:b/>
          <w:bCs/>
          <w:color w:val="000000" w:themeColor="text1"/>
          <w:sz w:val="22"/>
          <w:szCs w:val="22"/>
        </w:rPr>
        <w:t>ómo este tipo de información puede ser compartida con personas con quienes toman</w:t>
      </w:r>
      <w:r w:rsidRPr="00733016">
        <w:rPr>
          <w:rFonts w:ascii="Arial Narrow" w:hAnsi="Arial Narrow"/>
          <w:b/>
          <w:bCs/>
          <w:color w:val="000000" w:themeColor="text1"/>
          <w:sz w:val="22"/>
          <w:szCs w:val="22"/>
        </w:rPr>
        <w:t xml:space="preserve"> decisiones en nuestros países.</w:t>
      </w:r>
      <w:r w:rsidRPr="00733016">
        <w:rPr>
          <w:rFonts w:ascii="Arial Narrow" w:hAnsi="Arial Narrow"/>
          <w:bCs/>
          <w:color w:val="000000" w:themeColor="text1"/>
          <w:sz w:val="22"/>
          <w:szCs w:val="22"/>
        </w:rPr>
        <w:t xml:space="preserve"> Al parecer, e</w:t>
      </w:r>
      <w:r w:rsidR="00A5418F" w:rsidRPr="00733016">
        <w:rPr>
          <w:rFonts w:ascii="Arial Narrow" w:hAnsi="Arial Narrow"/>
          <w:bCs/>
          <w:color w:val="000000" w:themeColor="text1"/>
          <w:sz w:val="22"/>
          <w:szCs w:val="22"/>
        </w:rPr>
        <w:t xml:space="preserve">xiste una brecha </w:t>
      </w:r>
      <w:r w:rsidRPr="00733016">
        <w:rPr>
          <w:rFonts w:ascii="Arial Narrow" w:hAnsi="Arial Narrow"/>
          <w:bCs/>
          <w:color w:val="000000" w:themeColor="text1"/>
          <w:sz w:val="22"/>
          <w:szCs w:val="22"/>
        </w:rPr>
        <w:t>de conocimiento entre</w:t>
      </w:r>
      <w:r w:rsidR="00A5418F" w:rsidRPr="00733016">
        <w:rPr>
          <w:rFonts w:ascii="Arial Narrow" w:hAnsi="Arial Narrow"/>
          <w:bCs/>
          <w:color w:val="000000" w:themeColor="text1"/>
          <w:sz w:val="22"/>
          <w:szCs w:val="22"/>
        </w:rPr>
        <w:t xml:space="preserve"> quienes </w:t>
      </w:r>
      <w:r w:rsidRPr="00733016">
        <w:rPr>
          <w:rFonts w:ascii="Arial Narrow" w:hAnsi="Arial Narrow"/>
          <w:bCs/>
          <w:color w:val="000000" w:themeColor="text1"/>
          <w:sz w:val="22"/>
          <w:szCs w:val="22"/>
        </w:rPr>
        <w:t>conforman</w:t>
      </w:r>
      <w:r w:rsidR="00A5418F" w:rsidRPr="00733016">
        <w:rPr>
          <w:rFonts w:ascii="Arial Narrow" w:hAnsi="Arial Narrow"/>
          <w:bCs/>
          <w:color w:val="000000" w:themeColor="text1"/>
          <w:sz w:val="22"/>
          <w:szCs w:val="22"/>
        </w:rPr>
        <w:t xml:space="preserve"> la comunidad de práctica, </w:t>
      </w:r>
      <w:r w:rsidRPr="00733016">
        <w:rPr>
          <w:rFonts w:ascii="Arial Narrow" w:hAnsi="Arial Narrow"/>
          <w:bCs/>
          <w:color w:val="000000" w:themeColor="text1"/>
          <w:sz w:val="22"/>
          <w:szCs w:val="22"/>
        </w:rPr>
        <w:t>tanto investigadores como</w:t>
      </w:r>
      <w:r w:rsidR="00A5418F" w:rsidRPr="00733016">
        <w:rPr>
          <w:rFonts w:ascii="Arial Narrow" w:hAnsi="Arial Narrow"/>
          <w:bCs/>
          <w:color w:val="000000" w:themeColor="text1"/>
          <w:sz w:val="22"/>
          <w:szCs w:val="22"/>
        </w:rPr>
        <w:t xml:space="preserve"> técnicos de desarrollo</w:t>
      </w:r>
      <w:r w:rsidRPr="00733016">
        <w:rPr>
          <w:rFonts w:ascii="Arial Narrow" w:hAnsi="Arial Narrow"/>
          <w:bCs/>
          <w:color w:val="000000" w:themeColor="text1"/>
          <w:sz w:val="22"/>
          <w:szCs w:val="22"/>
        </w:rPr>
        <w:t>,</w:t>
      </w:r>
      <w:r w:rsidR="00A5418F" w:rsidRPr="00733016">
        <w:rPr>
          <w:rFonts w:ascii="Arial Narrow" w:hAnsi="Arial Narrow"/>
          <w:bCs/>
          <w:color w:val="000000" w:themeColor="text1"/>
          <w:sz w:val="22"/>
          <w:szCs w:val="22"/>
        </w:rPr>
        <w:t xml:space="preserve"> y lo que están haciendo </w:t>
      </w:r>
      <w:r w:rsidRPr="00733016">
        <w:rPr>
          <w:rFonts w:ascii="Arial Narrow" w:hAnsi="Arial Narrow"/>
          <w:bCs/>
          <w:color w:val="000000" w:themeColor="text1"/>
          <w:sz w:val="22"/>
          <w:szCs w:val="22"/>
        </w:rPr>
        <w:t>las</w:t>
      </w:r>
      <w:r w:rsidR="00A5418F" w:rsidRPr="00733016">
        <w:rPr>
          <w:rFonts w:ascii="Arial Narrow" w:hAnsi="Arial Narrow"/>
          <w:bCs/>
          <w:color w:val="000000" w:themeColor="text1"/>
          <w:sz w:val="22"/>
          <w:szCs w:val="22"/>
        </w:rPr>
        <w:t xml:space="preserve"> autoridades y agentes de desarrollo a escala nacional.</w:t>
      </w:r>
      <w:r w:rsidR="00BF2CCD" w:rsidRPr="00733016">
        <w:rPr>
          <w:rFonts w:ascii="Arial Narrow" w:hAnsi="Arial Narrow"/>
          <w:bCs/>
          <w:color w:val="000000" w:themeColor="text1"/>
          <w:sz w:val="22"/>
          <w:szCs w:val="22"/>
        </w:rPr>
        <w:t xml:space="preserve"> Se constata una </w:t>
      </w:r>
      <w:r w:rsidR="00BF2CCD" w:rsidRPr="00733016">
        <w:rPr>
          <w:rFonts w:ascii="Arial Narrow" w:hAnsi="Arial Narrow"/>
          <w:b/>
          <w:bCs/>
          <w:color w:val="000000" w:themeColor="text1"/>
          <w:sz w:val="22"/>
          <w:szCs w:val="22"/>
        </w:rPr>
        <w:t>necesidad de escalonamiento</w:t>
      </w:r>
      <w:r w:rsidR="00BF2CCD" w:rsidRPr="00733016">
        <w:rPr>
          <w:rFonts w:ascii="Arial Narrow" w:hAnsi="Arial Narrow"/>
          <w:bCs/>
          <w:color w:val="000000" w:themeColor="text1"/>
          <w:sz w:val="22"/>
          <w:szCs w:val="22"/>
        </w:rPr>
        <w:t xml:space="preserve"> de los resultados alcanzados por los proyectos</w:t>
      </w:r>
      <w:r w:rsidR="00247FCF" w:rsidRPr="00733016">
        <w:rPr>
          <w:rFonts w:ascii="Arial Narrow" w:hAnsi="Arial Narrow"/>
          <w:bCs/>
          <w:color w:val="000000" w:themeColor="text1"/>
          <w:sz w:val="22"/>
          <w:szCs w:val="22"/>
        </w:rPr>
        <w:t xml:space="preserve"> para lograr un mayor impacto</w:t>
      </w:r>
      <w:r w:rsidR="00BF2CCD" w:rsidRPr="00733016">
        <w:rPr>
          <w:rFonts w:ascii="Arial Narrow" w:hAnsi="Arial Narrow"/>
          <w:bCs/>
          <w:color w:val="000000" w:themeColor="text1"/>
          <w:sz w:val="22"/>
          <w:szCs w:val="22"/>
        </w:rPr>
        <w:t>.</w:t>
      </w:r>
      <w:r w:rsidR="00247FCF" w:rsidRPr="00733016">
        <w:rPr>
          <w:rFonts w:ascii="Arial Narrow" w:hAnsi="Arial Narrow"/>
          <w:bCs/>
          <w:color w:val="000000" w:themeColor="text1"/>
          <w:sz w:val="22"/>
          <w:szCs w:val="22"/>
        </w:rPr>
        <w:t xml:space="preserve"> </w:t>
      </w:r>
      <w:r w:rsidR="00247FCF" w:rsidRPr="00733016">
        <w:rPr>
          <w:rFonts w:ascii="Arial Narrow" w:hAnsi="Arial Narrow"/>
          <w:b/>
          <w:bCs/>
          <w:color w:val="000000" w:themeColor="text1"/>
          <w:sz w:val="22"/>
          <w:szCs w:val="22"/>
        </w:rPr>
        <w:t>Es necesario integrar lo técnico con lo político.</w:t>
      </w:r>
    </w:p>
    <w:p w14:paraId="52F54E02" w14:textId="77777777" w:rsidR="00A5418F" w:rsidRPr="00733016" w:rsidRDefault="00A5418F" w:rsidP="002712D6">
      <w:pPr>
        <w:jc w:val="both"/>
        <w:rPr>
          <w:rFonts w:ascii="Arial Narrow" w:hAnsi="Arial Narrow"/>
          <w:bCs/>
          <w:color w:val="000000" w:themeColor="text1"/>
          <w:sz w:val="22"/>
          <w:szCs w:val="22"/>
        </w:rPr>
      </w:pPr>
    </w:p>
    <w:p w14:paraId="55BCEA4E" w14:textId="216379B1" w:rsidR="00A5418F" w:rsidRPr="00733016" w:rsidRDefault="007C134E" w:rsidP="0085689F">
      <w:pPr>
        <w:pStyle w:val="ListParagraph"/>
        <w:numPr>
          <w:ilvl w:val="0"/>
          <w:numId w:val="6"/>
        </w:num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Finalmente, el grupo reflexionó</w:t>
      </w:r>
      <w:r w:rsidR="00A5418F" w:rsidRPr="00733016">
        <w:rPr>
          <w:rFonts w:ascii="Arial Narrow" w:hAnsi="Arial Narrow"/>
          <w:bCs/>
          <w:color w:val="000000" w:themeColor="text1"/>
          <w:sz w:val="22"/>
          <w:szCs w:val="22"/>
        </w:rPr>
        <w:t xml:space="preserve"> </w:t>
      </w:r>
      <w:r w:rsidRPr="00733016">
        <w:rPr>
          <w:rFonts w:ascii="Arial Narrow" w:hAnsi="Arial Narrow"/>
          <w:bCs/>
          <w:color w:val="000000" w:themeColor="text1"/>
          <w:sz w:val="22"/>
          <w:szCs w:val="22"/>
        </w:rPr>
        <w:t>sobre</w:t>
      </w:r>
      <w:r w:rsidR="00A5418F" w:rsidRPr="00733016">
        <w:rPr>
          <w:rFonts w:ascii="Arial Narrow" w:hAnsi="Arial Narrow"/>
          <w:bCs/>
          <w:color w:val="000000" w:themeColor="text1"/>
          <w:sz w:val="22"/>
          <w:szCs w:val="22"/>
        </w:rPr>
        <w:t xml:space="preserve"> indicadores de éxito y fracaso y cómo </w:t>
      </w:r>
      <w:r w:rsidRPr="00733016">
        <w:rPr>
          <w:rFonts w:ascii="Arial Narrow" w:hAnsi="Arial Narrow"/>
          <w:bCs/>
          <w:color w:val="000000" w:themeColor="text1"/>
          <w:sz w:val="22"/>
          <w:szCs w:val="22"/>
        </w:rPr>
        <w:t>entenderlos.</w:t>
      </w:r>
      <w:r w:rsidR="00247FCF" w:rsidRPr="00733016">
        <w:rPr>
          <w:rFonts w:ascii="Arial Narrow" w:hAnsi="Arial Narrow"/>
          <w:bCs/>
          <w:color w:val="000000" w:themeColor="text1"/>
          <w:sz w:val="22"/>
          <w:szCs w:val="22"/>
        </w:rPr>
        <w:t xml:space="preserve"> Por ejemplo, ¿es la integración al mercado un indicador certero o es necesario identificar soluciones comunitarias más integrales, incluyendo indicadores de equidad? ¿Por qué </w:t>
      </w:r>
      <w:r w:rsidR="00BC4230" w:rsidRPr="00733016">
        <w:rPr>
          <w:rFonts w:ascii="Arial Narrow" w:hAnsi="Arial Narrow"/>
          <w:bCs/>
          <w:color w:val="000000" w:themeColor="text1"/>
          <w:sz w:val="22"/>
          <w:szCs w:val="22"/>
        </w:rPr>
        <w:t>algunos funcionan en un contexto y no en otro? ¿Cómo considerar la heterogeneidad?</w:t>
      </w:r>
    </w:p>
    <w:p w14:paraId="6A1E9A17" w14:textId="77777777" w:rsidR="007F09B2" w:rsidRPr="00733016" w:rsidRDefault="007F09B2" w:rsidP="002712D6">
      <w:pPr>
        <w:jc w:val="both"/>
        <w:rPr>
          <w:rFonts w:ascii="Arial Narrow" w:hAnsi="Arial Narrow"/>
          <w:bCs/>
          <w:color w:val="000000" w:themeColor="text1"/>
          <w:sz w:val="22"/>
          <w:szCs w:val="22"/>
        </w:rPr>
      </w:pPr>
    </w:p>
    <w:p w14:paraId="617EC569" w14:textId="6A00EA4F" w:rsidR="006A06D3" w:rsidRPr="00733016" w:rsidRDefault="006A06D3" w:rsidP="001626B4">
      <w:pPr>
        <w:jc w:val="both"/>
        <w:rPr>
          <w:rFonts w:ascii="Arial Narrow" w:hAnsi="Arial Narrow"/>
          <w:bCs/>
          <w:color w:val="000000" w:themeColor="text1"/>
        </w:rPr>
      </w:pPr>
    </w:p>
    <w:p w14:paraId="21D15E7D" w14:textId="77777777" w:rsidR="007C134E" w:rsidRPr="00733016" w:rsidRDefault="007C134E" w:rsidP="001626B4">
      <w:pPr>
        <w:jc w:val="both"/>
        <w:rPr>
          <w:rFonts w:ascii="Arial Narrow" w:hAnsi="Arial Narrow"/>
          <w:bCs/>
          <w:color w:val="000000" w:themeColor="text1"/>
        </w:rPr>
      </w:pPr>
    </w:p>
    <w:p w14:paraId="00A8C84F" w14:textId="53C79CDB" w:rsidR="006C2D2B" w:rsidRPr="00733016" w:rsidRDefault="006C2D2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Grupo B: Manejando Riesgos Climáticos</w:t>
      </w:r>
    </w:p>
    <w:p w14:paraId="38D69ADA" w14:textId="77777777" w:rsidR="00B756AE" w:rsidRPr="00733016" w:rsidRDefault="00B756AE" w:rsidP="001626B4">
      <w:pPr>
        <w:rPr>
          <w:rFonts w:ascii="Arial Narrow" w:hAnsi="Arial Narrow"/>
          <w:b/>
          <w:color w:val="4F6228" w:themeColor="accent3" w:themeShade="80"/>
          <w:sz w:val="20"/>
          <w:szCs w:val="20"/>
        </w:rPr>
      </w:pPr>
    </w:p>
    <w:p w14:paraId="474FA6A5" w14:textId="0CE1858F" w:rsidR="0072653B" w:rsidRPr="00733016" w:rsidRDefault="0072653B" w:rsidP="0072653B">
      <w:pPr>
        <w:rPr>
          <w:rFonts w:ascii="Arial Narrow" w:hAnsi="Arial Narrow"/>
          <w:bCs/>
          <w:color w:val="000000" w:themeColor="text1"/>
          <w:sz w:val="22"/>
          <w:szCs w:val="22"/>
        </w:rPr>
      </w:pPr>
      <w:r w:rsidRPr="00733016">
        <w:rPr>
          <w:rFonts w:ascii="Arial Narrow" w:hAnsi="Arial Narrow"/>
          <w:bCs/>
          <w:color w:val="000000" w:themeColor="text1"/>
          <w:sz w:val="22"/>
          <w:szCs w:val="22"/>
        </w:rPr>
        <w:t>Los siguientes proyectos conformaron este grupo:</w:t>
      </w:r>
    </w:p>
    <w:p w14:paraId="55B8E9A6" w14:textId="77777777" w:rsidR="0072653B" w:rsidRPr="00733016" w:rsidRDefault="0072653B" w:rsidP="0072653B">
      <w:pPr>
        <w:rPr>
          <w:rFonts w:ascii="Arial Narrow" w:hAnsi="Arial Narrow"/>
          <w:bCs/>
          <w:color w:val="000000" w:themeColor="text1"/>
          <w:sz w:val="22"/>
          <w:szCs w:val="22"/>
        </w:rPr>
      </w:pPr>
    </w:p>
    <w:tbl>
      <w:tblPr>
        <w:tblStyle w:val="LightShading-Accent3"/>
        <w:tblW w:w="0" w:type="auto"/>
        <w:tblLook w:val="04A0" w:firstRow="1" w:lastRow="0" w:firstColumn="1" w:lastColumn="0" w:noHBand="0" w:noVBand="1"/>
      </w:tblPr>
      <w:tblGrid>
        <w:gridCol w:w="8516"/>
      </w:tblGrid>
      <w:tr w:rsidR="0072653B" w:rsidRPr="00733016" w14:paraId="0A7983B9" w14:textId="77777777" w:rsidTr="00F41BB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31E859C0" w14:textId="77777777" w:rsidR="0072653B" w:rsidRPr="00733016" w:rsidRDefault="0072653B" w:rsidP="00F41BB4">
            <w:pPr>
              <w:rPr>
                <w:rFonts w:ascii="Arial Narrow" w:hAnsi="Arial Narrow"/>
                <w:b w:val="0"/>
                <w:bCs w:val="0"/>
                <w:color w:val="4F6228" w:themeColor="accent3" w:themeShade="80"/>
                <w:sz w:val="22"/>
                <w:szCs w:val="22"/>
              </w:rPr>
            </w:pPr>
          </w:p>
          <w:p w14:paraId="4552C9CC" w14:textId="4349DB1E" w:rsidR="0072653B" w:rsidRPr="00733016" w:rsidRDefault="00B756AE" w:rsidP="00117DE2">
            <w:pPr>
              <w:rPr>
                <w:rFonts w:ascii="Arial Narrow" w:hAnsi="Arial Narrow"/>
                <w:bCs w:val="0"/>
                <w:sz w:val="22"/>
                <w:szCs w:val="22"/>
                <w:lang w:val="es-MX"/>
              </w:rPr>
            </w:pPr>
            <w:r w:rsidRPr="00733016">
              <w:rPr>
                <w:rFonts w:ascii="Arial Narrow" w:hAnsi="Arial Narrow"/>
                <w:bCs w:val="0"/>
                <w:sz w:val="22"/>
                <w:szCs w:val="22"/>
                <w:lang w:val="es-MX"/>
              </w:rPr>
              <w:t>Evaluación de la eficiencia de los principales indicadores naturales para el pronóstico del clima, en el Municipio de Ancoraimes. UMSA.</w:t>
            </w:r>
          </w:p>
          <w:p w14:paraId="4F71294A" w14:textId="63D5E6A6" w:rsidR="00117DE2" w:rsidRPr="00733016" w:rsidRDefault="00DC3A5F" w:rsidP="00117DE2">
            <w:pPr>
              <w:spacing w:before="240"/>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El presente trabajo</w:t>
            </w:r>
            <w:r w:rsidR="00117DE2" w:rsidRPr="00733016">
              <w:rPr>
                <w:rFonts w:ascii="Arial Narrow" w:hAnsi="Arial Narrow"/>
                <w:b w:val="0"/>
                <w:bCs w:val="0"/>
                <w:color w:val="000000" w:themeColor="text1"/>
                <w:sz w:val="22"/>
                <w:szCs w:val="22"/>
              </w:rPr>
              <w:t xml:space="preserve"> fue realizado en el Municipio de </w:t>
            </w:r>
            <w:proofErr w:type="spellStart"/>
            <w:r w:rsidRPr="00733016">
              <w:rPr>
                <w:rFonts w:ascii="Arial Narrow" w:hAnsi="Arial Narrow"/>
                <w:b w:val="0"/>
                <w:bCs w:val="0"/>
                <w:color w:val="000000" w:themeColor="text1"/>
                <w:sz w:val="22"/>
                <w:szCs w:val="22"/>
              </w:rPr>
              <w:t>Ancoraimes</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Microcuenca</w:t>
            </w:r>
            <w:proofErr w:type="spellEnd"/>
            <w:r w:rsidRPr="00733016">
              <w:rPr>
                <w:rFonts w:ascii="Arial Narrow" w:hAnsi="Arial Narrow"/>
                <w:b w:val="0"/>
                <w:bCs w:val="0"/>
                <w:color w:val="000000" w:themeColor="text1"/>
                <w:sz w:val="22"/>
                <w:szCs w:val="22"/>
              </w:rPr>
              <w:t xml:space="preserve"> del Rí</w:t>
            </w:r>
            <w:r w:rsidR="00117DE2" w:rsidRPr="00733016">
              <w:rPr>
                <w:rFonts w:ascii="Arial Narrow" w:hAnsi="Arial Narrow"/>
                <w:b w:val="0"/>
                <w:bCs w:val="0"/>
                <w:color w:val="000000" w:themeColor="text1"/>
                <w:sz w:val="22"/>
                <w:szCs w:val="22"/>
              </w:rPr>
              <w:t xml:space="preserve">o </w:t>
            </w:r>
            <w:proofErr w:type="spellStart"/>
            <w:r w:rsidR="00117DE2" w:rsidRPr="00733016">
              <w:rPr>
                <w:rFonts w:ascii="Arial Narrow" w:hAnsi="Arial Narrow"/>
                <w:b w:val="0"/>
                <w:bCs w:val="0"/>
                <w:color w:val="000000" w:themeColor="text1"/>
                <w:sz w:val="22"/>
                <w:szCs w:val="22"/>
              </w:rPr>
              <w:t>Huanquisco</w:t>
            </w:r>
            <w:proofErr w:type="spellEnd"/>
            <w:r w:rsidR="00117DE2" w:rsidRPr="00733016">
              <w:rPr>
                <w:rFonts w:ascii="Arial Narrow" w:hAnsi="Arial Narrow"/>
                <w:b w:val="0"/>
                <w:bCs w:val="0"/>
                <w:color w:val="000000" w:themeColor="text1"/>
                <w:sz w:val="22"/>
                <w:szCs w:val="22"/>
              </w:rPr>
              <w:t xml:space="preserve">, en donde se evaluó la expresión, uso y eficiencia de los </w:t>
            </w:r>
            <w:proofErr w:type="spellStart"/>
            <w:r w:rsidR="00117DE2" w:rsidRPr="00733016">
              <w:rPr>
                <w:rFonts w:ascii="Arial Narrow" w:hAnsi="Arial Narrow"/>
                <w:b w:val="0"/>
                <w:bCs w:val="0"/>
                <w:color w:val="000000" w:themeColor="text1"/>
                <w:sz w:val="22"/>
                <w:szCs w:val="22"/>
              </w:rPr>
              <w:t>bioindicadores</w:t>
            </w:r>
            <w:proofErr w:type="spellEnd"/>
            <w:r w:rsidR="00117DE2" w:rsidRPr="00733016">
              <w:rPr>
                <w:rFonts w:ascii="Arial Narrow" w:hAnsi="Arial Narrow"/>
                <w:b w:val="0"/>
                <w:bCs w:val="0"/>
                <w:color w:val="000000" w:themeColor="text1"/>
                <w:sz w:val="22"/>
                <w:szCs w:val="22"/>
              </w:rPr>
              <w:t xml:space="preserve"> en forma comparativa entre tres comunidades ubicadas a diferentes altitudes y con diversas características socioeconómicas y climáticas y durante dos campañas agrícolas. Se realizó el seguimiento al entorno meteorológico de estos indicadores durante el periodo de expresión, sis</w:t>
            </w:r>
            <w:r w:rsidRPr="00733016">
              <w:rPr>
                <w:rFonts w:ascii="Arial Narrow" w:hAnsi="Arial Narrow"/>
                <w:b w:val="0"/>
                <w:bCs w:val="0"/>
                <w:color w:val="000000" w:themeColor="text1"/>
                <w:sz w:val="22"/>
                <w:szCs w:val="22"/>
              </w:rPr>
              <w:t>tematización de los pronósticos</w:t>
            </w:r>
            <w:r w:rsidR="00117DE2" w:rsidRPr="00733016">
              <w:rPr>
                <w:rFonts w:ascii="Arial Narrow" w:hAnsi="Arial Narrow"/>
                <w:b w:val="0"/>
                <w:bCs w:val="0"/>
                <w:color w:val="000000" w:themeColor="text1"/>
                <w:sz w:val="22"/>
                <w:szCs w:val="22"/>
              </w:rPr>
              <w:t xml:space="preserve"> y evaluación de su eficiencia de pronóstico en relación al comportamiento climático y rendimientos obtenidos. Al ser los pronóst</w:t>
            </w:r>
            <w:r w:rsidRPr="00733016">
              <w:rPr>
                <w:rFonts w:ascii="Arial Narrow" w:hAnsi="Arial Narrow"/>
                <w:b w:val="0"/>
                <w:bCs w:val="0"/>
                <w:color w:val="000000" w:themeColor="text1"/>
                <w:sz w:val="22"/>
                <w:szCs w:val="22"/>
              </w:rPr>
              <w:t>icos expresiones cualitativas, é</w:t>
            </w:r>
            <w:r w:rsidR="00117DE2" w:rsidRPr="00733016">
              <w:rPr>
                <w:rFonts w:ascii="Arial Narrow" w:hAnsi="Arial Narrow"/>
                <w:b w:val="0"/>
                <w:bCs w:val="0"/>
                <w:color w:val="000000" w:themeColor="text1"/>
                <w:sz w:val="22"/>
                <w:szCs w:val="22"/>
              </w:rPr>
              <w:t>stas fueron codificadas para poder ser analizadas estadísticamente.  Los resultados confirman que, a pesar de la extrema variabilidad climática de la zona, el comportamiento esperado por los indicadores y su expresión, son muy similares, mostrando además relación con la producción y el lugar de siembra</w:t>
            </w:r>
            <w:r w:rsidRPr="00733016">
              <w:rPr>
                <w:rFonts w:ascii="Arial Narrow" w:hAnsi="Arial Narrow"/>
                <w:b w:val="0"/>
                <w:bCs w:val="0"/>
                <w:color w:val="000000" w:themeColor="text1"/>
                <w:sz w:val="22"/>
                <w:szCs w:val="22"/>
              </w:rPr>
              <w:t>,</w:t>
            </w:r>
            <w:r w:rsidR="00117DE2" w:rsidRPr="00733016">
              <w:rPr>
                <w:rFonts w:ascii="Arial Narrow" w:hAnsi="Arial Narrow"/>
                <w:b w:val="0"/>
                <w:bCs w:val="0"/>
                <w:color w:val="000000" w:themeColor="text1"/>
                <w:sz w:val="22"/>
                <w:szCs w:val="22"/>
              </w:rPr>
              <w:t xml:space="preserve"> </w:t>
            </w:r>
            <w:r w:rsidRPr="00733016">
              <w:rPr>
                <w:rFonts w:ascii="Arial Narrow" w:hAnsi="Arial Narrow"/>
                <w:b w:val="0"/>
                <w:bCs w:val="0"/>
                <w:color w:val="000000" w:themeColor="text1"/>
                <w:sz w:val="22"/>
                <w:szCs w:val="22"/>
              </w:rPr>
              <w:t>es decir,</w:t>
            </w:r>
            <w:r w:rsidR="00117DE2" w:rsidRPr="00733016">
              <w:rPr>
                <w:rFonts w:ascii="Arial Narrow" w:hAnsi="Arial Narrow"/>
                <w:b w:val="0"/>
                <w:bCs w:val="0"/>
                <w:color w:val="000000" w:themeColor="text1"/>
                <w:sz w:val="22"/>
                <w:szCs w:val="22"/>
              </w:rPr>
              <w:t xml:space="preserve"> con los procesos de decisión de los agricultores. </w:t>
            </w:r>
          </w:p>
          <w:p w14:paraId="141470BA" w14:textId="16887ED1" w:rsidR="0072653B" w:rsidRPr="00733016" w:rsidRDefault="0072653B" w:rsidP="00F41BB4">
            <w:pPr>
              <w:jc w:val="both"/>
              <w:rPr>
                <w:rFonts w:ascii="Arial Narrow" w:hAnsi="Arial Narrow"/>
                <w:b w:val="0"/>
                <w:bCs w:val="0"/>
                <w:color w:val="000000" w:themeColor="text1"/>
                <w:sz w:val="22"/>
                <w:szCs w:val="22"/>
              </w:rPr>
            </w:pPr>
          </w:p>
          <w:p w14:paraId="6F354C56" w14:textId="77777777" w:rsidR="0072653B" w:rsidRPr="00733016" w:rsidRDefault="0072653B" w:rsidP="00F41BB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0886AF3B" wp14:editId="31FD1512">
                  <wp:extent cx="198074" cy="186555"/>
                  <wp:effectExtent l="0" t="0" r="5715" b="0"/>
                  <wp:docPr id="5"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2"/>
                <w:szCs w:val="22"/>
              </w:rPr>
              <w:t xml:space="preserve"> </w:t>
            </w:r>
            <w:r w:rsidRPr="00733016">
              <w:rPr>
                <w:rFonts w:ascii="Arial Narrow" w:hAnsi="Arial Narrow"/>
                <w:bCs w:val="0"/>
                <w:color w:val="000000" w:themeColor="text1"/>
                <w:sz w:val="20"/>
                <w:szCs w:val="20"/>
              </w:rPr>
              <w:t xml:space="preserve">Descargar Presentación </w:t>
            </w:r>
            <w:proofErr w:type="spellStart"/>
            <w:r w:rsidRPr="00733016">
              <w:rPr>
                <w:rFonts w:ascii="Arial Narrow" w:hAnsi="Arial Narrow"/>
                <w:bCs w:val="0"/>
                <w:color w:val="000000" w:themeColor="text1"/>
                <w:sz w:val="20"/>
                <w:szCs w:val="20"/>
              </w:rPr>
              <w:t>Power</w:t>
            </w:r>
            <w:proofErr w:type="spellEnd"/>
            <w:r w:rsidRPr="00733016">
              <w:rPr>
                <w:rFonts w:ascii="Arial Narrow" w:hAnsi="Arial Narrow"/>
                <w:bCs w:val="0"/>
                <w:color w:val="000000" w:themeColor="text1"/>
                <w:sz w:val="20"/>
                <w:szCs w:val="20"/>
              </w:rPr>
              <w:t xml:space="preserve"> Point y síntesis de preguntas y comentarios en:</w:t>
            </w:r>
          </w:p>
          <w:p w14:paraId="616AF0DB" w14:textId="77777777" w:rsidR="0037628E" w:rsidRPr="00733016" w:rsidRDefault="00762D44" w:rsidP="0037628E">
            <w:pPr>
              <w:rPr>
                <w:rFonts w:ascii="Arial Narrow" w:hAnsi="Arial Narrow"/>
                <w:b w:val="0"/>
                <w:color w:val="4F6228" w:themeColor="accent3" w:themeShade="80"/>
                <w:sz w:val="20"/>
                <w:szCs w:val="20"/>
              </w:rPr>
            </w:pPr>
            <w:hyperlink r:id="rId30" w:history="1">
              <w:r w:rsidR="0037628E" w:rsidRPr="00733016">
                <w:rPr>
                  <w:rStyle w:val="Hyperlink"/>
                  <w:rFonts w:ascii="Arial Narrow" w:hAnsi="Arial Narrow"/>
                  <w:sz w:val="20"/>
                  <w:szCs w:val="20"/>
                </w:rPr>
                <w:t>http://www.cdp8.net/wiki_cdp8/content/umsa</w:t>
              </w:r>
            </w:hyperlink>
          </w:p>
          <w:p w14:paraId="253557E4" w14:textId="77777777" w:rsidR="0072653B" w:rsidRPr="00733016" w:rsidRDefault="0072653B" w:rsidP="0037628E">
            <w:pPr>
              <w:rPr>
                <w:rFonts w:ascii="Arial Narrow" w:hAnsi="Arial Narrow"/>
                <w:bCs w:val="0"/>
                <w:color w:val="000000" w:themeColor="text1"/>
                <w:sz w:val="20"/>
                <w:szCs w:val="20"/>
              </w:rPr>
            </w:pPr>
          </w:p>
        </w:tc>
      </w:tr>
      <w:tr w:rsidR="0072653B" w:rsidRPr="00733016" w14:paraId="72A6E5D7" w14:textId="77777777" w:rsidTr="00F41B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72BF0507" w14:textId="77777777" w:rsidR="0072653B" w:rsidRPr="00733016" w:rsidRDefault="0072653B" w:rsidP="00F41BB4">
            <w:pPr>
              <w:rPr>
                <w:rFonts w:ascii="Arial Narrow" w:hAnsi="Arial Narrow"/>
                <w:b w:val="0"/>
                <w:bCs w:val="0"/>
                <w:color w:val="4F6228" w:themeColor="accent3" w:themeShade="80"/>
                <w:sz w:val="22"/>
                <w:szCs w:val="22"/>
              </w:rPr>
            </w:pPr>
          </w:p>
          <w:p w14:paraId="51B731D1" w14:textId="0CD257CD" w:rsidR="00B756AE" w:rsidRPr="00733016" w:rsidRDefault="00B756AE" w:rsidP="00B756AE">
            <w:pPr>
              <w:rPr>
                <w:rFonts w:ascii="Arial Narrow" w:hAnsi="Arial Narrow"/>
                <w:bCs w:val="0"/>
                <w:sz w:val="22"/>
                <w:szCs w:val="22"/>
                <w:lang w:val="es-MX"/>
              </w:rPr>
            </w:pPr>
            <w:r w:rsidRPr="00733016">
              <w:rPr>
                <w:rFonts w:ascii="Arial Narrow" w:hAnsi="Arial Narrow"/>
                <w:bCs w:val="0"/>
                <w:sz w:val="22"/>
                <w:szCs w:val="22"/>
                <w:lang w:val="es-MX"/>
              </w:rPr>
              <w:t xml:space="preserve">Manejo de la flora local como estrategia de reducción de riesgos climáticos, desde un enfoque etnoecológico. </w:t>
            </w:r>
            <w:r w:rsidR="0037628E" w:rsidRPr="00733016">
              <w:rPr>
                <w:rFonts w:ascii="Arial Narrow" w:hAnsi="Arial Narrow"/>
                <w:bCs w:val="0"/>
                <w:sz w:val="22"/>
                <w:szCs w:val="22"/>
                <w:lang w:val="es-MX"/>
              </w:rPr>
              <w:t>AGRECOL.</w:t>
            </w:r>
            <w:r w:rsidRPr="00733016">
              <w:rPr>
                <w:rFonts w:ascii="Arial Narrow" w:hAnsi="Arial Narrow"/>
                <w:bCs w:val="0"/>
                <w:sz w:val="22"/>
                <w:szCs w:val="22"/>
                <w:lang w:val="es-MX"/>
              </w:rPr>
              <w:t xml:space="preserve"> </w:t>
            </w:r>
          </w:p>
          <w:p w14:paraId="5F0B164E" w14:textId="77777777" w:rsidR="0072653B" w:rsidRPr="00733016" w:rsidRDefault="0072653B" w:rsidP="00F41BB4">
            <w:pPr>
              <w:rPr>
                <w:rFonts w:ascii="Arial Narrow" w:hAnsi="Arial Narrow"/>
                <w:bCs w:val="0"/>
                <w:color w:val="4F6228" w:themeColor="accent3" w:themeShade="80"/>
                <w:sz w:val="22"/>
                <w:szCs w:val="22"/>
              </w:rPr>
            </w:pPr>
          </w:p>
          <w:p w14:paraId="46A9A610" w14:textId="3FCA9F69" w:rsidR="00CF6541" w:rsidRPr="00733016" w:rsidRDefault="00CF6541" w:rsidP="00CF6541">
            <w:pPr>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 xml:space="preserve">Se discuten los resultados de una de investigación en la comunidad de </w:t>
            </w:r>
            <w:proofErr w:type="spellStart"/>
            <w:r w:rsidRPr="00733016">
              <w:rPr>
                <w:rFonts w:ascii="Arial Narrow" w:hAnsi="Arial Narrow"/>
                <w:b w:val="0"/>
                <w:bCs w:val="0"/>
                <w:color w:val="000000" w:themeColor="text1"/>
                <w:sz w:val="22"/>
                <w:szCs w:val="22"/>
              </w:rPr>
              <w:t>Challuma</w:t>
            </w:r>
            <w:proofErr w:type="spellEnd"/>
            <w:r w:rsidRPr="00733016">
              <w:rPr>
                <w:rFonts w:ascii="Arial Narrow" w:hAnsi="Arial Narrow"/>
                <w:b w:val="0"/>
                <w:bCs w:val="0"/>
                <w:color w:val="000000" w:themeColor="text1"/>
                <w:sz w:val="22"/>
                <w:szCs w:val="22"/>
              </w:rPr>
              <w:t xml:space="preserve">, del Ayllu </w:t>
            </w:r>
            <w:proofErr w:type="spellStart"/>
            <w:r w:rsidRPr="00733016">
              <w:rPr>
                <w:rFonts w:ascii="Arial Narrow" w:hAnsi="Arial Narrow"/>
                <w:b w:val="0"/>
                <w:bCs w:val="0"/>
                <w:color w:val="000000" w:themeColor="text1"/>
                <w:sz w:val="22"/>
                <w:szCs w:val="22"/>
              </w:rPr>
              <w:t>Urinsaya</w:t>
            </w:r>
            <w:proofErr w:type="spellEnd"/>
            <w:r w:rsidRPr="00733016">
              <w:rPr>
                <w:rFonts w:ascii="Arial Narrow" w:hAnsi="Arial Narrow"/>
                <w:b w:val="0"/>
                <w:bCs w:val="0"/>
                <w:color w:val="000000" w:themeColor="text1"/>
                <w:sz w:val="22"/>
                <w:szCs w:val="22"/>
              </w:rPr>
              <w:t xml:space="preserve">, Bolivia, orientada a responder a la pregunta sobre cuáles son las mejores estrategias campesinas de adaptación a la variabilidad climática.  Se presenta información sobre 100 plantas de la flora local; sus cambios en disponibilidad resultando de los cambios en las condiciones climáticas y de las prácticas productivas; y, sus usos y aplicaciones, incluyendo el potencial de la flora local, conocimientos y creencias, que definen su forma de manejo.  Se identifican aquellas especies que son utilizadas para reducir el riesgo y las zonas de riesgo climático a nivel comunal.  La información ha sido recogida a partir de </w:t>
            </w:r>
            <w:proofErr w:type="spellStart"/>
            <w:r w:rsidRPr="00733016">
              <w:rPr>
                <w:rFonts w:ascii="Arial Narrow" w:hAnsi="Arial Narrow"/>
                <w:b w:val="0"/>
                <w:bCs w:val="0"/>
                <w:color w:val="000000" w:themeColor="text1"/>
                <w:sz w:val="22"/>
                <w:szCs w:val="22"/>
              </w:rPr>
              <w:t>transectos</w:t>
            </w:r>
            <w:proofErr w:type="spellEnd"/>
            <w:r w:rsidRPr="00733016">
              <w:rPr>
                <w:rFonts w:ascii="Arial Narrow" w:hAnsi="Arial Narrow"/>
                <w:b w:val="0"/>
                <w:bCs w:val="0"/>
                <w:color w:val="000000" w:themeColor="text1"/>
                <w:sz w:val="22"/>
                <w:szCs w:val="22"/>
              </w:rPr>
              <w:t xml:space="preserve"> y recorridos, así como acompañamientos a estudios de caso, entrevistas, grupos focales y talleres de uso y aplicación de plantas, como parte de un proceso participativo.  Se intentó combinar los conocimientos y prácticas locales, basados en el saber y la experiencia, con el conocimiento técnico y científico, que caracteriza e identifica las distintas especies. La información será sintetizada en una guía de plantas que servirá para recuperar y revalorizar el conocimiento sobre la </w:t>
            </w:r>
            <w:r w:rsidRPr="00733016">
              <w:rPr>
                <w:rFonts w:ascii="Arial Narrow" w:hAnsi="Arial Narrow"/>
                <w:b w:val="0"/>
                <w:bCs w:val="0"/>
                <w:color w:val="000000" w:themeColor="text1"/>
                <w:sz w:val="22"/>
                <w:szCs w:val="22"/>
              </w:rPr>
              <w:lastRenderedPageBreak/>
              <w:t>flora local, en cuanto a sus usos y aplicaciones,  contribuyendo al fortalecimiento de las capacidades locales en la gestión del riesgo climático.</w:t>
            </w:r>
          </w:p>
          <w:p w14:paraId="5570DE36" w14:textId="5B52511D" w:rsidR="0072653B" w:rsidRPr="00733016" w:rsidRDefault="0072653B" w:rsidP="00F41BB4">
            <w:pPr>
              <w:rPr>
                <w:rFonts w:ascii="Arial Narrow" w:hAnsi="Arial Narrow"/>
                <w:bCs w:val="0"/>
                <w:color w:val="000000" w:themeColor="text1"/>
                <w:sz w:val="22"/>
                <w:szCs w:val="22"/>
              </w:rPr>
            </w:pPr>
          </w:p>
          <w:p w14:paraId="66099655" w14:textId="77777777" w:rsidR="0072653B" w:rsidRPr="00733016" w:rsidRDefault="0072653B" w:rsidP="00F41BB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551E1493" wp14:editId="7E083EB7">
                  <wp:extent cx="198074" cy="186555"/>
                  <wp:effectExtent l="0" t="0" r="5715" b="0"/>
                  <wp:docPr id="10"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0"/>
                <w:szCs w:val="20"/>
              </w:rPr>
              <w:t xml:space="preserve">Descargar Presentación </w:t>
            </w:r>
            <w:proofErr w:type="spellStart"/>
            <w:r w:rsidRPr="00733016">
              <w:rPr>
                <w:rFonts w:ascii="Arial Narrow" w:hAnsi="Arial Narrow"/>
                <w:bCs w:val="0"/>
                <w:color w:val="000000" w:themeColor="text1"/>
                <w:sz w:val="20"/>
                <w:szCs w:val="20"/>
              </w:rPr>
              <w:t>Power</w:t>
            </w:r>
            <w:proofErr w:type="spellEnd"/>
            <w:r w:rsidRPr="00733016">
              <w:rPr>
                <w:rFonts w:ascii="Arial Narrow" w:hAnsi="Arial Narrow"/>
                <w:bCs w:val="0"/>
                <w:color w:val="000000" w:themeColor="text1"/>
                <w:sz w:val="20"/>
                <w:szCs w:val="20"/>
              </w:rPr>
              <w:t xml:space="preserve"> Point y síntesis de preguntas y comentarios en:</w:t>
            </w:r>
          </w:p>
          <w:p w14:paraId="460FDDA0" w14:textId="77777777" w:rsidR="0037628E" w:rsidRPr="00733016" w:rsidRDefault="00762D44" w:rsidP="0037628E">
            <w:pPr>
              <w:rPr>
                <w:rFonts w:ascii="Arial Narrow" w:hAnsi="Arial Narrow"/>
                <w:b w:val="0"/>
                <w:color w:val="4F6228" w:themeColor="accent3" w:themeShade="80"/>
                <w:sz w:val="20"/>
                <w:szCs w:val="20"/>
              </w:rPr>
            </w:pPr>
            <w:hyperlink r:id="rId31" w:history="1">
              <w:r w:rsidR="0037628E" w:rsidRPr="00733016">
                <w:rPr>
                  <w:rStyle w:val="Hyperlink"/>
                  <w:rFonts w:ascii="Arial Narrow" w:hAnsi="Arial Narrow"/>
                  <w:sz w:val="20"/>
                  <w:szCs w:val="20"/>
                </w:rPr>
                <w:t>http://www.cdp8.net/wiki_cdp8/content/agrecol</w:t>
              </w:r>
            </w:hyperlink>
            <w:r w:rsidR="0037628E" w:rsidRPr="00733016">
              <w:rPr>
                <w:rFonts w:ascii="Arial Narrow" w:hAnsi="Arial Narrow"/>
                <w:color w:val="4F6228" w:themeColor="accent3" w:themeShade="80"/>
                <w:sz w:val="20"/>
                <w:szCs w:val="20"/>
              </w:rPr>
              <w:t xml:space="preserve"> </w:t>
            </w:r>
          </w:p>
          <w:p w14:paraId="5B58A460" w14:textId="77777777" w:rsidR="0072653B" w:rsidRPr="00733016" w:rsidRDefault="0072653B" w:rsidP="0037628E">
            <w:pPr>
              <w:rPr>
                <w:rFonts w:ascii="Arial Narrow" w:hAnsi="Arial Narrow"/>
                <w:bCs w:val="0"/>
                <w:color w:val="000000" w:themeColor="text1"/>
                <w:sz w:val="22"/>
                <w:szCs w:val="22"/>
              </w:rPr>
            </w:pPr>
          </w:p>
        </w:tc>
      </w:tr>
      <w:tr w:rsidR="0072653B" w:rsidRPr="00733016" w14:paraId="75BB2418" w14:textId="77777777" w:rsidTr="00F41BB4">
        <w:tc>
          <w:tcPr>
            <w:cnfStyle w:val="001000000000" w:firstRow="0" w:lastRow="0" w:firstColumn="1" w:lastColumn="0" w:oddVBand="0" w:evenVBand="0" w:oddHBand="0" w:evenHBand="0" w:firstRowFirstColumn="0" w:firstRowLastColumn="0" w:lastRowFirstColumn="0" w:lastRowLastColumn="0"/>
            <w:tcW w:w="8516" w:type="dxa"/>
          </w:tcPr>
          <w:p w14:paraId="07CC69B0" w14:textId="77777777" w:rsidR="0072653B" w:rsidRPr="00733016" w:rsidRDefault="0072653B" w:rsidP="00F41BB4">
            <w:pPr>
              <w:rPr>
                <w:rFonts w:ascii="Arial Narrow" w:hAnsi="Arial Narrow"/>
                <w:b w:val="0"/>
                <w:bCs w:val="0"/>
                <w:color w:val="4F6228" w:themeColor="accent3" w:themeShade="80"/>
                <w:sz w:val="22"/>
                <w:szCs w:val="22"/>
              </w:rPr>
            </w:pPr>
          </w:p>
          <w:p w14:paraId="5D910064" w14:textId="77777777" w:rsidR="003019ED" w:rsidRPr="00733016" w:rsidRDefault="003019ED" w:rsidP="00F41BB4">
            <w:pPr>
              <w:rPr>
                <w:rFonts w:ascii="Arial Narrow" w:hAnsi="Arial Narrow"/>
                <w:b w:val="0"/>
                <w:bCs w:val="0"/>
                <w:color w:val="4F6228" w:themeColor="accent3" w:themeShade="80"/>
                <w:sz w:val="22"/>
                <w:szCs w:val="22"/>
              </w:rPr>
            </w:pPr>
          </w:p>
          <w:p w14:paraId="319D9C3A" w14:textId="38756F05" w:rsidR="00B756AE" w:rsidRPr="00733016" w:rsidRDefault="00B756AE" w:rsidP="00B756AE">
            <w:pPr>
              <w:rPr>
                <w:rFonts w:ascii="Arial Narrow" w:hAnsi="Arial Narrow"/>
                <w:bCs w:val="0"/>
                <w:sz w:val="22"/>
                <w:szCs w:val="22"/>
                <w:lang w:val="es-MX"/>
              </w:rPr>
            </w:pPr>
            <w:r w:rsidRPr="00733016">
              <w:rPr>
                <w:rFonts w:ascii="Arial Narrow" w:hAnsi="Arial Narrow"/>
                <w:bCs w:val="0"/>
                <w:sz w:val="22"/>
                <w:szCs w:val="22"/>
                <w:lang w:val="es-MX"/>
              </w:rPr>
              <w:t xml:space="preserve">La quinua de ciclo corto en el altiplano: aspectos favorables y desfavorables en la producción. </w:t>
            </w:r>
            <w:r w:rsidR="00470E93" w:rsidRPr="00733016">
              <w:rPr>
                <w:rFonts w:ascii="Arial Narrow" w:hAnsi="Arial Narrow"/>
                <w:bCs w:val="0"/>
                <w:sz w:val="22"/>
                <w:szCs w:val="22"/>
                <w:lang w:val="es-MX"/>
              </w:rPr>
              <w:t>PROINPA.</w:t>
            </w:r>
          </w:p>
          <w:p w14:paraId="2363A05B" w14:textId="77777777" w:rsidR="0072653B" w:rsidRPr="00733016" w:rsidRDefault="0072653B" w:rsidP="00F41BB4">
            <w:pPr>
              <w:rPr>
                <w:rFonts w:ascii="Arial Narrow" w:hAnsi="Arial Narrow"/>
                <w:bCs w:val="0"/>
                <w:color w:val="000000" w:themeColor="text1"/>
                <w:sz w:val="22"/>
                <w:szCs w:val="22"/>
              </w:rPr>
            </w:pPr>
          </w:p>
          <w:p w14:paraId="400B9328" w14:textId="20DCD110" w:rsidR="0072653B" w:rsidRPr="00733016" w:rsidRDefault="00470E93" w:rsidP="00F41BB4">
            <w:pPr>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 xml:space="preserve">En el mejoramiento genético de la quinua se ha trabajado para obtener variedades precoces y de grano grande, variando su ciclo entre 130 a 145 días dependiendo de la época de siembra. Hay, sin embargo, una gran demanda de variedades de ciclo corto (90 días) que se dado por llamar variedades noventonas o </w:t>
            </w:r>
            <w:proofErr w:type="spellStart"/>
            <w:r w:rsidRPr="00733016">
              <w:rPr>
                <w:rFonts w:ascii="Arial Narrow" w:hAnsi="Arial Narrow"/>
                <w:b w:val="0"/>
                <w:bCs w:val="0"/>
                <w:color w:val="000000" w:themeColor="text1"/>
                <w:sz w:val="22"/>
                <w:szCs w:val="22"/>
              </w:rPr>
              <w:t>jiska</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jatha</w:t>
            </w:r>
            <w:proofErr w:type="spellEnd"/>
            <w:r w:rsidRPr="00733016">
              <w:rPr>
                <w:rFonts w:ascii="Arial Narrow" w:hAnsi="Arial Narrow"/>
                <w:b w:val="0"/>
                <w:bCs w:val="0"/>
                <w:color w:val="000000" w:themeColor="text1"/>
                <w:sz w:val="22"/>
                <w:szCs w:val="22"/>
              </w:rPr>
              <w:t xml:space="preserve"> (semilla breve o pequeña).  La precocidad aparentemente es simple de seleccionar, pero la respuesta de la planta es fuertemente influenciada por factores ambientales (fertilidad, </w:t>
            </w:r>
            <w:proofErr w:type="spellStart"/>
            <w:r w:rsidRPr="00733016">
              <w:rPr>
                <w:rFonts w:ascii="Arial Narrow" w:hAnsi="Arial Narrow"/>
                <w:b w:val="0"/>
                <w:bCs w:val="0"/>
                <w:color w:val="000000" w:themeColor="text1"/>
                <w:sz w:val="22"/>
                <w:szCs w:val="22"/>
              </w:rPr>
              <w:t>fotoperíodo</w:t>
            </w:r>
            <w:proofErr w:type="spellEnd"/>
            <w:r w:rsidRPr="00733016">
              <w:rPr>
                <w:rFonts w:ascii="Arial Narrow" w:hAnsi="Arial Narrow"/>
                <w:b w:val="0"/>
                <w:bCs w:val="0"/>
                <w:color w:val="000000" w:themeColor="text1"/>
                <w:sz w:val="22"/>
                <w:szCs w:val="22"/>
              </w:rPr>
              <w:t>, temperatura y otros) que se traducen en aspectos favorables y desfavorables.  Los aspectos favorables de variedades de ciclo corto son que se puede sembrar en épocas retrasadas, así como el menor tiempo de desarrollo (menor tiempo en el espacio o terreno), el escape a riesgos abióticos, entre otros. Los aspectos desfavorables son la reducción de la altura de planta, reducción del rendimiento, susceptibilidad al mildiu y ennegrecimiento del grano en caso de lluvias al final del período. Esta tensión entre aspectos favorables y desfavorables conduce a un análisis técnico e inclusive social para definir los grados aceptables de precocidad en la quinua. En base a su experiencia, PROINPA propone límites para la precocidad, tanto en días del ciclo como en sitios o localidades con características de microclima, lo que refleja la interacción del genotipo con el ambiente, además del conocimiento del suelo y/o microclima del sitio de cultivo.</w:t>
            </w:r>
          </w:p>
          <w:p w14:paraId="1719460B" w14:textId="77777777" w:rsidR="0072653B" w:rsidRPr="00733016" w:rsidRDefault="0072653B" w:rsidP="00F41BB4">
            <w:pPr>
              <w:rPr>
                <w:rFonts w:ascii="Arial Narrow" w:hAnsi="Arial Narrow"/>
                <w:bCs w:val="0"/>
                <w:color w:val="000000" w:themeColor="text1"/>
                <w:sz w:val="22"/>
                <w:szCs w:val="22"/>
              </w:rPr>
            </w:pPr>
          </w:p>
          <w:p w14:paraId="3FA0C5AD" w14:textId="77777777" w:rsidR="0072653B" w:rsidRPr="00733016" w:rsidRDefault="0072653B" w:rsidP="00F41BB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1D5AE13A" wp14:editId="427F3387">
                  <wp:extent cx="198074" cy="186555"/>
                  <wp:effectExtent l="0" t="0" r="5715" b="0"/>
                  <wp:docPr id="11"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2"/>
                <w:szCs w:val="22"/>
              </w:rPr>
              <w:t xml:space="preserve"> </w:t>
            </w:r>
            <w:r w:rsidRPr="00733016">
              <w:rPr>
                <w:rFonts w:ascii="Arial Narrow" w:hAnsi="Arial Narrow"/>
                <w:bCs w:val="0"/>
                <w:color w:val="000000" w:themeColor="text1"/>
                <w:sz w:val="20"/>
                <w:szCs w:val="20"/>
              </w:rPr>
              <w:t xml:space="preserve">Descargar Presentación </w:t>
            </w:r>
            <w:proofErr w:type="spellStart"/>
            <w:r w:rsidRPr="00733016">
              <w:rPr>
                <w:rFonts w:ascii="Arial Narrow" w:hAnsi="Arial Narrow"/>
                <w:bCs w:val="0"/>
                <w:color w:val="000000" w:themeColor="text1"/>
                <w:sz w:val="20"/>
                <w:szCs w:val="20"/>
              </w:rPr>
              <w:t>Power</w:t>
            </w:r>
            <w:proofErr w:type="spellEnd"/>
            <w:r w:rsidRPr="00733016">
              <w:rPr>
                <w:rFonts w:ascii="Arial Narrow" w:hAnsi="Arial Narrow"/>
                <w:bCs w:val="0"/>
                <w:color w:val="000000" w:themeColor="text1"/>
                <w:sz w:val="20"/>
                <w:szCs w:val="20"/>
              </w:rPr>
              <w:t xml:space="preserve"> Point y síntesis de preguntas y comentarios en:</w:t>
            </w:r>
          </w:p>
          <w:p w14:paraId="7C7F1987" w14:textId="77777777" w:rsidR="0037628E" w:rsidRPr="00733016" w:rsidRDefault="00762D44" w:rsidP="0037628E">
            <w:pPr>
              <w:rPr>
                <w:rFonts w:ascii="Arial Narrow" w:hAnsi="Arial Narrow"/>
                <w:b w:val="0"/>
                <w:color w:val="4F6228" w:themeColor="accent3" w:themeShade="80"/>
                <w:sz w:val="20"/>
                <w:szCs w:val="20"/>
              </w:rPr>
            </w:pPr>
            <w:hyperlink r:id="rId32" w:history="1">
              <w:r w:rsidR="0037628E" w:rsidRPr="00733016">
                <w:rPr>
                  <w:rStyle w:val="Hyperlink"/>
                  <w:rFonts w:ascii="Arial Narrow" w:hAnsi="Arial Narrow"/>
                  <w:sz w:val="20"/>
                  <w:szCs w:val="20"/>
                </w:rPr>
                <w:t>http://www.cdp8.net/wiki_cdp8/content/proinpa</w:t>
              </w:r>
            </w:hyperlink>
            <w:r w:rsidR="0037628E" w:rsidRPr="00733016">
              <w:rPr>
                <w:rFonts w:ascii="Arial Narrow" w:hAnsi="Arial Narrow"/>
                <w:color w:val="4F6228" w:themeColor="accent3" w:themeShade="80"/>
                <w:sz w:val="20"/>
                <w:szCs w:val="20"/>
              </w:rPr>
              <w:t xml:space="preserve"> </w:t>
            </w:r>
          </w:p>
          <w:p w14:paraId="58029280" w14:textId="77777777" w:rsidR="0072653B" w:rsidRPr="00733016" w:rsidRDefault="0072653B" w:rsidP="00F41BB4">
            <w:pPr>
              <w:rPr>
                <w:rFonts w:ascii="Arial Narrow" w:hAnsi="Arial Narrow"/>
                <w:b w:val="0"/>
                <w:bCs w:val="0"/>
                <w:color w:val="000000" w:themeColor="text1"/>
                <w:sz w:val="20"/>
                <w:szCs w:val="20"/>
              </w:rPr>
            </w:pPr>
          </w:p>
        </w:tc>
      </w:tr>
    </w:tbl>
    <w:p w14:paraId="2764A6A1" w14:textId="77777777" w:rsidR="0072653B" w:rsidRPr="00733016" w:rsidRDefault="0072653B" w:rsidP="0072653B">
      <w:pPr>
        <w:rPr>
          <w:rFonts w:ascii="Arial Narrow" w:hAnsi="Arial Narrow"/>
          <w:bCs/>
          <w:color w:val="000000" w:themeColor="text1"/>
        </w:rPr>
      </w:pPr>
    </w:p>
    <w:p w14:paraId="63ECE0A8" w14:textId="77777777" w:rsidR="007C134E" w:rsidRPr="00733016" w:rsidRDefault="007C134E" w:rsidP="0072653B">
      <w:pPr>
        <w:jc w:val="both"/>
        <w:rPr>
          <w:rFonts w:ascii="Arial Narrow" w:hAnsi="Arial Narrow"/>
          <w:bCs/>
          <w:color w:val="000000" w:themeColor="text1"/>
          <w:sz w:val="22"/>
          <w:szCs w:val="22"/>
        </w:rPr>
      </w:pPr>
    </w:p>
    <w:p w14:paraId="5B593658" w14:textId="7C63569A" w:rsidR="0072653B" w:rsidRPr="00733016" w:rsidRDefault="007C134E" w:rsidP="0072653B">
      <w:pPr>
        <w:jc w:val="both"/>
        <w:rPr>
          <w:rFonts w:ascii="Arial Narrow" w:hAnsi="Arial Narrow"/>
          <w:b/>
          <w:bCs/>
          <w:color w:val="000000" w:themeColor="text1"/>
          <w:sz w:val="22"/>
          <w:szCs w:val="22"/>
        </w:rPr>
      </w:pPr>
      <w:r w:rsidRPr="00733016">
        <w:rPr>
          <w:rFonts w:ascii="Arial Narrow" w:hAnsi="Arial Narrow"/>
          <w:b/>
          <w:bCs/>
          <w:color w:val="000000" w:themeColor="text1"/>
          <w:sz w:val="22"/>
          <w:szCs w:val="22"/>
        </w:rPr>
        <w:t>Profundización al interior del grupo</w:t>
      </w:r>
      <w:r w:rsidR="0072653B" w:rsidRPr="00733016">
        <w:rPr>
          <w:rFonts w:ascii="Arial Narrow" w:hAnsi="Arial Narrow"/>
          <w:b/>
          <w:bCs/>
          <w:color w:val="000000" w:themeColor="text1"/>
          <w:sz w:val="22"/>
          <w:szCs w:val="22"/>
        </w:rPr>
        <w:t xml:space="preserve"> </w:t>
      </w:r>
    </w:p>
    <w:p w14:paraId="5DA295D6" w14:textId="77777777" w:rsidR="00AE23E6" w:rsidRPr="00733016" w:rsidRDefault="00AE23E6" w:rsidP="0072653B">
      <w:pPr>
        <w:jc w:val="both"/>
        <w:rPr>
          <w:rFonts w:ascii="Arial Narrow" w:hAnsi="Arial Narrow"/>
          <w:b/>
          <w:bCs/>
          <w:color w:val="000000" w:themeColor="text1"/>
          <w:sz w:val="22"/>
          <w:szCs w:val="22"/>
        </w:rPr>
      </w:pPr>
    </w:p>
    <w:p w14:paraId="49007A3A" w14:textId="325DDBC9" w:rsidR="007C7AEC" w:rsidRPr="00733016" w:rsidRDefault="00BF2CCD" w:rsidP="0085689F">
      <w:pPr>
        <w:pStyle w:val="ListParagraph"/>
        <w:numPr>
          <w:ilvl w:val="0"/>
          <w:numId w:val="7"/>
        </w:num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 xml:space="preserve">El grupo </w:t>
      </w:r>
      <w:r w:rsidR="00432788" w:rsidRPr="00733016">
        <w:rPr>
          <w:rFonts w:ascii="Arial Narrow" w:hAnsi="Arial Narrow"/>
          <w:bCs/>
          <w:color w:val="000000" w:themeColor="text1"/>
          <w:sz w:val="22"/>
          <w:szCs w:val="22"/>
        </w:rPr>
        <w:t>examinó la relación entre la investigación local (y el valor de lo local y lo específico</w:t>
      </w:r>
      <w:r w:rsidR="007C7AEC" w:rsidRPr="00733016">
        <w:rPr>
          <w:rFonts w:ascii="Arial Narrow" w:hAnsi="Arial Narrow"/>
          <w:bCs/>
          <w:color w:val="000000" w:themeColor="text1"/>
          <w:sz w:val="22"/>
          <w:szCs w:val="22"/>
        </w:rPr>
        <w:t xml:space="preserve">) y la capacidad de proyectar hacia ámbitos de mayor escala. </w:t>
      </w:r>
    </w:p>
    <w:p w14:paraId="55C58A41" w14:textId="77777777" w:rsidR="007C7AEC" w:rsidRPr="00733016" w:rsidRDefault="007C7AEC" w:rsidP="0072653B">
      <w:pPr>
        <w:jc w:val="both"/>
        <w:rPr>
          <w:rFonts w:ascii="Arial Narrow" w:hAnsi="Arial Narrow"/>
          <w:bCs/>
          <w:color w:val="000000" w:themeColor="text1"/>
          <w:sz w:val="22"/>
          <w:szCs w:val="22"/>
        </w:rPr>
      </w:pPr>
    </w:p>
    <w:p w14:paraId="51E85F2F" w14:textId="1BC837E5" w:rsidR="00F6600E" w:rsidRPr="00733016" w:rsidRDefault="007C7AEC" w:rsidP="0085689F">
      <w:pPr>
        <w:pStyle w:val="ListParagraph"/>
        <w:numPr>
          <w:ilvl w:val="0"/>
          <w:numId w:val="7"/>
        </w:num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El co</w:t>
      </w:r>
      <w:r w:rsidR="0086333E" w:rsidRPr="00733016">
        <w:rPr>
          <w:rFonts w:ascii="Arial Narrow" w:hAnsi="Arial Narrow"/>
          <w:bCs/>
          <w:color w:val="000000" w:themeColor="text1"/>
          <w:sz w:val="22"/>
          <w:szCs w:val="22"/>
        </w:rPr>
        <w:t>njunto de proyectos de la CdP que trabaja en torno a manejo del riesgo climático aborda dimensiones que llegan a constituir un sistema integral de manejo del riesgo climático, incluyendo la agro</w:t>
      </w:r>
      <w:r w:rsidR="00F6600E" w:rsidRPr="00733016">
        <w:rPr>
          <w:rFonts w:ascii="Arial Narrow" w:hAnsi="Arial Narrow"/>
          <w:bCs/>
          <w:color w:val="000000" w:themeColor="text1"/>
          <w:sz w:val="22"/>
          <w:szCs w:val="22"/>
        </w:rPr>
        <w:t>-</w:t>
      </w:r>
      <w:r w:rsidR="0086333E" w:rsidRPr="00733016">
        <w:rPr>
          <w:rFonts w:ascii="Arial Narrow" w:hAnsi="Arial Narrow"/>
          <w:bCs/>
          <w:color w:val="000000" w:themeColor="text1"/>
          <w:sz w:val="22"/>
          <w:szCs w:val="22"/>
        </w:rPr>
        <w:t xml:space="preserve">biodiversidad (con su dimensión varietal, espacial y temporal), el trabajo con organizaciones sociales y el énfasis en el rescate y revalorización del conocimiento local. </w:t>
      </w:r>
      <w:r w:rsidR="00F6600E" w:rsidRPr="00733016">
        <w:rPr>
          <w:rFonts w:ascii="Arial Narrow" w:hAnsi="Arial Narrow"/>
          <w:bCs/>
          <w:color w:val="000000" w:themeColor="text1"/>
          <w:sz w:val="22"/>
          <w:szCs w:val="22"/>
        </w:rPr>
        <w:t>Si bien esta revalorización es una estrategia fundamental, su validación con el conocimiento científico es esencial, tanto para un público científico/político, como para que los agricultores puedan reafirmar sus conocimientos y les devuelve la dignidad.</w:t>
      </w:r>
    </w:p>
    <w:p w14:paraId="1F213BD3" w14:textId="77777777" w:rsidR="00F6600E" w:rsidRPr="00733016" w:rsidRDefault="00F6600E" w:rsidP="00F6600E">
      <w:pPr>
        <w:jc w:val="both"/>
        <w:rPr>
          <w:rFonts w:ascii="Arial Narrow" w:hAnsi="Arial Narrow"/>
          <w:bCs/>
          <w:color w:val="000000" w:themeColor="text1"/>
          <w:sz w:val="22"/>
          <w:szCs w:val="22"/>
        </w:rPr>
      </w:pPr>
    </w:p>
    <w:p w14:paraId="2E0F61A1" w14:textId="69FCA163" w:rsidR="00F6600E" w:rsidRPr="00733016" w:rsidRDefault="00F6600E" w:rsidP="0085689F">
      <w:pPr>
        <w:pStyle w:val="ListParagraph"/>
        <w:numPr>
          <w:ilvl w:val="0"/>
          <w:numId w:val="7"/>
        </w:num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Los conocimientos deben ser difundidos y en este proceso de socialización las organizaciones sociales son muy relevantes.</w:t>
      </w:r>
    </w:p>
    <w:p w14:paraId="36D93EEC" w14:textId="77777777" w:rsidR="0072653B" w:rsidRPr="00733016" w:rsidRDefault="0072653B" w:rsidP="001626B4">
      <w:pPr>
        <w:rPr>
          <w:rFonts w:ascii="Arial Narrow" w:hAnsi="Arial Narrow"/>
          <w:b/>
          <w:color w:val="4F6228" w:themeColor="accent3" w:themeShade="80"/>
          <w:sz w:val="20"/>
          <w:szCs w:val="20"/>
        </w:rPr>
      </w:pPr>
    </w:p>
    <w:p w14:paraId="70D46C98" w14:textId="77777777" w:rsidR="00470E93" w:rsidRDefault="00470E93" w:rsidP="001626B4">
      <w:pPr>
        <w:rPr>
          <w:rFonts w:ascii="Arial Narrow" w:hAnsi="Arial Narrow"/>
          <w:b/>
          <w:color w:val="4F6228" w:themeColor="accent3" w:themeShade="80"/>
          <w:sz w:val="28"/>
          <w:szCs w:val="28"/>
        </w:rPr>
      </w:pPr>
    </w:p>
    <w:p w14:paraId="59B7B9E3" w14:textId="77777777" w:rsidR="00120DA0" w:rsidRDefault="00120DA0" w:rsidP="001626B4">
      <w:pPr>
        <w:rPr>
          <w:rFonts w:ascii="Arial Narrow" w:hAnsi="Arial Narrow"/>
          <w:b/>
          <w:color w:val="4F6228" w:themeColor="accent3" w:themeShade="80"/>
          <w:sz w:val="28"/>
          <w:szCs w:val="28"/>
        </w:rPr>
      </w:pPr>
    </w:p>
    <w:p w14:paraId="78632D13" w14:textId="77777777" w:rsidR="00120DA0" w:rsidRDefault="00120DA0" w:rsidP="001626B4">
      <w:pPr>
        <w:rPr>
          <w:rFonts w:ascii="Arial Narrow" w:hAnsi="Arial Narrow"/>
          <w:b/>
          <w:color w:val="4F6228" w:themeColor="accent3" w:themeShade="80"/>
          <w:sz w:val="28"/>
          <w:szCs w:val="28"/>
        </w:rPr>
      </w:pPr>
    </w:p>
    <w:p w14:paraId="0FC53C86" w14:textId="77777777" w:rsidR="00120DA0" w:rsidRPr="00733016" w:rsidRDefault="00120DA0" w:rsidP="001626B4">
      <w:pPr>
        <w:rPr>
          <w:rFonts w:ascii="Arial Narrow" w:hAnsi="Arial Narrow"/>
          <w:b/>
          <w:color w:val="4F6228" w:themeColor="accent3" w:themeShade="80"/>
          <w:sz w:val="28"/>
          <w:szCs w:val="28"/>
        </w:rPr>
      </w:pPr>
    </w:p>
    <w:p w14:paraId="2056F88F" w14:textId="77777777" w:rsidR="00470E93" w:rsidRPr="00733016" w:rsidRDefault="00470E93" w:rsidP="001626B4">
      <w:pPr>
        <w:rPr>
          <w:rFonts w:ascii="Arial Narrow" w:hAnsi="Arial Narrow"/>
          <w:b/>
          <w:color w:val="4F6228" w:themeColor="accent3" w:themeShade="80"/>
          <w:sz w:val="28"/>
          <w:szCs w:val="28"/>
        </w:rPr>
      </w:pPr>
    </w:p>
    <w:p w14:paraId="1E6B0CCE" w14:textId="5AD9170A" w:rsidR="00141E19" w:rsidRPr="00733016" w:rsidRDefault="006C2D2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lastRenderedPageBreak/>
        <w:t>Grupo C: Integrando Datos de Diferentes Sitios</w:t>
      </w:r>
    </w:p>
    <w:p w14:paraId="7F61E50A" w14:textId="77777777" w:rsidR="0022123E" w:rsidRPr="00733016" w:rsidRDefault="0022123E" w:rsidP="001626B4">
      <w:pPr>
        <w:rPr>
          <w:rFonts w:ascii="Arial Narrow" w:hAnsi="Arial Narrow"/>
          <w:b/>
          <w:color w:val="4F6228" w:themeColor="accent3" w:themeShade="80"/>
          <w:sz w:val="22"/>
          <w:szCs w:val="22"/>
        </w:rPr>
      </w:pPr>
    </w:p>
    <w:p w14:paraId="215A430C" w14:textId="70BDCB04" w:rsidR="00E312BD" w:rsidRPr="00733016" w:rsidRDefault="00E312BD" w:rsidP="00E312BD">
      <w:pPr>
        <w:rPr>
          <w:rFonts w:ascii="Arial Narrow" w:hAnsi="Arial Narrow"/>
          <w:bCs/>
          <w:color w:val="000000" w:themeColor="text1"/>
          <w:sz w:val="22"/>
          <w:szCs w:val="22"/>
        </w:rPr>
      </w:pPr>
      <w:r w:rsidRPr="00733016">
        <w:rPr>
          <w:rFonts w:ascii="Arial Narrow" w:hAnsi="Arial Narrow"/>
          <w:bCs/>
          <w:color w:val="000000" w:themeColor="text1"/>
          <w:sz w:val="22"/>
          <w:szCs w:val="22"/>
        </w:rPr>
        <w:t>A continuación los proyectos que presentaron sus investigaciones en este grupo:</w:t>
      </w:r>
    </w:p>
    <w:p w14:paraId="1ECAF5EF" w14:textId="77777777" w:rsidR="00E312BD" w:rsidRPr="00733016" w:rsidRDefault="00E312BD" w:rsidP="00E312BD">
      <w:pPr>
        <w:rPr>
          <w:rFonts w:ascii="Arial Narrow" w:hAnsi="Arial Narrow"/>
          <w:bCs/>
          <w:color w:val="000000" w:themeColor="text1"/>
          <w:sz w:val="22"/>
          <w:szCs w:val="22"/>
        </w:rPr>
      </w:pPr>
    </w:p>
    <w:tbl>
      <w:tblPr>
        <w:tblStyle w:val="LightShading-Accent3"/>
        <w:tblW w:w="0" w:type="auto"/>
        <w:tblLook w:val="04A0" w:firstRow="1" w:lastRow="0" w:firstColumn="1" w:lastColumn="0" w:noHBand="0" w:noVBand="1"/>
      </w:tblPr>
      <w:tblGrid>
        <w:gridCol w:w="8516"/>
      </w:tblGrid>
      <w:tr w:rsidR="00E312BD" w:rsidRPr="00733016" w14:paraId="6D0CA242" w14:textId="77777777" w:rsidTr="00F41BB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6B498BBE" w14:textId="77777777" w:rsidR="00E312BD" w:rsidRPr="00733016" w:rsidRDefault="00E312BD" w:rsidP="00F41BB4">
            <w:pPr>
              <w:rPr>
                <w:rFonts w:ascii="Arial Narrow" w:hAnsi="Arial Narrow"/>
                <w:b w:val="0"/>
                <w:bCs w:val="0"/>
                <w:color w:val="4F6228" w:themeColor="accent3" w:themeShade="80"/>
                <w:sz w:val="22"/>
                <w:szCs w:val="22"/>
              </w:rPr>
            </w:pPr>
          </w:p>
          <w:p w14:paraId="30173E81" w14:textId="77777777" w:rsidR="008A704B" w:rsidRPr="00733016" w:rsidRDefault="008A704B" w:rsidP="008A704B">
            <w:pPr>
              <w:jc w:val="both"/>
              <w:rPr>
                <w:rFonts w:ascii="Arial Narrow" w:hAnsi="Arial Narrow"/>
                <w:sz w:val="22"/>
                <w:szCs w:val="22"/>
                <w:lang w:val="es-MX"/>
              </w:rPr>
            </w:pPr>
            <w:r w:rsidRPr="00733016">
              <w:rPr>
                <w:rFonts w:ascii="Arial Narrow" w:hAnsi="Arial Narrow"/>
                <w:sz w:val="22"/>
                <w:szCs w:val="22"/>
                <w:lang w:val="es-MX"/>
              </w:rPr>
              <w:t>Incidencia de aflatoxinas y otras micotoxinas en la dinámica alimentaria y socio-económica de familias de productores de maní y maíz de los valles interandinos de Bolivia. FDTA Valles.</w:t>
            </w:r>
          </w:p>
          <w:p w14:paraId="74DAEF9D" w14:textId="34694578" w:rsidR="00E312BD" w:rsidRPr="00733016" w:rsidRDefault="00F41BB4" w:rsidP="00AD77BB">
            <w:pPr>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 xml:space="preserve">Se presentan los resultados de un estudio para determinar la incidencia de </w:t>
            </w:r>
            <w:proofErr w:type="spellStart"/>
            <w:r w:rsidRPr="00733016">
              <w:rPr>
                <w:rFonts w:ascii="Arial Narrow" w:hAnsi="Arial Narrow"/>
                <w:b w:val="0"/>
                <w:bCs w:val="0"/>
                <w:color w:val="000000" w:themeColor="text1"/>
                <w:sz w:val="22"/>
                <w:szCs w:val="22"/>
              </w:rPr>
              <w:t>micotoxinas</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aflatoxinas</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fumonisinas</w:t>
            </w:r>
            <w:proofErr w:type="spellEnd"/>
            <w:r w:rsidRPr="00733016">
              <w:rPr>
                <w:rFonts w:ascii="Arial Narrow" w:hAnsi="Arial Narrow"/>
                <w:b w:val="0"/>
                <w:bCs w:val="0"/>
                <w:color w:val="000000" w:themeColor="text1"/>
                <w:sz w:val="22"/>
                <w:szCs w:val="22"/>
              </w:rPr>
              <w:t xml:space="preserve"> y </w:t>
            </w:r>
            <w:proofErr w:type="spellStart"/>
            <w:r w:rsidRPr="00733016">
              <w:rPr>
                <w:rFonts w:ascii="Arial Narrow" w:hAnsi="Arial Narrow"/>
                <w:b w:val="0"/>
                <w:bCs w:val="0"/>
                <w:color w:val="000000" w:themeColor="text1"/>
                <w:sz w:val="22"/>
                <w:szCs w:val="22"/>
              </w:rPr>
              <w:t>zearalenona</w:t>
            </w:r>
            <w:proofErr w:type="spellEnd"/>
            <w:r w:rsidRPr="00733016">
              <w:rPr>
                <w:rFonts w:ascii="Arial Narrow" w:hAnsi="Arial Narrow"/>
                <w:b w:val="0"/>
                <w:bCs w:val="0"/>
                <w:color w:val="000000" w:themeColor="text1"/>
                <w:sz w:val="22"/>
                <w:szCs w:val="22"/>
              </w:rPr>
              <w:t xml:space="preserve">) en maní y maíz que los productores guardan para la alimentación familiar, el trueque, venta local y exportación (en el caso del maní).  Se aplicó una metodología de muestreo jerárquico que incluía al municipio, la organización, la comunidad y finalmente la familia.  Se elaboró y aplicó entrevistas estructuradas respecto al destino de la producción y las relaciones socioeconómicas que las familias establecen con sus pares locales y con familias de otras comunidades.  La toma de muestras de maní incluyó datos geo-referenciados sobre las condiciones de almacenamiento (tipo de silo o almacén), tipo del producto (fresco o procesado), tiempo de almacenado, condición de la muestra y otras variables. En laboratorio se procesó las muestras obtenidas usando el método de </w:t>
            </w:r>
            <w:proofErr w:type="spellStart"/>
            <w:r w:rsidRPr="00733016">
              <w:rPr>
                <w:rFonts w:ascii="Arial Narrow" w:hAnsi="Arial Narrow"/>
                <w:b w:val="0"/>
                <w:bCs w:val="0"/>
                <w:color w:val="000000" w:themeColor="text1"/>
                <w:sz w:val="22"/>
                <w:szCs w:val="22"/>
              </w:rPr>
              <w:t>fluorometría</w:t>
            </w:r>
            <w:proofErr w:type="spellEnd"/>
            <w:r w:rsidRPr="00733016">
              <w:rPr>
                <w:rFonts w:ascii="Arial Narrow" w:hAnsi="Arial Narrow"/>
                <w:b w:val="0"/>
                <w:bCs w:val="0"/>
                <w:color w:val="000000" w:themeColor="text1"/>
                <w:sz w:val="22"/>
                <w:szCs w:val="22"/>
              </w:rPr>
              <w:t xml:space="preserve">. Se determinó los niveles de las siguientes </w:t>
            </w:r>
            <w:proofErr w:type="spellStart"/>
            <w:r w:rsidRPr="00733016">
              <w:rPr>
                <w:rFonts w:ascii="Arial Narrow" w:hAnsi="Arial Narrow"/>
                <w:b w:val="0"/>
                <w:bCs w:val="0"/>
                <w:color w:val="000000" w:themeColor="text1"/>
                <w:sz w:val="22"/>
                <w:szCs w:val="22"/>
              </w:rPr>
              <w:t>micotoxinas</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aflatoxinas</w:t>
            </w:r>
            <w:proofErr w:type="spellEnd"/>
            <w:r w:rsidRPr="00733016">
              <w:rPr>
                <w:rFonts w:ascii="Arial Narrow" w:hAnsi="Arial Narrow"/>
                <w:b w:val="0"/>
                <w:bCs w:val="0"/>
                <w:color w:val="000000" w:themeColor="text1"/>
                <w:sz w:val="22"/>
                <w:szCs w:val="22"/>
              </w:rPr>
              <w:t xml:space="preserve"> totales en maní crudo en vaina y; </w:t>
            </w:r>
            <w:proofErr w:type="spellStart"/>
            <w:r w:rsidRPr="00733016">
              <w:rPr>
                <w:rFonts w:ascii="Arial Narrow" w:hAnsi="Arial Narrow"/>
                <w:b w:val="0"/>
                <w:bCs w:val="0"/>
                <w:color w:val="000000" w:themeColor="text1"/>
                <w:sz w:val="22"/>
                <w:szCs w:val="22"/>
              </w:rPr>
              <w:t>aflatoxinas</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fumonisinas</w:t>
            </w:r>
            <w:proofErr w:type="spellEnd"/>
            <w:r w:rsidRPr="00733016">
              <w:rPr>
                <w:rFonts w:ascii="Arial Narrow" w:hAnsi="Arial Narrow"/>
                <w:b w:val="0"/>
                <w:bCs w:val="0"/>
                <w:color w:val="000000" w:themeColor="text1"/>
                <w:sz w:val="22"/>
                <w:szCs w:val="22"/>
              </w:rPr>
              <w:t xml:space="preserve"> y </w:t>
            </w:r>
            <w:proofErr w:type="spellStart"/>
            <w:r w:rsidRPr="00733016">
              <w:rPr>
                <w:rFonts w:ascii="Arial Narrow" w:hAnsi="Arial Narrow"/>
                <w:b w:val="0"/>
                <w:bCs w:val="0"/>
                <w:color w:val="000000" w:themeColor="text1"/>
                <w:sz w:val="22"/>
                <w:szCs w:val="22"/>
              </w:rPr>
              <w:t>zearalenona</w:t>
            </w:r>
            <w:proofErr w:type="spellEnd"/>
            <w:r w:rsidRPr="00733016">
              <w:rPr>
                <w:rFonts w:ascii="Arial Narrow" w:hAnsi="Arial Narrow"/>
                <w:b w:val="0"/>
                <w:bCs w:val="0"/>
                <w:color w:val="000000" w:themeColor="text1"/>
                <w:sz w:val="22"/>
                <w:szCs w:val="22"/>
              </w:rPr>
              <w:t xml:space="preserve"> en m</w:t>
            </w:r>
            <w:r w:rsidR="00AD77BB" w:rsidRPr="00733016">
              <w:rPr>
                <w:rFonts w:ascii="Arial Narrow" w:hAnsi="Arial Narrow"/>
                <w:b w:val="0"/>
                <w:bCs w:val="0"/>
                <w:color w:val="000000" w:themeColor="text1"/>
                <w:sz w:val="22"/>
                <w:szCs w:val="22"/>
              </w:rPr>
              <w:t xml:space="preserve">aíz en grano, harina y chicha. </w:t>
            </w:r>
            <w:r w:rsidRPr="00733016">
              <w:rPr>
                <w:rFonts w:ascii="Arial Narrow" w:hAnsi="Arial Narrow"/>
                <w:b w:val="0"/>
                <w:bCs w:val="0"/>
                <w:color w:val="000000" w:themeColor="text1"/>
                <w:sz w:val="22"/>
                <w:szCs w:val="22"/>
              </w:rPr>
              <w:t xml:space="preserve">Finalmente se identificó taxonómicamente los agentes causales de estas </w:t>
            </w:r>
            <w:proofErr w:type="spellStart"/>
            <w:r w:rsidRPr="00733016">
              <w:rPr>
                <w:rFonts w:ascii="Arial Narrow" w:hAnsi="Arial Narrow"/>
                <w:b w:val="0"/>
                <w:bCs w:val="0"/>
                <w:color w:val="000000" w:themeColor="text1"/>
                <w:sz w:val="22"/>
                <w:szCs w:val="22"/>
              </w:rPr>
              <w:t>micotoxinas</w:t>
            </w:r>
            <w:proofErr w:type="spellEnd"/>
            <w:r w:rsidRPr="00733016">
              <w:rPr>
                <w:rFonts w:ascii="Arial Narrow" w:hAnsi="Arial Narrow"/>
                <w:b w:val="0"/>
                <w:bCs w:val="0"/>
                <w:color w:val="000000" w:themeColor="text1"/>
                <w:sz w:val="22"/>
                <w:szCs w:val="22"/>
              </w:rPr>
              <w:t xml:space="preserve"> y su distribución geográfica. Esta información permitirá delinear y aplicar una estrategia de prevención y control  de </w:t>
            </w:r>
            <w:proofErr w:type="spellStart"/>
            <w:r w:rsidRPr="00733016">
              <w:rPr>
                <w:rFonts w:ascii="Arial Narrow" w:hAnsi="Arial Narrow"/>
                <w:b w:val="0"/>
                <w:bCs w:val="0"/>
                <w:color w:val="000000" w:themeColor="text1"/>
                <w:sz w:val="22"/>
                <w:szCs w:val="22"/>
              </w:rPr>
              <w:t>micotoxinas</w:t>
            </w:r>
            <w:proofErr w:type="spellEnd"/>
            <w:r w:rsidRPr="00733016">
              <w:rPr>
                <w:rFonts w:ascii="Arial Narrow" w:hAnsi="Arial Narrow"/>
                <w:b w:val="0"/>
                <w:bCs w:val="0"/>
                <w:color w:val="000000" w:themeColor="text1"/>
                <w:sz w:val="22"/>
                <w:szCs w:val="22"/>
              </w:rPr>
              <w:t xml:space="preserve"> en maní y maíz, principales especies del sistema agrícola de las comunidades productoras vinculadas al Proyecto, en función a la concentración geográfica y a la intensidad de su incidencia.  </w:t>
            </w:r>
          </w:p>
          <w:p w14:paraId="6AF4B1D2" w14:textId="77777777" w:rsidR="00AD77BB" w:rsidRPr="00733016" w:rsidRDefault="00AD77BB" w:rsidP="00F41BB4">
            <w:pPr>
              <w:rPr>
                <w:rFonts w:ascii="Arial Narrow" w:hAnsi="Arial Narrow"/>
                <w:bCs w:val="0"/>
                <w:color w:val="000000" w:themeColor="text1"/>
                <w:sz w:val="22"/>
                <w:szCs w:val="22"/>
              </w:rPr>
            </w:pPr>
          </w:p>
          <w:p w14:paraId="0E27572B" w14:textId="77777777" w:rsidR="00E312BD" w:rsidRPr="00733016" w:rsidRDefault="00E312BD" w:rsidP="00F41BB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1DBC8BDD" wp14:editId="654E6C7B">
                  <wp:extent cx="198074" cy="186555"/>
                  <wp:effectExtent l="0" t="0" r="5715" b="0"/>
                  <wp:docPr id="12" name="Picture 12"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2"/>
                <w:szCs w:val="22"/>
              </w:rPr>
              <w:t xml:space="preserve"> </w:t>
            </w:r>
            <w:r w:rsidRPr="00733016">
              <w:rPr>
                <w:rFonts w:ascii="Arial Narrow" w:hAnsi="Arial Narrow"/>
                <w:bCs w:val="0"/>
                <w:color w:val="000000" w:themeColor="text1"/>
                <w:sz w:val="20"/>
                <w:szCs w:val="20"/>
              </w:rPr>
              <w:t xml:space="preserve">Descargar Presentación </w:t>
            </w:r>
            <w:proofErr w:type="spellStart"/>
            <w:r w:rsidRPr="00733016">
              <w:rPr>
                <w:rFonts w:ascii="Arial Narrow" w:hAnsi="Arial Narrow"/>
                <w:bCs w:val="0"/>
                <w:color w:val="000000" w:themeColor="text1"/>
                <w:sz w:val="20"/>
                <w:szCs w:val="20"/>
              </w:rPr>
              <w:t>Power</w:t>
            </w:r>
            <w:proofErr w:type="spellEnd"/>
            <w:r w:rsidRPr="00733016">
              <w:rPr>
                <w:rFonts w:ascii="Arial Narrow" w:hAnsi="Arial Narrow"/>
                <w:bCs w:val="0"/>
                <w:color w:val="000000" w:themeColor="text1"/>
                <w:sz w:val="20"/>
                <w:szCs w:val="20"/>
              </w:rPr>
              <w:t xml:space="preserve"> Point y síntesis de preguntas y comentarios en:</w:t>
            </w:r>
          </w:p>
          <w:p w14:paraId="7A434697" w14:textId="77777777" w:rsidR="008A704B" w:rsidRPr="00733016" w:rsidRDefault="00762D44" w:rsidP="008A704B">
            <w:pPr>
              <w:rPr>
                <w:rFonts w:ascii="Arial Narrow" w:hAnsi="Arial Narrow"/>
                <w:b w:val="0"/>
                <w:color w:val="4F6228" w:themeColor="accent3" w:themeShade="80"/>
                <w:sz w:val="20"/>
                <w:szCs w:val="20"/>
              </w:rPr>
            </w:pPr>
            <w:hyperlink r:id="rId33" w:history="1">
              <w:r w:rsidR="008A704B" w:rsidRPr="00733016">
                <w:rPr>
                  <w:rStyle w:val="Hyperlink"/>
                  <w:rFonts w:ascii="Arial Narrow" w:hAnsi="Arial Narrow"/>
                  <w:sz w:val="20"/>
                  <w:szCs w:val="20"/>
                </w:rPr>
                <w:t>http://www.cdp8.net/wiki_cdp8/content/fdta-valles</w:t>
              </w:r>
            </w:hyperlink>
            <w:r w:rsidR="008A704B" w:rsidRPr="00733016">
              <w:rPr>
                <w:rFonts w:ascii="Arial Narrow" w:hAnsi="Arial Narrow"/>
                <w:color w:val="4F6228" w:themeColor="accent3" w:themeShade="80"/>
                <w:sz w:val="20"/>
                <w:szCs w:val="20"/>
              </w:rPr>
              <w:t xml:space="preserve"> </w:t>
            </w:r>
          </w:p>
          <w:p w14:paraId="4856A8F2" w14:textId="77777777" w:rsidR="00E312BD" w:rsidRPr="00733016" w:rsidRDefault="00E312BD" w:rsidP="008A704B">
            <w:pPr>
              <w:rPr>
                <w:rFonts w:ascii="Arial Narrow" w:hAnsi="Arial Narrow"/>
                <w:bCs w:val="0"/>
                <w:color w:val="000000" w:themeColor="text1"/>
                <w:sz w:val="20"/>
                <w:szCs w:val="20"/>
              </w:rPr>
            </w:pPr>
          </w:p>
          <w:p w14:paraId="5B9B39FE" w14:textId="77777777" w:rsidR="00AD77BB" w:rsidRPr="00733016" w:rsidRDefault="00AD77BB" w:rsidP="008A704B">
            <w:pPr>
              <w:rPr>
                <w:rFonts w:ascii="Arial Narrow" w:hAnsi="Arial Narrow"/>
                <w:bCs w:val="0"/>
                <w:color w:val="000000" w:themeColor="text1"/>
                <w:sz w:val="20"/>
                <w:szCs w:val="20"/>
              </w:rPr>
            </w:pPr>
          </w:p>
        </w:tc>
      </w:tr>
      <w:tr w:rsidR="00E312BD" w:rsidRPr="00733016" w14:paraId="5D1633B1" w14:textId="77777777" w:rsidTr="00F41B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18B9A7C7" w14:textId="77777777" w:rsidR="00E312BD" w:rsidRPr="00733016" w:rsidRDefault="00E312BD" w:rsidP="00F41BB4">
            <w:pPr>
              <w:rPr>
                <w:rFonts w:ascii="Arial Narrow" w:hAnsi="Arial Narrow"/>
                <w:b w:val="0"/>
                <w:bCs w:val="0"/>
                <w:color w:val="4F6228" w:themeColor="accent3" w:themeShade="80"/>
                <w:sz w:val="22"/>
                <w:szCs w:val="22"/>
              </w:rPr>
            </w:pPr>
          </w:p>
          <w:p w14:paraId="25CAF429" w14:textId="77777777" w:rsidR="008A704B" w:rsidRPr="00733016" w:rsidRDefault="008A704B" w:rsidP="008A704B">
            <w:pPr>
              <w:jc w:val="both"/>
              <w:rPr>
                <w:rFonts w:ascii="Arial Narrow" w:hAnsi="Arial Narrow"/>
                <w:sz w:val="22"/>
                <w:szCs w:val="22"/>
                <w:lang w:val="es-MX"/>
              </w:rPr>
            </w:pPr>
            <w:r w:rsidRPr="00733016">
              <w:rPr>
                <w:rFonts w:ascii="Arial Narrow" w:hAnsi="Arial Narrow"/>
                <w:sz w:val="22"/>
                <w:szCs w:val="22"/>
                <w:lang w:val="es-MX"/>
              </w:rPr>
              <w:t>Evaluación de plagas insectiles en áreas de intensificación de quinua en Puno. CIRNMA.</w:t>
            </w:r>
          </w:p>
          <w:p w14:paraId="5F2727AE" w14:textId="77777777" w:rsidR="00E312BD" w:rsidRPr="00733016" w:rsidRDefault="00E312BD" w:rsidP="00F41BB4">
            <w:pPr>
              <w:rPr>
                <w:rFonts w:ascii="Arial Narrow" w:hAnsi="Arial Narrow"/>
                <w:bCs w:val="0"/>
                <w:color w:val="4F6228" w:themeColor="accent3" w:themeShade="80"/>
                <w:sz w:val="22"/>
                <w:szCs w:val="22"/>
              </w:rPr>
            </w:pPr>
          </w:p>
          <w:p w14:paraId="3CD572DA" w14:textId="3CAA782B" w:rsidR="0099156D" w:rsidRPr="00733016" w:rsidRDefault="0099156D" w:rsidP="0099156D">
            <w:pPr>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En Puno, Perú, debido a la gran demanda internacional por quinua orgánica, se ha ampliado considerablemente las áreas de producción de quinua y se ha intensificado la producción del cultivo con tendencia al monocultivo.  En esta presentación se discute si existen diferencias en las poblaciones de plagas insectiles y en pérdidas económicas en parcelas cuanto más se repite el cultivo de quinua en varias campañas.  La investigación se realizó durante la campaña agrícola 2010–2011, en 27 parcelas en tres zonas de las provincias de San Román, Lampa y Puno, respectivamente. Se comparó los sistemas de rotación tradicional, intensificado y altamente Intensificado.  Los resultados muestran que en las tres zonas evaluadas las mayores poblaciones insectiles corresponden a “</w:t>
            </w:r>
            <w:proofErr w:type="spellStart"/>
            <w:r w:rsidRPr="00733016">
              <w:rPr>
                <w:rFonts w:ascii="Arial Narrow" w:hAnsi="Arial Narrow"/>
                <w:b w:val="0"/>
                <w:bCs w:val="0"/>
                <w:color w:val="000000" w:themeColor="text1"/>
                <w:sz w:val="22"/>
                <w:szCs w:val="22"/>
              </w:rPr>
              <w:t>Kcona</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kcona</w:t>
            </w:r>
            <w:proofErr w:type="spellEnd"/>
            <w:r w:rsidRPr="00733016">
              <w:rPr>
                <w:rFonts w:ascii="Arial Narrow" w:hAnsi="Arial Narrow"/>
                <w:b w:val="0"/>
                <w:bCs w:val="0"/>
                <w:color w:val="000000" w:themeColor="text1"/>
                <w:sz w:val="22"/>
                <w:szCs w:val="22"/>
              </w:rPr>
              <w:t>” considerada como plaga clave.  Se registraron poblaciones muy bajas de otras especies fitófagas (plagas ocasionales) y controladores biológicos (predadores).  La densidad poblacional de la plaga clave es menor en los sistemas de rotación tradicional.  En los sistemas intensificado y altamente intensificado las poblaciones de “</w:t>
            </w:r>
            <w:proofErr w:type="spellStart"/>
            <w:r w:rsidRPr="00733016">
              <w:rPr>
                <w:rFonts w:ascii="Arial Narrow" w:hAnsi="Arial Narrow"/>
                <w:b w:val="0"/>
                <w:bCs w:val="0"/>
                <w:color w:val="000000" w:themeColor="text1"/>
                <w:sz w:val="22"/>
                <w:szCs w:val="22"/>
              </w:rPr>
              <w:t>Kcona-kcona</w:t>
            </w:r>
            <w:proofErr w:type="spellEnd"/>
            <w:r w:rsidRPr="00733016">
              <w:rPr>
                <w:rFonts w:ascii="Arial Narrow" w:hAnsi="Arial Narrow"/>
                <w:b w:val="0"/>
                <w:bCs w:val="0"/>
                <w:color w:val="000000" w:themeColor="text1"/>
                <w:sz w:val="22"/>
                <w:szCs w:val="22"/>
              </w:rPr>
              <w:t xml:space="preserve">” son cuatro veces por encima del umbral de daño económico (6 larvas/planta) en los períodos críticos del desarrollo de las plantas.  Las pérdidas económicas por causa de la plaga son menores en parcelas con rotación tradicional (US$ 408) que en parcelas medianamente y altamente intensificadas (respectivamente, US$ 880 y US$ 1348). </w:t>
            </w:r>
          </w:p>
          <w:p w14:paraId="7A6188EB" w14:textId="72D0CFD3" w:rsidR="00E312BD" w:rsidRPr="00733016" w:rsidRDefault="00E312BD" w:rsidP="0099156D">
            <w:pPr>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 xml:space="preserve"> </w:t>
            </w:r>
          </w:p>
          <w:p w14:paraId="0ACEA892" w14:textId="77777777" w:rsidR="00E312BD" w:rsidRPr="00733016" w:rsidRDefault="00E312BD" w:rsidP="00F41BB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0CA4AAAA" wp14:editId="2433F887">
                  <wp:extent cx="198074" cy="186555"/>
                  <wp:effectExtent l="0" t="0" r="5715" b="0"/>
                  <wp:docPr id="13"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0"/>
                <w:szCs w:val="20"/>
              </w:rPr>
              <w:t xml:space="preserve">Descargar Presentación </w:t>
            </w:r>
            <w:proofErr w:type="spellStart"/>
            <w:r w:rsidRPr="00733016">
              <w:rPr>
                <w:rFonts w:ascii="Arial Narrow" w:hAnsi="Arial Narrow"/>
                <w:bCs w:val="0"/>
                <w:color w:val="000000" w:themeColor="text1"/>
                <w:sz w:val="20"/>
                <w:szCs w:val="20"/>
              </w:rPr>
              <w:t>Power</w:t>
            </w:r>
            <w:proofErr w:type="spellEnd"/>
            <w:r w:rsidRPr="00733016">
              <w:rPr>
                <w:rFonts w:ascii="Arial Narrow" w:hAnsi="Arial Narrow"/>
                <w:bCs w:val="0"/>
                <w:color w:val="000000" w:themeColor="text1"/>
                <w:sz w:val="20"/>
                <w:szCs w:val="20"/>
              </w:rPr>
              <w:t xml:space="preserve"> Point y síntesis de preguntas y comentarios en:</w:t>
            </w:r>
          </w:p>
          <w:p w14:paraId="701BFDC4" w14:textId="77777777" w:rsidR="008A704B" w:rsidRPr="00733016" w:rsidRDefault="00762D44" w:rsidP="008A704B">
            <w:pPr>
              <w:rPr>
                <w:rFonts w:ascii="Arial Narrow" w:hAnsi="Arial Narrow"/>
                <w:b w:val="0"/>
                <w:color w:val="4F6228" w:themeColor="accent3" w:themeShade="80"/>
                <w:sz w:val="20"/>
                <w:szCs w:val="20"/>
              </w:rPr>
            </w:pPr>
            <w:hyperlink r:id="rId34" w:history="1">
              <w:r w:rsidR="008A704B" w:rsidRPr="00733016">
                <w:rPr>
                  <w:rStyle w:val="Hyperlink"/>
                  <w:rFonts w:ascii="Arial Narrow" w:hAnsi="Arial Narrow"/>
                  <w:sz w:val="20"/>
                  <w:szCs w:val="20"/>
                </w:rPr>
                <w:t>http://www.cdp8.net/wiki_cdp8/content/cirnma</w:t>
              </w:r>
            </w:hyperlink>
          </w:p>
          <w:p w14:paraId="7C90E10A" w14:textId="77777777" w:rsidR="00E312BD" w:rsidRPr="00733016" w:rsidRDefault="00E312BD" w:rsidP="008A704B">
            <w:pPr>
              <w:rPr>
                <w:rFonts w:ascii="Arial Narrow" w:hAnsi="Arial Narrow"/>
                <w:bCs w:val="0"/>
                <w:color w:val="000000" w:themeColor="text1"/>
                <w:sz w:val="22"/>
                <w:szCs w:val="22"/>
              </w:rPr>
            </w:pPr>
          </w:p>
        </w:tc>
      </w:tr>
      <w:tr w:rsidR="00E312BD" w:rsidRPr="00733016" w14:paraId="79D98965" w14:textId="77777777" w:rsidTr="00F41BB4">
        <w:tc>
          <w:tcPr>
            <w:cnfStyle w:val="001000000000" w:firstRow="0" w:lastRow="0" w:firstColumn="1" w:lastColumn="0" w:oddVBand="0" w:evenVBand="0" w:oddHBand="0" w:evenHBand="0" w:firstRowFirstColumn="0" w:firstRowLastColumn="0" w:lastRowFirstColumn="0" w:lastRowLastColumn="0"/>
            <w:tcW w:w="8516" w:type="dxa"/>
          </w:tcPr>
          <w:p w14:paraId="37C9FF44" w14:textId="77777777" w:rsidR="00E312BD" w:rsidRPr="00733016" w:rsidRDefault="00E312BD" w:rsidP="00F41BB4">
            <w:pPr>
              <w:rPr>
                <w:rFonts w:ascii="Arial Narrow" w:hAnsi="Arial Narrow"/>
                <w:b w:val="0"/>
                <w:bCs w:val="0"/>
                <w:color w:val="4F6228" w:themeColor="accent3" w:themeShade="80"/>
                <w:sz w:val="22"/>
                <w:szCs w:val="22"/>
              </w:rPr>
            </w:pPr>
          </w:p>
          <w:p w14:paraId="34BCC25B" w14:textId="77777777" w:rsidR="008A704B" w:rsidRPr="00733016" w:rsidRDefault="008A704B" w:rsidP="008A704B">
            <w:pPr>
              <w:jc w:val="both"/>
              <w:rPr>
                <w:rFonts w:ascii="Arial Narrow" w:hAnsi="Arial Narrow"/>
                <w:sz w:val="22"/>
                <w:szCs w:val="22"/>
                <w:lang w:val="es-MX"/>
              </w:rPr>
            </w:pPr>
            <w:r w:rsidRPr="00733016">
              <w:rPr>
                <w:rFonts w:ascii="Arial Narrow" w:hAnsi="Arial Narrow"/>
                <w:sz w:val="22"/>
                <w:szCs w:val="22"/>
                <w:lang w:val="es-MX"/>
              </w:rPr>
              <w:t>Manejo integrado de plagas en los Andes: resultados principales y lecciones aprendidas durante el proyecto INNOMIP (2009-2012). INNOMIP.</w:t>
            </w:r>
          </w:p>
          <w:p w14:paraId="0F6DCCF0" w14:textId="77777777" w:rsidR="00E312BD" w:rsidRPr="00733016" w:rsidRDefault="00E312BD" w:rsidP="00F41BB4">
            <w:pPr>
              <w:rPr>
                <w:rFonts w:ascii="Arial Narrow" w:hAnsi="Arial Narrow"/>
                <w:bCs w:val="0"/>
                <w:color w:val="000000" w:themeColor="text1"/>
                <w:sz w:val="22"/>
                <w:szCs w:val="22"/>
              </w:rPr>
            </w:pPr>
          </w:p>
          <w:p w14:paraId="025BC099" w14:textId="7F9B92E3" w:rsidR="00E312BD" w:rsidRPr="00733016" w:rsidRDefault="00850754" w:rsidP="00F41BB4">
            <w:pPr>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El proyecto INNOMIP (Innovaciones para el Manejo Integrado de Plagas -</w:t>
            </w:r>
            <w:r w:rsidRPr="00733016">
              <w:rPr>
                <w:rFonts w:ascii="Arial Narrow" w:hAnsi="Arial Narrow"/>
                <w:color w:val="000000" w:themeColor="text1"/>
                <w:sz w:val="22"/>
                <w:szCs w:val="22"/>
              </w:rPr>
              <w:fldChar w:fldCharType="begin"/>
            </w:r>
            <w:r w:rsidRPr="00733016">
              <w:rPr>
                <w:rFonts w:ascii="Arial Narrow" w:hAnsi="Arial Narrow"/>
                <w:b w:val="0"/>
                <w:bCs w:val="0"/>
                <w:color w:val="000000" w:themeColor="text1"/>
                <w:sz w:val="22"/>
                <w:szCs w:val="22"/>
              </w:rPr>
              <w:instrText xml:space="preserve"> HYPERLINK "http://www.innomip.ird.fr/" \t "_blank" </w:instrText>
            </w:r>
            <w:r w:rsidRPr="00733016">
              <w:rPr>
                <w:rFonts w:ascii="Arial Narrow" w:hAnsi="Arial Narrow"/>
                <w:color w:val="000000" w:themeColor="text1"/>
                <w:sz w:val="22"/>
                <w:szCs w:val="22"/>
              </w:rPr>
              <w:fldChar w:fldCharType="separate"/>
            </w:r>
            <w:r w:rsidRPr="00733016">
              <w:rPr>
                <w:rFonts w:ascii="Arial Narrow" w:hAnsi="Arial Narrow"/>
                <w:b w:val="0"/>
                <w:bCs w:val="0"/>
                <w:color w:val="000000" w:themeColor="text1"/>
                <w:sz w:val="22"/>
                <w:szCs w:val="22"/>
              </w:rPr>
              <w:t>http://www.innomip.ird.fr</w:t>
            </w:r>
            <w:r w:rsidRPr="00733016">
              <w:rPr>
                <w:rFonts w:ascii="Arial Narrow" w:hAnsi="Arial Narrow"/>
                <w:color w:val="000000" w:themeColor="text1"/>
                <w:sz w:val="22"/>
                <w:szCs w:val="22"/>
              </w:rPr>
              <w:fldChar w:fldCharType="end"/>
            </w:r>
            <w:r w:rsidRPr="00733016">
              <w:rPr>
                <w:rFonts w:ascii="Arial Narrow" w:hAnsi="Arial Narrow"/>
                <w:b w:val="0"/>
                <w:bCs w:val="0"/>
                <w:color w:val="000000" w:themeColor="text1"/>
                <w:sz w:val="22"/>
                <w:szCs w:val="22"/>
              </w:rPr>
              <w:t xml:space="preserve">) ha </w:t>
            </w:r>
            <w:r w:rsidRPr="00733016">
              <w:rPr>
                <w:rFonts w:ascii="Arial Narrow" w:hAnsi="Arial Narrow"/>
                <w:b w:val="0"/>
                <w:bCs w:val="0"/>
                <w:color w:val="000000" w:themeColor="text1"/>
                <w:sz w:val="22"/>
                <w:szCs w:val="22"/>
              </w:rPr>
              <w:lastRenderedPageBreak/>
              <w:t>desarrollado durante tres años investigaciones y capacitación en manejo integrado de plagas en tres países andinos: Ecuador, Perú y Bolivia. El logro principal del proyecto consistió en el establecimiento de un marco metodológico general para la colección de datos de campo a través de redes de monitoreo y experimentaciones y su análisis. Gracias a estos datos básicos se pudo construir y validar modelos de predicción de distribución de plagas en varios escenarios de cambio climático, así como desarrollar herramientas prácticas en base a juegos de roles para la capacitación de los agricultores. Los tres años de proyecto dejaron importantes lecciones sobre los desafíos para el manejo integrado de plagas en la región. A lo largo del proyecto se enfrentaron los desafíos asociados a la colaboración entre académicos y técnicos. El desarrollo de una plataforma amigable para compartir los datos del monitoreo y de un programa simple para implementar un juego de roles con los agricultores fueron dos maneras encontradas para sortear este desafío. Estas lecciones y desafíos constituyen ejes primordiales para la implementación de nuevos proyectos y el desarrollo de nuevas tecnologías y metodologías para seguir aportando a la seguridad alimentaria de la Región Andina.</w:t>
            </w:r>
          </w:p>
          <w:p w14:paraId="14F863E8" w14:textId="77777777" w:rsidR="00E312BD" w:rsidRPr="00733016" w:rsidRDefault="00E312BD" w:rsidP="00F41BB4">
            <w:pPr>
              <w:rPr>
                <w:rFonts w:ascii="Arial Narrow" w:hAnsi="Arial Narrow"/>
                <w:bCs w:val="0"/>
                <w:color w:val="000000" w:themeColor="text1"/>
                <w:sz w:val="22"/>
                <w:szCs w:val="22"/>
              </w:rPr>
            </w:pPr>
          </w:p>
          <w:p w14:paraId="181D8936" w14:textId="77777777" w:rsidR="00E312BD" w:rsidRPr="00733016" w:rsidRDefault="00E312BD" w:rsidP="00F41BB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78D2126E" wp14:editId="2E19F96D">
                  <wp:extent cx="198074" cy="186555"/>
                  <wp:effectExtent l="0" t="0" r="5715" b="0"/>
                  <wp:docPr id="14"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2"/>
                <w:szCs w:val="22"/>
              </w:rPr>
              <w:t xml:space="preserve"> </w:t>
            </w:r>
            <w:r w:rsidRPr="00733016">
              <w:rPr>
                <w:rFonts w:ascii="Arial Narrow" w:hAnsi="Arial Narrow"/>
                <w:bCs w:val="0"/>
                <w:color w:val="000000" w:themeColor="text1"/>
                <w:sz w:val="20"/>
                <w:szCs w:val="20"/>
              </w:rPr>
              <w:t xml:space="preserve">Descargar Presentación </w:t>
            </w:r>
            <w:proofErr w:type="spellStart"/>
            <w:r w:rsidRPr="00733016">
              <w:rPr>
                <w:rFonts w:ascii="Arial Narrow" w:hAnsi="Arial Narrow"/>
                <w:bCs w:val="0"/>
                <w:color w:val="000000" w:themeColor="text1"/>
                <w:sz w:val="20"/>
                <w:szCs w:val="20"/>
              </w:rPr>
              <w:t>Power</w:t>
            </w:r>
            <w:proofErr w:type="spellEnd"/>
            <w:r w:rsidRPr="00733016">
              <w:rPr>
                <w:rFonts w:ascii="Arial Narrow" w:hAnsi="Arial Narrow"/>
                <w:bCs w:val="0"/>
                <w:color w:val="000000" w:themeColor="text1"/>
                <w:sz w:val="20"/>
                <w:szCs w:val="20"/>
              </w:rPr>
              <w:t xml:space="preserve"> Point y síntesis de preguntas y comentarios en:</w:t>
            </w:r>
          </w:p>
          <w:p w14:paraId="7EFE38E4" w14:textId="1EC8E1C9" w:rsidR="00E312BD" w:rsidRPr="00733016" w:rsidRDefault="00762D44" w:rsidP="008A704B">
            <w:pPr>
              <w:rPr>
                <w:rFonts w:ascii="Arial Narrow" w:hAnsi="Arial Narrow"/>
                <w:b w:val="0"/>
                <w:color w:val="4F6228" w:themeColor="accent3" w:themeShade="80"/>
                <w:sz w:val="20"/>
                <w:szCs w:val="20"/>
              </w:rPr>
            </w:pPr>
            <w:hyperlink r:id="rId35" w:history="1">
              <w:r w:rsidR="008A704B" w:rsidRPr="00733016">
                <w:rPr>
                  <w:rStyle w:val="Hyperlink"/>
                  <w:rFonts w:ascii="Arial Narrow" w:hAnsi="Arial Narrow"/>
                  <w:sz w:val="20"/>
                  <w:szCs w:val="20"/>
                </w:rPr>
                <w:t>http://www.cdp8.net/wiki_cdp8/content/innomip</w:t>
              </w:r>
            </w:hyperlink>
            <w:r w:rsidR="008A704B" w:rsidRPr="00733016">
              <w:rPr>
                <w:rFonts w:ascii="Arial Narrow" w:hAnsi="Arial Narrow"/>
                <w:color w:val="4F6228" w:themeColor="accent3" w:themeShade="80"/>
                <w:sz w:val="20"/>
                <w:szCs w:val="20"/>
              </w:rPr>
              <w:t xml:space="preserve"> </w:t>
            </w:r>
          </w:p>
        </w:tc>
      </w:tr>
    </w:tbl>
    <w:p w14:paraId="2806E2C9" w14:textId="492D3DFD" w:rsidR="00BC3843" w:rsidRPr="00733016" w:rsidRDefault="00BC3843" w:rsidP="00E312BD">
      <w:pPr>
        <w:jc w:val="both"/>
        <w:rPr>
          <w:rFonts w:ascii="Arial Narrow" w:hAnsi="Arial Narrow"/>
          <w:b/>
          <w:bCs/>
          <w:color w:val="000000" w:themeColor="text1"/>
          <w:sz w:val="22"/>
          <w:szCs w:val="22"/>
        </w:rPr>
      </w:pPr>
      <w:r w:rsidRPr="00733016">
        <w:rPr>
          <w:rFonts w:ascii="Arial Narrow" w:hAnsi="Arial Narrow"/>
          <w:b/>
          <w:bCs/>
          <w:color w:val="000000" w:themeColor="text1"/>
          <w:sz w:val="22"/>
          <w:szCs w:val="22"/>
        </w:rPr>
        <w:lastRenderedPageBreak/>
        <w:t>Profundización al interior del grupo</w:t>
      </w:r>
    </w:p>
    <w:p w14:paraId="2AE1DB75" w14:textId="77777777" w:rsidR="00DD4F69" w:rsidRPr="00733016" w:rsidRDefault="00DD4F69" w:rsidP="00E312BD">
      <w:pPr>
        <w:jc w:val="both"/>
        <w:rPr>
          <w:rFonts w:ascii="Arial Narrow" w:hAnsi="Arial Narrow"/>
          <w:b/>
          <w:bCs/>
          <w:color w:val="000000" w:themeColor="text1"/>
          <w:sz w:val="22"/>
          <w:szCs w:val="22"/>
        </w:rPr>
      </w:pPr>
    </w:p>
    <w:p w14:paraId="35ACF324" w14:textId="453D111C" w:rsidR="00DD4F69" w:rsidRPr="00733016" w:rsidRDefault="00DD4F69" w:rsidP="00E312BD">
      <w:p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 xml:space="preserve">El grupo identificó un conjunto de interrogantes y </w:t>
      </w:r>
      <w:r w:rsidR="00F969F7" w:rsidRPr="00733016">
        <w:rPr>
          <w:rFonts w:ascii="Arial Narrow" w:hAnsi="Arial Narrow"/>
          <w:bCs/>
          <w:color w:val="000000" w:themeColor="text1"/>
          <w:sz w:val="22"/>
          <w:szCs w:val="22"/>
        </w:rPr>
        <w:t xml:space="preserve">esbozó </w:t>
      </w:r>
      <w:r w:rsidRPr="00733016">
        <w:rPr>
          <w:rFonts w:ascii="Arial Narrow" w:hAnsi="Arial Narrow"/>
          <w:bCs/>
          <w:color w:val="000000" w:themeColor="text1"/>
          <w:sz w:val="22"/>
          <w:szCs w:val="22"/>
        </w:rPr>
        <w:t xml:space="preserve">algunas </w:t>
      </w:r>
      <w:r w:rsidR="00F969F7" w:rsidRPr="00733016">
        <w:rPr>
          <w:rFonts w:ascii="Arial Narrow" w:hAnsi="Arial Narrow"/>
          <w:bCs/>
          <w:color w:val="000000" w:themeColor="text1"/>
          <w:sz w:val="22"/>
          <w:szCs w:val="22"/>
        </w:rPr>
        <w:t>respuestas preliminares:</w:t>
      </w:r>
    </w:p>
    <w:p w14:paraId="592DB2B2" w14:textId="77777777" w:rsidR="00BC3843" w:rsidRPr="00733016" w:rsidRDefault="00BC3843" w:rsidP="00E312BD">
      <w:pPr>
        <w:jc w:val="both"/>
        <w:rPr>
          <w:rFonts w:ascii="Arial Narrow" w:hAnsi="Arial Narrow"/>
          <w:b/>
          <w:bCs/>
          <w:color w:val="000000" w:themeColor="text1"/>
          <w:sz w:val="22"/>
          <w:szCs w:val="22"/>
        </w:rPr>
      </w:pPr>
    </w:p>
    <w:p w14:paraId="67AFFF41" w14:textId="158A5555" w:rsidR="00BC3843" w:rsidRPr="00733016" w:rsidRDefault="00D2715E" w:rsidP="0085689F">
      <w:pPr>
        <w:pStyle w:val="ListParagraph"/>
        <w:numPr>
          <w:ilvl w:val="0"/>
          <w:numId w:val="8"/>
        </w:numPr>
        <w:jc w:val="both"/>
        <w:rPr>
          <w:rFonts w:ascii="Arial Narrow" w:hAnsi="Arial Narrow"/>
          <w:bCs/>
          <w:color w:val="000000" w:themeColor="text1"/>
          <w:sz w:val="22"/>
          <w:szCs w:val="22"/>
        </w:rPr>
      </w:pPr>
      <w:r w:rsidRPr="00733016">
        <w:rPr>
          <w:rFonts w:ascii="Arial Narrow" w:hAnsi="Arial Narrow"/>
          <w:b/>
          <w:bCs/>
          <w:color w:val="000000" w:themeColor="text1"/>
          <w:sz w:val="22"/>
          <w:szCs w:val="22"/>
        </w:rPr>
        <w:t>¿</w:t>
      </w:r>
      <w:r w:rsidR="00201A0B" w:rsidRPr="00733016">
        <w:rPr>
          <w:rFonts w:ascii="Arial Narrow" w:hAnsi="Arial Narrow"/>
          <w:b/>
          <w:bCs/>
          <w:color w:val="000000" w:themeColor="text1"/>
          <w:sz w:val="22"/>
          <w:szCs w:val="22"/>
        </w:rPr>
        <w:t xml:space="preserve">Cómo desarrollamos bases de datos y modelos útiles dentro y fuera del proyecto para </w:t>
      </w:r>
      <w:r w:rsidRPr="00733016">
        <w:rPr>
          <w:rFonts w:ascii="Arial Narrow" w:hAnsi="Arial Narrow"/>
          <w:b/>
          <w:bCs/>
          <w:color w:val="000000" w:themeColor="text1"/>
          <w:sz w:val="22"/>
          <w:szCs w:val="22"/>
        </w:rPr>
        <w:t>compartirlas con los actores participantes, para el monitoreo y evaluación de los proyectos y para su publicación?</w:t>
      </w:r>
      <w:r w:rsidRPr="00733016">
        <w:rPr>
          <w:rFonts w:ascii="Arial Narrow" w:hAnsi="Arial Narrow"/>
          <w:bCs/>
          <w:color w:val="000000" w:themeColor="text1"/>
          <w:sz w:val="22"/>
          <w:szCs w:val="22"/>
        </w:rPr>
        <w:t xml:space="preserve"> </w:t>
      </w:r>
      <w:r w:rsidR="00BE4562" w:rsidRPr="00733016">
        <w:rPr>
          <w:rFonts w:ascii="Arial Narrow" w:hAnsi="Arial Narrow"/>
          <w:bCs/>
          <w:color w:val="000000" w:themeColor="text1"/>
          <w:sz w:val="22"/>
          <w:szCs w:val="22"/>
        </w:rPr>
        <w:br/>
      </w:r>
      <w:r w:rsidRPr="00733016">
        <w:rPr>
          <w:rFonts w:ascii="Arial Narrow" w:hAnsi="Arial Narrow"/>
          <w:bCs/>
          <w:color w:val="000000" w:themeColor="text1"/>
          <w:sz w:val="22"/>
          <w:szCs w:val="22"/>
        </w:rPr>
        <w:t xml:space="preserve">Se evidencia la necesidad de definiciones comunes para </w:t>
      </w:r>
      <w:r w:rsidR="00BE0820" w:rsidRPr="00733016">
        <w:rPr>
          <w:rFonts w:ascii="Arial Narrow" w:hAnsi="Arial Narrow"/>
          <w:bCs/>
          <w:color w:val="000000" w:themeColor="text1"/>
          <w:sz w:val="22"/>
          <w:szCs w:val="22"/>
        </w:rPr>
        <w:t xml:space="preserve">campos de </w:t>
      </w:r>
      <w:r w:rsidRPr="00733016">
        <w:rPr>
          <w:rFonts w:ascii="Arial Narrow" w:hAnsi="Arial Narrow"/>
          <w:bCs/>
          <w:color w:val="000000" w:themeColor="text1"/>
          <w:sz w:val="22"/>
          <w:szCs w:val="22"/>
        </w:rPr>
        <w:t>bases de datos, de compartir protocolos para métodos de investigación y de publicar los datos.</w:t>
      </w:r>
      <w:r w:rsidR="00BE0820" w:rsidRPr="00733016">
        <w:rPr>
          <w:rFonts w:ascii="Arial Narrow" w:hAnsi="Arial Narrow"/>
          <w:bCs/>
          <w:color w:val="000000" w:themeColor="text1"/>
          <w:sz w:val="22"/>
          <w:szCs w:val="22"/>
        </w:rPr>
        <w:t xml:space="preserve"> Esto implica la voluntad de compartir, así como costos de aprendizaje y requerimiento de equipos.</w:t>
      </w:r>
    </w:p>
    <w:p w14:paraId="219B9442" w14:textId="77777777" w:rsidR="00707DFF" w:rsidRPr="00733016" w:rsidRDefault="00D2715E" w:rsidP="0085689F">
      <w:pPr>
        <w:pStyle w:val="ListParagraph"/>
        <w:numPr>
          <w:ilvl w:val="0"/>
          <w:numId w:val="8"/>
        </w:numPr>
        <w:jc w:val="both"/>
        <w:rPr>
          <w:rFonts w:ascii="Arial Narrow" w:hAnsi="Arial Narrow"/>
          <w:b/>
          <w:bCs/>
          <w:color w:val="000000" w:themeColor="text1"/>
          <w:sz w:val="22"/>
          <w:szCs w:val="22"/>
        </w:rPr>
      </w:pPr>
      <w:r w:rsidRPr="00733016">
        <w:rPr>
          <w:rFonts w:ascii="Arial Narrow" w:hAnsi="Arial Narrow"/>
          <w:b/>
          <w:bCs/>
          <w:color w:val="000000" w:themeColor="text1"/>
          <w:sz w:val="22"/>
          <w:szCs w:val="22"/>
        </w:rPr>
        <w:t xml:space="preserve">¿De qué manera los </w:t>
      </w:r>
      <w:r w:rsidR="00DD4F69" w:rsidRPr="00733016">
        <w:rPr>
          <w:rFonts w:ascii="Arial Narrow" w:hAnsi="Arial Narrow"/>
          <w:b/>
          <w:bCs/>
          <w:color w:val="000000" w:themeColor="text1"/>
          <w:sz w:val="22"/>
          <w:szCs w:val="22"/>
        </w:rPr>
        <w:t xml:space="preserve">modelos </w:t>
      </w:r>
      <w:r w:rsidRPr="00733016">
        <w:rPr>
          <w:rFonts w:ascii="Arial Narrow" w:hAnsi="Arial Narrow"/>
          <w:b/>
          <w:bCs/>
          <w:color w:val="000000" w:themeColor="text1"/>
          <w:sz w:val="22"/>
          <w:szCs w:val="22"/>
        </w:rPr>
        <w:t>predictivos pueden llegar y apoyar a tomar mejores decisiones a los agricultores?</w:t>
      </w:r>
      <w:r w:rsidR="00BA0D2C" w:rsidRPr="00733016">
        <w:rPr>
          <w:rFonts w:ascii="Arial Narrow" w:hAnsi="Arial Narrow"/>
          <w:b/>
          <w:bCs/>
          <w:color w:val="000000" w:themeColor="text1"/>
          <w:sz w:val="22"/>
          <w:szCs w:val="22"/>
        </w:rPr>
        <w:t xml:space="preserve"> </w:t>
      </w:r>
    </w:p>
    <w:p w14:paraId="7CC88D87" w14:textId="7DCB204B" w:rsidR="00707DFF" w:rsidRPr="00733016" w:rsidRDefault="00707DFF" w:rsidP="00707DFF">
      <w:pPr>
        <w:pStyle w:val="ListParagraph"/>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Es necesario pasar de modelos a políticas, programas y aplicaciones en campo.</w:t>
      </w:r>
    </w:p>
    <w:p w14:paraId="7A781D8B" w14:textId="68937A52" w:rsidR="00DD4F69" w:rsidRPr="00733016" w:rsidRDefault="00707DFF" w:rsidP="00707DFF">
      <w:pPr>
        <w:pStyle w:val="ListParagraph"/>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Los modelos pueden constituir herramientas de capacitación, pero requieren ser “traducidos”. Están disponibles las recomendaciones FORBES.</w:t>
      </w:r>
    </w:p>
    <w:p w14:paraId="73BE57EA" w14:textId="58BDDAE6" w:rsidR="00DD4F69" w:rsidRPr="00733016" w:rsidRDefault="00DD4F69" w:rsidP="0085689F">
      <w:pPr>
        <w:pStyle w:val="ListParagraph"/>
        <w:numPr>
          <w:ilvl w:val="0"/>
          <w:numId w:val="8"/>
        </w:numPr>
        <w:jc w:val="both"/>
        <w:rPr>
          <w:rFonts w:ascii="Arial Narrow" w:hAnsi="Arial Narrow"/>
          <w:b/>
          <w:bCs/>
          <w:color w:val="000000" w:themeColor="text1"/>
          <w:sz w:val="22"/>
          <w:szCs w:val="22"/>
        </w:rPr>
      </w:pPr>
      <w:r w:rsidRPr="00733016">
        <w:rPr>
          <w:rFonts w:ascii="Arial Narrow" w:hAnsi="Arial Narrow"/>
          <w:b/>
          <w:bCs/>
          <w:color w:val="000000" w:themeColor="text1"/>
          <w:sz w:val="22"/>
          <w:szCs w:val="22"/>
        </w:rPr>
        <w:t xml:space="preserve">¿Cómo se puede integrar </w:t>
      </w:r>
      <w:r w:rsidR="00F969F7" w:rsidRPr="00733016">
        <w:rPr>
          <w:rFonts w:ascii="Arial Narrow" w:hAnsi="Arial Narrow"/>
          <w:b/>
          <w:bCs/>
          <w:color w:val="000000" w:themeColor="text1"/>
          <w:sz w:val="22"/>
          <w:szCs w:val="22"/>
        </w:rPr>
        <w:t xml:space="preserve">un modelo diseñado para un determinado fin, aplicándolo con las debidas adaptaciones a otra realidad particular?  </w:t>
      </w:r>
    </w:p>
    <w:p w14:paraId="747ACDD7" w14:textId="080C151B" w:rsidR="00707DFF" w:rsidRPr="00733016" w:rsidRDefault="00707DFF" w:rsidP="0085689F">
      <w:pPr>
        <w:pStyle w:val="ListParagraph"/>
        <w:numPr>
          <w:ilvl w:val="0"/>
          <w:numId w:val="8"/>
        </w:numPr>
        <w:jc w:val="both"/>
        <w:rPr>
          <w:rFonts w:ascii="Arial Narrow" w:hAnsi="Arial Narrow"/>
          <w:b/>
          <w:bCs/>
          <w:color w:val="000000" w:themeColor="text1"/>
          <w:sz w:val="22"/>
          <w:szCs w:val="22"/>
        </w:rPr>
      </w:pPr>
      <w:r w:rsidRPr="00733016">
        <w:rPr>
          <w:rFonts w:ascii="Arial Narrow" w:hAnsi="Arial Narrow"/>
          <w:b/>
          <w:bCs/>
          <w:color w:val="000000" w:themeColor="text1"/>
          <w:sz w:val="22"/>
          <w:szCs w:val="22"/>
        </w:rPr>
        <w:t xml:space="preserve">¿Por qué los agricultores no aplican los modelos? </w:t>
      </w:r>
    </w:p>
    <w:p w14:paraId="017B45E9" w14:textId="174470AA" w:rsidR="00BE4562" w:rsidRPr="00733016" w:rsidRDefault="00BE4562" w:rsidP="00BE4562">
      <w:pPr>
        <w:pStyle w:val="ListParagraph"/>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Los agricultores usan sus propios conocimientos; los modelos requieren un diálogo de saberes y no únicamente una “traducción”;</w:t>
      </w:r>
      <w:r w:rsidR="00B96666" w:rsidRPr="00733016">
        <w:rPr>
          <w:rFonts w:ascii="Arial Narrow" w:hAnsi="Arial Narrow"/>
          <w:bCs/>
          <w:color w:val="000000" w:themeColor="text1"/>
          <w:sz w:val="22"/>
          <w:szCs w:val="22"/>
        </w:rPr>
        <w:t xml:space="preserve"> y, muchas veces no integran variables locales y, por tanto, no funcionan a este nivel.</w:t>
      </w:r>
      <w:r w:rsidRPr="00733016">
        <w:rPr>
          <w:rFonts w:ascii="Arial Narrow" w:hAnsi="Arial Narrow"/>
          <w:bCs/>
          <w:color w:val="000000" w:themeColor="text1"/>
          <w:sz w:val="22"/>
          <w:szCs w:val="22"/>
        </w:rPr>
        <w:t xml:space="preserve"> </w:t>
      </w:r>
    </w:p>
    <w:p w14:paraId="306EBE2C" w14:textId="77777777" w:rsidR="001626B4" w:rsidRPr="00733016" w:rsidRDefault="001626B4" w:rsidP="001626B4">
      <w:pPr>
        <w:rPr>
          <w:rFonts w:ascii="Arial Narrow" w:hAnsi="Arial Narrow"/>
          <w:b/>
          <w:color w:val="4F6228" w:themeColor="accent3" w:themeShade="80"/>
          <w:sz w:val="28"/>
          <w:szCs w:val="28"/>
        </w:rPr>
      </w:pPr>
    </w:p>
    <w:p w14:paraId="23826698" w14:textId="77777777" w:rsidR="001626B4" w:rsidRPr="00733016" w:rsidRDefault="001626B4" w:rsidP="001626B4">
      <w:pPr>
        <w:rPr>
          <w:rFonts w:ascii="Arial Narrow" w:hAnsi="Arial Narrow"/>
          <w:b/>
          <w:color w:val="4F6228" w:themeColor="accent3" w:themeShade="80"/>
          <w:sz w:val="28"/>
          <w:szCs w:val="28"/>
        </w:rPr>
      </w:pPr>
    </w:p>
    <w:p w14:paraId="6E846714" w14:textId="77777777" w:rsidR="006C2D2B" w:rsidRPr="00733016" w:rsidRDefault="006C2D2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Profundización sobre el Seminario I</w:t>
      </w:r>
    </w:p>
    <w:p w14:paraId="2696669F" w14:textId="77777777" w:rsidR="007C134E" w:rsidRPr="00733016" w:rsidRDefault="007C134E" w:rsidP="007C134E">
      <w:pPr>
        <w:jc w:val="both"/>
        <w:rPr>
          <w:rFonts w:ascii="Arial Narrow" w:hAnsi="Arial Narrow"/>
          <w:bCs/>
          <w:color w:val="000000" w:themeColor="text1"/>
          <w:sz w:val="22"/>
          <w:szCs w:val="22"/>
        </w:rPr>
      </w:pPr>
    </w:p>
    <w:p w14:paraId="76F866B5" w14:textId="54C20022" w:rsidR="00BE0820" w:rsidRPr="00733016" w:rsidRDefault="00BE0820" w:rsidP="007C134E">
      <w:p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En base a las discusiones manten</w:t>
      </w:r>
      <w:r w:rsidR="00FC612D" w:rsidRPr="00733016">
        <w:rPr>
          <w:rFonts w:ascii="Arial Narrow" w:hAnsi="Arial Narrow"/>
          <w:bCs/>
          <w:color w:val="000000" w:themeColor="text1"/>
          <w:sz w:val="22"/>
          <w:szCs w:val="22"/>
        </w:rPr>
        <w:t>idas al interior de los Grupos A, B y C, éstos propusieron una interrogante para su profundización con el conjunto de colegas en la plenaria. A continuación se presenta los resultados de esta discusión.</w:t>
      </w:r>
    </w:p>
    <w:p w14:paraId="32891CE0" w14:textId="77777777" w:rsidR="00BE0820" w:rsidRPr="00733016" w:rsidRDefault="00BE0820" w:rsidP="007C134E">
      <w:pPr>
        <w:jc w:val="both"/>
        <w:rPr>
          <w:rFonts w:ascii="Arial Narrow" w:hAnsi="Arial Narrow"/>
          <w:bCs/>
          <w:color w:val="000000" w:themeColor="text1"/>
          <w:sz w:val="22"/>
          <w:szCs w:val="22"/>
        </w:rPr>
      </w:pPr>
    </w:p>
    <w:p w14:paraId="5E6B409D" w14:textId="3D418312" w:rsidR="007C134E" w:rsidRPr="00733016" w:rsidRDefault="00882261" w:rsidP="007C134E">
      <w:pPr>
        <w:jc w:val="both"/>
        <w:rPr>
          <w:rFonts w:ascii="Arial Narrow" w:hAnsi="Arial Narrow"/>
          <w:b/>
          <w:bCs/>
          <w:color w:val="000000" w:themeColor="text1"/>
          <w:sz w:val="22"/>
          <w:szCs w:val="22"/>
        </w:rPr>
      </w:pPr>
      <w:r w:rsidRPr="00733016">
        <w:rPr>
          <w:rFonts w:ascii="Arial Narrow" w:hAnsi="Arial Narrow"/>
          <w:b/>
          <w:bCs/>
          <w:color w:val="000000" w:themeColor="text1"/>
          <w:sz w:val="22"/>
          <w:szCs w:val="22"/>
        </w:rPr>
        <w:t xml:space="preserve">a) </w:t>
      </w:r>
      <w:r w:rsidR="007C134E" w:rsidRPr="00733016">
        <w:rPr>
          <w:rFonts w:ascii="Arial Narrow" w:hAnsi="Arial Narrow"/>
          <w:b/>
          <w:bCs/>
          <w:color w:val="000000" w:themeColor="text1"/>
          <w:sz w:val="22"/>
          <w:szCs w:val="22"/>
        </w:rPr>
        <w:t xml:space="preserve">¿Qué implicaciones tiene </w:t>
      </w:r>
      <w:r w:rsidRPr="00733016">
        <w:rPr>
          <w:rFonts w:ascii="Arial Narrow" w:hAnsi="Arial Narrow"/>
          <w:b/>
          <w:bCs/>
          <w:color w:val="000000" w:themeColor="text1"/>
          <w:sz w:val="22"/>
          <w:szCs w:val="22"/>
        </w:rPr>
        <w:t>los</w:t>
      </w:r>
      <w:r w:rsidR="007C134E" w:rsidRPr="00733016">
        <w:rPr>
          <w:rFonts w:ascii="Arial Narrow" w:hAnsi="Arial Narrow"/>
          <w:b/>
          <w:bCs/>
          <w:color w:val="000000" w:themeColor="text1"/>
          <w:sz w:val="22"/>
          <w:szCs w:val="22"/>
        </w:rPr>
        <w:t xml:space="preserve"> estudios </w:t>
      </w:r>
      <w:r w:rsidRPr="00733016">
        <w:rPr>
          <w:rFonts w:ascii="Arial Narrow" w:hAnsi="Arial Narrow"/>
          <w:b/>
          <w:bCs/>
          <w:color w:val="000000" w:themeColor="text1"/>
          <w:sz w:val="22"/>
          <w:szCs w:val="22"/>
        </w:rPr>
        <w:t xml:space="preserve">complejos de investigación </w:t>
      </w:r>
      <w:r w:rsidR="007C134E" w:rsidRPr="00733016">
        <w:rPr>
          <w:rFonts w:ascii="Arial Narrow" w:hAnsi="Arial Narrow"/>
          <w:b/>
          <w:bCs/>
          <w:color w:val="000000" w:themeColor="text1"/>
          <w:sz w:val="22"/>
          <w:szCs w:val="22"/>
        </w:rPr>
        <w:t xml:space="preserve">para </w:t>
      </w:r>
      <w:r w:rsidRPr="00733016">
        <w:rPr>
          <w:rFonts w:ascii="Arial Narrow" w:hAnsi="Arial Narrow"/>
          <w:b/>
          <w:bCs/>
          <w:color w:val="000000" w:themeColor="text1"/>
          <w:sz w:val="22"/>
          <w:szCs w:val="22"/>
        </w:rPr>
        <w:t>el trabajo en campo?</w:t>
      </w:r>
    </w:p>
    <w:p w14:paraId="27588F8E" w14:textId="77777777" w:rsidR="00882261" w:rsidRPr="00733016" w:rsidRDefault="00882261" w:rsidP="007C134E">
      <w:pPr>
        <w:jc w:val="both"/>
        <w:rPr>
          <w:rFonts w:ascii="Arial Narrow" w:hAnsi="Arial Narrow"/>
          <w:b/>
          <w:bCs/>
          <w:color w:val="000000" w:themeColor="text1"/>
          <w:sz w:val="22"/>
          <w:szCs w:val="22"/>
        </w:rPr>
      </w:pPr>
    </w:p>
    <w:p w14:paraId="0B88121B" w14:textId="1B3AA47D" w:rsidR="00882261" w:rsidRPr="00733016" w:rsidRDefault="00882261" w:rsidP="0085689F">
      <w:pPr>
        <w:pStyle w:val="ListParagraph"/>
        <w:numPr>
          <w:ilvl w:val="0"/>
          <w:numId w:val="9"/>
        </w:numPr>
        <w:jc w:val="both"/>
        <w:rPr>
          <w:rFonts w:ascii="Arial Narrow" w:hAnsi="Arial Narrow"/>
          <w:b/>
          <w:bCs/>
          <w:color w:val="000000" w:themeColor="text1"/>
          <w:sz w:val="22"/>
          <w:szCs w:val="22"/>
        </w:rPr>
      </w:pPr>
      <w:r w:rsidRPr="00733016">
        <w:rPr>
          <w:rFonts w:ascii="Arial Narrow" w:hAnsi="Arial Narrow"/>
          <w:bCs/>
          <w:color w:val="000000" w:themeColor="text1"/>
          <w:sz w:val="22"/>
          <w:szCs w:val="22"/>
        </w:rPr>
        <w:t>Los resultados son ilustrativos para otras experiencias (lecciones aprendidas)</w:t>
      </w:r>
    </w:p>
    <w:p w14:paraId="1970E62A" w14:textId="2F11AC17" w:rsidR="00882261" w:rsidRPr="00733016" w:rsidRDefault="00882261" w:rsidP="0085689F">
      <w:pPr>
        <w:pStyle w:val="ListParagraph"/>
        <w:numPr>
          <w:ilvl w:val="0"/>
          <w:numId w:val="9"/>
        </w:numPr>
        <w:jc w:val="both"/>
        <w:rPr>
          <w:rFonts w:ascii="Arial Narrow" w:hAnsi="Arial Narrow"/>
          <w:b/>
          <w:bCs/>
          <w:color w:val="000000" w:themeColor="text1"/>
          <w:sz w:val="22"/>
          <w:szCs w:val="22"/>
        </w:rPr>
      </w:pPr>
      <w:r w:rsidRPr="00733016">
        <w:rPr>
          <w:rFonts w:ascii="Arial Narrow" w:hAnsi="Arial Narrow"/>
          <w:bCs/>
          <w:color w:val="000000" w:themeColor="text1"/>
          <w:sz w:val="22"/>
          <w:szCs w:val="22"/>
        </w:rPr>
        <w:t>El meta-análisis es útil para otorgar validez a los estudios de caso, para analizar estudios de caso en su complejidad, para integrar diferentes dimensiones de análisis y escalas y para analizar resultados de múltiples contextos.</w:t>
      </w:r>
    </w:p>
    <w:p w14:paraId="3F2D947B" w14:textId="19263020" w:rsidR="00882261" w:rsidRPr="00733016" w:rsidRDefault="00882261" w:rsidP="0085689F">
      <w:pPr>
        <w:pStyle w:val="ListParagraph"/>
        <w:numPr>
          <w:ilvl w:val="0"/>
          <w:numId w:val="9"/>
        </w:numPr>
        <w:jc w:val="both"/>
        <w:rPr>
          <w:rFonts w:ascii="Arial Narrow" w:hAnsi="Arial Narrow"/>
          <w:b/>
          <w:bCs/>
          <w:color w:val="000000" w:themeColor="text1"/>
          <w:sz w:val="22"/>
          <w:szCs w:val="22"/>
        </w:rPr>
      </w:pPr>
      <w:r w:rsidRPr="00733016">
        <w:rPr>
          <w:rFonts w:ascii="Arial Narrow" w:hAnsi="Arial Narrow"/>
          <w:bCs/>
          <w:color w:val="000000" w:themeColor="text1"/>
          <w:sz w:val="22"/>
          <w:szCs w:val="22"/>
        </w:rPr>
        <w:lastRenderedPageBreak/>
        <w:t xml:space="preserve">Los proyectos evolucionan e incorporan mayor complejidad en sus enfoques. Estos estudios son útiles para procesos de aprendizaje institucional de largo plazo. Sin embargo, el reto institucional </w:t>
      </w:r>
      <w:r w:rsidR="00A92757" w:rsidRPr="00733016">
        <w:rPr>
          <w:rFonts w:ascii="Arial Narrow" w:hAnsi="Arial Narrow"/>
          <w:bCs/>
          <w:color w:val="000000" w:themeColor="text1"/>
          <w:sz w:val="22"/>
          <w:szCs w:val="22"/>
        </w:rPr>
        <w:t>es contar con los suficientes recursos y tiempo para realizar este tipo de análisis.</w:t>
      </w:r>
    </w:p>
    <w:p w14:paraId="6B15195E" w14:textId="77777777" w:rsidR="00F6600E" w:rsidRPr="00733016" w:rsidRDefault="00F6600E" w:rsidP="007C134E">
      <w:pPr>
        <w:jc w:val="both"/>
        <w:rPr>
          <w:rFonts w:ascii="Arial Narrow" w:hAnsi="Arial Narrow"/>
          <w:bCs/>
          <w:color w:val="000000" w:themeColor="text1"/>
          <w:sz w:val="22"/>
          <w:szCs w:val="22"/>
        </w:rPr>
      </w:pPr>
    </w:p>
    <w:p w14:paraId="237B0870" w14:textId="2481B362" w:rsidR="00F6600E" w:rsidRPr="00733016" w:rsidRDefault="00A92757" w:rsidP="007C134E">
      <w:pPr>
        <w:jc w:val="both"/>
        <w:rPr>
          <w:rFonts w:ascii="Arial Narrow" w:hAnsi="Arial Narrow"/>
          <w:b/>
          <w:bCs/>
          <w:color w:val="000000" w:themeColor="text1"/>
          <w:sz w:val="22"/>
          <w:szCs w:val="22"/>
        </w:rPr>
      </w:pPr>
      <w:r w:rsidRPr="00733016">
        <w:rPr>
          <w:rFonts w:ascii="Arial Narrow" w:hAnsi="Arial Narrow"/>
          <w:b/>
          <w:bCs/>
          <w:color w:val="000000" w:themeColor="text1"/>
          <w:sz w:val="22"/>
          <w:szCs w:val="22"/>
        </w:rPr>
        <w:t xml:space="preserve">b) </w:t>
      </w:r>
      <w:r w:rsidR="00F6600E" w:rsidRPr="00733016">
        <w:rPr>
          <w:rFonts w:ascii="Arial Narrow" w:hAnsi="Arial Narrow"/>
          <w:b/>
          <w:bCs/>
          <w:color w:val="000000" w:themeColor="text1"/>
          <w:sz w:val="22"/>
          <w:szCs w:val="22"/>
        </w:rPr>
        <w:t>¿Cómo contribuimos</w:t>
      </w:r>
      <w:r w:rsidR="008C1223" w:rsidRPr="00733016">
        <w:rPr>
          <w:rFonts w:ascii="Arial Narrow" w:hAnsi="Arial Narrow"/>
          <w:b/>
          <w:bCs/>
          <w:color w:val="000000" w:themeColor="text1"/>
          <w:sz w:val="22"/>
          <w:szCs w:val="22"/>
        </w:rPr>
        <w:t>,</w:t>
      </w:r>
      <w:r w:rsidR="00F6600E" w:rsidRPr="00733016">
        <w:rPr>
          <w:rFonts w:ascii="Arial Narrow" w:hAnsi="Arial Narrow"/>
          <w:b/>
          <w:bCs/>
          <w:color w:val="000000" w:themeColor="text1"/>
          <w:sz w:val="22"/>
          <w:szCs w:val="22"/>
        </w:rPr>
        <w:t xml:space="preserve"> como CdP</w:t>
      </w:r>
      <w:r w:rsidR="008C1223" w:rsidRPr="00733016">
        <w:rPr>
          <w:rFonts w:ascii="Arial Narrow" w:hAnsi="Arial Narrow"/>
          <w:b/>
          <w:bCs/>
          <w:color w:val="000000" w:themeColor="text1"/>
          <w:sz w:val="22"/>
          <w:szCs w:val="22"/>
        </w:rPr>
        <w:t>,</w:t>
      </w:r>
      <w:r w:rsidR="00F6600E" w:rsidRPr="00733016">
        <w:rPr>
          <w:rFonts w:ascii="Arial Narrow" w:hAnsi="Arial Narrow"/>
          <w:b/>
          <w:bCs/>
          <w:color w:val="000000" w:themeColor="text1"/>
          <w:sz w:val="22"/>
          <w:szCs w:val="22"/>
        </w:rPr>
        <w:t xml:space="preserve"> desde nuestro accionar </w:t>
      </w:r>
      <w:r w:rsidR="008C1223" w:rsidRPr="00733016">
        <w:rPr>
          <w:rFonts w:ascii="Arial Narrow" w:hAnsi="Arial Narrow"/>
          <w:b/>
          <w:bCs/>
          <w:color w:val="000000" w:themeColor="text1"/>
          <w:sz w:val="22"/>
          <w:szCs w:val="22"/>
        </w:rPr>
        <w:t>y contexto, a construir y aplicar un sistema integral de manejo del riesgo climático en el contexto andino?</w:t>
      </w:r>
    </w:p>
    <w:p w14:paraId="6910FCBC" w14:textId="0E054591" w:rsidR="00583815" w:rsidRPr="00733016" w:rsidRDefault="008D0B7E" w:rsidP="0085689F">
      <w:pPr>
        <w:pStyle w:val="ListParagraph"/>
        <w:numPr>
          <w:ilvl w:val="0"/>
          <w:numId w:val="11"/>
        </w:numPr>
        <w:jc w:val="both"/>
        <w:rPr>
          <w:rFonts w:ascii="Arial Narrow" w:hAnsi="Arial Narrow"/>
          <w:b/>
          <w:bCs/>
          <w:color w:val="000000" w:themeColor="text1"/>
          <w:sz w:val="22"/>
          <w:szCs w:val="22"/>
        </w:rPr>
      </w:pPr>
      <w:r w:rsidRPr="00733016">
        <w:rPr>
          <w:rFonts w:ascii="Arial Narrow" w:hAnsi="Arial Narrow"/>
          <w:bCs/>
          <w:color w:val="000000" w:themeColor="text1"/>
          <w:sz w:val="22"/>
          <w:szCs w:val="22"/>
        </w:rPr>
        <w:t>Identificando fuentes de riesgo para la biodiversidad.</w:t>
      </w:r>
    </w:p>
    <w:p w14:paraId="7A8253E5" w14:textId="76F9B046" w:rsidR="008D0B7E" w:rsidRPr="00733016" w:rsidRDefault="008D0B7E" w:rsidP="0085689F">
      <w:pPr>
        <w:pStyle w:val="ListParagraph"/>
        <w:numPr>
          <w:ilvl w:val="0"/>
          <w:numId w:val="11"/>
        </w:numPr>
        <w:jc w:val="both"/>
        <w:rPr>
          <w:rFonts w:ascii="Arial Narrow" w:hAnsi="Arial Narrow"/>
          <w:b/>
          <w:bCs/>
          <w:color w:val="000000" w:themeColor="text1"/>
          <w:sz w:val="22"/>
          <w:szCs w:val="22"/>
        </w:rPr>
      </w:pPr>
      <w:r w:rsidRPr="00733016">
        <w:rPr>
          <w:rFonts w:ascii="Arial Narrow" w:hAnsi="Arial Narrow"/>
          <w:bCs/>
          <w:color w:val="000000" w:themeColor="text1"/>
          <w:sz w:val="22"/>
          <w:szCs w:val="22"/>
        </w:rPr>
        <w:t xml:space="preserve">La CdP está avanzado tanto en el “hardware” como en el “software” de la tecnología andina, abordando la complejidad a través de intervenciones integrales con equipos multidisciplinarios. </w:t>
      </w:r>
    </w:p>
    <w:p w14:paraId="18AF0952" w14:textId="7F22CC65" w:rsidR="008D0B7E" w:rsidRPr="00733016" w:rsidRDefault="008D0B7E" w:rsidP="0085689F">
      <w:pPr>
        <w:pStyle w:val="ListParagraph"/>
        <w:numPr>
          <w:ilvl w:val="0"/>
          <w:numId w:val="11"/>
        </w:numPr>
        <w:jc w:val="both"/>
        <w:rPr>
          <w:rFonts w:ascii="Arial Narrow" w:hAnsi="Arial Narrow"/>
          <w:b/>
          <w:bCs/>
          <w:color w:val="000000" w:themeColor="text1"/>
          <w:sz w:val="22"/>
          <w:szCs w:val="22"/>
        </w:rPr>
      </w:pPr>
      <w:r w:rsidRPr="00733016">
        <w:rPr>
          <w:rFonts w:ascii="Arial Narrow" w:hAnsi="Arial Narrow"/>
          <w:bCs/>
          <w:color w:val="000000" w:themeColor="text1"/>
          <w:sz w:val="22"/>
          <w:szCs w:val="22"/>
        </w:rPr>
        <w:t>Recolectando de manera sistemática información para medir riesgos. Los agricultores tienen sus propios registros históricos, pero es necesario documentarlos. Esta información es un requisito para desarrollar sistemas integrales de manejo del riesgo climático.</w:t>
      </w:r>
    </w:p>
    <w:p w14:paraId="048BEFC0" w14:textId="58D1A16E" w:rsidR="008D0B7E" w:rsidRPr="00733016" w:rsidRDefault="008D0B7E" w:rsidP="0085689F">
      <w:pPr>
        <w:pStyle w:val="ListParagraph"/>
        <w:numPr>
          <w:ilvl w:val="0"/>
          <w:numId w:val="11"/>
        </w:numPr>
        <w:jc w:val="both"/>
        <w:rPr>
          <w:rFonts w:ascii="Arial Narrow" w:hAnsi="Arial Narrow"/>
          <w:b/>
          <w:bCs/>
          <w:color w:val="000000" w:themeColor="text1"/>
          <w:sz w:val="22"/>
          <w:szCs w:val="22"/>
        </w:rPr>
      </w:pPr>
      <w:r w:rsidRPr="00733016">
        <w:rPr>
          <w:rFonts w:ascii="Arial Narrow" w:hAnsi="Arial Narrow"/>
          <w:bCs/>
          <w:color w:val="000000" w:themeColor="text1"/>
          <w:sz w:val="22"/>
          <w:szCs w:val="22"/>
        </w:rPr>
        <w:t>Compartiendo experiencias y contribuyendo a su análisis, tanto al interior de la CdP como enriqueciéndose con aportes de especialistas externos.</w:t>
      </w:r>
    </w:p>
    <w:p w14:paraId="3ECBA15F" w14:textId="6C3C0592" w:rsidR="00E83C8D" w:rsidRPr="00733016" w:rsidRDefault="00E83C8D" w:rsidP="0085689F">
      <w:pPr>
        <w:pStyle w:val="ListParagraph"/>
        <w:numPr>
          <w:ilvl w:val="0"/>
          <w:numId w:val="11"/>
        </w:numPr>
        <w:jc w:val="both"/>
        <w:rPr>
          <w:rFonts w:ascii="Arial Narrow" w:hAnsi="Arial Narrow"/>
          <w:b/>
          <w:bCs/>
          <w:color w:val="000000" w:themeColor="text1"/>
          <w:sz w:val="22"/>
          <w:szCs w:val="22"/>
        </w:rPr>
      </w:pPr>
      <w:r w:rsidRPr="00733016">
        <w:rPr>
          <w:rFonts w:ascii="Arial Narrow" w:hAnsi="Arial Narrow"/>
          <w:bCs/>
          <w:color w:val="000000" w:themeColor="text1"/>
          <w:sz w:val="22"/>
          <w:szCs w:val="22"/>
        </w:rPr>
        <w:t xml:space="preserve">Validando la información a través de publicaciones locales y para la comunidad científica internacional. </w:t>
      </w:r>
    </w:p>
    <w:p w14:paraId="55AE91CC" w14:textId="77777777" w:rsidR="00E83C8D" w:rsidRPr="00733016" w:rsidRDefault="008D0B7E" w:rsidP="0085689F">
      <w:pPr>
        <w:pStyle w:val="ListParagraph"/>
        <w:numPr>
          <w:ilvl w:val="0"/>
          <w:numId w:val="11"/>
        </w:numPr>
        <w:jc w:val="both"/>
        <w:rPr>
          <w:rFonts w:ascii="Arial Narrow" w:hAnsi="Arial Narrow"/>
          <w:b/>
          <w:bCs/>
          <w:color w:val="000000" w:themeColor="text1"/>
          <w:sz w:val="22"/>
          <w:szCs w:val="22"/>
        </w:rPr>
      </w:pPr>
      <w:r w:rsidRPr="00733016">
        <w:rPr>
          <w:rFonts w:ascii="Arial Narrow" w:hAnsi="Arial Narrow"/>
          <w:bCs/>
          <w:color w:val="000000" w:themeColor="text1"/>
          <w:sz w:val="22"/>
          <w:szCs w:val="22"/>
        </w:rPr>
        <w:t>Es necesario considerar que el conocimiento campesino no es estático, sino que evoluciona. Sin embargo el aumento de la incertidumbre frente al cambio climático también afecta los indicadores campesinos: su sistema de conocimiento podría estar en juego y se requiere cautela. El conocimiento campesino no debe ser despreciado ni idealizado.</w:t>
      </w:r>
    </w:p>
    <w:p w14:paraId="75084C9A" w14:textId="5F9E533B" w:rsidR="008D0B7E" w:rsidRPr="00733016" w:rsidRDefault="00E83C8D" w:rsidP="0085689F">
      <w:pPr>
        <w:pStyle w:val="ListParagraph"/>
        <w:numPr>
          <w:ilvl w:val="0"/>
          <w:numId w:val="11"/>
        </w:numPr>
        <w:jc w:val="both"/>
        <w:rPr>
          <w:rFonts w:ascii="Arial Narrow" w:hAnsi="Arial Narrow"/>
          <w:b/>
          <w:bCs/>
          <w:color w:val="000000" w:themeColor="text1"/>
          <w:sz w:val="22"/>
          <w:szCs w:val="22"/>
        </w:rPr>
      </w:pPr>
      <w:r w:rsidRPr="00733016">
        <w:rPr>
          <w:rFonts w:ascii="Arial Narrow" w:hAnsi="Arial Narrow"/>
          <w:bCs/>
          <w:color w:val="000000" w:themeColor="text1"/>
          <w:sz w:val="22"/>
          <w:szCs w:val="22"/>
        </w:rPr>
        <w:t>Subsiste el reto de cómo difundir prácticas puntuales y contextualizadas en beneficio de los pequeños agricultores.</w:t>
      </w:r>
      <w:r w:rsidR="008D0B7E" w:rsidRPr="00733016">
        <w:rPr>
          <w:rFonts w:ascii="Arial Narrow" w:hAnsi="Arial Narrow"/>
          <w:bCs/>
          <w:color w:val="000000" w:themeColor="text1"/>
          <w:sz w:val="22"/>
          <w:szCs w:val="22"/>
        </w:rPr>
        <w:t xml:space="preserve"> </w:t>
      </w:r>
    </w:p>
    <w:p w14:paraId="66675055" w14:textId="77777777" w:rsidR="008C1223" w:rsidRPr="00733016" w:rsidRDefault="008C1223" w:rsidP="007C134E">
      <w:pPr>
        <w:jc w:val="both"/>
        <w:rPr>
          <w:rFonts w:ascii="Arial Narrow" w:hAnsi="Arial Narrow"/>
          <w:b/>
          <w:bCs/>
          <w:color w:val="000000" w:themeColor="text1"/>
          <w:sz w:val="22"/>
          <w:szCs w:val="22"/>
        </w:rPr>
      </w:pPr>
    </w:p>
    <w:p w14:paraId="4E61E590" w14:textId="77777777" w:rsidR="00E04CB0" w:rsidRPr="00733016" w:rsidRDefault="00E04CB0" w:rsidP="007C134E">
      <w:pPr>
        <w:jc w:val="both"/>
        <w:rPr>
          <w:rFonts w:ascii="Arial Narrow" w:hAnsi="Arial Narrow"/>
          <w:b/>
          <w:bCs/>
          <w:color w:val="000000" w:themeColor="text1"/>
          <w:sz w:val="22"/>
          <w:szCs w:val="22"/>
        </w:rPr>
      </w:pPr>
    </w:p>
    <w:p w14:paraId="1CB0B39C" w14:textId="3B755246" w:rsidR="00E04CB0" w:rsidRPr="00733016" w:rsidRDefault="00E04CB0" w:rsidP="007C134E">
      <w:pPr>
        <w:jc w:val="both"/>
        <w:rPr>
          <w:rFonts w:ascii="Arial Narrow" w:hAnsi="Arial Narrow"/>
          <w:b/>
          <w:bCs/>
          <w:color w:val="000000" w:themeColor="text1"/>
          <w:sz w:val="22"/>
          <w:szCs w:val="22"/>
        </w:rPr>
      </w:pPr>
      <w:r w:rsidRPr="00733016">
        <w:rPr>
          <w:rFonts w:ascii="Arial Narrow" w:hAnsi="Arial Narrow"/>
          <w:b/>
          <w:bCs/>
          <w:color w:val="000000" w:themeColor="text1"/>
          <w:sz w:val="22"/>
          <w:szCs w:val="22"/>
        </w:rPr>
        <w:t xml:space="preserve">c) ¿Cómo desarrollamos bases de datos y modelos útiles para evaluación interna de proyectos, </w:t>
      </w:r>
      <w:r w:rsidR="006C2D90" w:rsidRPr="00733016">
        <w:rPr>
          <w:rFonts w:ascii="Arial Narrow" w:hAnsi="Arial Narrow"/>
          <w:b/>
          <w:bCs/>
          <w:color w:val="000000" w:themeColor="text1"/>
          <w:sz w:val="22"/>
          <w:szCs w:val="22"/>
        </w:rPr>
        <w:t>retroalimentación e intercambios con socios y otras organizaciones, toma de decisiones y predicción?</w:t>
      </w:r>
    </w:p>
    <w:p w14:paraId="64AC796E" w14:textId="77777777" w:rsidR="00B65E42" w:rsidRPr="00733016" w:rsidRDefault="00B65E42" w:rsidP="007C134E">
      <w:pPr>
        <w:jc w:val="both"/>
        <w:rPr>
          <w:rFonts w:ascii="Arial Narrow" w:hAnsi="Arial Narrow"/>
          <w:b/>
          <w:bCs/>
          <w:color w:val="000000" w:themeColor="text1"/>
          <w:sz w:val="22"/>
          <w:szCs w:val="22"/>
        </w:rPr>
      </w:pPr>
    </w:p>
    <w:p w14:paraId="16A4FFBF" w14:textId="77777777" w:rsidR="00FE6B6E" w:rsidRPr="00733016" w:rsidRDefault="00FE6B6E" w:rsidP="0085689F">
      <w:pPr>
        <w:pStyle w:val="ListParagraph"/>
        <w:numPr>
          <w:ilvl w:val="0"/>
          <w:numId w:val="10"/>
        </w:num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 xml:space="preserve">Las bases de datos surgen de la necesidad de convertir datos en información, almacenarla y estructurarla. </w:t>
      </w:r>
    </w:p>
    <w:p w14:paraId="2DAC062A" w14:textId="552E9B97" w:rsidR="006C2D90" w:rsidRPr="00733016" w:rsidRDefault="00B65E42" w:rsidP="0085689F">
      <w:pPr>
        <w:pStyle w:val="ListParagraph"/>
        <w:numPr>
          <w:ilvl w:val="0"/>
          <w:numId w:val="10"/>
        </w:num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 xml:space="preserve">Como científicos, podemos retomar criterios y reconocer modelos con </w:t>
      </w:r>
      <w:r w:rsidR="005B706A" w:rsidRPr="00733016">
        <w:rPr>
          <w:rFonts w:ascii="Arial Narrow" w:hAnsi="Arial Narrow"/>
          <w:bCs/>
          <w:color w:val="000000" w:themeColor="text1"/>
          <w:sz w:val="22"/>
          <w:szCs w:val="22"/>
        </w:rPr>
        <w:t xml:space="preserve">sus </w:t>
      </w:r>
      <w:r w:rsidRPr="00733016">
        <w:rPr>
          <w:rFonts w:ascii="Arial Narrow" w:hAnsi="Arial Narrow"/>
          <w:bCs/>
          <w:color w:val="000000" w:themeColor="text1"/>
          <w:sz w:val="22"/>
          <w:szCs w:val="22"/>
        </w:rPr>
        <w:t xml:space="preserve">limitaciones. </w:t>
      </w:r>
      <w:r w:rsidR="00C127AE" w:rsidRPr="00733016">
        <w:rPr>
          <w:rFonts w:ascii="Arial Narrow" w:hAnsi="Arial Narrow"/>
          <w:bCs/>
          <w:color w:val="000000" w:themeColor="text1"/>
          <w:sz w:val="22"/>
          <w:szCs w:val="22"/>
        </w:rPr>
        <w:t xml:space="preserve">Los agricultores tienen sus propias bases de datos para tomar decisiones en base de </w:t>
      </w:r>
      <w:r w:rsidR="005B706A" w:rsidRPr="00733016">
        <w:rPr>
          <w:rFonts w:ascii="Arial Narrow" w:hAnsi="Arial Narrow"/>
          <w:bCs/>
          <w:color w:val="000000" w:themeColor="text1"/>
          <w:sz w:val="22"/>
          <w:szCs w:val="22"/>
        </w:rPr>
        <w:t xml:space="preserve">ensayos de </w:t>
      </w:r>
      <w:r w:rsidR="00C127AE" w:rsidRPr="00733016">
        <w:rPr>
          <w:rFonts w:ascii="Arial Narrow" w:hAnsi="Arial Narrow"/>
          <w:bCs/>
          <w:color w:val="000000" w:themeColor="text1"/>
          <w:sz w:val="22"/>
          <w:szCs w:val="22"/>
        </w:rPr>
        <w:t xml:space="preserve">prueba-error. </w:t>
      </w:r>
      <w:r w:rsidR="005B706A" w:rsidRPr="00733016">
        <w:rPr>
          <w:rFonts w:ascii="Arial Narrow" w:hAnsi="Arial Narrow"/>
          <w:bCs/>
          <w:color w:val="000000" w:themeColor="text1"/>
          <w:sz w:val="22"/>
          <w:szCs w:val="22"/>
        </w:rPr>
        <w:t>De hecho, la biodiversidad existente es producto del manejo campesino andino del riesgo y de su forma de toma de decisiones.</w:t>
      </w:r>
    </w:p>
    <w:p w14:paraId="7D1B11EA" w14:textId="59B6A0A1" w:rsidR="005B706A" w:rsidRPr="00733016" w:rsidRDefault="005B706A" w:rsidP="0085689F">
      <w:pPr>
        <w:pStyle w:val="ListParagraph"/>
        <w:numPr>
          <w:ilvl w:val="0"/>
          <w:numId w:val="10"/>
        </w:num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 xml:space="preserve">Las bases de datos requieren de </w:t>
      </w:r>
      <w:proofErr w:type="spellStart"/>
      <w:r w:rsidRPr="00733016">
        <w:rPr>
          <w:rFonts w:ascii="Arial Narrow" w:hAnsi="Arial Narrow"/>
          <w:bCs/>
          <w:color w:val="000000" w:themeColor="text1"/>
          <w:sz w:val="22"/>
          <w:szCs w:val="22"/>
        </w:rPr>
        <w:t>co</w:t>
      </w:r>
      <w:proofErr w:type="spellEnd"/>
      <w:r w:rsidRPr="00733016">
        <w:rPr>
          <w:rFonts w:ascii="Arial Narrow" w:hAnsi="Arial Narrow"/>
          <w:bCs/>
          <w:color w:val="000000" w:themeColor="text1"/>
          <w:sz w:val="22"/>
          <w:szCs w:val="22"/>
        </w:rPr>
        <w:t>-participación, de armonizar los criterios técnicos y de complementarlos con criterios y con sabiduría loca</w:t>
      </w:r>
      <w:r w:rsidR="00D91175" w:rsidRPr="00733016">
        <w:rPr>
          <w:rFonts w:ascii="Arial Narrow" w:hAnsi="Arial Narrow"/>
          <w:bCs/>
          <w:color w:val="000000" w:themeColor="text1"/>
          <w:sz w:val="22"/>
          <w:szCs w:val="22"/>
        </w:rPr>
        <w:t>l</w:t>
      </w:r>
      <w:r w:rsidRPr="00733016">
        <w:rPr>
          <w:rFonts w:ascii="Arial Narrow" w:hAnsi="Arial Narrow"/>
          <w:bCs/>
          <w:color w:val="000000" w:themeColor="text1"/>
          <w:sz w:val="22"/>
          <w:szCs w:val="22"/>
        </w:rPr>
        <w:t>.</w:t>
      </w:r>
    </w:p>
    <w:p w14:paraId="0ADC3E5F" w14:textId="33FC01B9" w:rsidR="00AA7566" w:rsidRPr="00733016" w:rsidRDefault="00AA7566" w:rsidP="0085689F">
      <w:pPr>
        <w:pStyle w:val="ListParagraph"/>
        <w:numPr>
          <w:ilvl w:val="0"/>
          <w:numId w:val="10"/>
        </w:num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 xml:space="preserve">Es necesario reflexionar sobre la utilidad de los métodos científicos para la gente del campo. Por ejemplo, quizás es más útil para una comunidad documentar sus propios </w:t>
      </w:r>
      <w:proofErr w:type="spellStart"/>
      <w:r w:rsidRPr="00733016">
        <w:rPr>
          <w:rFonts w:ascii="Arial Narrow" w:hAnsi="Arial Narrow"/>
          <w:bCs/>
          <w:color w:val="000000" w:themeColor="text1"/>
          <w:sz w:val="22"/>
          <w:szCs w:val="22"/>
        </w:rPr>
        <w:t>bioindicadores</w:t>
      </w:r>
      <w:proofErr w:type="spellEnd"/>
      <w:r w:rsidRPr="00733016">
        <w:rPr>
          <w:rFonts w:ascii="Arial Narrow" w:hAnsi="Arial Narrow"/>
          <w:bCs/>
          <w:color w:val="000000" w:themeColor="text1"/>
          <w:sz w:val="22"/>
          <w:szCs w:val="22"/>
        </w:rPr>
        <w:t xml:space="preserve"> (para adaptar sus prácticas) que las bases de datos de estaciones </w:t>
      </w:r>
      <w:proofErr w:type="spellStart"/>
      <w:r w:rsidRPr="00733016">
        <w:rPr>
          <w:rFonts w:ascii="Arial Narrow" w:hAnsi="Arial Narrow"/>
          <w:bCs/>
          <w:color w:val="000000" w:themeColor="text1"/>
          <w:sz w:val="22"/>
          <w:szCs w:val="22"/>
        </w:rPr>
        <w:t>hidro</w:t>
      </w:r>
      <w:proofErr w:type="spellEnd"/>
      <w:r w:rsidRPr="00733016">
        <w:rPr>
          <w:rFonts w:ascii="Arial Narrow" w:hAnsi="Arial Narrow"/>
          <w:bCs/>
          <w:color w:val="000000" w:themeColor="text1"/>
          <w:sz w:val="22"/>
          <w:szCs w:val="22"/>
        </w:rPr>
        <w:t>-meteorológicas cuyo acceso inclusive es limitado.</w:t>
      </w:r>
    </w:p>
    <w:p w14:paraId="1509CCA1" w14:textId="0541F6F8" w:rsidR="00AA7566" w:rsidRPr="00733016" w:rsidRDefault="00AA7566" w:rsidP="0085689F">
      <w:pPr>
        <w:pStyle w:val="ListParagraph"/>
        <w:numPr>
          <w:ilvl w:val="0"/>
          <w:numId w:val="10"/>
        </w:num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 xml:space="preserve">Se debe privilegiar el diálogo entre conocimientos locales y científicos, es decir, trascender los datos hacia la creación de opciones </w:t>
      </w:r>
      <w:proofErr w:type="spellStart"/>
      <w:r w:rsidRPr="00733016">
        <w:rPr>
          <w:rFonts w:ascii="Arial Narrow" w:hAnsi="Arial Narrow"/>
          <w:bCs/>
          <w:color w:val="000000" w:themeColor="text1"/>
          <w:sz w:val="22"/>
          <w:szCs w:val="22"/>
        </w:rPr>
        <w:t>innovativas</w:t>
      </w:r>
      <w:proofErr w:type="spellEnd"/>
      <w:r w:rsidRPr="00733016">
        <w:rPr>
          <w:rFonts w:ascii="Arial Narrow" w:hAnsi="Arial Narrow"/>
          <w:bCs/>
          <w:color w:val="000000" w:themeColor="text1"/>
          <w:sz w:val="22"/>
          <w:szCs w:val="22"/>
        </w:rPr>
        <w:t>.</w:t>
      </w:r>
    </w:p>
    <w:p w14:paraId="5BE92C8C" w14:textId="0652D91D" w:rsidR="005B706A" w:rsidRPr="00733016" w:rsidRDefault="005B706A" w:rsidP="0085689F">
      <w:pPr>
        <w:pStyle w:val="ListParagraph"/>
        <w:numPr>
          <w:ilvl w:val="0"/>
          <w:numId w:val="10"/>
        </w:num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Existen múltiples modelos para la toma de decisión que ya han sido desarrollados y que la CdP puede empezar a utilizar, es decir, no requiere desarrollar nuevos.</w:t>
      </w:r>
    </w:p>
    <w:p w14:paraId="20FC8F95" w14:textId="12F0D651" w:rsidR="00D91175" w:rsidRPr="00733016" w:rsidRDefault="00D91175" w:rsidP="0085689F">
      <w:pPr>
        <w:pStyle w:val="ListParagraph"/>
        <w:numPr>
          <w:ilvl w:val="0"/>
          <w:numId w:val="10"/>
        </w:num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 xml:space="preserve">Un modelo útil es la sistematización, es decir, el análisis y documentación al interior de los proyectos y para la toma de decisión (ver manual de sistematización de Daniel </w:t>
      </w:r>
      <w:proofErr w:type="spellStart"/>
      <w:r w:rsidRPr="00733016">
        <w:rPr>
          <w:rFonts w:ascii="Arial Narrow" w:hAnsi="Arial Narrow"/>
          <w:bCs/>
          <w:color w:val="000000" w:themeColor="text1"/>
          <w:sz w:val="22"/>
          <w:szCs w:val="22"/>
        </w:rPr>
        <w:t>Selener</w:t>
      </w:r>
      <w:proofErr w:type="spellEnd"/>
      <w:r w:rsidRPr="00733016">
        <w:rPr>
          <w:rFonts w:ascii="Arial Narrow" w:hAnsi="Arial Narrow"/>
          <w:bCs/>
          <w:color w:val="000000" w:themeColor="text1"/>
          <w:sz w:val="22"/>
          <w:szCs w:val="22"/>
        </w:rPr>
        <w:t>).</w:t>
      </w:r>
    </w:p>
    <w:p w14:paraId="00779319" w14:textId="42076C7E" w:rsidR="005B706A" w:rsidRPr="00733016" w:rsidRDefault="005B706A" w:rsidP="0085689F">
      <w:pPr>
        <w:pStyle w:val="ListParagraph"/>
        <w:numPr>
          <w:ilvl w:val="0"/>
          <w:numId w:val="10"/>
        </w:num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Es necesario empezar a compartir y consolidar datos “estándar” ya existentes en los proyectos.</w:t>
      </w:r>
    </w:p>
    <w:p w14:paraId="586259D9" w14:textId="77777777" w:rsidR="007C134E" w:rsidRPr="00733016" w:rsidRDefault="007C134E" w:rsidP="00EB7BC0">
      <w:pPr>
        <w:pStyle w:val="ListParagraph"/>
        <w:jc w:val="both"/>
        <w:rPr>
          <w:rFonts w:ascii="Arial Narrow" w:hAnsi="Arial Narrow"/>
          <w:bCs/>
          <w:color w:val="000000" w:themeColor="text1"/>
          <w:sz w:val="22"/>
          <w:szCs w:val="22"/>
        </w:rPr>
      </w:pPr>
    </w:p>
    <w:p w14:paraId="68736FB6" w14:textId="77777777" w:rsidR="006C2D2B" w:rsidRDefault="006C2D2B" w:rsidP="006C2D2B">
      <w:pPr>
        <w:ind w:left="720"/>
        <w:rPr>
          <w:rFonts w:ascii="Arial Narrow" w:hAnsi="Arial Narrow"/>
          <w:b/>
          <w:color w:val="4F6228" w:themeColor="accent3" w:themeShade="80"/>
          <w:sz w:val="28"/>
          <w:szCs w:val="28"/>
        </w:rPr>
      </w:pPr>
    </w:p>
    <w:p w14:paraId="1CAF95A8" w14:textId="77777777" w:rsidR="00120DA0" w:rsidRDefault="00120DA0" w:rsidP="006C2D2B">
      <w:pPr>
        <w:ind w:left="720"/>
        <w:rPr>
          <w:rFonts w:ascii="Arial Narrow" w:hAnsi="Arial Narrow"/>
          <w:b/>
          <w:color w:val="4F6228" w:themeColor="accent3" w:themeShade="80"/>
          <w:sz w:val="28"/>
          <w:szCs w:val="28"/>
        </w:rPr>
      </w:pPr>
    </w:p>
    <w:p w14:paraId="170D119F" w14:textId="77777777" w:rsidR="00120DA0" w:rsidRPr="00733016" w:rsidRDefault="00120DA0" w:rsidP="006C2D2B">
      <w:pPr>
        <w:ind w:left="720"/>
        <w:rPr>
          <w:rFonts w:ascii="Arial Narrow" w:hAnsi="Arial Narrow"/>
          <w:b/>
          <w:color w:val="4F6228" w:themeColor="accent3" w:themeShade="80"/>
          <w:sz w:val="28"/>
          <w:szCs w:val="28"/>
        </w:rPr>
      </w:pPr>
    </w:p>
    <w:p w14:paraId="2F91864A" w14:textId="77777777" w:rsidR="006C2D2B" w:rsidRPr="00733016" w:rsidRDefault="006C2D2B" w:rsidP="0085689F">
      <w:pPr>
        <w:pStyle w:val="ListParagraph"/>
        <w:numPr>
          <w:ilvl w:val="0"/>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lastRenderedPageBreak/>
        <w:t>Seminario II</w:t>
      </w:r>
    </w:p>
    <w:p w14:paraId="5086C52D" w14:textId="77777777" w:rsidR="00071E0D" w:rsidRPr="00733016" w:rsidRDefault="00071E0D" w:rsidP="00071E0D">
      <w:pPr>
        <w:pStyle w:val="ListParagraph"/>
        <w:ind w:left="420"/>
        <w:rPr>
          <w:rFonts w:ascii="Arial Narrow" w:hAnsi="Arial Narrow"/>
          <w:b/>
          <w:color w:val="4F6228" w:themeColor="accent3" w:themeShade="80"/>
          <w:sz w:val="28"/>
          <w:szCs w:val="28"/>
        </w:rPr>
      </w:pPr>
    </w:p>
    <w:p w14:paraId="7CD9914E" w14:textId="77777777" w:rsidR="006C2D2B" w:rsidRPr="00733016" w:rsidRDefault="006C2D2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Grupo D: Innovación Social</w:t>
      </w:r>
    </w:p>
    <w:p w14:paraId="383C4859" w14:textId="77777777" w:rsidR="001E5765" w:rsidRPr="00733016" w:rsidRDefault="001E5765" w:rsidP="00E47362">
      <w:pPr>
        <w:rPr>
          <w:rFonts w:ascii="Arial Narrow" w:hAnsi="Arial Narrow"/>
          <w:b/>
          <w:color w:val="4F6228" w:themeColor="accent3" w:themeShade="80"/>
          <w:sz w:val="28"/>
          <w:szCs w:val="28"/>
        </w:rPr>
      </w:pPr>
    </w:p>
    <w:p w14:paraId="4425BC26" w14:textId="53D69C44" w:rsidR="001E5765" w:rsidRPr="00733016" w:rsidRDefault="001E5765" w:rsidP="001E5765">
      <w:pPr>
        <w:jc w:val="both"/>
        <w:rPr>
          <w:rFonts w:ascii="Arial Narrow" w:hAnsi="Arial Narrow"/>
          <w:bCs/>
          <w:color w:val="000000" w:themeColor="text1"/>
          <w:sz w:val="22"/>
          <w:szCs w:val="22"/>
        </w:rPr>
      </w:pPr>
      <w:r w:rsidRPr="00733016">
        <w:rPr>
          <w:rFonts w:ascii="Arial Narrow" w:hAnsi="Arial Narrow"/>
          <w:bCs/>
          <w:color w:val="000000" w:themeColor="text1"/>
          <w:sz w:val="22"/>
          <w:szCs w:val="22"/>
        </w:rPr>
        <w:t>Los proyectos que presentaron sus resultados en este grupo fueron:</w:t>
      </w:r>
    </w:p>
    <w:p w14:paraId="7BB05FA9" w14:textId="77777777" w:rsidR="001E5765" w:rsidRPr="00733016" w:rsidRDefault="001E5765" w:rsidP="00E47362">
      <w:pPr>
        <w:rPr>
          <w:rFonts w:ascii="Arial Narrow" w:hAnsi="Arial Narrow"/>
          <w:b/>
          <w:color w:val="4F6228" w:themeColor="accent3" w:themeShade="80"/>
          <w:sz w:val="28"/>
          <w:szCs w:val="28"/>
        </w:rPr>
      </w:pPr>
    </w:p>
    <w:tbl>
      <w:tblPr>
        <w:tblStyle w:val="LightShading-Accent3"/>
        <w:tblW w:w="0" w:type="auto"/>
        <w:tblLook w:val="04A0" w:firstRow="1" w:lastRow="0" w:firstColumn="1" w:lastColumn="0" w:noHBand="0" w:noVBand="1"/>
      </w:tblPr>
      <w:tblGrid>
        <w:gridCol w:w="8516"/>
      </w:tblGrid>
      <w:tr w:rsidR="00E47362" w:rsidRPr="00733016" w14:paraId="64D75439" w14:textId="77777777" w:rsidTr="00AD015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0840EDD3" w14:textId="77777777" w:rsidR="00E47362" w:rsidRPr="00733016" w:rsidRDefault="00E47362" w:rsidP="00AD0154">
            <w:pPr>
              <w:rPr>
                <w:rFonts w:ascii="Arial Narrow" w:hAnsi="Arial Narrow"/>
                <w:b w:val="0"/>
                <w:bCs w:val="0"/>
                <w:color w:val="4F6228" w:themeColor="accent3" w:themeShade="80"/>
                <w:sz w:val="22"/>
                <w:szCs w:val="22"/>
              </w:rPr>
            </w:pPr>
          </w:p>
          <w:p w14:paraId="148B7ED7" w14:textId="468DAB96" w:rsidR="001E5765" w:rsidRPr="00733016" w:rsidRDefault="001E5765" w:rsidP="001E5765">
            <w:pPr>
              <w:jc w:val="both"/>
              <w:rPr>
                <w:rFonts w:ascii="Arial Narrow" w:hAnsi="Arial Narrow"/>
                <w:sz w:val="22"/>
                <w:szCs w:val="22"/>
                <w:lang w:val="es-MX"/>
              </w:rPr>
            </w:pPr>
            <w:r w:rsidRPr="00733016">
              <w:rPr>
                <w:rFonts w:ascii="Arial Narrow" w:hAnsi="Arial Narrow"/>
                <w:sz w:val="22"/>
                <w:szCs w:val="22"/>
                <w:lang w:val="es-MX"/>
              </w:rPr>
              <w:t xml:space="preserve">Balance del modelo Yapuchiri. Una mirada al camino recorrido. </w:t>
            </w:r>
            <w:r w:rsidRPr="00733016">
              <w:rPr>
                <w:rFonts w:ascii="Arial Narrow" w:hAnsi="Arial Narrow"/>
                <w:bCs w:val="0"/>
                <w:sz w:val="22"/>
                <w:szCs w:val="22"/>
                <w:lang w:val="es-MX"/>
              </w:rPr>
              <w:t>PROSUCO.</w:t>
            </w:r>
          </w:p>
          <w:p w14:paraId="1A357C7D" w14:textId="77777777" w:rsidR="00E47362" w:rsidRPr="00733016" w:rsidRDefault="00E47362" w:rsidP="00AD0154">
            <w:pPr>
              <w:jc w:val="both"/>
              <w:rPr>
                <w:rFonts w:ascii="Arial Narrow" w:hAnsi="Arial Narrow"/>
                <w:sz w:val="22"/>
                <w:szCs w:val="22"/>
                <w:lang w:val="es-MX"/>
              </w:rPr>
            </w:pPr>
          </w:p>
          <w:p w14:paraId="4A33CF34" w14:textId="08D57095" w:rsidR="00E47362" w:rsidRPr="00733016" w:rsidRDefault="00E47362" w:rsidP="007B6F21">
            <w:pPr>
              <w:jc w:val="both"/>
              <w:rPr>
                <w:rFonts w:ascii="Arial Narrow" w:hAnsi="Arial Narrow"/>
                <w:b w:val="0"/>
                <w:color w:val="000000" w:themeColor="text1"/>
                <w:sz w:val="22"/>
                <w:szCs w:val="22"/>
              </w:rPr>
            </w:pPr>
            <w:r w:rsidRPr="00733016">
              <w:rPr>
                <w:rFonts w:ascii="Arial Narrow" w:hAnsi="Arial Narrow"/>
                <w:b w:val="0"/>
                <w:bCs w:val="0"/>
                <w:color w:val="000000" w:themeColor="text1"/>
                <w:sz w:val="22"/>
                <w:szCs w:val="22"/>
              </w:rPr>
              <w:t xml:space="preserve">Se </w:t>
            </w:r>
            <w:r w:rsidR="007B6F21" w:rsidRPr="00733016">
              <w:rPr>
                <w:rFonts w:ascii="Arial Narrow" w:hAnsi="Arial Narrow"/>
                <w:b w:val="0"/>
                <w:color w:val="000000" w:themeColor="text1"/>
                <w:sz w:val="22"/>
                <w:szCs w:val="22"/>
              </w:rPr>
              <w:t xml:space="preserve">presenta los resultados de un análisis para dilucidar --en la revisión del caso del modelo </w:t>
            </w:r>
            <w:proofErr w:type="spellStart"/>
            <w:r w:rsidR="007B6F21" w:rsidRPr="00733016">
              <w:rPr>
                <w:rFonts w:ascii="Arial Narrow" w:hAnsi="Arial Narrow"/>
                <w:b w:val="0"/>
                <w:color w:val="000000" w:themeColor="text1"/>
                <w:sz w:val="22"/>
                <w:szCs w:val="22"/>
              </w:rPr>
              <w:t>yapuchiri</w:t>
            </w:r>
            <w:proofErr w:type="spellEnd"/>
            <w:r w:rsidR="007B6F21" w:rsidRPr="00733016">
              <w:rPr>
                <w:rFonts w:ascii="Arial Narrow" w:hAnsi="Arial Narrow"/>
                <w:b w:val="0"/>
                <w:color w:val="000000" w:themeColor="text1"/>
                <w:sz w:val="22"/>
                <w:szCs w:val="22"/>
              </w:rPr>
              <w:t xml:space="preserve">-- bajo qué condiciones los agricultores pueden organizarse y desarrollar investigación e innovación propia y cómo se puede hacer la transmisión y el monitoreo de esta innovación para contribuir a una  producción agrícola sostenible y estable.  Se examina el modelo </w:t>
            </w:r>
            <w:proofErr w:type="spellStart"/>
            <w:r w:rsidR="007B6F21" w:rsidRPr="00733016">
              <w:rPr>
                <w:rFonts w:ascii="Arial Narrow" w:hAnsi="Arial Narrow"/>
                <w:b w:val="0"/>
                <w:color w:val="000000" w:themeColor="text1"/>
                <w:sz w:val="22"/>
                <w:szCs w:val="22"/>
              </w:rPr>
              <w:t>yapuchiri</w:t>
            </w:r>
            <w:proofErr w:type="spellEnd"/>
            <w:r w:rsidR="007B6F21" w:rsidRPr="00733016">
              <w:rPr>
                <w:rFonts w:ascii="Arial Narrow" w:hAnsi="Arial Narrow"/>
                <w:b w:val="0"/>
                <w:color w:val="000000" w:themeColor="text1"/>
                <w:sz w:val="22"/>
                <w:szCs w:val="22"/>
              </w:rPr>
              <w:t xml:space="preserve"> dentro de los dos contextos organizacionales en que se inserta (una organización económica campesina (OECA) y una organización sociopolítica y territorial indígena), en 5 provincias del altiplano boliviano.  Se combinó instrumentos cualitativos (entrevistas y diálogos de saberes) y cuantitativos (encuesta), articulados en el marco de la teoría fundamentada y el continuo diálogo entre la teoría y la práctica que implica.  El resultado confirma que los </w:t>
            </w:r>
            <w:proofErr w:type="spellStart"/>
            <w:r w:rsidR="007B6F21" w:rsidRPr="00733016">
              <w:rPr>
                <w:rFonts w:ascii="Arial Narrow" w:hAnsi="Arial Narrow"/>
                <w:b w:val="0"/>
                <w:color w:val="000000" w:themeColor="text1"/>
                <w:sz w:val="22"/>
                <w:szCs w:val="22"/>
              </w:rPr>
              <w:t>yapuchiris</w:t>
            </w:r>
            <w:proofErr w:type="spellEnd"/>
            <w:r w:rsidR="007B6F21" w:rsidRPr="00733016">
              <w:rPr>
                <w:rFonts w:ascii="Arial Narrow" w:hAnsi="Arial Narrow"/>
                <w:b w:val="0"/>
                <w:color w:val="000000" w:themeColor="text1"/>
                <w:sz w:val="22"/>
                <w:szCs w:val="22"/>
              </w:rPr>
              <w:t xml:space="preserve"> han generado soluciones efectivas a los problemas productivos de asociaciones y comunidades, pero que no necesariamente se ha dado la adopción masiva y eficiente de esas innovaciones.  Se constata que existe un proceso de inter-aprendizaje que genera nuevos conocimientos y prácticas y motiva cambios graduales en la cultura laboral y los procesos productivos de los/as </w:t>
            </w:r>
            <w:proofErr w:type="spellStart"/>
            <w:r w:rsidR="007B6F21" w:rsidRPr="00733016">
              <w:rPr>
                <w:rFonts w:ascii="Arial Narrow" w:hAnsi="Arial Narrow"/>
                <w:b w:val="0"/>
                <w:color w:val="000000" w:themeColor="text1"/>
                <w:sz w:val="22"/>
                <w:szCs w:val="22"/>
              </w:rPr>
              <w:t>yapuchiris</w:t>
            </w:r>
            <w:proofErr w:type="spellEnd"/>
            <w:r w:rsidR="007B6F21" w:rsidRPr="00733016">
              <w:rPr>
                <w:rFonts w:ascii="Arial Narrow" w:hAnsi="Arial Narrow"/>
                <w:b w:val="0"/>
                <w:color w:val="000000" w:themeColor="text1"/>
                <w:sz w:val="22"/>
                <w:szCs w:val="22"/>
              </w:rPr>
              <w:t xml:space="preserve"> y otros agricultores. No obstante, el desarrollo de un modelo de asistencia técnica más accesible económicamente a los agricultores y más pertinente a ellos técnica y culturalmente, no sólo requiere el desarrollo de capacidades en los actores sino también de otros factores como las dinámicas organizacionales de las comunidades y sus principios culturales de redistribución y des-jerarquización, así como con los paradigmas de la asistencia técnica que fueron introducidos gradualmente por organizaciones externas.  </w:t>
            </w:r>
          </w:p>
          <w:p w14:paraId="40A0E764" w14:textId="77777777" w:rsidR="00E47362" w:rsidRPr="00733016" w:rsidRDefault="00E47362" w:rsidP="00AD0154">
            <w:pPr>
              <w:rPr>
                <w:rFonts w:ascii="Arial Narrow" w:hAnsi="Arial Narrow"/>
                <w:bCs w:val="0"/>
                <w:color w:val="000000" w:themeColor="text1"/>
                <w:sz w:val="22"/>
                <w:szCs w:val="22"/>
              </w:rPr>
            </w:pPr>
          </w:p>
          <w:p w14:paraId="77D9B793" w14:textId="77777777" w:rsidR="00E47362" w:rsidRPr="00733016" w:rsidRDefault="00E47362" w:rsidP="00AD015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707DEA35" wp14:editId="298EE4C6">
                  <wp:extent cx="198074" cy="186555"/>
                  <wp:effectExtent l="0" t="0" r="5715" b="0"/>
                  <wp:docPr id="15" name="Picture 1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2"/>
                <w:szCs w:val="22"/>
              </w:rPr>
              <w:t xml:space="preserve"> </w:t>
            </w:r>
            <w:r w:rsidRPr="00733016">
              <w:rPr>
                <w:rFonts w:ascii="Arial Narrow" w:hAnsi="Arial Narrow"/>
                <w:bCs w:val="0"/>
                <w:color w:val="000000" w:themeColor="text1"/>
                <w:sz w:val="20"/>
                <w:szCs w:val="20"/>
              </w:rPr>
              <w:t xml:space="preserve">Descargar Presentación </w:t>
            </w:r>
            <w:proofErr w:type="spellStart"/>
            <w:r w:rsidRPr="00733016">
              <w:rPr>
                <w:rFonts w:ascii="Arial Narrow" w:hAnsi="Arial Narrow"/>
                <w:bCs w:val="0"/>
                <w:color w:val="000000" w:themeColor="text1"/>
                <w:sz w:val="20"/>
                <w:szCs w:val="20"/>
              </w:rPr>
              <w:t>Power</w:t>
            </w:r>
            <w:proofErr w:type="spellEnd"/>
            <w:r w:rsidRPr="00733016">
              <w:rPr>
                <w:rFonts w:ascii="Arial Narrow" w:hAnsi="Arial Narrow"/>
                <w:bCs w:val="0"/>
                <w:color w:val="000000" w:themeColor="text1"/>
                <w:sz w:val="20"/>
                <w:szCs w:val="20"/>
              </w:rPr>
              <w:t xml:space="preserve"> Point y síntesis de preguntas y comentarios en:</w:t>
            </w:r>
          </w:p>
          <w:p w14:paraId="7AE1F832" w14:textId="77777777" w:rsidR="001E5765" w:rsidRPr="00733016" w:rsidRDefault="00762D44" w:rsidP="001E5765">
            <w:pPr>
              <w:rPr>
                <w:rFonts w:ascii="Arial Narrow" w:hAnsi="Arial Narrow"/>
                <w:color w:val="4F6228" w:themeColor="accent3" w:themeShade="80"/>
                <w:sz w:val="20"/>
                <w:szCs w:val="20"/>
              </w:rPr>
            </w:pPr>
            <w:hyperlink r:id="rId36" w:history="1">
              <w:r w:rsidR="001E5765" w:rsidRPr="00733016">
                <w:rPr>
                  <w:rStyle w:val="Hyperlink"/>
                  <w:rFonts w:ascii="Arial Narrow" w:hAnsi="Arial Narrow"/>
                  <w:sz w:val="20"/>
                  <w:szCs w:val="20"/>
                </w:rPr>
                <w:t>http://www.cdp8.net/wiki_cdp8/content/prosuco</w:t>
              </w:r>
            </w:hyperlink>
          </w:p>
          <w:p w14:paraId="064A04C9" w14:textId="77777777" w:rsidR="00E47362" w:rsidRPr="00733016" w:rsidRDefault="00E47362" w:rsidP="00AD0154">
            <w:pPr>
              <w:rPr>
                <w:rFonts w:ascii="Arial Narrow" w:hAnsi="Arial Narrow"/>
                <w:bCs w:val="0"/>
                <w:color w:val="000000" w:themeColor="text1"/>
                <w:sz w:val="20"/>
                <w:szCs w:val="20"/>
              </w:rPr>
            </w:pPr>
          </w:p>
          <w:p w14:paraId="60A63F4D" w14:textId="77777777" w:rsidR="00E47362" w:rsidRPr="00733016" w:rsidRDefault="00E47362" w:rsidP="00AD0154">
            <w:pPr>
              <w:rPr>
                <w:rFonts w:ascii="Arial Narrow" w:hAnsi="Arial Narrow"/>
                <w:bCs w:val="0"/>
                <w:color w:val="000000" w:themeColor="text1"/>
                <w:sz w:val="20"/>
                <w:szCs w:val="20"/>
              </w:rPr>
            </w:pPr>
          </w:p>
        </w:tc>
      </w:tr>
      <w:tr w:rsidR="00E47362" w:rsidRPr="00733016" w14:paraId="15EC0465" w14:textId="77777777" w:rsidTr="00AD01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33C6F416" w14:textId="77777777" w:rsidR="00E47362" w:rsidRPr="00733016" w:rsidRDefault="00E47362" w:rsidP="00AD0154">
            <w:pPr>
              <w:rPr>
                <w:rFonts w:ascii="Arial Narrow" w:hAnsi="Arial Narrow"/>
                <w:b w:val="0"/>
                <w:bCs w:val="0"/>
                <w:color w:val="4F6228" w:themeColor="accent3" w:themeShade="80"/>
                <w:sz w:val="22"/>
                <w:szCs w:val="22"/>
              </w:rPr>
            </w:pPr>
          </w:p>
          <w:p w14:paraId="4859E49C" w14:textId="77777777" w:rsidR="001E5765" w:rsidRPr="00733016" w:rsidRDefault="001E5765" w:rsidP="001E5765">
            <w:pPr>
              <w:jc w:val="both"/>
              <w:rPr>
                <w:rFonts w:ascii="Arial Narrow" w:hAnsi="Arial Narrow"/>
                <w:bCs w:val="0"/>
                <w:sz w:val="22"/>
                <w:szCs w:val="22"/>
                <w:lang w:val="es-MX"/>
              </w:rPr>
            </w:pPr>
            <w:r w:rsidRPr="00733016">
              <w:rPr>
                <w:rFonts w:ascii="Arial Narrow" w:hAnsi="Arial Narrow"/>
                <w:bCs w:val="0"/>
                <w:sz w:val="22"/>
                <w:szCs w:val="22"/>
                <w:lang w:val="es-MX"/>
              </w:rPr>
              <w:t>El apoyo intrafamiliar, una profundización de la solidaridad intra e intergeneracional en las familias del Norte de Potosí, Bolivia. Vecinos Mundiales.</w:t>
            </w:r>
          </w:p>
          <w:p w14:paraId="618CEBB0" w14:textId="68B70F7A" w:rsidR="00E47362" w:rsidRPr="00733016" w:rsidRDefault="00ED1F33" w:rsidP="00AD0154">
            <w:pPr>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 xml:space="preserve">En una reciente investigación en el Norte de Potosí, Andrew Jones establece que entre las cuatro barreras más frecuentes al mejoramiento de las prácticas de alimentación a lactantes y niños pequeños está la falta de apoyo familiar, destacando la falta de apoyo de los esposos en las labores de casa, la ausencia de los mismos por largas temporadas de trabajo y la dominancia de las suegras dentro de la vida familiar. Vecinos Mundiales ha enfocado parte de su trabajo, y de manera consensuada con familias del Norte de Potosí, a profundizar el tema del apoyo intrafamiliar.  Esto incluye reconocer los roles de los miembros de la familia, especialmente de las madres, padres, abuelas y abuelos e identificar las prácticas favorables al apoyo intrafamiliar y las necesidades de apoyo de la madre en su rol de proveedora de cuidados en la familia. En este proceso se han desarrollado tres eventos comunitarios con aproximadamente 103 familias en cinco comunidades del Norte de Potosí. Estos eventos fueron complementados con días de acompañamiento a las familias donde se profundizó aspectos clave y se realizaron entrevistas a profundidad. Entre los resultados obtenidos se evidencia que la mayoría de los representantes de familia reconocen la importancia de mantener el apoyo intrafamiliar como un principio que contribuye a la pareja y a la familia hacia mejores condiciones de vida. </w:t>
            </w:r>
          </w:p>
          <w:p w14:paraId="24500B27" w14:textId="77777777" w:rsidR="00A120B5" w:rsidRDefault="00A120B5" w:rsidP="00AD0154">
            <w:pPr>
              <w:rPr>
                <w:rFonts w:ascii="Arial Narrow" w:hAnsi="Arial Narrow"/>
                <w:bCs w:val="0"/>
                <w:color w:val="000000" w:themeColor="text1"/>
                <w:sz w:val="20"/>
                <w:szCs w:val="20"/>
              </w:rPr>
            </w:pPr>
          </w:p>
          <w:p w14:paraId="763AB83E" w14:textId="77777777" w:rsidR="00E47362" w:rsidRPr="00733016" w:rsidRDefault="00E47362" w:rsidP="00AD015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69EB3A99" wp14:editId="0033E20B">
                  <wp:extent cx="198074" cy="186555"/>
                  <wp:effectExtent l="0" t="0" r="5715" b="0"/>
                  <wp:docPr id="16"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0"/>
                <w:szCs w:val="20"/>
              </w:rPr>
              <w:t xml:space="preserve">Descargar Presentación </w:t>
            </w:r>
            <w:proofErr w:type="spellStart"/>
            <w:r w:rsidRPr="00733016">
              <w:rPr>
                <w:rFonts w:ascii="Arial Narrow" w:hAnsi="Arial Narrow"/>
                <w:bCs w:val="0"/>
                <w:color w:val="000000" w:themeColor="text1"/>
                <w:sz w:val="20"/>
                <w:szCs w:val="20"/>
              </w:rPr>
              <w:t>Power</w:t>
            </w:r>
            <w:proofErr w:type="spellEnd"/>
            <w:r w:rsidRPr="00733016">
              <w:rPr>
                <w:rFonts w:ascii="Arial Narrow" w:hAnsi="Arial Narrow"/>
                <w:bCs w:val="0"/>
                <w:color w:val="000000" w:themeColor="text1"/>
                <w:sz w:val="20"/>
                <w:szCs w:val="20"/>
              </w:rPr>
              <w:t xml:space="preserve"> Point y síntesis de preguntas y comentarios en:</w:t>
            </w:r>
          </w:p>
          <w:p w14:paraId="37A02659" w14:textId="51D99C5A" w:rsidR="00E47362" w:rsidRPr="00A120B5" w:rsidRDefault="00762D44" w:rsidP="00AD0154">
            <w:pPr>
              <w:rPr>
                <w:rFonts w:ascii="Arial Narrow" w:hAnsi="Arial Narrow"/>
                <w:color w:val="4F6228" w:themeColor="accent3" w:themeShade="80"/>
                <w:sz w:val="20"/>
                <w:szCs w:val="20"/>
              </w:rPr>
            </w:pPr>
            <w:hyperlink r:id="rId37" w:history="1">
              <w:r w:rsidR="001E5765" w:rsidRPr="00733016">
                <w:rPr>
                  <w:rStyle w:val="Hyperlink"/>
                  <w:rFonts w:ascii="Arial Narrow" w:hAnsi="Arial Narrow"/>
                  <w:sz w:val="20"/>
                  <w:szCs w:val="20"/>
                </w:rPr>
                <w:t>http://www.cdp8.net/wiki_cdp8/content/vecinos-mundiales</w:t>
              </w:r>
            </w:hyperlink>
            <w:r w:rsidR="001E5765" w:rsidRPr="00733016">
              <w:rPr>
                <w:rFonts w:ascii="Arial Narrow" w:hAnsi="Arial Narrow"/>
                <w:color w:val="4F6228" w:themeColor="accent3" w:themeShade="80"/>
                <w:sz w:val="20"/>
                <w:szCs w:val="20"/>
              </w:rPr>
              <w:t xml:space="preserve"> </w:t>
            </w:r>
          </w:p>
        </w:tc>
      </w:tr>
      <w:tr w:rsidR="00E47362" w:rsidRPr="00733016" w14:paraId="7A6ADBC4" w14:textId="77777777" w:rsidTr="00AD0154">
        <w:tc>
          <w:tcPr>
            <w:cnfStyle w:val="001000000000" w:firstRow="0" w:lastRow="0" w:firstColumn="1" w:lastColumn="0" w:oddVBand="0" w:evenVBand="0" w:oddHBand="0" w:evenHBand="0" w:firstRowFirstColumn="0" w:firstRowLastColumn="0" w:lastRowFirstColumn="0" w:lastRowLastColumn="0"/>
            <w:tcW w:w="8516" w:type="dxa"/>
          </w:tcPr>
          <w:p w14:paraId="2DC8A492" w14:textId="77777777" w:rsidR="00A120B5" w:rsidRDefault="00A120B5" w:rsidP="001E5765">
            <w:pPr>
              <w:jc w:val="both"/>
              <w:rPr>
                <w:rFonts w:ascii="Arial Narrow" w:hAnsi="Arial Narrow"/>
                <w:bCs w:val="0"/>
                <w:sz w:val="22"/>
                <w:szCs w:val="22"/>
                <w:lang w:val="es-MX"/>
              </w:rPr>
            </w:pPr>
          </w:p>
          <w:p w14:paraId="2543DF6F" w14:textId="37DF6371" w:rsidR="001E5765" w:rsidRPr="00733016" w:rsidRDefault="001E5765" w:rsidP="001E5765">
            <w:pPr>
              <w:jc w:val="both"/>
              <w:rPr>
                <w:rFonts w:ascii="Arial Narrow" w:hAnsi="Arial Narrow"/>
                <w:bCs w:val="0"/>
                <w:sz w:val="22"/>
                <w:szCs w:val="22"/>
                <w:lang w:val="es-MX"/>
              </w:rPr>
            </w:pPr>
            <w:r w:rsidRPr="00733016">
              <w:rPr>
                <w:rFonts w:ascii="Arial Narrow" w:hAnsi="Arial Narrow"/>
                <w:bCs w:val="0"/>
                <w:sz w:val="22"/>
                <w:szCs w:val="22"/>
                <w:lang w:val="es-MX"/>
              </w:rPr>
              <w:t>Integración de sistemas formales e informales de semilla de papa: un estudio de caso en Ecuador. CIP-INIAP</w:t>
            </w:r>
          </w:p>
          <w:p w14:paraId="425D934A" w14:textId="77777777" w:rsidR="00E47362" w:rsidRPr="00733016" w:rsidRDefault="00E47362" w:rsidP="00AD0154">
            <w:pPr>
              <w:rPr>
                <w:rFonts w:ascii="Arial Narrow" w:hAnsi="Arial Narrow"/>
                <w:bCs w:val="0"/>
                <w:color w:val="000000" w:themeColor="text1"/>
                <w:sz w:val="22"/>
                <w:szCs w:val="22"/>
              </w:rPr>
            </w:pPr>
          </w:p>
          <w:p w14:paraId="21E80BAF" w14:textId="5C63A939" w:rsidR="006A43CF" w:rsidRPr="00733016" w:rsidRDefault="006A43CF" w:rsidP="006A43CF">
            <w:pPr>
              <w:jc w:val="both"/>
              <w:rPr>
                <w:rFonts w:ascii="Arial Narrow" w:eastAsia="Times New Roman" w:hAnsi="Arial Narrow" w:cstheme="minorHAnsi"/>
              </w:rPr>
            </w:pPr>
            <w:r w:rsidRPr="00733016">
              <w:rPr>
                <w:rFonts w:ascii="Arial Narrow" w:hAnsi="Arial Narrow"/>
                <w:b w:val="0"/>
                <w:bCs w:val="0"/>
                <w:color w:val="000000" w:themeColor="text1"/>
                <w:sz w:val="22"/>
                <w:szCs w:val="22"/>
              </w:rPr>
              <w:t>Presenta un análisis del sistema de semilla del Consorcio de Pequeños Agricultores de Papa (CONPAPA), en Ecuador. Éste  es un sistema mixto que combina elementos de los sistemas formales e informales.  Semilla de alta calidad es abastecida por el sistema formal y multiplicada y usada por agricultores miembros del CONPAPA, sin regulaciones de parte del Estado, para abastecer a mercados de alto valor.  Se compara la experiencia del CONPAPA con iniciativas de producción de semilla previas de Ecuador y se identifican cinco factores cruciales para el éxito aparente de este sistema.  Estos factores son: i) acción colectiva promovida a través del consorcio de agricultores; ii) integración de componentes de los sistemas formales e informales; iii) producción de semilla guiada por la demanda de un grupo de clientes previamente identificados; iv) un procedimiento de control interno de calidad; y v) fondos iniciales de gobiernos locales que proveen acceso a capital y crédito a agricultores de pequeña escala.</w:t>
            </w:r>
          </w:p>
          <w:p w14:paraId="5E8E44F9" w14:textId="77777777" w:rsidR="00E47362" w:rsidRPr="00733016" w:rsidRDefault="00E47362" w:rsidP="00AD0154">
            <w:pPr>
              <w:rPr>
                <w:rFonts w:ascii="Arial Narrow" w:hAnsi="Arial Narrow"/>
                <w:bCs w:val="0"/>
                <w:color w:val="000000" w:themeColor="text1"/>
                <w:sz w:val="22"/>
                <w:szCs w:val="22"/>
              </w:rPr>
            </w:pPr>
          </w:p>
          <w:p w14:paraId="12F8E75E" w14:textId="77777777" w:rsidR="00E47362" w:rsidRPr="00733016" w:rsidRDefault="00E47362" w:rsidP="00AD015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61736708" wp14:editId="2344901A">
                  <wp:extent cx="198074" cy="186555"/>
                  <wp:effectExtent l="0" t="0" r="5715" b="0"/>
                  <wp:docPr id="17"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2"/>
                <w:szCs w:val="22"/>
              </w:rPr>
              <w:t xml:space="preserve"> </w:t>
            </w:r>
            <w:r w:rsidRPr="00733016">
              <w:rPr>
                <w:rFonts w:ascii="Arial Narrow" w:hAnsi="Arial Narrow"/>
                <w:bCs w:val="0"/>
                <w:color w:val="000000" w:themeColor="text1"/>
                <w:sz w:val="20"/>
                <w:szCs w:val="20"/>
              </w:rPr>
              <w:t xml:space="preserve">Descargar Presentación </w:t>
            </w:r>
            <w:proofErr w:type="spellStart"/>
            <w:r w:rsidRPr="00733016">
              <w:rPr>
                <w:rFonts w:ascii="Arial Narrow" w:hAnsi="Arial Narrow"/>
                <w:bCs w:val="0"/>
                <w:color w:val="000000" w:themeColor="text1"/>
                <w:sz w:val="20"/>
                <w:szCs w:val="20"/>
              </w:rPr>
              <w:t>Power</w:t>
            </w:r>
            <w:proofErr w:type="spellEnd"/>
            <w:r w:rsidRPr="00733016">
              <w:rPr>
                <w:rFonts w:ascii="Arial Narrow" w:hAnsi="Arial Narrow"/>
                <w:bCs w:val="0"/>
                <w:color w:val="000000" w:themeColor="text1"/>
                <w:sz w:val="20"/>
                <w:szCs w:val="20"/>
              </w:rPr>
              <w:t xml:space="preserve"> Point y síntesis de preguntas y comentarios en:</w:t>
            </w:r>
          </w:p>
          <w:p w14:paraId="4BBCACCA" w14:textId="77777777" w:rsidR="001E5765" w:rsidRPr="00733016" w:rsidRDefault="00762D44" w:rsidP="001E5765">
            <w:pPr>
              <w:rPr>
                <w:rFonts w:ascii="Arial Narrow" w:hAnsi="Arial Narrow"/>
                <w:color w:val="4F6228" w:themeColor="accent3" w:themeShade="80"/>
                <w:sz w:val="20"/>
                <w:szCs w:val="20"/>
              </w:rPr>
            </w:pPr>
            <w:hyperlink r:id="rId38" w:history="1">
              <w:r w:rsidR="001E5765" w:rsidRPr="00733016">
                <w:rPr>
                  <w:rStyle w:val="Hyperlink"/>
                  <w:rFonts w:ascii="Arial Narrow" w:hAnsi="Arial Narrow"/>
                  <w:sz w:val="20"/>
                  <w:szCs w:val="20"/>
                </w:rPr>
                <w:t>http://www.cdp8.net/wiki_cdp8/content/cip</w:t>
              </w:r>
            </w:hyperlink>
            <w:r w:rsidR="001E5765" w:rsidRPr="00733016">
              <w:rPr>
                <w:rFonts w:ascii="Arial Narrow" w:hAnsi="Arial Narrow"/>
                <w:color w:val="4F6228" w:themeColor="accent3" w:themeShade="80"/>
                <w:sz w:val="20"/>
                <w:szCs w:val="20"/>
              </w:rPr>
              <w:t xml:space="preserve"> </w:t>
            </w:r>
          </w:p>
          <w:p w14:paraId="71D0ABA1" w14:textId="05C25B4F" w:rsidR="00E47362" w:rsidRPr="00733016" w:rsidRDefault="00E47362" w:rsidP="00AD0154">
            <w:pPr>
              <w:rPr>
                <w:rFonts w:ascii="Arial Narrow" w:hAnsi="Arial Narrow"/>
                <w:b w:val="0"/>
                <w:color w:val="4F6228" w:themeColor="accent3" w:themeShade="80"/>
                <w:sz w:val="20"/>
                <w:szCs w:val="20"/>
              </w:rPr>
            </w:pPr>
          </w:p>
          <w:p w14:paraId="6D553F50" w14:textId="77777777" w:rsidR="00E47362" w:rsidRPr="00733016" w:rsidRDefault="00E47362" w:rsidP="00AD0154">
            <w:pPr>
              <w:rPr>
                <w:rFonts w:ascii="Arial Narrow" w:hAnsi="Arial Narrow"/>
                <w:b w:val="0"/>
                <w:bCs w:val="0"/>
                <w:color w:val="000000" w:themeColor="text1"/>
                <w:sz w:val="20"/>
                <w:szCs w:val="20"/>
              </w:rPr>
            </w:pPr>
          </w:p>
        </w:tc>
      </w:tr>
    </w:tbl>
    <w:p w14:paraId="73B3784F" w14:textId="77777777" w:rsidR="006443F6" w:rsidRPr="00733016" w:rsidRDefault="006443F6" w:rsidP="006443F6">
      <w:pPr>
        <w:rPr>
          <w:rFonts w:ascii="Arial Narrow" w:hAnsi="Arial Narrow"/>
          <w:b/>
          <w:color w:val="4F6228" w:themeColor="accent3" w:themeShade="80"/>
          <w:sz w:val="28"/>
          <w:szCs w:val="28"/>
        </w:rPr>
      </w:pPr>
    </w:p>
    <w:p w14:paraId="320C6EB9" w14:textId="761BDF62" w:rsidR="006443F6" w:rsidRPr="00733016" w:rsidRDefault="006443F6" w:rsidP="006443F6">
      <w:pPr>
        <w:jc w:val="both"/>
        <w:rPr>
          <w:rFonts w:ascii="Arial Narrow" w:hAnsi="Arial Narrow"/>
          <w:b/>
          <w:bCs/>
          <w:color w:val="000000" w:themeColor="text1"/>
          <w:sz w:val="22"/>
          <w:szCs w:val="22"/>
        </w:rPr>
      </w:pPr>
      <w:r w:rsidRPr="00733016">
        <w:rPr>
          <w:rFonts w:ascii="Arial Narrow" w:hAnsi="Arial Narrow"/>
          <w:b/>
          <w:bCs/>
          <w:color w:val="000000" w:themeColor="text1"/>
          <w:sz w:val="22"/>
          <w:szCs w:val="22"/>
        </w:rPr>
        <w:t>Profundización al interior del grupo</w:t>
      </w:r>
    </w:p>
    <w:p w14:paraId="6AF99265" w14:textId="77777777" w:rsidR="00277F56" w:rsidRPr="00733016" w:rsidRDefault="00277F56" w:rsidP="006443F6">
      <w:pPr>
        <w:jc w:val="both"/>
        <w:rPr>
          <w:rFonts w:ascii="Arial Narrow" w:hAnsi="Arial Narrow"/>
          <w:b/>
          <w:bCs/>
          <w:color w:val="000000" w:themeColor="text1"/>
          <w:sz w:val="22"/>
          <w:szCs w:val="22"/>
        </w:rPr>
      </w:pPr>
    </w:p>
    <w:p w14:paraId="4E64DC9C" w14:textId="77777777" w:rsidR="00277F56" w:rsidRPr="00733016" w:rsidRDefault="00277F56" w:rsidP="00277F56">
      <w:pPr>
        <w:rPr>
          <w:rFonts w:ascii="Arial Narrow" w:hAnsi="Arial Narrow"/>
          <w:b/>
          <w:sz w:val="22"/>
          <w:szCs w:val="22"/>
        </w:rPr>
      </w:pPr>
      <w:r w:rsidRPr="00733016">
        <w:rPr>
          <w:rFonts w:ascii="Arial Narrow" w:hAnsi="Arial Narrow"/>
          <w:b/>
          <w:sz w:val="22"/>
          <w:szCs w:val="22"/>
        </w:rPr>
        <w:t>¿Qué es la innovación social para este grupo?</w:t>
      </w:r>
    </w:p>
    <w:p w14:paraId="0E702F95" w14:textId="77777777" w:rsidR="00277F56" w:rsidRPr="00733016" w:rsidRDefault="00277F56" w:rsidP="0085689F">
      <w:pPr>
        <w:pStyle w:val="ListParagraph"/>
        <w:numPr>
          <w:ilvl w:val="0"/>
          <w:numId w:val="12"/>
        </w:numPr>
        <w:rPr>
          <w:rFonts w:ascii="Arial Narrow" w:hAnsi="Arial Narrow"/>
          <w:sz w:val="22"/>
          <w:szCs w:val="22"/>
        </w:rPr>
      </w:pPr>
      <w:r w:rsidRPr="00733016">
        <w:rPr>
          <w:rFonts w:ascii="Arial Narrow" w:hAnsi="Arial Narrow"/>
          <w:sz w:val="22"/>
          <w:szCs w:val="22"/>
        </w:rPr>
        <w:t>Nuevas formas de relación entre personas e instituciones con un fin definido.</w:t>
      </w:r>
    </w:p>
    <w:p w14:paraId="00DE119E" w14:textId="77777777" w:rsidR="00277F56" w:rsidRPr="00733016" w:rsidRDefault="00277F56" w:rsidP="0085689F">
      <w:pPr>
        <w:pStyle w:val="ListParagraph"/>
        <w:numPr>
          <w:ilvl w:val="0"/>
          <w:numId w:val="12"/>
        </w:numPr>
        <w:rPr>
          <w:rFonts w:ascii="Arial Narrow" w:hAnsi="Arial Narrow"/>
          <w:sz w:val="22"/>
          <w:szCs w:val="22"/>
        </w:rPr>
      </w:pPr>
      <w:r w:rsidRPr="00733016">
        <w:rPr>
          <w:rFonts w:ascii="Arial Narrow" w:hAnsi="Arial Narrow"/>
          <w:sz w:val="22"/>
          <w:szCs w:val="22"/>
        </w:rPr>
        <w:t>Relacionarse de manera efectiva y creativa con las comunidades.</w:t>
      </w:r>
    </w:p>
    <w:p w14:paraId="62568D7F" w14:textId="77777777" w:rsidR="00277F56" w:rsidRPr="00733016" w:rsidRDefault="00277F56" w:rsidP="0085689F">
      <w:pPr>
        <w:pStyle w:val="ListParagraph"/>
        <w:numPr>
          <w:ilvl w:val="0"/>
          <w:numId w:val="12"/>
        </w:numPr>
        <w:rPr>
          <w:rFonts w:ascii="Arial Narrow" w:hAnsi="Arial Narrow"/>
          <w:sz w:val="22"/>
          <w:szCs w:val="22"/>
        </w:rPr>
      </w:pPr>
      <w:r w:rsidRPr="00733016">
        <w:rPr>
          <w:rFonts w:ascii="Arial Narrow" w:hAnsi="Arial Narrow"/>
          <w:sz w:val="22"/>
          <w:szCs w:val="22"/>
        </w:rPr>
        <w:t xml:space="preserve">Cambios en relaciones que deben dar respuesta a necesidades que emergen de la sociedad. </w:t>
      </w:r>
    </w:p>
    <w:p w14:paraId="2D7F3CB2" w14:textId="77777777" w:rsidR="00277F56" w:rsidRPr="00733016" w:rsidRDefault="00277F56" w:rsidP="0085689F">
      <w:pPr>
        <w:pStyle w:val="ListParagraph"/>
        <w:numPr>
          <w:ilvl w:val="0"/>
          <w:numId w:val="12"/>
        </w:numPr>
        <w:rPr>
          <w:rFonts w:ascii="Arial Narrow" w:hAnsi="Arial Narrow"/>
          <w:sz w:val="22"/>
          <w:szCs w:val="22"/>
        </w:rPr>
      </w:pPr>
      <w:r w:rsidRPr="00733016">
        <w:rPr>
          <w:rFonts w:ascii="Arial Narrow" w:hAnsi="Arial Narrow"/>
          <w:sz w:val="22"/>
          <w:szCs w:val="22"/>
        </w:rPr>
        <w:t xml:space="preserve">Necesidad de generar mutuos intereses para el proceso de transformación e innovación social. </w:t>
      </w:r>
    </w:p>
    <w:p w14:paraId="05484BC3" w14:textId="77777777" w:rsidR="00277F56" w:rsidRPr="00733016" w:rsidRDefault="00277F56" w:rsidP="0085689F">
      <w:pPr>
        <w:pStyle w:val="ListParagraph"/>
        <w:numPr>
          <w:ilvl w:val="0"/>
          <w:numId w:val="12"/>
        </w:numPr>
        <w:rPr>
          <w:rFonts w:ascii="Arial Narrow" w:hAnsi="Arial Narrow"/>
          <w:sz w:val="22"/>
          <w:szCs w:val="22"/>
        </w:rPr>
      </w:pPr>
      <w:r w:rsidRPr="00733016">
        <w:rPr>
          <w:rFonts w:ascii="Arial Narrow" w:hAnsi="Arial Narrow"/>
          <w:sz w:val="22"/>
          <w:szCs w:val="22"/>
        </w:rPr>
        <w:t>Cambio de comportamiento sostenibles en base a intervenciones innovadoras.</w:t>
      </w:r>
    </w:p>
    <w:p w14:paraId="418F3C2D" w14:textId="77777777" w:rsidR="00277F56" w:rsidRPr="00733016" w:rsidRDefault="00277F56" w:rsidP="0085689F">
      <w:pPr>
        <w:pStyle w:val="ListParagraph"/>
        <w:numPr>
          <w:ilvl w:val="0"/>
          <w:numId w:val="12"/>
        </w:numPr>
        <w:rPr>
          <w:rFonts w:ascii="Arial Narrow" w:hAnsi="Arial Narrow"/>
          <w:sz w:val="22"/>
          <w:szCs w:val="22"/>
        </w:rPr>
      </w:pPr>
      <w:r w:rsidRPr="00733016">
        <w:rPr>
          <w:rFonts w:ascii="Arial Narrow" w:hAnsi="Arial Narrow"/>
          <w:sz w:val="22"/>
          <w:szCs w:val="22"/>
        </w:rPr>
        <w:t>Aplicación de teorías o herramientas sociales para un análisis integral.</w:t>
      </w:r>
    </w:p>
    <w:p w14:paraId="2F045700" w14:textId="77777777" w:rsidR="00277F56" w:rsidRPr="00733016" w:rsidRDefault="00277F56" w:rsidP="0085689F">
      <w:pPr>
        <w:pStyle w:val="ListParagraph"/>
        <w:numPr>
          <w:ilvl w:val="0"/>
          <w:numId w:val="12"/>
        </w:numPr>
        <w:rPr>
          <w:rFonts w:ascii="Arial Narrow" w:hAnsi="Arial Narrow"/>
          <w:sz w:val="22"/>
          <w:szCs w:val="22"/>
        </w:rPr>
      </w:pPr>
      <w:r w:rsidRPr="00733016">
        <w:rPr>
          <w:rFonts w:ascii="Arial Narrow" w:hAnsi="Arial Narrow"/>
          <w:sz w:val="22"/>
          <w:szCs w:val="22"/>
        </w:rPr>
        <w:t>Puede constituir un mecanismo para el escalamiento.</w:t>
      </w:r>
    </w:p>
    <w:p w14:paraId="548A6DDF" w14:textId="77777777" w:rsidR="00277F56" w:rsidRPr="00733016" w:rsidRDefault="00277F56" w:rsidP="00277F56">
      <w:pPr>
        <w:rPr>
          <w:rFonts w:ascii="Arial Narrow" w:hAnsi="Arial Narrow"/>
          <w:sz w:val="22"/>
          <w:szCs w:val="22"/>
        </w:rPr>
      </w:pPr>
    </w:p>
    <w:p w14:paraId="5DA5D9CE" w14:textId="77777777" w:rsidR="00277F56" w:rsidRPr="00733016" w:rsidRDefault="00277F56" w:rsidP="00277F56">
      <w:pPr>
        <w:rPr>
          <w:rFonts w:ascii="Arial Narrow" w:hAnsi="Arial Narrow"/>
          <w:b/>
          <w:sz w:val="22"/>
          <w:szCs w:val="22"/>
        </w:rPr>
      </w:pPr>
      <w:r w:rsidRPr="00733016">
        <w:rPr>
          <w:rFonts w:ascii="Arial Narrow" w:hAnsi="Arial Narrow"/>
          <w:b/>
          <w:sz w:val="22"/>
          <w:szCs w:val="22"/>
        </w:rPr>
        <w:t>¿Qué aprendimos sobre la innovación social?</w:t>
      </w:r>
    </w:p>
    <w:p w14:paraId="3EA18CDA" w14:textId="77777777" w:rsidR="00277F56" w:rsidRPr="00733016" w:rsidRDefault="00277F56" w:rsidP="00277F56">
      <w:pPr>
        <w:rPr>
          <w:rFonts w:ascii="Arial Narrow" w:hAnsi="Arial Narrow"/>
          <w:sz w:val="22"/>
          <w:szCs w:val="22"/>
        </w:rPr>
      </w:pPr>
    </w:p>
    <w:p w14:paraId="56A558F1" w14:textId="77777777" w:rsidR="00277F56" w:rsidRPr="00733016" w:rsidRDefault="00277F56" w:rsidP="00277F56">
      <w:pPr>
        <w:jc w:val="both"/>
        <w:rPr>
          <w:rFonts w:ascii="Arial Narrow" w:hAnsi="Arial Narrow"/>
          <w:sz w:val="22"/>
          <w:szCs w:val="22"/>
        </w:rPr>
      </w:pPr>
      <w:r w:rsidRPr="00733016">
        <w:rPr>
          <w:rFonts w:ascii="Arial Narrow" w:hAnsi="Arial Narrow"/>
          <w:sz w:val="22"/>
          <w:szCs w:val="22"/>
        </w:rPr>
        <w:t xml:space="preserve">A partir de la experiencia de los </w:t>
      </w:r>
      <w:proofErr w:type="spellStart"/>
      <w:r w:rsidRPr="00733016">
        <w:rPr>
          <w:rFonts w:ascii="Arial Narrow" w:hAnsi="Arial Narrow"/>
          <w:sz w:val="22"/>
          <w:szCs w:val="22"/>
        </w:rPr>
        <w:t>Yapuchiris</w:t>
      </w:r>
      <w:proofErr w:type="spellEnd"/>
      <w:r w:rsidRPr="00733016">
        <w:rPr>
          <w:rFonts w:ascii="Arial Narrow" w:hAnsi="Arial Narrow"/>
          <w:sz w:val="22"/>
          <w:szCs w:val="22"/>
        </w:rPr>
        <w:t>, se constató que las innovaciones que trascienden procesos o paradigmas convencionales, en los que extensionista tienen rol protagónico para pasar este rol a los líderes campesinos. La motivación en este caso para los productores, para la innovación social, está relacionada con el mercado. En el caso del proyecto del CIP-INIAP las personas innovan para poder tener acceso a semilla y el mercado es una motivación muy fuerte para las innovaciones sociales por parte de los productores. En la experiencia de Vecinos Mundiales, la innovación está relacionada a la estrategia de apoyo intrafamiliar implementada por el proyecto y, en este caso, la innovación está orientada al mejoramiento de la nutrición.</w:t>
      </w:r>
    </w:p>
    <w:p w14:paraId="2051F5E9" w14:textId="77777777" w:rsidR="00277F56" w:rsidRPr="00733016" w:rsidRDefault="00277F56" w:rsidP="00277F56">
      <w:pPr>
        <w:jc w:val="both"/>
        <w:rPr>
          <w:rFonts w:ascii="Arial Narrow" w:hAnsi="Arial Narrow"/>
          <w:sz w:val="22"/>
          <w:szCs w:val="22"/>
        </w:rPr>
      </w:pPr>
    </w:p>
    <w:p w14:paraId="0353B5C1" w14:textId="77777777" w:rsidR="00277F56" w:rsidRPr="00733016" w:rsidRDefault="00277F56" w:rsidP="00277F56">
      <w:pPr>
        <w:jc w:val="both"/>
        <w:rPr>
          <w:rFonts w:ascii="Arial Narrow" w:hAnsi="Arial Narrow"/>
          <w:sz w:val="22"/>
          <w:szCs w:val="22"/>
        </w:rPr>
      </w:pPr>
      <w:r w:rsidRPr="00733016">
        <w:rPr>
          <w:rFonts w:ascii="Arial Narrow" w:hAnsi="Arial Narrow"/>
          <w:sz w:val="22"/>
          <w:szCs w:val="22"/>
        </w:rPr>
        <w:t>También se identificaron algunos elementos comunes a las tres experiencias presentadas por los proyectos y las respectivas recomendaciones:</w:t>
      </w:r>
    </w:p>
    <w:p w14:paraId="3D7052E1" w14:textId="77777777" w:rsidR="00277F56" w:rsidRPr="00733016" w:rsidRDefault="00277F56" w:rsidP="00277F56">
      <w:pPr>
        <w:rPr>
          <w:rFonts w:ascii="Arial Narrow" w:hAnsi="Arial Narrow"/>
          <w:sz w:val="22"/>
          <w:szCs w:val="22"/>
        </w:rPr>
      </w:pPr>
    </w:p>
    <w:p w14:paraId="19284A33" w14:textId="77777777" w:rsidR="00277F56" w:rsidRPr="00733016" w:rsidRDefault="00277F56" w:rsidP="0085689F">
      <w:pPr>
        <w:pStyle w:val="ListParagraph"/>
        <w:numPr>
          <w:ilvl w:val="0"/>
          <w:numId w:val="13"/>
        </w:numPr>
        <w:rPr>
          <w:rFonts w:ascii="Arial Narrow" w:hAnsi="Arial Narrow"/>
          <w:sz w:val="22"/>
          <w:szCs w:val="22"/>
        </w:rPr>
      </w:pPr>
      <w:r w:rsidRPr="00733016">
        <w:rPr>
          <w:rFonts w:ascii="Arial Narrow" w:hAnsi="Arial Narrow"/>
          <w:sz w:val="22"/>
          <w:szCs w:val="22"/>
        </w:rPr>
        <w:t>Existen tanto innovaciones individuales como colectivas.</w:t>
      </w:r>
    </w:p>
    <w:p w14:paraId="39B34372" w14:textId="77777777" w:rsidR="00277F56" w:rsidRPr="00733016" w:rsidRDefault="00277F56" w:rsidP="0085689F">
      <w:pPr>
        <w:pStyle w:val="ListParagraph"/>
        <w:numPr>
          <w:ilvl w:val="0"/>
          <w:numId w:val="13"/>
        </w:numPr>
        <w:jc w:val="both"/>
        <w:rPr>
          <w:rFonts w:ascii="Arial Narrow" w:hAnsi="Arial Narrow"/>
          <w:sz w:val="22"/>
          <w:szCs w:val="22"/>
        </w:rPr>
      </w:pPr>
      <w:r w:rsidRPr="00733016">
        <w:rPr>
          <w:rFonts w:ascii="Arial Narrow" w:hAnsi="Arial Narrow"/>
          <w:sz w:val="22"/>
          <w:szCs w:val="22"/>
        </w:rPr>
        <w:t>Los actores han introducido nuevas reglas de juego, han innovado en sus formas de relacionarse.</w:t>
      </w:r>
    </w:p>
    <w:p w14:paraId="2D2F39BE" w14:textId="77777777" w:rsidR="00277F56" w:rsidRPr="00733016" w:rsidRDefault="00277F56" w:rsidP="0085689F">
      <w:pPr>
        <w:pStyle w:val="ListParagraph"/>
        <w:numPr>
          <w:ilvl w:val="0"/>
          <w:numId w:val="13"/>
        </w:numPr>
        <w:jc w:val="both"/>
        <w:rPr>
          <w:rFonts w:ascii="Arial Narrow" w:hAnsi="Arial Narrow"/>
          <w:sz w:val="22"/>
          <w:szCs w:val="22"/>
        </w:rPr>
      </w:pPr>
      <w:r w:rsidRPr="00733016">
        <w:rPr>
          <w:rFonts w:ascii="Arial Narrow" w:hAnsi="Arial Narrow"/>
          <w:sz w:val="22"/>
          <w:szCs w:val="22"/>
        </w:rPr>
        <w:t>Es necesario devolver el protagonismo a actores sociales para procesos de transformación social e innovación y repensar su responsabilidad.</w:t>
      </w:r>
    </w:p>
    <w:p w14:paraId="07C6F2E3" w14:textId="77777777" w:rsidR="00277F56" w:rsidRPr="00733016" w:rsidRDefault="00277F56" w:rsidP="0085689F">
      <w:pPr>
        <w:pStyle w:val="ListParagraph"/>
        <w:numPr>
          <w:ilvl w:val="0"/>
          <w:numId w:val="13"/>
        </w:numPr>
        <w:jc w:val="both"/>
        <w:rPr>
          <w:rFonts w:ascii="Arial Narrow" w:hAnsi="Arial Narrow"/>
          <w:sz w:val="22"/>
          <w:szCs w:val="22"/>
        </w:rPr>
      </w:pPr>
      <w:r w:rsidRPr="00733016">
        <w:rPr>
          <w:rFonts w:ascii="Arial Narrow" w:hAnsi="Arial Narrow"/>
          <w:sz w:val="22"/>
          <w:szCs w:val="22"/>
        </w:rPr>
        <w:t>Se recomienda enfocarse en los actores decisivos de un proceso y empoderarlos.</w:t>
      </w:r>
    </w:p>
    <w:p w14:paraId="76609F2A" w14:textId="77777777" w:rsidR="00277F56" w:rsidRPr="00733016" w:rsidRDefault="00277F56" w:rsidP="0085689F">
      <w:pPr>
        <w:pStyle w:val="ListParagraph"/>
        <w:numPr>
          <w:ilvl w:val="0"/>
          <w:numId w:val="13"/>
        </w:numPr>
        <w:jc w:val="both"/>
        <w:rPr>
          <w:rFonts w:ascii="Arial Narrow" w:hAnsi="Arial Narrow"/>
          <w:sz w:val="22"/>
          <w:szCs w:val="22"/>
        </w:rPr>
      </w:pPr>
      <w:r w:rsidRPr="00733016">
        <w:rPr>
          <w:rFonts w:ascii="Arial Narrow" w:hAnsi="Arial Narrow"/>
          <w:sz w:val="22"/>
          <w:szCs w:val="22"/>
        </w:rPr>
        <w:lastRenderedPageBreak/>
        <w:t>Se requiere identificar respuestas diversas para gente diversa (reconocer la diversidad y ser creativo en la formulación de estrategias). También es necesario identificar diferentes opciones por contexto.</w:t>
      </w:r>
    </w:p>
    <w:p w14:paraId="73C71101" w14:textId="77777777" w:rsidR="00277F56" w:rsidRPr="00733016" w:rsidRDefault="00277F56" w:rsidP="0085689F">
      <w:pPr>
        <w:pStyle w:val="ListParagraph"/>
        <w:numPr>
          <w:ilvl w:val="0"/>
          <w:numId w:val="13"/>
        </w:numPr>
        <w:jc w:val="both"/>
        <w:rPr>
          <w:rFonts w:ascii="Arial Narrow" w:hAnsi="Arial Narrow"/>
          <w:sz w:val="22"/>
          <w:szCs w:val="22"/>
        </w:rPr>
      </w:pPr>
      <w:r w:rsidRPr="00733016">
        <w:rPr>
          <w:rFonts w:ascii="Arial Narrow" w:hAnsi="Arial Narrow"/>
          <w:sz w:val="22"/>
          <w:szCs w:val="22"/>
        </w:rPr>
        <w:t xml:space="preserve">Es importante considerar la temporalidad de las intervenciones: es mejor trabajar proyectos más integrales, aunque esto siempre depende de la problemática que se está abordando (algunos requieren respuestas inmediatas). </w:t>
      </w:r>
    </w:p>
    <w:p w14:paraId="093BAF0C" w14:textId="03CCF18E" w:rsidR="00277F56" w:rsidRPr="00733016" w:rsidRDefault="00277F56" w:rsidP="0085689F">
      <w:pPr>
        <w:pStyle w:val="ListParagraph"/>
        <w:numPr>
          <w:ilvl w:val="0"/>
          <w:numId w:val="13"/>
        </w:numPr>
        <w:jc w:val="both"/>
        <w:rPr>
          <w:rFonts w:ascii="Arial Narrow" w:hAnsi="Arial Narrow"/>
          <w:sz w:val="22"/>
          <w:szCs w:val="22"/>
        </w:rPr>
      </w:pPr>
      <w:r w:rsidRPr="00733016">
        <w:rPr>
          <w:rFonts w:ascii="Arial Narrow" w:hAnsi="Arial Narrow"/>
          <w:sz w:val="22"/>
          <w:szCs w:val="22"/>
        </w:rPr>
        <w:t>Se recomienda no satanizar el mercado porque puede constituir una fuerte motivación para la innovación por parte de los productores, promoviendo la complementariedad co</w:t>
      </w:r>
      <w:r w:rsidR="00CF2D02" w:rsidRPr="00733016">
        <w:rPr>
          <w:rFonts w:ascii="Arial Narrow" w:hAnsi="Arial Narrow"/>
          <w:sz w:val="22"/>
          <w:szCs w:val="22"/>
        </w:rPr>
        <w:t>n estrategias de seguridad alimentaria (alimentos sanos y de calidad, sin perder de vista la importancia del mercado en las actividades de los productores).</w:t>
      </w:r>
    </w:p>
    <w:p w14:paraId="36E45238" w14:textId="77777777" w:rsidR="00277F56" w:rsidRPr="00733016" w:rsidRDefault="00277F56" w:rsidP="0085689F">
      <w:pPr>
        <w:pStyle w:val="ListParagraph"/>
        <w:numPr>
          <w:ilvl w:val="0"/>
          <w:numId w:val="13"/>
        </w:numPr>
        <w:rPr>
          <w:rFonts w:ascii="Arial Narrow" w:hAnsi="Arial Narrow"/>
          <w:sz w:val="22"/>
          <w:szCs w:val="22"/>
        </w:rPr>
      </w:pPr>
      <w:r w:rsidRPr="00733016">
        <w:rPr>
          <w:rFonts w:ascii="Arial Narrow" w:hAnsi="Arial Narrow"/>
          <w:sz w:val="22"/>
          <w:szCs w:val="22"/>
        </w:rPr>
        <w:t xml:space="preserve">Al interior de la CdP existe un portafolio de enfoques, estrategias e innovaciones.  </w:t>
      </w:r>
    </w:p>
    <w:p w14:paraId="7032F5BF" w14:textId="77777777" w:rsidR="00277F56" w:rsidRPr="00733016" w:rsidRDefault="00277F56" w:rsidP="00277F56">
      <w:pPr>
        <w:ind w:left="360"/>
        <w:rPr>
          <w:rFonts w:ascii="Arial Narrow" w:hAnsi="Arial Narrow"/>
          <w:sz w:val="22"/>
          <w:szCs w:val="22"/>
        </w:rPr>
      </w:pPr>
    </w:p>
    <w:p w14:paraId="03722E3F" w14:textId="77777777" w:rsidR="00277F56" w:rsidRPr="00733016" w:rsidRDefault="00277F56" w:rsidP="006443F6">
      <w:pPr>
        <w:jc w:val="both"/>
        <w:rPr>
          <w:rFonts w:ascii="Arial Narrow" w:hAnsi="Arial Narrow"/>
          <w:b/>
          <w:bCs/>
          <w:color w:val="000000" w:themeColor="text1"/>
          <w:sz w:val="22"/>
          <w:szCs w:val="22"/>
        </w:rPr>
      </w:pPr>
    </w:p>
    <w:p w14:paraId="22007E1C" w14:textId="77777777" w:rsidR="006443F6" w:rsidRPr="00733016" w:rsidRDefault="006443F6" w:rsidP="006443F6">
      <w:pPr>
        <w:rPr>
          <w:rFonts w:ascii="Arial Narrow" w:hAnsi="Arial Narrow"/>
          <w:b/>
          <w:color w:val="4F6228" w:themeColor="accent3" w:themeShade="80"/>
          <w:sz w:val="28"/>
          <w:szCs w:val="28"/>
        </w:rPr>
      </w:pPr>
    </w:p>
    <w:p w14:paraId="41A86807" w14:textId="1B96E68B" w:rsidR="006C2D2B" w:rsidRPr="00733016" w:rsidRDefault="006C2D2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G</w:t>
      </w:r>
      <w:r w:rsidR="000B59A5" w:rsidRPr="00733016">
        <w:rPr>
          <w:rFonts w:ascii="Arial Narrow" w:hAnsi="Arial Narrow"/>
          <w:b/>
          <w:color w:val="4F6228" w:themeColor="accent3" w:themeShade="80"/>
          <w:sz w:val="28"/>
          <w:szCs w:val="28"/>
        </w:rPr>
        <w:t>rupo E: Enfoque Costo-Beneficio</w:t>
      </w:r>
    </w:p>
    <w:p w14:paraId="1DF639C4" w14:textId="77777777" w:rsidR="00A10703" w:rsidRPr="00733016" w:rsidRDefault="00A10703" w:rsidP="000B59A5">
      <w:pPr>
        <w:rPr>
          <w:rFonts w:ascii="Arial Narrow" w:hAnsi="Arial Narrow"/>
          <w:b/>
          <w:color w:val="4F6228" w:themeColor="accent3" w:themeShade="80"/>
          <w:sz w:val="28"/>
          <w:szCs w:val="28"/>
        </w:rPr>
      </w:pPr>
    </w:p>
    <w:p w14:paraId="2427214E" w14:textId="3CB34517" w:rsidR="00F616E4" w:rsidRPr="00733016" w:rsidRDefault="00F616E4" w:rsidP="00F616E4">
      <w:pPr>
        <w:rPr>
          <w:rFonts w:ascii="Arial Narrow" w:hAnsi="Arial Narrow"/>
          <w:sz w:val="22"/>
          <w:szCs w:val="22"/>
        </w:rPr>
      </w:pPr>
      <w:r w:rsidRPr="00733016">
        <w:rPr>
          <w:rFonts w:ascii="Arial Narrow" w:hAnsi="Arial Narrow"/>
          <w:sz w:val="22"/>
          <w:szCs w:val="22"/>
        </w:rPr>
        <w:t>Tres proyectos presentaron sus experiencias de investigación con sus colegas en este grupo:</w:t>
      </w:r>
    </w:p>
    <w:p w14:paraId="5D375FF9" w14:textId="77777777" w:rsidR="00F616E4" w:rsidRPr="00733016" w:rsidRDefault="00F616E4" w:rsidP="000B59A5">
      <w:pPr>
        <w:rPr>
          <w:rFonts w:ascii="Arial Narrow" w:hAnsi="Arial Narrow"/>
          <w:b/>
          <w:color w:val="4F6228" w:themeColor="accent3" w:themeShade="80"/>
          <w:sz w:val="20"/>
          <w:szCs w:val="20"/>
        </w:rPr>
      </w:pPr>
    </w:p>
    <w:p w14:paraId="3B9BB603" w14:textId="77777777" w:rsidR="00F616E4" w:rsidRPr="00733016" w:rsidRDefault="00F616E4" w:rsidP="000B59A5">
      <w:pPr>
        <w:rPr>
          <w:rFonts w:ascii="Arial Narrow" w:hAnsi="Arial Narrow"/>
          <w:b/>
          <w:color w:val="4F6228" w:themeColor="accent3" w:themeShade="80"/>
          <w:sz w:val="20"/>
          <w:szCs w:val="20"/>
        </w:rPr>
      </w:pPr>
    </w:p>
    <w:tbl>
      <w:tblPr>
        <w:tblStyle w:val="LightShading-Accent3"/>
        <w:tblW w:w="0" w:type="auto"/>
        <w:tblLook w:val="04A0" w:firstRow="1" w:lastRow="0" w:firstColumn="1" w:lastColumn="0" w:noHBand="0" w:noVBand="1"/>
      </w:tblPr>
      <w:tblGrid>
        <w:gridCol w:w="8516"/>
      </w:tblGrid>
      <w:tr w:rsidR="00F616E4" w:rsidRPr="00733016" w14:paraId="1A83807B" w14:textId="77777777" w:rsidTr="00AD015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608635A7" w14:textId="77777777" w:rsidR="00F616E4" w:rsidRPr="00733016" w:rsidRDefault="00F616E4" w:rsidP="00AD0154">
            <w:pPr>
              <w:rPr>
                <w:rFonts w:ascii="Arial Narrow" w:hAnsi="Arial Narrow"/>
                <w:b w:val="0"/>
                <w:bCs w:val="0"/>
                <w:color w:val="4F6228" w:themeColor="accent3" w:themeShade="80"/>
                <w:sz w:val="22"/>
                <w:szCs w:val="22"/>
              </w:rPr>
            </w:pPr>
          </w:p>
          <w:p w14:paraId="32DF3F65" w14:textId="5C4BFAEF" w:rsidR="00F616E4" w:rsidRPr="00733016" w:rsidRDefault="00F616E4" w:rsidP="00F616E4">
            <w:pPr>
              <w:jc w:val="both"/>
              <w:rPr>
                <w:rFonts w:ascii="Arial Narrow" w:hAnsi="Arial Narrow"/>
                <w:bCs w:val="0"/>
                <w:sz w:val="22"/>
                <w:szCs w:val="22"/>
                <w:lang w:val="es-MX"/>
              </w:rPr>
            </w:pPr>
            <w:r w:rsidRPr="00733016">
              <w:rPr>
                <w:rFonts w:ascii="Arial Narrow" w:hAnsi="Arial Narrow"/>
                <w:bCs w:val="0"/>
                <w:sz w:val="22"/>
                <w:szCs w:val="22"/>
                <w:lang w:val="es-MX"/>
              </w:rPr>
              <w:t>Diseño de un plan de negocios para la producción y comercialización del bioinsecticida Bacu-Turin para el control biológico de las polillas de la papa en las provincias de Carchi y Chimborazo. INIAP-BP.</w:t>
            </w:r>
          </w:p>
          <w:p w14:paraId="17C525C8" w14:textId="0CFF229B" w:rsidR="00F616E4" w:rsidRPr="00733016" w:rsidRDefault="00F616E4" w:rsidP="00AD0154">
            <w:pPr>
              <w:jc w:val="both"/>
              <w:rPr>
                <w:rFonts w:ascii="Arial Narrow" w:hAnsi="Arial Narrow"/>
                <w:sz w:val="22"/>
                <w:szCs w:val="22"/>
                <w:lang w:val="es-MX"/>
              </w:rPr>
            </w:pPr>
            <w:r w:rsidRPr="00733016">
              <w:rPr>
                <w:rFonts w:ascii="Arial Narrow" w:hAnsi="Arial Narrow"/>
                <w:sz w:val="22"/>
                <w:szCs w:val="22"/>
                <w:lang w:val="es-MX"/>
              </w:rPr>
              <w:t xml:space="preserve"> </w:t>
            </w:r>
          </w:p>
          <w:p w14:paraId="6790A896" w14:textId="1498FD1F" w:rsidR="00404AAE" w:rsidRPr="00733016" w:rsidRDefault="00404AAE" w:rsidP="00404AAE">
            <w:pPr>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 xml:space="preserve">Se presenta los resultados de un estudio para caracterizar los canales pre-identificados de comercialización del </w:t>
            </w:r>
            <w:proofErr w:type="spellStart"/>
            <w:r w:rsidRPr="00733016">
              <w:rPr>
                <w:rFonts w:ascii="Arial Narrow" w:hAnsi="Arial Narrow"/>
                <w:b w:val="0"/>
                <w:bCs w:val="0"/>
                <w:color w:val="000000" w:themeColor="text1"/>
                <w:sz w:val="22"/>
                <w:szCs w:val="22"/>
              </w:rPr>
              <w:t>bioinsecticida</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Bacu-Turin</w:t>
            </w:r>
            <w:proofErr w:type="spellEnd"/>
            <w:r w:rsidRPr="00733016">
              <w:rPr>
                <w:rFonts w:ascii="Arial Narrow" w:hAnsi="Arial Narrow"/>
                <w:b w:val="0"/>
                <w:bCs w:val="0"/>
                <w:color w:val="000000" w:themeColor="text1"/>
                <w:sz w:val="22"/>
                <w:szCs w:val="22"/>
              </w:rPr>
              <w:t xml:space="preserve">, diseñar un plan comercial y  realizar un análisis financiero de la producción y comercialización.  El estudio se desarrolló en las Provincias de Carchi y Chimborazo a través de una tesis de pre-grado.  La información para el presente estudio se recolectó a través de encuestas. Se obtuvo información de la demanda real del </w:t>
            </w:r>
            <w:proofErr w:type="spellStart"/>
            <w:r w:rsidRPr="00733016">
              <w:rPr>
                <w:rFonts w:ascii="Arial Narrow" w:hAnsi="Arial Narrow"/>
                <w:b w:val="0"/>
                <w:bCs w:val="0"/>
                <w:color w:val="000000" w:themeColor="text1"/>
                <w:sz w:val="22"/>
                <w:szCs w:val="22"/>
              </w:rPr>
              <w:t>bioinsecticida</w:t>
            </w:r>
            <w:proofErr w:type="spellEnd"/>
            <w:r w:rsidRPr="00733016">
              <w:rPr>
                <w:rFonts w:ascii="Arial Narrow" w:hAnsi="Arial Narrow"/>
                <w:b w:val="0"/>
                <w:bCs w:val="0"/>
                <w:color w:val="000000" w:themeColor="text1"/>
                <w:sz w:val="22"/>
                <w:szCs w:val="22"/>
              </w:rPr>
              <w:t xml:space="preserve"> entre los gobiernos locales (prefecturas, municipios y juntas), </w:t>
            </w:r>
            <w:proofErr w:type="spellStart"/>
            <w:r w:rsidRPr="00733016">
              <w:rPr>
                <w:rFonts w:ascii="Arial Narrow" w:hAnsi="Arial Narrow"/>
                <w:b w:val="0"/>
                <w:bCs w:val="0"/>
                <w:color w:val="000000" w:themeColor="text1"/>
                <w:sz w:val="22"/>
                <w:szCs w:val="22"/>
              </w:rPr>
              <w:t>semilleristas</w:t>
            </w:r>
            <w:proofErr w:type="spellEnd"/>
            <w:r w:rsidRPr="00733016">
              <w:rPr>
                <w:rFonts w:ascii="Arial Narrow" w:hAnsi="Arial Narrow"/>
                <w:b w:val="0"/>
                <w:bCs w:val="0"/>
                <w:color w:val="000000" w:themeColor="text1"/>
                <w:sz w:val="22"/>
                <w:szCs w:val="22"/>
              </w:rPr>
              <w:t xml:space="preserve"> de papa y agricultores. En el plan comercial se determinó los precios subsidiado ($4.20 / kg)  y no subsidiado ($10.0 / kg) para el producto, características de eficiencia del producto, elementos para publicidad y promoción, y estrategias de distribución. En el plan de producción se determinó una proyección de ventas con un 10% de incremento anual. Se definió también el proceso de producción, programa de producción y costo directo de producción ($0.74 /kg) y organización de la planta piloto. Se determinó la lista de maquinarias, equipos, mobiliario, gastos pre-operacionales y capital de trabajo necesarios para el funcionamiento de una planta piloto. En el análisis financiero se determinó el VAN y TIR, cuyos valores posiblemente no son atractivos para la empresa privada pero sí son importantes para el Estado desde el punto de vista de dar cumplimento a lo establecido por la Constitución Ecuatoriana de proveer a los agricultores de tecnología limpia.   </w:t>
            </w:r>
          </w:p>
          <w:p w14:paraId="41584EB3" w14:textId="77777777" w:rsidR="00F616E4" w:rsidRPr="00733016" w:rsidRDefault="00F616E4" w:rsidP="00AD0154">
            <w:pPr>
              <w:rPr>
                <w:rFonts w:ascii="Arial Narrow" w:hAnsi="Arial Narrow"/>
                <w:bCs w:val="0"/>
                <w:color w:val="000000" w:themeColor="text1"/>
                <w:sz w:val="22"/>
                <w:szCs w:val="22"/>
              </w:rPr>
            </w:pPr>
          </w:p>
          <w:p w14:paraId="73CFF75D" w14:textId="77777777" w:rsidR="00F616E4" w:rsidRPr="00733016" w:rsidRDefault="00F616E4" w:rsidP="00AD015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799A1B01" wp14:editId="280AFC76">
                  <wp:extent cx="198074" cy="186555"/>
                  <wp:effectExtent l="0" t="0" r="5715" b="0"/>
                  <wp:docPr id="18" name="Picture 18"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2"/>
                <w:szCs w:val="22"/>
              </w:rPr>
              <w:t xml:space="preserve"> </w:t>
            </w:r>
            <w:r w:rsidRPr="00733016">
              <w:rPr>
                <w:rFonts w:ascii="Arial Narrow" w:hAnsi="Arial Narrow"/>
                <w:bCs w:val="0"/>
                <w:color w:val="000000" w:themeColor="text1"/>
                <w:sz w:val="20"/>
                <w:szCs w:val="20"/>
              </w:rPr>
              <w:t xml:space="preserve">Descargar Presentación </w:t>
            </w:r>
            <w:proofErr w:type="spellStart"/>
            <w:r w:rsidRPr="00733016">
              <w:rPr>
                <w:rFonts w:ascii="Arial Narrow" w:hAnsi="Arial Narrow"/>
                <w:bCs w:val="0"/>
                <w:color w:val="000000" w:themeColor="text1"/>
                <w:sz w:val="20"/>
                <w:szCs w:val="20"/>
              </w:rPr>
              <w:t>Power</w:t>
            </w:r>
            <w:proofErr w:type="spellEnd"/>
            <w:r w:rsidRPr="00733016">
              <w:rPr>
                <w:rFonts w:ascii="Arial Narrow" w:hAnsi="Arial Narrow"/>
                <w:bCs w:val="0"/>
                <w:color w:val="000000" w:themeColor="text1"/>
                <w:sz w:val="20"/>
                <w:szCs w:val="20"/>
              </w:rPr>
              <w:t xml:space="preserve"> Point y síntesis de preguntas y comentarios en:</w:t>
            </w:r>
          </w:p>
          <w:p w14:paraId="5210CB6D" w14:textId="77777777" w:rsidR="00F616E4" w:rsidRPr="00733016" w:rsidRDefault="00762D44" w:rsidP="00F616E4">
            <w:pPr>
              <w:rPr>
                <w:rFonts w:ascii="Arial Narrow" w:hAnsi="Arial Narrow"/>
                <w:b w:val="0"/>
                <w:color w:val="4F6228" w:themeColor="accent3" w:themeShade="80"/>
                <w:sz w:val="20"/>
                <w:szCs w:val="20"/>
              </w:rPr>
            </w:pPr>
            <w:hyperlink r:id="rId39" w:history="1">
              <w:r w:rsidR="00F616E4" w:rsidRPr="00733016">
                <w:rPr>
                  <w:rStyle w:val="Hyperlink"/>
                  <w:rFonts w:ascii="Arial Narrow" w:hAnsi="Arial Narrow"/>
                  <w:b w:val="0"/>
                  <w:sz w:val="20"/>
                  <w:szCs w:val="20"/>
                </w:rPr>
                <w:t>http://www.cdp8.net/wiki_cdp8/content/iniap-bp</w:t>
              </w:r>
            </w:hyperlink>
          </w:p>
          <w:p w14:paraId="30ACC52D" w14:textId="77777777" w:rsidR="00F616E4" w:rsidRPr="00733016" w:rsidRDefault="00F616E4" w:rsidP="00AD0154">
            <w:pPr>
              <w:rPr>
                <w:rFonts w:ascii="Arial Narrow" w:hAnsi="Arial Narrow"/>
                <w:bCs w:val="0"/>
                <w:color w:val="000000" w:themeColor="text1"/>
                <w:sz w:val="20"/>
                <w:szCs w:val="20"/>
              </w:rPr>
            </w:pPr>
          </w:p>
          <w:p w14:paraId="6F152D9B" w14:textId="77777777" w:rsidR="00F616E4" w:rsidRPr="00733016" w:rsidRDefault="00F616E4" w:rsidP="00AD0154">
            <w:pPr>
              <w:rPr>
                <w:rFonts w:ascii="Arial Narrow" w:hAnsi="Arial Narrow"/>
                <w:bCs w:val="0"/>
                <w:color w:val="000000" w:themeColor="text1"/>
                <w:sz w:val="20"/>
                <w:szCs w:val="20"/>
              </w:rPr>
            </w:pPr>
          </w:p>
        </w:tc>
      </w:tr>
      <w:tr w:rsidR="00F616E4" w:rsidRPr="00733016" w14:paraId="30826B98" w14:textId="77777777" w:rsidTr="00AD01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41E4BB30" w14:textId="77777777" w:rsidR="00F616E4" w:rsidRPr="00733016" w:rsidRDefault="00F616E4" w:rsidP="00AD0154">
            <w:pPr>
              <w:rPr>
                <w:rFonts w:ascii="Arial Narrow" w:hAnsi="Arial Narrow"/>
                <w:b w:val="0"/>
                <w:bCs w:val="0"/>
                <w:color w:val="4F6228" w:themeColor="accent3" w:themeShade="80"/>
                <w:sz w:val="22"/>
                <w:szCs w:val="22"/>
              </w:rPr>
            </w:pPr>
          </w:p>
          <w:p w14:paraId="7EEDE55E" w14:textId="4C3347E2" w:rsidR="00F616E4" w:rsidRPr="00733016" w:rsidRDefault="00F616E4" w:rsidP="00404AAE">
            <w:pPr>
              <w:rPr>
                <w:rFonts w:ascii="Arial Narrow" w:hAnsi="Arial Narrow"/>
                <w:color w:val="4F6228" w:themeColor="accent3" w:themeShade="80"/>
                <w:sz w:val="20"/>
                <w:szCs w:val="20"/>
              </w:rPr>
            </w:pPr>
            <w:r w:rsidRPr="00733016">
              <w:rPr>
                <w:rFonts w:ascii="Arial Narrow" w:hAnsi="Arial Narrow"/>
                <w:bCs w:val="0"/>
                <w:sz w:val="22"/>
                <w:szCs w:val="22"/>
                <w:lang w:val="es-MX"/>
              </w:rPr>
              <w:t>Cuantificación del daño y alternativas para el control de la mosca de la semilla (Delia platura) en el cultivo de chocho en el Ecuador. INIAP-GA</w:t>
            </w:r>
          </w:p>
          <w:p w14:paraId="07854B8D" w14:textId="77777777" w:rsidR="00F616E4" w:rsidRPr="00733016" w:rsidRDefault="00F616E4" w:rsidP="00AD0154">
            <w:pPr>
              <w:rPr>
                <w:rFonts w:ascii="Arial Narrow" w:hAnsi="Arial Narrow"/>
                <w:bCs w:val="0"/>
                <w:color w:val="4F6228" w:themeColor="accent3" w:themeShade="80"/>
                <w:sz w:val="22"/>
                <w:szCs w:val="22"/>
              </w:rPr>
            </w:pPr>
          </w:p>
          <w:p w14:paraId="7217703C" w14:textId="69E501C2" w:rsidR="0044694D" w:rsidRPr="00733016" w:rsidRDefault="0044694D" w:rsidP="0044694D">
            <w:pPr>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 xml:space="preserve">En el Ecuador el chocho tiene un rendimiento bajo debido, entre otras causas, a daños por insectos.  Uno de los insectos que afecta al cultivo del chocho es la mosca de la semilla (Delia </w:t>
            </w:r>
            <w:proofErr w:type="spellStart"/>
            <w:r w:rsidRPr="00733016">
              <w:rPr>
                <w:rFonts w:ascii="Arial Narrow" w:hAnsi="Arial Narrow"/>
                <w:b w:val="0"/>
                <w:bCs w:val="0"/>
                <w:color w:val="000000" w:themeColor="text1"/>
                <w:sz w:val="22"/>
                <w:szCs w:val="22"/>
              </w:rPr>
              <w:t>platura</w:t>
            </w:r>
            <w:proofErr w:type="spellEnd"/>
            <w:r w:rsidRPr="00733016">
              <w:rPr>
                <w:rFonts w:ascii="Arial Narrow" w:hAnsi="Arial Narrow"/>
                <w:b w:val="0"/>
                <w:bCs w:val="0"/>
                <w:color w:val="000000" w:themeColor="text1"/>
                <w:sz w:val="22"/>
                <w:szCs w:val="22"/>
              </w:rPr>
              <w:t xml:space="preserve">) que en su estado larval y al momento de la emergencia puede causar pérdidas de plantas superior al 90 %. </w:t>
            </w:r>
            <w:r w:rsidR="00F66B78" w:rsidRPr="00733016">
              <w:rPr>
                <w:rFonts w:ascii="Arial Narrow" w:hAnsi="Arial Narrow"/>
                <w:b w:val="0"/>
                <w:bCs w:val="0"/>
                <w:color w:val="000000" w:themeColor="text1"/>
                <w:sz w:val="22"/>
                <w:szCs w:val="22"/>
              </w:rPr>
              <w:t>En esta presentación se analiza</w:t>
            </w:r>
            <w:r w:rsidRPr="00733016">
              <w:rPr>
                <w:rFonts w:ascii="Arial Narrow" w:hAnsi="Arial Narrow"/>
                <w:b w:val="0"/>
                <w:bCs w:val="0"/>
                <w:color w:val="000000" w:themeColor="text1"/>
                <w:sz w:val="22"/>
                <w:szCs w:val="22"/>
              </w:rPr>
              <w:t xml:space="preserve"> los resultados de los estudios realizados (ciclo de vida, eficiencia de insecticidas y cuantificación del daño en dos ciclos de cultivo y en dos ambientes diferentes) y s</w:t>
            </w:r>
            <w:r w:rsidR="00F66B78" w:rsidRPr="00733016">
              <w:rPr>
                <w:rFonts w:ascii="Arial Narrow" w:hAnsi="Arial Narrow"/>
                <w:b w:val="0"/>
                <w:bCs w:val="0"/>
                <w:color w:val="000000" w:themeColor="text1"/>
                <w:sz w:val="22"/>
                <w:szCs w:val="22"/>
              </w:rPr>
              <w:t xml:space="preserve">e </w:t>
            </w:r>
            <w:r w:rsidR="00F66B78" w:rsidRPr="00733016">
              <w:rPr>
                <w:rFonts w:ascii="Arial Narrow" w:hAnsi="Arial Narrow"/>
                <w:b w:val="0"/>
                <w:bCs w:val="0"/>
                <w:color w:val="000000" w:themeColor="text1"/>
                <w:sz w:val="22"/>
                <w:szCs w:val="22"/>
              </w:rPr>
              <w:lastRenderedPageBreak/>
              <w:t>propone</w:t>
            </w:r>
            <w:r w:rsidRPr="00733016">
              <w:rPr>
                <w:rFonts w:ascii="Arial Narrow" w:hAnsi="Arial Narrow"/>
                <w:b w:val="0"/>
                <w:bCs w:val="0"/>
                <w:color w:val="000000" w:themeColor="text1"/>
                <w:sz w:val="22"/>
                <w:szCs w:val="22"/>
              </w:rPr>
              <w:t xml:space="preserve"> estrategias para disminuir los daños de la plaga. En condiciones de laboratorio (18 o C, 70% HR, 10 a 12 horas de fotoperiodo) se determinó que el ciclo de vida de D. </w:t>
            </w:r>
            <w:proofErr w:type="spellStart"/>
            <w:r w:rsidRPr="00733016">
              <w:rPr>
                <w:rFonts w:ascii="Arial Narrow" w:hAnsi="Arial Narrow"/>
                <w:b w:val="0"/>
                <w:bCs w:val="0"/>
                <w:color w:val="000000" w:themeColor="text1"/>
                <w:sz w:val="22"/>
                <w:szCs w:val="22"/>
              </w:rPr>
              <w:t>platura</w:t>
            </w:r>
            <w:proofErr w:type="spellEnd"/>
            <w:r w:rsidRPr="00733016">
              <w:rPr>
                <w:rFonts w:ascii="Arial Narrow" w:hAnsi="Arial Narrow"/>
                <w:b w:val="0"/>
                <w:bCs w:val="0"/>
                <w:color w:val="000000" w:themeColor="text1"/>
                <w:sz w:val="22"/>
                <w:szCs w:val="22"/>
              </w:rPr>
              <w:t xml:space="preserve"> es de 41 días, con ocho generaciones por año. En pruebas de laboratori</w:t>
            </w:r>
            <w:r w:rsidR="00F66B78" w:rsidRPr="00733016">
              <w:rPr>
                <w:rFonts w:ascii="Arial Narrow" w:hAnsi="Arial Narrow"/>
                <w:b w:val="0"/>
                <w:bCs w:val="0"/>
                <w:color w:val="000000" w:themeColor="text1"/>
                <w:sz w:val="22"/>
                <w:szCs w:val="22"/>
              </w:rPr>
              <w:t>o se identificó</w:t>
            </w:r>
            <w:r w:rsidRPr="00733016">
              <w:rPr>
                <w:rFonts w:ascii="Arial Narrow" w:hAnsi="Arial Narrow"/>
                <w:b w:val="0"/>
                <w:bCs w:val="0"/>
                <w:color w:val="000000" w:themeColor="text1"/>
                <w:sz w:val="22"/>
                <w:szCs w:val="22"/>
              </w:rPr>
              <w:t xml:space="preserve"> a los insecticidas </w:t>
            </w:r>
            <w:proofErr w:type="spellStart"/>
            <w:r w:rsidRPr="00733016">
              <w:rPr>
                <w:rFonts w:ascii="Arial Narrow" w:hAnsi="Arial Narrow"/>
                <w:b w:val="0"/>
                <w:bCs w:val="0"/>
                <w:color w:val="000000" w:themeColor="text1"/>
                <w:sz w:val="22"/>
                <w:szCs w:val="22"/>
              </w:rPr>
              <w:t>Semevin</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Thiodicarb</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Diazol</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Diazinon</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Nakar</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Benfuracar</w:t>
            </w:r>
            <w:proofErr w:type="spellEnd"/>
            <w:r w:rsidRPr="00733016">
              <w:rPr>
                <w:rFonts w:ascii="Arial Narrow" w:hAnsi="Arial Narrow"/>
                <w:b w:val="0"/>
                <w:bCs w:val="0"/>
                <w:color w:val="000000" w:themeColor="text1"/>
                <w:sz w:val="22"/>
                <w:szCs w:val="22"/>
              </w:rPr>
              <w:t xml:space="preserve">) con 100% de eficiencia y </w:t>
            </w:r>
            <w:proofErr w:type="spellStart"/>
            <w:r w:rsidRPr="00733016">
              <w:rPr>
                <w:rFonts w:ascii="Arial Narrow" w:hAnsi="Arial Narrow"/>
                <w:b w:val="0"/>
                <w:bCs w:val="0"/>
                <w:color w:val="000000" w:themeColor="text1"/>
                <w:sz w:val="22"/>
                <w:szCs w:val="22"/>
              </w:rPr>
              <w:t>Engeo</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Lambdacihalotrina</w:t>
            </w:r>
            <w:proofErr w:type="spellEnd"/>
            <w:r w:rsidRPr="00733016">
              <w:rPr>
                <w:rFonts w:ascii="Arial Narrow" w:hAnsi="Arial Narrow"/>
                <w:b w:val="0"/>
                <w:bCs w:val="0"/>
                <w:color w:val="000000" w:themeColor="text1"/>
                <w:sz w:val="22"/>
                <w:szCs w:val="22"/>
              </w:rPr>
              <w:t xml:space="preserve"> + </w:t>
            </w:r>
            <w:proofErr w:type="spellStart"/>
            <w:r w:rsidRPr="00733016">
              <w:rPr>
                <w:rFonts w:ascii="Arial Narrow" w:hAnsi="Arial Narrow"/>
                <w:b w:val="0"/>
                <w:bCs w:val="0"/>
                <w:color w:val="000000" w:themeColor="text1"/>
                <w:sz w:val="22"/>
                <w:szCs w:val="22"/>
              </w:rPr>
              <w:t>Tiometoxan</w:t>
            </w:r>
            <w:proofErr w:type="spellEnd"/>
            <w:r w:rsidRPr="00733016">
              <w:rPr>
                <w:rFonts w:ascii="Arial Narrow" w:hAnsi="Arial Narrow"/>
                <w:b w:val="0"/>
                <w:bCs w:val="0"/>
                <w:color w:val="000000" w:themeColor="text1"/>
                <w:sz w:val="22"/>
                <w:szCs w:val="22"/>
              </w:rPr>
              <w:t xml:space="preserve">) con el 83% de eficiencia. En los ensayos de cuantificación del daño (años 2011 y 2012) se determinó que sin protección de la semilla (desinfección con </w:t>
            </w:r>
            <w:proofErr w:type="spellStart"/>
            <w:r w:rsidRPr="00733016">
              <w:rPr>
                <w:rFonts w:ascii="Arial Narrow" w:hAnsi="Arial Narrow"/>
                <w:b w:val="0"/>
                <w:bCs w:val="0"/>
                <w:color w:val="000000" w:themeColor="text1"/>
                <w:sz w:val="22"/>
                <w:szCs w:val="22"/>
              </w:rPr>
              <w:t>Semevin</w:t>
            </w:r>
            <w:proofErr w:type="spellEnd"/>
            <w:r w:rsidRPr="00733016">
              <w:rPr>
                <w:rFonts w:ascii="Arial Narrow" w:hAnsi="Arial Narrow"/>
                <w:b w:val="0"/>
                <w:bCs w:val="0"/>
                <w:color w:val="000000" w:themeColor="text1"/>
                <w:sz w:val="22"/>
                <w:szCs w:val="22"/>
              </w:rPr>
              <w:t>) se pierde el 63%, frente al 25 % de pérdida cuando la semilla es desinfectada.  En términos económicos (considerando 1500 kg/ha de rendimiento promedio y un precio de US$ 1,5/kg de grano comercial), esto significa una pérdida de US$ 1400/ha para los productores. Para disminuir los efectos de esta plaga, a más de las recomendaciones de manejo integrado de este cultivo (buena preparación del suelo, rotación adecuada de cultivos, época de siembra, etc.), se sugiere no sembrar chocho después de brócoli, desinfectar la semilla e incrementar la densidad de siembra (4 semillas cada 25 cm).</w:t>
            </w:r>
          </w:p>
          <w:p w14:paraId="40B70E49" w14:textId="192290C3" w:rsidR="00F616E4" w:rsidRPr="00733016" w:rsidRDefault="00F616E4" w:rsidP="00AD0154">
            <w:pPr>
              <w:jc w:val="both"/>
              <w:rPr>
                <w:rFonts w:ascii="Arial Narrow" w:hAnsi="Arial Narrow"/>
                <w:b w:val="0"/>
                <w:bCs w:val="0"/>
                <w:color w:val="000000" w:themeColor="text1"/>
                <w:sz w:val="22"/>
                <w:szCs w:val="22"/>
              </w:rPr>
            </w:pPr>
          </w:p>
          <w:p w14:paraId="49ABE59A" w14:textId="77777777" w:rsidR="00F616E4" w:rsidRPr="00733016" w:rsidRDefault="00F616E4" w:rsidP="00AD015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48840186" wp14:editId="0B3B5689">
                  <wp:extent cx="198074" cy="186555"/>
                  <wp:effectExtent l="0" t="0" r="5715" b="0"/>
                  <wp:docPr id="19"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0"/>
                <w:szCs w:val="20"/>
              </w:rPr>
              <w:t xml:space="preserve">Descargar Presentación </w:t>
            </w:r>
            <w:proofErr w:type="spellStart"/>
            <w:r w:rsidRPr="00733016">
              <w:rPr>
                <w:rFonts w:ascii="Arial Narrow" w:hAnsi="Arial Narrow"/>
                <w:bCs w:val="0"/>
                <w:color w:val="000000" w:themeColor="text1"/>
                <w:sz w:val="20"/>
                <w:szCs w:val="20"/>
              </w:rPr>
              <w:t>Power</w:t>
            </w:r>
            <w:proofErr w:type="spellEnd"/>
            <w:r w:rsidRPr="00733016">
              <w:rPr>
                <w:rFonts w:ascii="Arial Narrow" w:hAnsi="Arial Narrow"/>
                <w:bCs w:val="0"/>
                <w:color w:val="000000" w:themeColor="text1"/>
                <w:sz w:val="20"/>
                <w:szCs w:val="20"/>
              </w:rPr>
              <w:t xml:space="preserve"> Point y síntesis de preguntas y comentarios en:</w:t>
            </w:r>
          </w:p>
          <w:p w14:paraId="1601D65E" w14:textId="77777777" w:rsidR="00F616E4" w:rsidRPr="00733016" w:rsidRDefault="00762D44" w:rsidP="00F616E4">
            <w:pPr>
              <w:rPr>
                <w:rFonts w:ascii="Arial Narrow" w:hAnsi="Arial Narrow"/>
                <w:b w:val="0"/>
                <w:color w:val="4F6228" w:themeColor="accent3" w:themeShade="80"/>
                <w:sz w:val="20"/>
                <w:szCs w:val="20"/>
              </w:rPr>
            </w:pPr>
            <w:hyperlink r:id="rId40" w:history="1">
              <w:r w:rsidR="00F616E4" w:rsidRPr="00733016">
                <w:rPr>
                  <w:rStyle w:val="Hyperlink"/>
                  <w:rFonts w:ascii="Arial Narrow" w:hAnsi="Arial Narrow"/>
                  <w:b w:val="0"/>
                  <w:sz w:val="20"/>
                  <w:szCs w:val="20"/>
                </w:rPr>
                <w:t>http://www.cdp8.net/wiki_cdp8/content/iniap-ga</w:t>
              </w:r>
            </w:hyperlink>
          </w:p>
          <w:p w14:paraId="6A509574" w14:textId="77777777" w:rsidR="00F616E4" w:rsidRPr="00733016" w:rsidRDefault="00F616E4" w:rsidP="00AD0154">
            <w:pPr>
              <w:rPr>
                <w:rFonts w:ascii="Arial Narrow" w:hAnsi="Arial Narrow"/>
                <w:bCs w:val="0"/>
                <w:color w:val="000000" w:themeColor="text1"/>
                <w:sz w:val="22"/>
                <w:szCs w:val="22"/>
              </w:rPr>
            </w:pPr>
          </w:p>
        </w:tc>
      </w:tr>
      <w:tr w:rsidR="00F616E4" w:rsidRPr="00733016" w14:paraId="7BD6C6EB" w14:textId="77777777" w:rsidTr="00AD0154">
        <w:tc>
          <w:tcPr>
            <w:cnfStyle w:val="001000000000" w:firstRow="0" w:lastRow="0" w:firstColumn="1" w:lastColumn="0" w:oddVBand="0" w:evenVBand="0" w:oddHBand="0" w:evenHBand="0" w:firstRowFirstColumn="0" w:firstRowLastColumn="0" w:lastRowFirstColumn="0" w:lastRowLastColumn="0"/>
            <w:tcW w:w="8516" w:type="dxa"/>
          </w:tcPr>
          <w:p w14:paraId="166661A4" w14:textId="77777777" w:rsidR="00F616E4" w:rsidRPr="00733016" w:rsidRDefault="00F616E4" w:rsidP="00AD0154">
            <w:pPr>
              <w:rPr>
                <w:rFonts w:ascii="Arial Narrow" w:hAnsi="Arial Narrow"/>
                <w:b w:val="0"/>
                <w:bCs w:val="0"/>
                <w:color w:val="4F6228" w:themeColor="accent3" w:themeShade="80"/>
                <w:sz w:val="22"/>
                <w:szCs w:val="22"/>
              </w:rPr>
            </w:pPr>
          </w:p>
          <w:p w14:paraId="70BC85A0" w14:textId="118152D6" w:rsidR="00F616E4" w:rsidRPr="00733016" w:rsidRDefault="00F616E4" w:rsidP="00AD0154">
            <w:pPr>
              <w:jc w:val="both"/>
              <w:rPr>
                <w:rFonts w:ascii="Arial Narrow" w:hAnsi="Arial Narrow"/>
                <w:b w:val="0"/>
                <w:bCs w:val="0"/>
                <w:sz w:val="22"/>
                <w:szCs w:val="22"/>
                <w:lang w:val="es-MX"/>
              </w:rPr>
            </w:pPr>
            <w:r w:rsidRPr="00733016">
              <w:rPr>
                <w:rFonts w:ascii="Arial Narrow" w:hAnsi="Arial Narrow"/>
                <w:bCs w:val="0"/>
                <w:sz w:val="22"/>
                <w:szCs w:val="22"/>
                <w:lang w:val="es-MX"/>
              </w:rPr>
              <w:t>Canastas Comunitarias: Una experiencia en Sistemas de Alimentos Sanos en la Sierra Centro del Ecuador. Ekorural</w:t>
            </w:r>
          </w:p>
          <w:p w14:paraId="0B5F3C0C" w14:textId="77777777" w:rsidR="00F616E4" w:rsidRPr="00733016" w:rsidRDefault="00F616E4" w:rsidP="00AD0154">
            <w:pPr>
              <w:rPr>
                <w:rFonts w:ascii="Arial Narrow" w:hAnsi="Arial Narrow"/>
                <w:bCs w:val="0"/>
                <w:color w:val="000000" w:themeColor="text1"/>
                <w:sz w:val="22"/>
                <w:szCs w:val="22"/>
              </w:rPr>
            </w:pPr>
          </w:p>
          <w:p w14:paraId="1F6554C6" w14:textId="1A6D8A9A" w:rsidR="00CB54AC" w:rsidRPr="00733016" w:rsidRDefault="00CB54AC" w:rsidP="00CB54AC">
            <w:pPr>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 xml:space="preserve">En los últimos años, </w:t>
            </w:r>
            <w:proofErr w:type="spellStart"/>
            <w:r w:rsidRPr="00733016">
              <w:rPr>
                <w:rFonts w:ascii="Arial Narrow" w:hAnsi="Arial Narrow"/>
                <w:b w:val="0"/>
                <w:bCs w:val="0"/>
                <w:color w:val="000000" w:themeColor="text1"/>
                <w:sz w:val="22"/>
                <w:szCs w:val="22"/>
              </w:rPr>
              <w:t>EkoRural</w:t>
            </w:r>
            <w:proofErr w:type="spellEnd"/>
            <w:r w:rsidRPr="00733016">
              <w:rPr>
                <w:rFonts w:ascii="Arial Narrow" w:hAnsi="Arial Narrow"/>
                <w:b w:val="0"/>
                <w:bCs w:val="0"/>
                <w:color w:val="000000" w:themeColor="text1"/>
                <w:sz w:val="22"/>
                <w:szCs w:val="22"/>
              </w:rPr>
              <w:t xml:space="preserve"> facilitó, por un lado, el relacionamiento activo de organizaciones comunitarias de base con grupos de consumidores (canastas familiares) y, por otra, el registro de datos, argumentaciones y discursos que acompañaron la experiencia. Los resultados son presentados y discutidos en términos rentabilidad, autonomía, fortalecimiento agroecológico y equidad.  El número de entregas, productos, agricultores participantes, así como el total de productos comercializados en ambos espacios fueron registrados.  A nivel de productores, además del fortalecimiento de los procesos de planificación, se profundizaron los análisis en costos de producción y comercialización y se registraron los precios oficiales por producto a nivel de las estadísticas públicas disponibles en mercados mayoristas. Los análisis demuestran que, en general, las canastas representan espacios de mercado estables para productos con rentabilidades positivas aunque no para todos los productos. En ningún, caso se encuentran rentas negativas en ventas a las canastas.  Durante el 2011, las Canastas hicieron compras sobre los $USD 20 000 provenientes de 5 fuentes, pero el mercado sigue siendo pequeño.  Los estudios realizados durante el período, muestran en forma sucesiva los efectos y alcances de diversificación en la chacra sobre los usos, conocimiento y consumo de nuevas especies vegetales a nivel de las familias productoras. Esta cuestión puede ser considerada como una contribución mayor de las canastas comunitarias en términos de fortalecer la biodiversidad y resiliencia en fincas.</w:t>
            </w:r>
          </w:p>
          <w:p w14:paraId="15D63401" w14:textId="77777777" w:rsidR="00F616E4" w:rsidRPr="00733016" w:rsidRDefault="00F616E4" w:rsidP="00AD0154">
            <w:pPr>
              <w:rPr>
                <w:rFonts w:ascii="Arial Narrow" w:hAnsi="Arial Narrow"/>
                <w:bCs w:val="0"/>
                <w:color w:val="000000" w:themeColor="text1"/>
                <w:sz w:val="22"/>
                <w:szCs w:val="22"/>
              </w:rPr>
            </w:pPr>
          </w:p>
          <w:p w14:paraId="5595D4C4" w14:textId="77777777" w:rsidR="00F616E4" w:rsidRPr="00733016" w:rsidRDefault="00F616E4" w:rsidP="00AD015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7E738BF9" wp14:editId="31CDD73A">
                  <wp:extent cx="198074" cy="186555"/>
                  <wp:effectExtent l="0" t="0" r="5715" b="0"/>
                  <wp:docPr id="20"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2"/>
                <w:szCs w:val="22"/>
              </w:rPr>
              <w:t xml:space="preserve"> </w:t>
            </w:r>
            <w:r w:rsidRPr="00733016">
              <w:rPr>
                <w:rFonts w:ascii="Arial Narrow" w:hAnsi="Arial Narrow"/>
                <w:bCs w:val="0"/>
                <w:color w:val="000000" w:themeColor="text1"/>
                <w:sz w:val="20"/>
                <w:szCs w:val="20"/>
              </w:rPr>
              <w:t xml:space="preserve">Descargar Presentación </w:t>
            </w:r>
            <w:proofErr w:type="spellStart"/>
            <w:r w:rsidRPr="00733016">
              <w:rPr>
                <w:rFonts w:ascii="Arial Narrow" w:hAnsi="Arial Narrow"/>
                <w:bCs w:val="0"/>
                <w:color w:val="000000" w:themeColor="text1"/>
                <w:sz w:val="20"/>
                <w:szCs w:val="20"/>
              </w:rPr>
              <w:t>Power</w:t>
            </w:r>
            <w:proofErr w:type="spellEnd"/>
            <w:r w:rsidRPr="00733016">
              <w:rPr>
                <w:rFonts w:ascii="Arial Narrow" w:hAnsi="Arial Narrow"/>
                <w:bCs w:val="0"/>
                <w:color w:val="000000" w:themeColor="text1"/>
                <w:sz w:val="20"/>
                <w:szCs w:val="20"/>
              </w:rPr>
              <w:t xml:space="preserve"> Point y síntesis de preguntas y comentarios en:</w:t>
            </w:r>
          </w:p>
          <w:p w14:paraId="3C6C5C8B" w14:textId="77777777" w:rsidR="00F616E4" w:rsidRPr="00733016" w:rsidRDefault="00762D44" w:rsidP="00F616E4">
            <w:pPr>
              <w:rPr>
                <w:rFonts w:ascii="Arial Narrow" w:hAnsi="Arial Narrow"/>
                <w:b w:val="0"/>
                <w:color w:val="4F6228" w:themeColor="accent3" w:themeShade="80"/>
                <w:sz w:val="20"/>
                <w:szCs w:val="20"/>
              </w:rPr>
            </w:pPr>
            <w:hyperlink r:id="rId41" w:history="1">
              <w:r w:rsidR="00F616E4" w:rsidRPr="00733016">
                <w:rPr>
                  <w:rStyle w:val="Hyperlink"/>
                  <w:rFonts w:ascii="Arial Narrow" w:hAnsi="Arial Narrow"/>
                  <w:b w:val="0"/>
                  <w:sz w:val="20"/>
                  <w:szCs w:val="20"/>
                </w:rPr>
                <w:t>http://www.cdp8.net/wiki_cdp8/content/ekorural</w:t>
              </w:r>
            </w:hyperlink>
            <w:r w:rsidR="00F616E4" w:rsidRPr="00733016">
              <w:rPr>
                <w:rFonts w:ascii="Arial Narrow" w:hAnsi="Arial Narrow"/>
                <w:b w:val="0"/>
                <w:color w:val="4F6228" w:themeColor="accent3" w:themeShade="80"/>
                <w:sz w:val="20"/>
                <w:szCs w:val="20"/>
              </w:rPr>
              <w:t xml:space="preserve"> </w:t>
            </w:r>
          </w:p>
          <w:p w14:paraId="3C21E83A" w14:textId="77777777" w:rsidR="00F616E4" w:rsidRPr="00733016" w:rsidRDefault="00F616E4" w:rsidP="00AD0154">
            <w:pPr>
              <w:rPr>
                <w:rFonts w:ascii="Arial Narrow" w:hAnsi="Arial Narrow"/>
                <w:b w:val="0"/>
                <w:bCs w:val="0"/>
                <w:color w:val="000000" w:themeColor="text1"/>
                <w:sz w:val="20"/>
                <w:szCs w:val="20"/>
              </w:rPr>
            </w:pPr>
          </w:p>
        </w:tc>
      </w:tr>
    </w:tbl>
    <w:p w14:paraId="776AFA47" w14:textId="77777777" w:rsidR="00CB54AC" w:rsidRPr="00733016" w:rsidRDefault="00CB54AC" w:rsidP="006443F6">
      <w:pPr>
        <w:jc w:val="both"/>
        <w:rPr>
          <w:rFonts w:ascii="Arial Narrow" w:hAnsi="Arial Narrow"/>
          <w:b/>
          <w:bCs/>
          <w:color w:val="000000" w:themeColor="text1"/>
          <w:sz w:val="22"/>
          <w:szCs w:val="22"/>
        </w:rPr>
      </w:pPr>
    </w:p>
    <w:p w14:paraId="7BA3307D" w14:textId="77777777" w:rsidR="006443F6" w:rsidRPr="00733016" w:rsidRDefault="006443F6" w:rsidP="006443F6">
      <w:pPr>
        <w:jc w:val="both"/>
        <w:rPr>
          <w:rFonts w:ascii="Arial Narrow" w:hAnsi="Arial Narrow"/>
          <w:b/>
          <w:bCs/>
          <w:color w:val="000000" w:themeColor="text1"/>
          <w:sz w:val="22"/>
          <w:szCs w:val="22"/>
        </w:rPr>
      </w:pPr>
      <w:r w:rsidRPr="00733016">
        <w:rPr>
          <w:rFonts w:ascii="Arial Narrow" w:hAnsi="Arial Narrow"/>
          <w:b/>
          <w:bCs/>
          <w:color w:val="000000" w:themeColor="text1"/>
          <w:sz w:val="22"/>
          <w:szCs w:val="22"/>
        </w:rPr>
        <w:t>Profundización al interior del grupo</w:t>
      </w:r>
    </w:p>
    <w:p w14:paraId="313336D3" w14:textId="77777777" w:rsidR="0053665A" w:rsidRPr="00733016" w:rsidRDefault="0053665A" w:rsidP="000B59A5">
      <w:pPr>
        <w:rPr>
          <w:rFonts w:ascii="Arial Narrow" w:hAnsi="Arial Narrow"/>
          <w:b/>
          <w:color w:val="4F6228" w:themeColor="accent3" w:themeShade="80"/>
          <w:sz w:val="20"/>
          <w:szCs w:val="20"/>
        </w:rPr>
      </w:pPr>
    </w:p>
    <w:p w14:paraId="42FAA4EE" w14:textId="77777777" w:rsidR="00EE0ACB" w:rsidRPr="00733016" w:rsidRDefault="00EE0ACB" w:rsidP="0085689F">
      <w:pPr>
        <w:pStyle w:val="ListParagraph"/>
        <w:numPr>
          <w:ilvl w:val="0"/>
          <w:numId w:val="14"/>
        </w:numPr>
        <w:rPr>
          <w:rFonts w:ascii="Arial Narrow" w:hAnsi="Arial Narrow"/>
          <w:sz w:val="22"/>
          <w:szCs w:val="22"/>
        </w:rPr>
      </w:pPr>
      <w:r w:rsidRPr="00733016">
        <w:rPr>
          <w:rFonts w:ascii="Arial Narrow" w:hAnsi="Arial Narrow"/>
          <w:sz w:val="22"/>
          <w:szCs w:val="22"/>
        </w:rPr>
        <w:t xml:space="preserve">Los procesos desarrollados son </w:t>
      </w:r>
      <w:proofErr w:type="spellStart"/>
      <w:r w:rsidRPr="00733016">
        <w:rPr>
          <w:rFonts w:ascii="Arial Narrow" w:hAnsi="Arial Narrow"/>
          <w:sz w:val="22"/>
          <w:szCs w:val="22"/>
        </w:rPr>
        <w:t>innovativos</w:t>
      </w:r>
      <w:proofErr w:type="spellEnd"/>
      <w:r w:rsidRPr="00733016">
        <w:rPr>
          <w:rFonts w:ascii="Arial Narrow" w:hAnsi="Arial Narrow"/>
          <w:sz w:val="22"/>
          <w:szCs w:val="22"/>
        </w:rPr>
        <w:t xml:space="preserve"> y responden a necesidades reales, cuyo beneficio no siempre es un parámetro cuantitativo.</w:t>
      </w:r>
    </w:p>
    <w:p w14:paraId="2496215E" w14:textId="77777777" w:rsidR="00EE0ACB" w:rsidRPr="00733016" w:rsidRDefault="00EE0ACB" w:rsidP="0085689F">
      <w:pPr>
        <w:pStyle w:val="ListParagraph"/>
        <w:numPr>
          <w:ilvl w:val="0"/>
          <w:numId w:val="14"/>
        </w:numPr>
        <w:rPr>
          <w:rFonts w:ascii="Arial Narrow" w:hAnsi="Arial Narrow"/>
          <w:sz w:val="22"/>
          <w:szCs w:val="22"/>
        </w:rPr>
      </w:pPr>
      <w:r w:rsidRPr="00733016">
        <w:rPr>
          <w:rFonts w:ascii="Arial Narrow" w:hAnsi="Arial Narrow"/>
          <w:sz w:val="22"/>
          <w:szCs w:val="22"/>
        </w:rPr>
        <w:t>La rentabilidad económica no siempre explica los procesos. Hay beneficios intangibles sociales que hay que visualizar (cohesión social).</w:t>
      </w:r>
    </w:p>
    <w:p w14:paraId="2E8AE3FF" w14:textId="77777777" w:rsidR="00EE0ACB" w:rsidRPr="00733016" w:rsidRDefault="00EE0ACB" w:rsidP="0085689F">
      <w:pPr>
        <w:pStyle w:val="ListParagraph"/>
        <w:numPr>
          <w:ilvl w:val="0"/>
          <w:numId w:val="14"/>
        </w:numPr>
        <w:rPr>
          <w:rFonts w:ascii="Arial Narrow" w:hAnsi="Arial Narrow"/>
          <w:sz w:val="22"/>
          <w:szCs w:val="22"/>
        </w:rPr>
      </w:pPr>
      <w:r w:rsidRPr="00733016">
        <w:rPr>
          <w:rFonts w:ascii="Arial Narrow" w:hAnsi="Arial Narrow"/>
          <w:sz w:val="22"/>
          <w:szCs w:val="22"/>
        </w:rPr>
        <w:t>Existen alternativas locales viables que requieren ser visualizadas, como las canastas de alimentos –que muestran que es posible una relación directa entre agricultores y consumidores urbanos- o el control biológico de plagas -para reducir el uso de agroquímicos. Aún existen dificultades institucionales para apoyar este tipo de iniciativas.</w:t>
      </w:r>
    </w:p>
    <w:p w14:paraId="2159871A" w14:textId="77777777" w:rsidR="00EE0ACB" w:rsidRPr="00733016" w:rsidRDefault="00EE0ACB" w:rsidP="0085689F">
      <w:pPr>
        <w:pStyle w:val="ListParagraph"/>
        <w:numPr>
          <w:ilvl w:val="0"/>
          <w:numId w:val="14"/>
        </w:numPr>
        <w:rPr>
          <w:rFonts w:ascii="Arial Narrow" w:hAnsi="Arial Narrow"/>
          <w:sz w:val="22"/>
          <w:szCs w:val="22"/>
        </w:rPr>
      </w:pPr>
      <w:r w:rsidRPr="00733016">
        <w:rPr>
          <w:rFonts w:ascii="Arial Narrow" w:hAnsi="Arial Narrow"/>
          <w:sz w:val="22"/>
          <w:szCs w:val="22"/>
        </w:rPr>
        <w:t>Aún existen limitaciones para comercializar productos de investigación en diversas entidades públicas.</w:t>
      </w:r>
    </w:p>
    <w:p w14:paraId="02A0C5A5" w14:textId="77777777" w:rsidR="00EE0ACB" w:rsidRPr="00733016" w:rsidRDefault="00EE0ACB" w:rsidP="0085689F">
      <w:pPr>
        <w:pStyle w:val="ListParagraph"/>
        <w:numPr>
          <w:ilvl w:val="0"/>
          <w:numId w:val="14"/>
        </w:numPr>
        <w:rPr>
          <w:rFonts w:ascii="Arial Narrow" w:hAnsi="Arial Narrow"/>
          <w:sz w:val="22"/>
          <w:szCs w:val="22"/>
        </w:rPr>
      </w:pPr>
      <w:r w:rsidRPr="00733016">
        <w:rPr>
          <w:rFonts w:ascii="Arial Narrow" w:hAnsi="Arial Narrow"/>
          <w:sz w:val="22"/>
          <w:szCs w:val="22"/>
        </w:rPr>
        <w:lastRenderedPageBreak/>
        <w:t>Es necesario identificar mecanismos para aumentar la escala de las experiencias comunitarias y velar por su sostenibilidad.</w:t>
      </w:r>
    </w:p>
    <w:p w14:paraId="6CCAEC35" w14:textId="77777777" w:rsidR="00EE0ACB" w:rsidRPr="00733016" w:rsidRDefault="00EE0ACB" w:rsidP="0085689F">
      <w:pPr>
        <w:pStyle w:val="ListParagraph"/>
        <w:numPr>
          <w:ilvl w:val="0"/>
          <w:numId w:val="14"/>
        </w:numPr>
        <w:rPr>
          <w:rFonts w:ascii="Arial Narrow" w:hAnsi="Arial Narrow"/>
          <w:sz w:val="22"/>
          <w:szCs w:val="22"/>
        </w:rPr>
      </w:pPr>
      <w:r w:rsidRPr="00733016">
        <w:rPr>
          <w:rFonts w:ascii="Arial Narrow" w:hAnsi="Arial Narrow"/>
          <w:sz w:val="22"/>
          <w:szCs w:val="22"/>
        </w:rPr>
        <w:t>La sistematización permite identificar potencialidades y limitaciones de los procesos, de allí la importancia de promoverla.</w:t>
      </w:r>
    </w:p>
    <w:p w14:paraId="0DEA0947" w14:textId="77777777" w:rsidR="00071E0D" w:rsidRPr="00733016" w:rsidRDefault="00071E0D" w:rsidP="00071E0D">
      <w:pPr>
        <w:rPr>
          <w:rFonts w:ascii="Arial Narrow" w:hAnsi="Arial Narrow"/>
          <w:b/>
          <w:color w:val="4F6228" w:themeColor="accent3" w:themeShade="80"/>
          <w:sz w:val="28"/>
          <w:szCs w:val="28"/>
        </w:rPr>
      </w:pPr>
    </w:p>
    <w:p w14:paraId="4F5F18C8" w14:textId="77777777" w:rsidR="00AC70DB" w:rsidRPr="00733016" w:rsidRDefault="00AC70DB" w:rsidP="00071E0D">
      <w:pPr>
        <w:rPr>
          <w:rFonts w:ascii="Arial Narrow" w:hAnsi="Arial Narrow"/>
          <w:b/>
          <w:color w:val="4F6228" w:themeColor="accent3" w:themeShade="80"/>
          <w:sz w:val="28"/>
          <w:szCs w:val="28"/>
        </w:rPr>
      </w:pPr>
    </w:p>
    <w:p w14:paraId="74ABB6C5" w14:textId="77777777" w:rsidR="006C2D2B" w:rsidRPr="00733016" w:rsidRDefault="006C2D2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 xml:space="preserve">Grupo F: Investigación </w:t>
      </w:r>
      <w:proofErr w:type="spellStart"/>
      <w:r w:rsidRPr="00733016">
        <w:rPr>
          <w:rFonts w:ascii="Arial Narrow" w:hAnsi="Arial Narrow"/>
          <w:b/>
          <w:color w:val="4F6228" w:themeColor="accent3" w:themeShade="80"/>
          <w:sz w:val="28"/>
          <w:szCs w:val="28"/>
        </w:rPr>
        <w:t>Bio</w:t>
      </w:r>
      <w:proofErr w:type="spellEnd"/>
      <w:r w:rsidRPr="00733016">
        <w:rPr>
          <w:rFonts w:ascii="Arial Narrow" w:hAnsi="Arial Narrow"/>
          <w:b/>
          <w:color w:val="4F6228" w:themeColor="accent3" w:themeShade="80"/>
          <w:sz w:val="28"/>
          <w:szCs w:val="28"/>
        </w:rPr>
        <w:t>-física Participativa</w:t>
      </w:r>
    </w:p>
    <w:p w14:paraId="626DC762" w14:textId="77777777" w:rsidR="00F3590F" w:rsidRPr="00733016" w:rsidRDefault="00F3590F" w:rsidP="00071E0D">
      <w:pPr>
        <w:rPr>
          <w:rFonts w:ascii="Arial Narrow" w:hAnsi="Arial Narrow"/>
          <w:b/>
          <w:color w:val="4F6228" w:themeColor="accent3" w:themeShade="80"/>
          <w:sz w:val="20"/>
          <w:szCs w:val="20"/>
        </w:rPr>
      </w:pPr>
    </w:p>
    <w:p w14:paraId="5B20D207" w14:textId="0EBBA2BE" w:rsidR="00AC70DB" w:rsidRPr="00733016" w:rsidRDefault="00F3590F" w:rsidP="00071E0D">
      <w:pPr>
        <w:rPr>
          <w:rFonts w:ascii="Arial Narrow" w:hAnsi="Arial Narrow"/>
          <w:sz w:val="22"/>
          <w:szCs w:val="22"/>
        </w:rPr>
      </w:pPr>
      <w:r w:rsidRPr="00733016">
        <w:rPr>
          <w:rFonts w:ascii="Arial Narrow" w:hAnsi="Arial Narrow"/>
          <w:sz w:val="22"/>
          <w:szCs w:val="22"/>
        </w:rPr>
        <w:t>Los dos proyectos que compartieron su experiencia en este grupo fueron:</w:t>
      </w:r>
    </w:p>
    <w:p w14:paraId="6D931D93" w14:textId="77777777" w:rsidR="00F3590F" w:rsidRPr="00733016" w:rsidRDefault="00F3590F" w:rsidP="00071E0D">
      <w:pPr>
        <w:rPr>
          <w:rFonts w:ascii="Arial Narrow" w:hAnsi="Arial Narrow"/>
          <w:sz w:val="22"/>
          <w:szCs w:val="22"/>
        </w:rPr>
      </w:pPr>
    </w:p>
    <w:tbl>
      <w:tblPr>
        <w:tblStyle w:val="LightShading-Accent3"/>
        <w:tblW w:w="0" w:type="auto"/>
        <w:tblLook w:val="04A0" w:firstRow="1" w:lastRow="0" w:firstColumn="1" w:lastColumn="0" w:noHBand="0" w:noVBand="1"/>
      </w:tblPr>
      <w:tblGrid>
        <w:gridCol w:w="8516"/>
      </w:tblGrid>
      <w:tr w:rsidR="00AC70DB" w:rsidRPr="00733016" w14:paraId="2F6A2A87" w14:textId="77777777" w:rsidTr="00AD015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18F06D4F" w14:textId="5A9E2F3D" w:rsidR="00AC70DB" w:rsidRPr="00733016" w:rsidRDefault="00AC70DB" w:rsidP="00AC70DB">
            <w:pPr>
              <w:jc w:val="both"/>
              <w:rPr>
                <w:rFonts w:ascii="Arial Narrow" w:hAnsi="Arial Narrow"/>
                <w:bCs w:val="0"/>
                <w:sz w:val="22"/>
                <w:szCs w:val="22"/>
                <w:lang w:val="es-MX"/>
              </w:rPr>
            </w:pPr>
            <w:r w:rsidRPr="00733016">
              <w:rPr>
                <w:rFonts w:ascii="Arial Narrow" w:hAnsi="Arial Narrow"/>
                <w:bCs w:val="0"/>
                <w:sz w:val="22"/>
                <w:szCs w:val="22"/>
                <w:lang w:val="es-MX"/>
              </w:rPr>
              <w:t>Influencia de sistemas de pastoreo y prácticas de conservación de suelos en las relaciones hidrológicas de pastizales de usufructo comunal. Instituto de Montaña.</w:t>
            </w:r>
          </w:p>
          <w:p w14:paraId="5956CF4D" w14:textId="77777777" w:rsidR="00AC70DB" w:rsidRPr="00733016" w:rsidRDefault="00AC70DB" w:rsidP="00AD0154">
            <w:pPr>
              <w:rPr>
                <w:rFonts w:ascii="Arial Narrow" w:hAnsi="Arial Narrow"/>
                <w:bCs w:val="0"/>
                <w:color w:val="4F6228" w:themeColor="accent3" w:themeShade="80"/>
                <w:sz w:val="22"/>
                <w:szCs w:val="22"/>
              </w:rPr>
            </w:pPr>
          </w:p>
          <w:p w14:paraId="725B9FA7" w14:textId="25D011D8" w:rsidR="00AC70DB" w:rsidRPr="00733016" w:rsidRDefault="00AD0154" w:rsidP="00AD0154">
            <w:pPr>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Se realizó una investigación con enfoque participativo (IEP) en un ecosistema montañoso de la Cordillera Blanca</w:t>
            </w:r>
            <w:r w:rsidR="00CB6992" w:rsidRPr="00733016">
              <w:rPr>
                <w:rFonts w:ascii="Arial Narrow" w:hAnsi="Arial Narrow"/>
                <w:b w:val="0"/>
                <w:bCs w:val="0"/>
                <w:color w:val="000000" w:themeColor="text1"/>
                <w:sz w:val="22"/>
                <w:szCs w:val="22"/>
              </w:rPr>
              <w:t>,</w:t>
            </w:r>
            <w:r w:rsidRPr="00733016">
              <w:rPr>
                <w:rFonts w:ascii="Arial Narrow" w:hAnsi="Arial Narrow"/>
                <w:b w:val="0"/>
                <w:bCs w:val="0"/>
                <w:color w:val="000000" w:themeColor="text1"/>
                <w:sz w:val="22"/>
                <w:szCs w:val="22"/>
              </w:rPr>
              <w:t xml:space="preserve"> dominado por pajonales de condición pobre. El objetivo del ensayo experimental fue determinar el efecto de la revegetación con esquejes de dos gramíneas nativas claves (</w:t>
            </w:r>
            <w:proofErr w:type="spellStart"/>
            <w:r w:rsidRPr="00733016">
              <w:rPr>
                <w:rFonts w:ascii="Arial Narrow" w:hAnsi="Arial Narrow"/>
                <w:b w:val="0"/>
                <w:bCs w:val="0"/>
                <w:color w:val="000000" w:themeColor="text1"/>
                <w:sz w:val="22"/>
                <w:szCs w:val="22"/>
              </w:rPr>
              <w:t>Festuca</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humilior</w:t>
            </w:r>
            <w:proofErr w:type="spellEnd"/>
            <w:r w:rsidRPr="00733016">
              <w:rPr>
                <w:rFonts w:ascii="Arial Narrow" w:hAnsi="Arial Narrow"/>
                <w:b w:val="0"/>
                <w:bCs w:val="0"/>
                <w:color w:val="000000" w:themeColor="text1"/>
                <w:sz w:val="22"/>
                <w:szCs w:val="22"/>
              </w:rPr>
              <w:t xml:space="preserve"> y </w:t>
            </w:r>
            <w:proofErr w:type="spellStart"/>
            <w:r w:rsidRPr="00733016">
              <w:rPr>
                <w:rFonts w:ascii="Arial Narrow" w:hAnsi="Arial Narrow"/>
                <w:b w:val="0"/>
                <w:bCs w:val="0"/>
                <w:color w:val="000000" w:themeColor="text1"/>
                <w:sz w:val="22"/>
                <w:szCs w:val="22"/>
              </w:rPr>
              <w:t>Calamagrostis</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macrophylla</w:t>
            </w:r>
            <w:proofErr w:type="spellEnd"/>
            <w:r w:rsidRPr="00733016">
              <w:rPr>
                <w:rFonts w:ascii="Arial Narrow" w:hAnsi="Arial Narrow"/>
                <w:b w:val="0"/>
                <w:bCs w:val="0"/>
                <w:color w:val="000000" w:themeColor="text1"/>
                <w:sz w:val="22"/>
                <w:szCs w:val="22"/>
              </w:rPr>
              <w:t xml:space="preserve">) y la adición de materia orgánica sobre la recuperación de un pastizal de condición pobre. El diseño experimental fue completamente </w:t>
            </w:r>
            <w:proofErr w:type="spellStart"/>
            <w:r w:rsidRPr="00733016">
              <w:rPr>
                <w:rFonts w:ascii="Arial Narrow" w:hAnsi="Arial Narrow"/>
                <w:b w:val="0"/>
                <w:bCs w:val="0"/>
                <w:color w:val="000000" w:themeColor="text1"/>
                <w:sz w:val="22"/>
                <w:szCs w:val="22"/>
              </w:rPr>
              <w:t>randomizado</w:t>
            </w:r>
            <w:proofErr w:type="spellEnd"/>
            <w:r w:rsidRPr="00733016">
              <w:rPr>
                <w:rFonts w:ascii="Arial Narrow" w:hAnsi="Arial Narrow"/>
                <w:b w:val="0"/>
                <w:bCs w:val="0"/>
                <w:color w:val="000000" w:themeColor="text1"/>
                <w:sz w:val="22"/>
                <w:szCs w:val="22"/>
              </w:rPr>
              <w:t xml:space="preserve"> con arreglo factorial 2 (especies) x 2 (niveles de adición), con y sin materia orgánica. Se estudiaron los cambios ocurridos en la cobertura vegetal, vigor y porcentaje de mortalidad de los esquejes,  y la temperatura, materia orgánica,  tasa de infiltración y humedad del suelo. Los resultados del estudio demostraron que las mejores respuestas ecológicas fueron obtenidas con la especie </w:t>
            </w:r>
            <w:proofErr w:type="spellStart"/>
            <w:r w:rsidRPr="00733016">
              <w:rPr>
                <w:rFonts w:ascii="Arial Narrow" w:hAnsi="Arial Narrow"/>
                <w:b w:val="0"/>
                <w:bCs w:val="0"/>
                <w:color w:val="000000" w:themeColor="text1"/>
                <w:sz w:val="22"/>
                <w:szCs w:val="22"/>
              </w:rPr>
              <w:t>Festuca</w:t>
            </w:r>
            <w:proofErr w:type="spellEnd"/>
            <w:r w:rsidRPr="00733016">
              <w:rPr>
                <w:rFonts w:ascii="Arial Narrow" w:hAnsi="Arial Narrow"/>
                <w:b w:val="0"/>
                <w:bCs w:val="0"/>
                <w:color w:val="000000" w:themeColor="text1"/>
                <w:sz w:val="22"/>
                <w:szCs w:val="22"/>
              </w:rPr>
              <w:t xml:space="preserve"> </w:t>
            </w:r>
            <w:proofErr w:type="spellStart"/>
            <w:r w:rsidRPr="00733016">
              <w:rPr>
                <w:rFonts w:ascii="Arial Narrow" w:hAnsi="Arial Narrow"/>
                <w:b w:val="0"/>
                <w:bCs w:val="0"/>
                <w:color w:val="000000" w:themeColor="text1"/>
                <w:sz w:val="22"/>
                <w:szCs w:val="22"/>
              </w:rPr>
              <w:t>humilior</w:t>
            </w:r>
            <w:proofErr w:type="spellEnd"/>
            <w:r w:rsidRPr="00733016">
              <w:rPr>
                <w:rFonts w:ascii="Arial Narrow" w:hAnsi="Arial Narrow"/>
                <w:b w:val="0"/>
                <w:bCs w:val="0"/>
                <w:color w:val="000000" w:themeColor="text1"/>
                <w:sz w:val="22"/>
                <w:szCs w:val="22"/>
              </w:rPr>
              <w:t>; que la revegetación de gramíneas nativas mejora la tasa de infiltración (0.1 a 0.2 cm/min),  cobertura vegetal (61 a 78%) y la condición ecológica (31.6, pobre a 51.7, regular)  y que la sobrevivencia de esquejes fue más alta cuando se adiciona materia orgánica (48 % a 69%). Se concluye que la revegetación de pastizales pobres con esq</w:t>
            </w:r>
            <w:r w:rsidR="00CB6992" w:rsidRPr="00733016">
              <w:rPr>
                <w:rFonts w:ascii="Arial Narrow" w:hAnsi="Arial Narrow"/>
                <w:b w:val="0"/>
                <w:bCs w:val="0"/>
                <w:color w:val="000000" w:themeColor="text1"/>
                <w:sz w:val="22"/>
                <w:szCs w:val="22"/>
              </w:rPr>
              <w:t>uejes de especies nativas mejoró</w:t>
            </w:r>
            <w:r w:rsidRPr="00733016">
              <w:rPr>
                <w:rFonts w:ascii="Arial Narrow" w:hAnsi="Arial Narrow"/>
                <w:b w:val="0"/>
                <w:bCs w:val="0"/>
                <w:color w:val="000000" w:themeColor="text1"/>
                <w:sz w:val="22"/>
                <w:szCs w:val="22"/>
              </w:rPr>
              <w:t xml:space="preserve"> notablemente la función hidrológica y el estatus ecológico de praderas degradadas. Se recomienda evaluar el impacto de la revegetación a nivel del productor en combinación con sistemas de pastoreo de descanso y pastoreo diferido para asegurar la sostenibilidad de programas de rehabilitación de pastizales degradados.</w:t>
            </w:r>
          </w:p>
          <w:p w14:paraId="4008ABF9" w14:textId="77777777" w:rsidR="00AC70DB" w:rsidRPr="00733016" w:rsidRDefault="00AC70DB" w:rsidP="00AD0154">
            <w:pPr>
              <w:jc w:val="both"/>
              <w:rPr>
                <w:rFonts w:ascii="Arial Narrow" w:hAnsi="Arial Narrow"/>
                <w:b w:val="0"/>
                <w:bCs w:val="0"/>
                <w:color w:val="000000" w:themeColor="text1"/>
                <w:sz w:val="22"/>
                <w:szCs w:val="22"/>
              </w:rPr>
            </w:pPr>
            <w:r w:rsidRPr="00733016">
              <w:rPr>
                <w:rFonts w:ascii="Arial Narrow" w:hAnsi="Arial Narrow"/>
                <w:b w:val="0"/>
                <w:bCs w:val="0"/>
                <w:color w:val="000000" w:themeColor="text1"/>
                <w:sz w:val="22"/>
                <w:szCs w:val="22"/>
              </w:rPr>
              <w:t xml:space="preserve"> </w:t>
            </w:r>
          </w:p>
          <w:p w14:paraId="27BA5549" w14:textId="77777777" w:rsidR="00AC70DB" w:rsidRPr="00733016" w:rsidRDefault="00AC70DB" w:rsidP="00AD015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4E77A1FF" wp14:editId="5E8E998A">
                  <wp:extent cx="198074" cy="186555"/>
                  <wp:effectExtent l="0" t="0" r="5715" b="0"/>
                  <wp:docPr id="21"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0"/>
                <w:szCs w:val="20"/>
              </w:rPr>
              <w:t xml:space="preserve">Descargar Presentación </w:t>
            </w:r>
            <w:proofErr w:type="spellStart"/>
            <w:r w:rsidRPr="00733016">
              <w:rPr>
                <w:rFonts w:ascii="Arial Narrow" w:hAnsi="Arial Narrow"/>
                <w:bCs w:val="0"/>
                <w:color w:val="000000" w:themeColor="text1"/>
                <w:sz w:val="20"/>
                <w:szCs w:val="20"/>
              </w:rPr>
              <w:t>Power</w:t>
            </w:r>
            <w:proofErr w:type="spellEnd"/>
            <w:r w:rsidRPr="00733016">
              <w:rPr>
                <w:rFonts w:ascii="Arial Narrow" w:hAnsi="Arial Narrow"/>
                <w:bCs w:val="0"/>
                <w:color w:val="000000" w:themeColor="text1"/>
                <w:sz w:val="20"/>
                <w:szCs w:val="20"/>
              </w:rPr>
              <w:t xml:space="preserve"> Point y síntesis de preguntas y comentarios en:</w:t>
            </w:r>
          </w:p>
          <w:p w14:paraId="26EB640E" w14:textId="15D28D91" w:rsidR="00AC70DB" w:rsidRPr="00733016" w:rsidRDefault="00762D44" w:rsidP="00AD0154">
            <w:pPr>
              <w:rPr>
                <w:rFonts w:ascii="Arial Narrow" w:hAnsi="Arial Narrow"/>
                <w:b w:val="0"/>
                <w:color w:val="4F6228" w:themeColor="accent3" w:themeShade="80"/>
                <w:sz w:val="20"/>
                <w:szCs w:val="20"/>
              </w:rPr>
            </w:pPr>
            <w:hyperlink r:id="rId42" w:history="1">
              <w:r w:rsidR="00AC70DB" w:rsidRPr="00733016">
                <w:rPr>
                  <w:rStyle w:val="Hyperlink"/>
                  <w:rFonts w:ascii="Arial Narrow" w:hAnsi="Arial Narrow"/>
                  <w:b w:val="0"/>
                  <w:sz w:val="20"/>
                  <w:szCs w:val="20"/>
                </w:rPr>
                <w:t>http://www.cdp8.net/wiki_cdp8/content/instituto-de-monta%C3%B1a</w:t>
              </w:r>
            </w:hyperlink>
          </w:p>
        </w:tc>
      </w:tr>
      <w:tr w:rsidR="00AC70DB" w:rsidRPr="00733016" w14:paraId="5D603254" w14:textId="77777777" w:rsidTr="00AD01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6" w:type="dxa"/>
          </w:tcPr>
          <w:p w14:paraId="16EE54C9" w14:textId="77777777" w:rsidR="00AC70DB" w:rsidRPr="00733016" w:rsidRDefault="00AC70DB" w:rsidP="00AD0154">
            <w:pPr>
              <w:rPr>
                <w:rFonts w:ascii="Arial Narrow" w:hAnsi="Arial Narrow"/>
                <w:b w:val="0"/>
                <w:bCs w:val="0"/>
                <w:color w:val="4F6228" w:themeColor="accent3" w:themeShade="80"/>
                <w:sz w:val="22"/>
                <w:szCs w:val="22"/>
              </w:rPr>
            </w:pPr>
          </w:p>
          <w:p w14:paraId="35D1FC9B" w14:textId="77777777" w:rsidR="00AC70DB" w:rsidRPr="00733016" w:rsidRDefault="00AC70DB" w:rsidP="00AC70DB">
            <w:pPr>
              <w:jc w:val="both"/>
              <w:rPr>
                <w:rFonts w:ascii="Arial Narrow" w:hAnsi="Arial Narrow"/>
                <w:bCs w:val="0"/>
                <w:sz w:val="22"/>
                <w:szCs w:val="22"/>
                <w:lang w:val="es-MX"/>
              </w:rPr>
            </w:pPr>
            <w:r w:rsidRPr="00733016">
              <w:rPr>
                <w:rFonts w:ascii="Arial Narrow" w:hAnsi="Arial Narrow"/>
                <w:bCs w:val="0"/>
                <w:sz w:val="22"/>
                <w:szCs w:val="22"/>
                <w:lang w:val="es-MX"/>
              </w:rPr>
              <w:t>Papas biofortificadas: una alternativa de lucha contra la desnutrición infantil para las Comunidades Altoandinas del Perú. Yanapai.</w:t>
            </w:r>
          </w:p>
          <w:p w14:paraId="7A060961" w14:textId="77777777" w:rsidR="00AC70DB" w:rsidRPr="00733016" w:rsidRDefault="00AC70DB" w:rsidP="00AD0154">
            <w:pPr>
              <w:rPr>
                <w:rFonts w:ascii="Arial Narrow" w:hAnsi="Arial Narrow"/>
                <w:bCs w:val="0"/>
                <w:color w:val="000000" w:themeColor="text1"/>
                <w:sz w:val="22"/>
                <w:szCs w:val="22"/>
              </w:rPr>
            </w:pPr>
          </w:p>
          <w:p w14:paraId="2259018A" w14:textId="47268F27" w:rsidR="00DD08BE" w:rsidRPr="00733016" w:rsidRDefault="00DD08BE" w:rsidP="00DD08BE">
            <w:pPr>
              <w:jc w:val="both"/>
              <w:rPr>
                <w:rFonts w:ascii="Arial Narrow" w:eastAsia="Times New Roman" w:hAnsi="Arial Narrow" w:cstheme="minorHAnsi"/>
              </w:rPr>
            </w:pPr>
            <w:r w:rsidRPr="00733016">
              <w:rPr>
                <w:rFonts w:ascii="Arial Narrow" w:hAnsi="Arial Narrow"/>
                <w:b w:val="0"/>
                <w:bCs w:val="0"/>
                <w:color w:val="000000" w:themeColor="text1"/>
                <w:sz w:val="22"/>
                <w:szCs w:val="22"/>
              </w:rPr>
              <w:t xml:space="preserve">El Grupo </w:t>
            </w:r>
            <w:proofErr w:type="spellStart"/>
            <w:r w:rsidRPr="00733016">
              <w:rPr>
                <w:rFonts w:ascii="Arial Narrow" w:hAnsi="Arial Narrow"/>
                <w:b w:val="0"/>
                <w:bCs w:val="0"/>
                <w:color w:val="000000" w:themeColor="text1"/>
                <w:sz w:val="22"/>
                <w:szCs w:val="22"/>
              </w:rPr>
              <w:t>Yanapai</w:t>
            </w:r>
            <w:proofErr w:type="spellEnd"/>
            <w:r w:rsidRPr="00733016">
              <w:rPr>
                <w:rFonts w:ascii="Arial Narrow" w:hAnsi="Arial Narrow"/>
                <w:b w:val="0"/>
                <w:bCs w:val="0"/>
                <w:color w:val="000000" w:themeColor="text1"/>
                <w:sz w:val="22"/>
                <w:szCs w:val="22"/>
              </w:rPr>
              <w:t xml:space="preserve"> viene incorporando papas </w:t>
            </w:r>
            <w:proofErr w:type="spellStart"/>
            <w:r w:rsidRPr="00733016">
              <w:rPr>
                <w:rFonts w:ascii="Arial Narrow" w:hAnsi="Arial Narrow"/>
                <w:b w:val="0"/>
                <w:bCs w:val="0"/>
                <w:color w:val="000000" w:themeColor="text1"/>
                <w:sz w:val="22"/>
                <w:szCs w:val="22"/>
              </w:rPr>
              <w:t>biofortificadas</w:t>
            </w:r>
            <w:proofErr w:type="spellEnd"/>
            <w:r w:rsidRPr="00733016">
              <w:rPr>
                <w:rFonts w:ascii="Arial Narrow" w:hAnsi="Arial Narrow"/>
                <w:b w:val="0"/>
                <w:bCs w:val="0"/>
                <w:color w:val="000000" w:themeColor="text1"/>
                <w:sz w:val="22"/>
                <w:szCs w:val="22"/>
              </w:rPr>
              <w:t xml:space="preserve"> en la dieta diaria de las familias </w:t>
            </w:r>
            <w:proofErr w:type="spellStart"/>
            <w:r w:rsidRPr="00733016">
              <w:rPr>
                <w:rFonts w:ascii="Arial Narrow" w:hAnsi="Arial Narrow"/>
                <w:b w:val="0"/>
                <w:bCs w:val="0"/>
                <w:color w:val="000000" w:themeColor="text1"/>
                <w:sz w:val="22"/>
                <w:szCs w:val="22"/>
              </w:rPr>
              <w:t>Chopccas</w:t>
            </w:r>
            <w:proofErr w:type="spellEnd"/>
            <w:r w:rsidRPr="00733016">
              <w:rPr>
                <w:rFonts w:ascii="Arial Narrow" w:hAnsi="Arial Narrow"/>
                <w:b w:val="0"/>
                <w:bCs w:val="0"/>
                <w:color w:val="000000" w:themeColor="text1"/>
                <w:sz w:val="22"/>
                <w:szCs w:val="22"/>
              </w:rPr>
              <w:t xml:space="preserve"> a fin de contribuir a la mejora de la nutrición infantil, desarrollándose la siguiente estrategia: 1) Introducción a las comunidades </w:t>
            </w:r>
            <w:proofErr w:type="spellStart"/>
            <w:r w:rsidRPr="00733016">
              <w:rPr>
                <w:rFonts w:ascii="Arial Narrow" w:hAnsi="Arial Narrow"/>
                <w:b w:val="0"/>
                <w:bCs w:val="0"/>
                <w:color w:val="000000" w:themeColor="text1"/>
                <w:sz w:val="22"/>
                <w:szCs w:val="22"/>
              </w:rPr>
              <w:t>Chopccas</w:t>
            </w:r>
            <w:proofErr w:type="spellEnd"/>
            <w:r w:rsidRPr="00733016">
              <w:rPr>
                <w:rFonts w:ascii="Arial Narrow" w:hAnsi="Arial Narrow"/>
                <w:b w:val="0"/>
                <w:bCs w:val="0"/>
                <w:color w:val="000000" w:themeColor="text1"/>
                <w:sz w:val="22"/>
                <w:szCs w:val="22"/>
              </w:rPr>
              <w:t xml:space="preserve"> de 60 clones </w:t>
            </w:r>
            <w:proofErr w:type="spellStart"/>
            <w:r w:rsidRPr="00733016">
              <w:rPr>
                <w:rFonts w:ascii="Arial Narrow" w:hAnsi="Arial Narrow"/>
                <w:b w:val="0"/>
                <w:bCs w:val="0"/>
                <w:color w:val="000000" w:themeColor="text1"/>
                <w:sz w:val="22"/>
                <w:szCs w:val="22"/>
              </w:rPr>
              <w:t>biofortificados</w:t>
            </w:r>
            <w:proofErr w:type="spellEnd"/>
            <w:r w:rsidRPr="00733016">
              <w:rPr>
                <w:rFonts w:ascii="Arial Narrow" w:hAnsi="Arial Narrow"/>
                <w:b w:val="0"/>
                <w:bCs w:val="0"/>
                <w:color w:val="000000" w:themeColor="text1"/>
                <w:sz w:val="22"/>
                <w:szCs w:val="22"/>
              </w:rPr>
              <w:t xml:space="preserve"> y variedades nativas con mayor contenido de micronutrientes principalmente zinc, hierro, vitamina A y C; precoces y de buen  rendimiento procedentes del programa de mejoramiento del Centro Internacional de la Papa- CIP; 2) Selección varietal participativa (SPV) con organizaciones de mujeres durante tres años o campañas; 3) Difusión y/o masificación de 6-8 clones seleccionados (variedad compuesta </w:t>
            </w:r>
            <w:proofErr w:type="spellStart"/>
            <w:r w:rsidRPr="00733016">
              <w:rPr>
                <w:rFonts w:ascii="Arial Narrow" w:hAnsi="Arial Narrow"/>
                <w:b w:val="0"/>
                <w:bCs w:val="0"/>
                <w:color w:val="000000" w:themeColor="text1"/>
                <w:sz w:val="22"/>
                <w:szCs w:val="22"/>
              </w:rPr>
              <w:t>biofortificada</w:t>
            </w:r>
            <w:proofErr w:type="spellEnd"/>
            <w:r w:rsidRPr="00733016">
              <w:rPr>
                <w:rFonts w:ascii="Arial Narrow" w:hAnsi="Arial Narrow"/>
                <w:b w:val="0"/>
                <w:bCs w:val="0"/>
                <w:color w:val="000000" w:themeColor="text1"/>
                <w:sz w:val="22"/>
                <w:szCs w:val="22"/>
              </w:rPr>
              <w:t>) a nivel familiar y comunal; 4) Promoción de micro semilleros de papas a nivel familiar; 5) Promoción e incorporación de variedad compuesta en la dieta diaria infantil.</w:t>
            </w:r>
            <w:r w:rsidRPr="00733016">
              <w:rPr>
                <w:rFonts w:ascii="Arial Narrow" w:eastAsia="Times New Roman" w:hAnsi="Arial Narrow" w:cstheme="minorHAnsi"/>
              </w:rPr>
              <w:t xml:space="preserve"> </w:t>
            </w:r>
          </w:p>
          <w:p w14:paraId="01869CE1" w14:textId="77777777" w:rsidR="00AC70DB" w:rsidRPr="00733016" w:rsidRDefault="00AC70DB" w:rsidP="00AD0154">
            <w:pPr>
              <w:rPr>
                <w:rFonts w:ascii="Arial Narrow" w:hAnsi="Arial Narrow"/>
                <w:bCs w:val="0"/>
                <w:color w:val="000000" w:themeColor="text1"/>
                <w:sz w:val="22"/>
                <w:szCs w:val="22"/>
              </w:rPr>
            </w:pPr>
          </w:p>
          <w:p w14:paraId="243D0ADA" w14:textId="77777777" w:rsidR="00AC70DB" w:rsidRPr="00733016" w:rsidRDefault="00AC70DB" w:rsidP="00AD0154">
            <w:pPr>
              <w:rPr>
                <w:rFonts w:ascii="Arial Narrow" w:hAnsi="Arial Narrow"/>
                <w:b w:val="0"/>
                <w:bCs w:val="0"/>
                <w:color w:val="000000" w:themeColor="text1"/>
                <w:sz w:val="20"/>
                <w:szCs w:val="20"/>
              </w:rPr>
            </w:pPr>
            <w:r w:rsidRPr="00733016">
              <w:rPr>
                <w:rFonts w:ascii="Arial Narrow" w:eastAsia="Times New Roman" w:hAnsi="Arial Narrow" w:cs="Times New Roman"/>
                <w:noProof/>
                <w:sz w:val="22"/>
                <w:szCs w:val="22"/>
                <w:lang w:val="en-US"/>
              </w:rPr>
              <w:drawing>
                <wp:inline distT="0" distB="0" distL="0" distR="0" wp14:anchorId="1FA51E2C" wp14:editId="1C834C10">
                  <wp:extent cx="198074" cy="186555"/>
                  <wp:effectExtent l="0" t="0" r="5715" b="0"/>
                  <wp:docPr id="22" name="Picture 5" descr="http://www.cdp7.net/cdp7/sites/default/files/imagen/Descarga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dp7.net/cdp7/sites/default/files/imagen/Descargar_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074" cy="186555"/>
                          </a:xfrm>
                          <a:prstGeom prst="rect">
                            <a:avLst/>
                          </a:prstGeom>
                          <a:noFill/>
                          <a:ln>
                            <a:noFill/>
                          </a:ln>
                        </pic:spPr>
                      </pic:pic>
                    </a:graphicData>
                  </a:graphic>
                </wp:inline>
              </w:drawing>
            </w:r>
            <w:r w:rsidRPr="00733016">
              <w:rPr>
                <w:rFonts w:ascii="Arial Narrow" w:hAnsi="Arial Narrow"/>
                <w:bCs w:val="0"/>
                <w:color w:val="000000" w:themeColor="text1"/>
                <w:sz w:val="22"/>
                <w:szCs w:val="22"/>
              </w:rPr>
              <w:t xml:space="preserve"> </w:t>
            </w:r>
            <w:r w:rsidRPr="00733016">
              <w:rPr>
                <w:rFonts w:ascii="Arial Narrow" w:hAnsi="Arial Narrow"/>
                <w:bCs w:val="0"/>
                <w:color w:val="000000" w:themeColor="text1"/>
                <w:sz w:val="20"/>
                <w:szCs w:val="20"/>
              </w:rPr>
              <w:t xml:space="preserve">Descargar Presentación </w:t>
            </w:r>
            <w:proofErr w:type="spellStart"/>
            <w:r w:rsidRPr="00733016">
              <w:rPr>
                <w:rFonts w:ascii="Arial Narrow" w:hAnsi="Arial Narrow"/>
                <w:bCs w:val="0"/>
                <w:color w:val="000000" w:themeColor="text1"/>
                <w:sz w:val="20"/>
                <w:szCs w:val="20"/>
              </w:rPr>
              <w:t>Power</w:t>
            </w:r>
            <w:proofErr w:type="spellEnd"/>
            <w:r w:rsidRPr="00733016">
              <w:rPr>
                <w:rFonts w:ascii="Arial Narrow" w:hAnsi="Arial Narrow"/>
                <w:bCs w:val="0"/>
                <w:color w:val="000000" w:themeColor="text1"/>
                <w:sz w:val="20"/>
                <w:szCs w:val="20"/>
              </w:rPr>
              <w:t xml:space="preserve"> Point y síntesis de preguntas y comentarios en:</w:t>
            </w:r>
          </w:p>
          <w:p w14:paraId="745C29C7" w14:textId="77777777" w:rsidR="00AC70DB" w:rsidRPr="00733016" w:rsidRDefault="00762D44" w:rsidP="00AC70DB">
            <w:pPr>
              <w:rPr>
                <w:rFonts w:ascii="Arial Narrow" w:hAnsi="Arial Narrow"/>
                <w:b w:val="0"/>
                <w:color w:val="4F6228" w:themeColor="accent3" w:themeShade="80"/>
                <w:sz w:val="20"/>
                <w:szCs w:val="20"/>
              </w:rPr>
            </w:pPr>
            <w:hyperlink r:id="rId43" w:history="1">
              <w:r w:rsidR="00AC70DB" w:rsidRPr="00733016">
                <w:rPr>
                  <w:rStyle w:val="Hyperlink"/>
                  <w:rFonts w:ascii="Arial Narrow" w:hAnsi="Arial Narrow"/>
                  <w:b w:val="0"/>
                  <w:sz w:val="20"/>
                  <w:szCs w:val="20"/>
                </w:rPr>
                <w:t>http://www.cdp8.net/wiki_cdp8/content/yanapai</w:t>
              </w:r>
            </w:hyperlink>
            <w:r w:rsidR="00AC70DB" w:rsidRPr="00733016">
              <w:rPr>
                <w:rFonts w:ascii="Arial Narrow" w:hAnsi="Arial Narrow"/>
                <w:b w:val="0"/>
                <w:color w:val="4F6228" w:themeColor="accent3" w:themeShade="80"/>
                <w:sz w:val="20"/>
                <w:szCs w:val="20"/>
              </w:rPr>
              <w:t xml:space="preserve"> </w:t>
            </w:r>
          </w:p>
          <w:p w14:paraId="35962D9A" w14:textId="77777777" w:rsidR="00AC70DB" w:rsidRPr="00733016" w:rsidRDefault="00AC70DB" w:rsidP="00AD0154">
            <w:pPr>
              <w:rPr>
                <w:rFonts w:ascii="Arial Narrow" w:hAnsi="Arial Narrow"/>
                <w:b w:val="0"/>
                <w:bCs w:val="0"/>
                <w:color w:val="000000" w:themeColor="text1"/>
                <w:sz w:val="20"/>
                <w:szCs w:val="20"/>
              </w:rPr>
            </w:pPr>
          </w:p>
        </w:tc>
      </w:tr>
    </w:tbl>
    <w:p w14:paraId="3FE27E06" w14:textId="77777777" w:rsidR="00F3590F" w:rsidRPr="00733016" w:rsidRDefault="00F3590F" w:rsidP="00071E0D">
      <w:pPr>
        <w:rPr>
          <w:rFonts w:ascii="Arial Narrow" w:hAnsi="Arial Narrow"/>
          <w:b/>
          <w:color w:val="4F6228" w:themeColor="accent3" w:themeShade="80"/>
          <w:sz w:val="20"/>
          <w:szCs w:val="20"/>
        </w:rPr>
      </w:pPr>
    </w:p>
    <w:p w14:paraId="16498542" w14:textId="77777777" w:rsidR="00175199" w:rsidRPr="00733016" w:rsidRDefault="00175199" w:rsidP="00071E0D">
      <w:pPr>
        <w:rPr>
          <w:rFonts w:ascii="Arial Narrow" w:hAnsi="Arial Narrow"/>
          <w:b/>
          <w:color w:val="4F6228" w:themeColor="accent3" w:themeShade="80"/>
          <w:sz w:val="20"/>
          <w:szCs w:val="20"/>
        </w:rPr>
      </w:pPr>
    </w:p>
    <w:p w14:paraId="066E9546" w14:textId="77777777" w:rsidR="006443F6" w:rsidRPr="00733016" w:rsidRDefault="006443F6" w:rsidP="006443F6">
      <w:pPr>
        <w:jc w:val="both"/>
        <w:rPr>
          <w:rFonts w:ascii="Arial Narrow" w:hAnsi="Arial Narrow"/>
          <w:b/>
          <w:bCs/>
          <w:color w:val="000000" w:themeColor="text1"/>
          <w:sz w:val="22"/>
          <w:szCs w:val="22"/>
        </w:rPr>
      </w:pPr>
      <w:r w:rsidRPr="00733016">
        <w:rPr>
          <w:rFonts w:ascii="Arial Narrow" w:hAnsi="Arial Narrow"/>
          <w:b/>
          <w:bCs/>
          <w:color w:val="000000" w:themeColor="text1"/>
          <w:sz w:val="22"/>
          <w:szCs w:val="22"/>
        </w:rPr>
        <w:t>Profundización al interior del grupo</w:t>
      </w:r>
    </w:p>
    <w:p w14:paraId="0AA2997C" w14:textId="77777777" w:rsidR="005A0249" w:rsidRPr="00733016" w:rsidRDefault="005A0249" w:rsidP="006443F6">
      <w:pPr>
        <w:jc w:val="both"/>
        <w:rPr>
          <w:rFonts w:ascii="Arial Narrow" w:hAnsi="Arial Narrow"/>
          <w:b/>
          <w:bCs/>
          <w:color w:val="000000" w:themeColor="text1"/>
          <w:sz w:val="22"/>
          <w:szCs w:val="22"/>
        </w:rPr>
      </w:pPr>
    </w:p>
    <w:p w14:paraId="259691D0" w14:textId="77777777" w:rsidR="005A0249" w:rsidRPr="00733016" w:rsidRDefault="005A0249" w:rsidP="00D70AD9">
      <w:pPr>
        <w:rPr>
          <w:rFonts w:ascii="Arial Narrow" w:hAnsi="Arial Narrow"/>
          <w:sz w:val="22"/>
          <w:szCs w:val="22"/>
        </w:rPr>
      </w:pPr>
      <w:r w:rsidRPr="00733016">
        <w:rPr>
          <w:rFonts w:ascii="Arial Narrow" w:hAnsi="Arial Narrow"/>
          <w:sz w:val="22"/>
          <w:szCs w:val="22"/>
        </w:rPr>
        <w:t>La reflexión del grupo se desarrolló en torno a:</w:t>
      </w:r>
    </w:p>
    <w:p w14:paraId="7A473EEE" w14:textId="77777777" w:rsidR="005A0249" w:rsidRPr="00733016" w:rsidRDefault="005A0249" w:rsidP="005A0249">
      <w:pPr>
        <w:pStyle w:val="ListParagraph"/>
        <w:rPr>
          <w:rFonts w:ascii="Arial Narrow" w:hAnsi="Arial Narrow"/>
          <w:sz w:val="22"/>
          <w:szCs w:val="22"/>
        </w:rPr>
      </w:pPr>
    </w:p>
    <w:p w14:paraId="0FD19203" w14:textId="77777777" w:rsidR="005A0249" w:rsidRPr="00733016" w:rsidRDefault="005A0249" w:rsidP="0085689F">
      <w:pPr>
        <w:pStyle w:val="ListParagraph"/>
        <w:numPr>
          <w:ilvl w:val="0"/>
          <w:numId w:val="14"/>
        </w:numPr>
        <w:rPr>
          <w:rFonts w:ascii="Arial Narrow" w:hAnsi="Arial Narrow"/>
          <w:sz w:val="22"/>
          <w:szCs w:val="22"/>
        </w:rPr>
      </w:pPr>
      <w:r w:rsidRPr="00733016">
        <w:rPr>
          <w:rFonts w:ascii="Arial Narrow" w:hAnsi="Arial Narrow"/>
          <w:sz w:val="22"/>
          <w:szCs w:val="22"/>
        </w:rPr>
        <w:t>El desarrollado de estrategias participativas que han facilitado la adopción de tecnologías.</w:t>
      </w:r>
    </w:p>
    <w:p w14:paraId="75DB2B3E" w14:textId="77777777" w:rsidR="005A0249" w:rsidRPr="00733016" w:rsidRDefault="005A0249" w:rsidP="005A0249">
      <w:pPr>
        <w:pStyle w:val="ListParagraph"/>
        <w:rPr>
          <w:rFonts w:ascii="Arial Narrow" w:hAnsi="Arial Narrow"/>
          <w:sz w:val="22"/>
          <w:szCs w:val="22"/>
        </w:rPr>
      </w:pPr>
    </w:p>
    <w:p w14:paraId="7416E587" w14:textId="77777777" w:rsidR="005A0249" w:rsidRPr="00733016" w:rsidRDefault="005A0249" w:rsidP="0085689F">
      <w:pPr>
        <w:pStyle w:val="ListParagraph"/>
        <w:numPr>
          <w:ilvl w:val="0"/>
          <w:numId w:val="14"/>
        </w:numPr>
        <w:rPr>
          <w:rFonts w:ascii="Arial Narrow" w:hAnsi="Arial Narrow"/>
          <w:sz w:val="22"/>
          <w:szCs w:val="22"/>
        </w:rPr>
      </w:pPr>
      <w:r w:rsidRPr="00733016">
        <w:rPr>
          <w:rFonts w:ascii="Arial Narrow" w:hAnsi="Arial Narrow"/>
          <w:sz w:val="22"/>
          <w:szCs w:val="22"/>
        </w:rPr>
        <w:t xml:space="preserve">El aporte de los clones </w:t>
      </w:r>
      <w:proofErr w:type="spellStart"/>
      <w:r w:rsidRPr="00733016">
        <w:rPr>
          <w:rFonts w:ascii="Arial Narrow" w:hAnsi="Arial Narrow"/>
          <w:sz w:val="22"/>
          <w:szCs w:val="22"/>
        </w:rPr>
        <w:t>biofortificados</w:t>
      </w:r>
      <w:proofErr w:type="spellEnd"/>
      <w:r w:rsidRPr="00733016">
        <w:rPr>
          <w:rFonts w:ascii="Arial Narrow" w:hAnsi="Arial Narrow"/>
          <w:sz w:val="22"/>
          <w:szCs w:val="22"/>
        </w:rPr>
        <w:t xml:space="preserve"> a lucha contra desnutrición crónica. Si bien éstos están en etapa avanzada, aún continúa el proceso de evaluación. </w:t>
      </w:r>
    </w:p>
    <w:p w14:paraId="2D705D90" w14:textId="77777777" w:rsidR="005A0249" w:rsidRPr="00733016" w:rsidRDefault="005A0249" w:rsidP="005A0249">
      <w:pPr>
        <w:pStyle w:val="ListParagraph"/>
        <w:rPr>
          <w:rFonts w:ascii="Arial Narrow" w:hAnsi="Arial Narrow"/>
          <w:sz w:val="22"/>
          <w:szCs w:val="22"/>
        </w:rPr>
      </w:pPr>
    </w:p>
    <w:p w14:paraId="4AC217FB" w14:textId="77777777" w:rsidR="005A0249" w:rsidRPr="00733016" w:rsidRDefault="005A0249" w:rsidP="0085689F">
      <w:pPr>
        <w:pStyle w:val="ListParagraph"/>
        <w:numPr>
          <w:ilvl w:val="0"/>
          <w:numId w:val="14"/>
        </w:numPr>
        <w:rPr>
          <w:rFonts w:ascii="Arial Narrow" w:hAnsi="Arial Narrow"/>
          <w:sz w:val="22"/>
          <w:szCs w:val="22"/>
        </w:rPr>
      </w:pPr>
      <w:r w:rsidRPr="00733016">
        <w:rPr>
          <w:rFonts w:ascii="Arial Narrow" w:hAnsi="Arial Narrow"/>
          <w:sz w:val="22"/>
          <w:szCs w:val="22"/>
        </w:rPr>
        <w:t xml:space="preserve">Subsiste la preocupación sobre cómo lograr que innovaciones tecnológicas puedan ser sostenibles en el tiempo. ¿Cómo lograr que fortalezcan su articulación al mercado? ¿Son estos procesos suficientemente participativos para garantizar la sostenibilidad? </w:t>
      </w:r>
    </w:p>
    <w:p w14:paraId="131EDAA4" w14:textId="77777777" w:rsidR="005A0249" w:rsidRPr="00733016" w:rsidRDefault="005A0249" w:rsidP="005A0249">
      <w:pPr>
        <w:pStyle w:val="ListParagraph"/>
        <w:rPr>
          <w:rFonts w:ascii="Arial Narrow" w:hAnsi="Arial Narrow"/>
          <w:sz w:val="22"/>
          <w:szCs w:val="22"/>
        </w:rPr>
      </w:pPr>
    </w:p>
    <w:p w14:paraId="64EEA02A" w14:textId="77777777" w:rsidR="003A7D8A" w:rsidRPr="00733016" w:rsidRDefault="003A7D8A" w:rsidP="0085689F">
      <w:pPr>
        <w:pStyle w:val="ListParagraph"/>
        <w:numPr>
          <w:ilvl w:val="0"/>
          <w:numId w:val="14"/>
        </w:numPr>
        <w:rPr>
          <w:rFonts w:ascii="Arial Narrow" w:hAnsi="Arial Narrow"/>
          <w:sz w:val="22"/>
          <w:szCs w:val="22"/>
        </w:rPr>
      </w:pPr>
      <w:r w:rsidRPr="00733016">
        <w:rPr>
          <w:rFonts w:ascii="Arial Narrow" w:hAnsi="Arial Narrow"/>
          <w:sz w:val="22"/>
          <w:szCs w:val="22"/>
        </w:rPr>
        <w:t xml:space="preserve">¿Qué condiciones se requiere para la difusión de los resultados, considerando los contextos macro de la sociedad y la economía rural? La generación de cambios de comportamiento continúa siendo un reto. </w:t>
      </w:r>
    </w:p>
    <w:p w14:paraId="44A00291" w14:textId="77777777" w:rsidR="00071E0D" w:rsidRPr="00733016" w:rsidRDefault="00071E0D" w:rsidP="00071E0D">
      <w:pPr>
        <w:rPr>
          <w:rFonts w:ascii="Arial Narrow" w:hAnsi="Arial Narrow"/>
          <w:b/>
          <w:color w:val="4F6228" w:themeColor="accent3" w:themeShade="80"/>
          <w:sz w:val="20"/>
          <w:szCs w:val="20"/>
        </w:rPr>
      </w:pPr>
    </w:p>
    <w:p w14:paraId="7A8FA8C9" w14:textId="77777777" w:rsidR="006C2D2B" w:rsidRPr="00733016" w:rsidRDefault="006C2D2B" w:rsidP="006C2D2B">
      <w:pPr>
        <w:pStyle w:val="ListParagraph"/>
        <w:ind w:left="1140"/>
        <w:rPr>
          <w:rFonts w:ascii="Arial Narrow" w:hAnsi="Arial Narrow"/>
          <w:b/>
          <w:color w:val="4F6228" w:themeColor="accent3" w:themeShade="80"/>
          <w:sz w:val="28"/>
          <w:szCs w:val="28"/>
        </w:rPr>
      </w:pPr>
    </w:p>
    <w:p w14:paraId="796F9BED" w14:textId="47E0D5C6" w:rsidR="00796FEC" w:rsidRPr="00733016" w:rsidRDefault="009B5A14" w:rsidP="009B5A14">
      <w:pPr>
        <w:pStyle w:val="ListParagraph"/>
        <w:ind w:left="1140"/>
        <w:jc w:val="center"/>
        <w:rPr>
          <w:rFonts w:ascii="Arial Narrow" w:hAnsi="Arial Narrow"/>
          <w:b/>
          <w:color w:val="4F6228" w:themeColor="accent3" w:themeShade="80"/>
          <w:sz w:val="28"/>
          <w:szCs w:val="28"/>
        </w:rPr>
      </w:pPr>
      <w:r w:rsidRPr="00733016">
        <w:rPr>
          <w:rFonts w:ascii="Arial Narrow" w:hAnsi="Arial Narrow"/>
          <w:b/>
          <w:noProof/>
          <w:color w:val="4F6228" w:themeColor="accent3" w:themeShade="80"/>
          <w:sz w:val="28"/>
          <w:szCs w:val="28"/>
          <w:lang w:val="en-US"/>
        </w:rPr>
        <w:drawing>
          <wp:inline distT="0" distB="0" distL="0" distR="0" wp14:anchorId="53E2D2C3" wp14:editId="5AA48514">
            <wp:extent cx="3095204" cy="2323616"/>
            <wp:effectExtent l="0" t="0" r="3810" b="0"/>
            <wp:docPr id="4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95204" cy="2323616"/>
                    </a:xfrm>
                    <a:prstGeom prst="rect">
                      <a:avLst/>
                    </a:prstGeom>
                    <a:ln>
                      <a:noFill/>
                    </a:ln>
                    <a:effectLst>
                      <a:softEdge rad="112500"/>
                    </a:effectLst>
                  </pic:spPr>
                </pic:pic>
              </a:graphicData>
            </a:graphic>
          </wp:inline>
        </w:drawing>
      </w:r>
    </w:p>
    <w:p w14:paraId="49BDD4A6" w14:textId="77777777" w:rsidR="00796FEC" w:rsidRPr="00733016" w:rsidRDefault="00796FEC" w:rsidP="006C2D2B">
      <w:pPr>
        <w:pStyle w:val="ListParagraph"/>
        <w:ind w:left="1140"/>
        <w:rPr>
          <w:rFonts w:ascii="Arial Narrow" w:hAnsi="Arial Narrow"/>
          <w:b/>
          <w:color w:val="4F6228" w:themeColor="accent3" w:themeShade="80"/>
          <w:sz w:val="28"/>
          <w:szCs w:val="28"/>
        </w:rPr>
      </w:pPr>
    </w:p>
    <w:p w14:paraId="1293C065" w14:textId="77777777" w:rsidR="00796FEC" w:rsidRPr="00733016" w:rsidRDefault="00796FEC" w:rsidP="006C2D2B">
      <w:pPr>
        <w:pStyle w:val="ListParagraph"/>
        <w:ind w:left="1140"/>
        <w:rPr>
          <w:rFonts w:ascii="Arial Narrow" w:hAnsi="Arial Narrow"/>
          <w:b/>
          <w:color w:val="4F6228" w:themeColor="accent3" w:themeShade="80"/>
          <w:sz w:val="28"/>
          <w:szCs w:val="28"/>
        </w:rPr>
      </w:pPr>
    </w:p>
    <w:p w14:paraId="2423614A" w14:textId="77777777" w:rsidR="00796FEC" w:rsidRPr="00733016" w:rsidRDefault="00796FEC" w:rsidP="009B5A14">
      <w:pPr>
        <w:rPr>
          <w:rFonts w:ascii="Arial Narrow" w:hAnsi="Arial Narrow"/>
          <w:b/>
          <w:color w:val="4F6228" w:themeColor="accent3" w:themeShade="80"/>
          <w:sz w:val="28"/>
          <w:szCs w:val="28"/>
        </w:rPr>
      </w:pPr>
    </w:p>
    <w:p w14:paraId="7C581CF9" w14:textId="77777777" w:rsidR="00796FEC" w:rsidRPr="00733016" w:rsidRDefault="00796FEC" w:rsidP="006C2D2B">
      <w:pPr>
        <w:pStyle w:val="ListParagraph"/>
        <w:ind w:left="1140"/>
        <w:rPr>
          <w:rFonts w:ascii="Arial Narrow" w:hAnsi="Arial Narrow"/>
          <w:b/>
          <w:color w:val="4F6228" w:themeColor="accent3" w:themeShade="80"/>
          <w:sz w:val="28"/>
          <w:szCs w:val="28"/>
        </w:rPr>
      </w:pPr>
    </w:p>
    <w:p w14:paraId="744B25B8" w14:textId="77777777" w:rsidR="006C2D2B" w:rsidRPr="00733016" w:rsidRDefault="006C2D2B" w:rsidP="0085689F">
      <w:pPr>
        <w:pStyle w:val="ListParagraph"/>
        <w:numPr>
          <w:ilvl w:val="0"/>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Grupos Temáticos</w:t>
      </w:r>
    </w:p>
    <w:p w14:paraId="0B117361" w14:textId="77777777" w:rsidR="00B22AF1" w:rsidRPr="00733016" w:rsidRDefault="00B22AF1" w:rsidP="00B22AF1">
      <w:pPr>
        <w:rPr>
          <w:rFonts w:ascii="Arial Narrow" w:hAnsi="Arial Narrow"/>
          <w:b/>
          <w:color w:val="4F6228" w:themeColor="accent3" w:themeShade="80"/>
          <w:sz w:val="28"/>
          <w:szCs w:val="28"/>
        </w:rPr>
      </w:pPr>
    </w:p>
    <w:p w14:paraId="7195F58B" w14:textId="0E72B80E" w:rsidR="00B22AF1" w:rsidRPr="00733016" w:rsidRDefault="00B22AF1" w:rsidP="005D225C">
      <w:pPr>
        <w:jc w:val="both"/>
        <w:rPr>
          <w:rFonts w:ascii="Arial Narrow" w:hAnsi="Arial Narrow"/>
          <w:sz w:val="22"/>
          <w:szCs w:val="22"/>
        </w:rPr>
      </w:pPr>
      <w:r w:rsidRPr="00733016">
        <w:rPr>
          <w:rFonts w:ascii="Arial Narrow" w:hAnsi="Arial Narrow"/>
          <w:sz w:val="22"/>
          <w:szCs w:val="22"/>
        </w:rPr>
        <w:t xml:space="preserve">A partir de una guía de preguntas propuesta por el Equipo Regional, los Grupos Temáticos intercambiaron sus aprendizajes del año, profundizaron en temas de interés, esbozaron lecciones aprendidas y se comprometieron a desarrollar actividades conjuntas para el período 2012-2013. En esta sección se presenta una síntesis de dichas discusiones. </w:t>
      </w:r>
    </w:p>
    <w:p w14:paraId="20F9B8DA" w14:textId="77777777" w:rsidR="00B22AF1" w:rsidRPr="00733016" w:rsidRDefault="00B22AF1" w:rsidP="00B22AF1">
      <w:pPr>
        <w:rPr>
          <w:rFonts w:ascii="Arial Narrow" w:hAnsi="Arial Narrow"/>
          <w:b/>
          <w:color w:val="4F6228" w:themeColor="accent3" w:themeShade="80"/>
          <w:sz w:val="28"/>
          <w:szCs w:val="28"/>
        </w:rPr>
      </w:pPr>
    </w:p>
    <w:p w14:paraId="60049021" w14:textId="77777777" w:rsidR="009B5A14" w:rsidRPr="00733016" w:rsidRDefault="009B5A14" w:rsidP="00B22AF1">
      <w:pPr>
        <w:rPr>
          <w:rFonts w:ascii="Arial Narrow" w:hAnsi="Arial Narrow"/>
          <w:b/>
          <w:color w:val="4F6228" w:themeColor="accent3" w:themeShade="80"/>
          <w:sz w:val="28"/>
          <w:szCs w:val="28"/>
        </w:rPr>
      </w:pPr>
    </w:p>
    <w:p w14:paraId="01F30A0B" w14:textId="77777777" w:rsidR="006C2D2B" w:rsidRPr="00733016" w:rsidRDefault="006C2D2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Mercados</w:t>
      </w:r>
    </w:p>
    <w:p w14:paraId="12E94F63" w14:textId="77777777" w:rsidR="0061104A" w:rsidRPr="00733016" w:rsidRDefault="0061104A" w:rsidP="0061104A">
      <w:pPr>
        <w:rPr>
          <w:rFonts w:ascii="Arial Narrow" w:hAnsi="Arial Narrow"/>
          <w:b/>
          <w:color w:val="4F6228" w:themeColor="accent3" w:themeShade="80"/>
          <w:sz w:val="28"/>
          <w:szCs w:val="28"/>
        </w:rPr>
      </w:pPr>
    </w:p>
    <w:p w14:paraId="2D1FE3E1" w14:textId="77777777" w:rsidR="00A15272" w:rsidRPr="00733016" w:rsidRDefault="00A15272" w:rsidP="00A15272">
      <w:pPr>
        <w:jc w:val="both"/>
        <w:rPr>
          <w:rFonts w:ascii="Arial Narrow" w:hAnsi="Arial Narrow"/>
          <w:sz w:val="22"/>
          <w:szCs w:val="22"/>
        </w:rPr>
      </w:pPr>
      <w:r w:rsidRPr="00733016">
        <w:rPr>
          <w:rFonts w:ascii="Arial Narrow" w:hAnsi="Arial Narrow"/>
          <w:sz w:val="22"/>
          <w:szCs w:val="22"/>
        </w:rPr>
        <w:t xml:space="preserve">El grupo inició la discusión realizando una revisión de los proyectos que lo conforman, los mismos que tienen diferentes tipos de mercados y de productos, con el objetivo de buscar puntos en común que permitiesen la articulación de los proyectos a futuro; identificar herramientas en las que podría desarrollarse un proceso de capacitación para acceso al mercado y su medición (para proyectos que ya están insertos en el mercado –como en el caso de la quinua- y para otros que están iniciando el proceso –tal como el </w:t>
      </w:r>
      <w:proofErr w:type="spellStart"/>
      <w:r w:rsidRPr="00733016">
        <w:rPr>
          <w:rFonts w:ascii="Arial Narrow" w:hAnsi="Arial Narrow"/>
          <w:sz w:val="22"/>
          <w:szCs w:val="22"/>
        </w:rPr>
        <w:t>bio</w:t>
      </w:r>
      <w:proofErr w:type="spellEnd"/>
      <w:r w:rsidRPr="00733016">
        <w:rPr>
          <w:rFonts w:ascii="Arial Narrow" w:hAnsi="Arial Narrow"/>
          <w:sz w:val="22"/>
          <w:szCs w:val="22"/>
        </w:rPr>
        <w:t xml:space="preserve">-insecticida); y, eventualmente identificar indicadores en común. </w:t>
      </w:r>
    </w:p>
    <w:p w14:paraId="3B76032F" w14:textId="77777777" w:rsidR="00A15272" w:rsidRPr="00733016" w:rsidRDefault="00A15272" w:rsidP="00A15272">
      <w:pPr>
        <w:rPr>
          <w:rFonts w:ascii="Arial Narrow" w:hAnsi="Arial Narrow"/>
          <w:sz w:val="22"/>
          <w:szCs w:val="22"/>
        </w:rPr>
      </w:pPr>
    </w:p>
    <w:p w14:paraId="3964F0C0" w14:textId="77777777" w:rsidR="00A15272" w:rsidRPr="00733016" w:rsidRDefault="00A15272" w:rsidP="00A15272">
      <w:pPr>
        <w:rPr>
          <w:rFonts w:ascii="Arial Narrow" w:hAnsi="Arial Narrow"/>
          <w:sz w:val="22"/>
          <w:szCs w:val="22"/>
        </w:rPr>
      </w:pPr>
      <w:r w:rsidRPr="00733016">
        <w:rPr>
          <w:rFonts w:ascii="Arial Narrow" w:hAnsi="Arial Narrow"/>
          <w:sz w:val="22"/>
          <w:szCs w:val="22"/>
        </w:rPr>
        <w:lastRenderedPageBreak/>
        <w:t xml:space="preserve">Una de las herramientas analizadas era cómo medir el costo holístico de varios mercados (o “costo verdadero”). Una de las sugerencias fue que no se tuviera en cuenta solamente los costos y beneficios económicos de integrarse a un mercado y obtener un nicho de mercado, sino también incluir los costos a largo plazo, de tipo ambiental, cultural y social. Es necesario analizar también impactos esperados de estos procesos y de la apertura a nuevos mercados, incluyendo la relación con los consumidores. </w:t>
      </w:r>
    </w:p>
    <w:p w14:paraId="7074C4F2" w14:textId="77777777" w:rsidR="00A15272" w:rsidRPr="00733016" w:rsidRDefault="00A15272" w:rsidP="00A15272">
      <w:pPr>
        <w:rPr>
          <w:rFonts w:ascii="Arial Narrow" w:hAnsi="Arial Narrow"/>
          <w:sz w:val="22"/>
          <w:szCs w:val="22"/>
        </w:rPr>
      </w:pPr>
    </w:p>
    <w:p w14:paraId="4AB477E4" w14:textId="77777777" w:rsidR="00A15272" w:rsidRPr="00733016" w:rsidRDefault="00A15272" w:rsidP="00A15272">
      <w:pPr>
        <w:jc w:val="both"/>
        <w:rPr>
          <w:rFonts w:ascii="Arial Narrow" w:hAnsi="Arial Narrow"/>
          <w:sz w:val="22"/>
          <w:szCs w:val="22"/>
        </w:rPr>
      </w:pPr>
      <w:r w:rsidRPr="00733016">
        <w:rPr>
          <w:rFonts w:ascii="Arial Narrow" w:hAnsi="Arial Narrow"/>
          <w:sz w:val="22"/>
          <w:szCs w:val="22"/>
        </w:rPr>
        <w:t>También surgieron muchas preguntas sobre cómo generar procesos de documentación de las diferentes experiencias desarrolladas al interior de la CdP -considerando que durante el año los proyectos no necesariamente se mantuvieron en contacto entre sí- y qué preguntas de investigación deberían orientar esta documentación. Una pregunta que debería ser abordada es cómo enfrentar la tensión entre el mercado –la necesidad de entrar a mercados y generar ingresos- con el enfoque de soberanía alimentaria. Es decir, si para los proyectos debería ser suficiente el acceder a  mercados internacionales con precios interesantes, o si esta apertura podría generar conflicto con los procesos de soberanía de los pueblos. Habría que analizar qué tan dispuesto estaría el CCRP a abordar el interés de consumidores que deberían poder acceder a los productos –requiriéndose una clasificación de los consumidores a los que se desearía llegar, el tipo de relación que se buscaría con éstos y su correspondencia con la escala de productores a los que se está apoyando (pequeños).</w:t>
      </w:r>
    </w:p>
    <w:p w14:paraId="086848F6" w14:textId="77777777" w:rsidR="00A15272" w:rsidRPr="00733016" w:rsidRDefault="00A15272" w:rsidP="00A15272">
      <w:pPr>
        <w:jc w:val="both"/>
        <w:rPr>
          <w:rFonts w:ascii="Arial Narrow" w:hAnsi="Arial Narrow"/>
          <w:sz w:val="22"/>
          <w:szCs w:val="22"/>
        </w:rPr>
      </w:pPr>
    </w:p>
    <w:p w14:paraId="23C3C4C2" w14:textId="77777777" w:rsidR="00A15272" w:rsidRPr="00733016" w:rsidRDefault="00A15272" w:rsidP="00A15272">
      <w:pPr>
        <w:jc w:val="both"/>
        <w:rPr>
          <w:rFonts w:ascii="Arial Narrow" w:hAnsi="Arial Narrow"/>
          <w:sz w:val="22"/>
          <w:szCs w:val="22"/>
        </w:rPr>
      </w:pPr>
      <w:r w:rsidRPr="00733016">
        <w:rPr>
          <w:rFonts w:ascii="Arial Narrow" w:hAnsi="Arial Narrow"/>
          <w:sz w:val="22"/>
          <w:szCs w:val="22"/>
        </w:rPr>
        <w:t xml:space="preserve">En el tema de documentación e investigación, también surgió la pregunta sobre cómo medimos y describimos el proceso de creación de un mercado y estos nuevos enlaces: cómo crecemos como mercado, cómo hacemos un </w:t>
      </w:r>
      <w:proofErr w:type="spellStart"/>
      <w:r w:rsidRPr="00733016">
        <w:rPr>
          <w:rFonts w:ascii="Arial Narrow" w:hAnsi="Arial Narrow"/>
          <w:sz w:val="22"/>
          <w:szCs w:val="22"/>
        </w:rPr>
        <w:t>scaling</w:t>
      </w:r>
      <w:proofErr w:type="spellEnd"/>
      <w:r w:rsidRPr="00733016">
        <w:rPr>
          <w:rFonts w:ascii="Arial Narrow" w:hAnsi="Arial Narrow"/>
          <w:sz w:val="22"/>
          <w:szCs w:val="22"/>
        </w:rPr>
        <w:t xml:space="preserve">-up de las diferentes iniciativas, dadas las condiciones en las que se está trabajando. También se reconoció la importancia de poner mayor atención a “la demanda”. </w:t>
      </w:r>
    </w:p>
    <w:p w14:paraId="28601394" w14:textId="77777777" w:rsidR="00A15272" w:rsidRPr="00733016" w:rsidRDefault="00A15272" w:rsidP="00A15272">
      <w:pPr>
        <w:jc w:val="both"/>
        <w:rPr>
          <w:rFonts w:ascii="Arial Narrow" w:hAnsi="Arial Narrow"/>
          <w:sz w:val="22"/>
          <w:szCs w:val="22"/>
        </w:rPr>
      </w:pPr>
    </w:p>
    <w:p w14:paraId="08DBEB16" w14:textId="77777777" w:rsidR="00A15272" w:rsidRPr="00733016" w:rsidRDefault="00A15272" w:rsidP="00A15272">
      <w:pPr>
        <w:jc w:val="both"/>
        <w:rPr>
          <w:rFonts w:ascii="Arial Narrow" w:hAnsi="Arial Narrow"/>
          <w:sz w:val="22"/>
          <w:szCs w:val="22"/>
        </w:rPr>
      </w:pPr>
      <w:r w:rsidRPr="00733016">
        <w:rPr>
          <w:rFonts w:ascii="Arial Narrow" w:hAnsi="Arial Narrow"/>
          <w:sz w:val="22"/>
          <w:szCs w:val="22"/>
        </w:rPr>
        <w:t xml:space="preserve">Como avances del grupo durante el período 2011-2012 cabe mencionar el trabajo de literatura realizado por </w:t>
      </w:r>
      <w:proofErr w:type="spellStart"/>
      <w:r w:rsidRPr="00733016">
        <w:rPr>
          <w:rFonts w:ascii="Arial Narrow" w:hAnsi="Arial Narrow"/>
          <w:sz w:val="22"/>
          <w:szCs w:val="22"/>
        </w:rPr>
        <w:t>Ekorural</w:t>
      </w:r>
      <w:proofErr w:type="spellEnd"/>
      <w:r w:rsidRPr="00733016">
        <w:rPr>
          <w:rFonts w:ascii="Arial Narrow" w:hAnsi="Arial Narrow"/>
          <w:sz w:val="22"/>
          <w:szCs w:val="22"/>
        </w:rPr>
        <w:t xml:space="preserve"> y el apoyo en el tema de “</w:t>
      </w:r>
      <w:proofErr w:type="spellStart"/>
      <w:r w:rsidRPr="00733016">
        <w:rPr>
          <w:rFonts w:ascii="Arial Narrow" w:hAnsi="Arial Narrow"/>
          <w:sz w:val="22"/>
          <w:szCs w:val="22"/>
        </w:rPr>
        <w:t>trades</w:t>
      </w:r>
      <w:proofErr w:type="spellEnd"/>
      <w:r w:rsidRPr="00733016">
        <w:rPr>
          <w:rFonts w:ascii="Arial Narrow" w:hAnsi="Arial Narrow"/>
          <w:sz w:val="22"/>
          <w:szCs w:val="22"/>
        </w:rPr>
        <w:t xml:space="preserve">-off” por parte de Claire </w:t>
      </w:r>
      <w:proofErr w:type="spellStart"/>
      <w:r w:rsidRPr="00733016">
        <w:rPr>
          <w:rFonts w:ascii="Arial Narrow" w:hAnsi="Arial Narrow"/>
          <w:sz w:val="22"/>
          <w:szCs w:val="22"/>
        </w:rPr>
        <w:t>Nickin</w:t>
      </w:r>
      <w:proofErr w:type="spellEnd"/>
      <w:r w:rsidRPr="00733016">
        <w:rPr>
          <w:rFonts w:ascii="Arial Narrow" w:hAnsi="Arial Narrow"/>
          <w:sz w:val="22"/>
          <w:szCs w:val="22"/>
        </w:rPr>
        <w:t>.</w:t>
      </w:r>
    </w:p>
    <w:p w14:paraId="77D6680E" w14:textId="77777777" w:rsidR="00A15272" w:rsidRPr="00733016" w:rsidRDefault="00A15272" w:rsidP="00A15272">
      <w:pPr>
        <w:jc w:val="both"/>
        <w:rPr>
          <w:rFonts w:ascii="Arial Narrow" w:hAnsi="Arial Narrow"/>
          <w:sz w:val="22"/>
          <w:szCs w:val="22"/>
        </w:rPr>
      </w:pPr>
    </w:p>
    <w:p w14:paraId="7762E2B5" w14:textId="77777777" w:rsidR="00A15272" w:rsidRPr="00733016" w:rsidRDefault="00A15272" w:rsidP="00A15272">
      <w:pPr>
        <w:jc w:val="both"/>
        <w:rPr>
          <w:rFonts w:ascii="Arial Narrow" w:hAnsi="Arial Narrow"/>
          <w:b/>
          <w:sz w:val="22"/>
          <w:szCs w:val="22"/>
        </w:rPr>
      </w:pPr>
      <w:r w:rsidRPr="00733016">
        <w:rPr>
          <w:rFonts w:ascii="Arial Narrow" w:hAnsi="Arial Narrow"/>
          <w:b/>
          <w:sz w:val="22"/>
          <w:szCs w:val="22"/>
        </w:rPr>
        <w:t>Comentarios al grupo</w:t>
      </w:r>
    </w:p>
    <w:p w14:paraId="27A04340" w14:textId="77777777" w:rsidR="00A15272" w:rsidRPr="00733016" w:rsidRDefault="00A15272" w:rsidP="00A15272">
      <w:pPr>
        <w:jc w:val="both"/>
        <w:rPr>
          <w:rFonts w:ascii="Arial Narrow" w:hAnsi="Arial Narrow"/>
          <w:b/>
          <w:sz w:val="22"/>
          <w:szCs w:val="22"/>
        </w:rPr>
      </w:pPr>
    </w:p>
    <w:p w14:paraId="4A40ADB7" w14:textId="77777777" w:rsidR="00A15272" w:rsidRPr="00733016" w:rsidRDefault="00A15272" w:rsidP="00A15272">
      <w:pPr>
        <w:jc w:val="both"/>
        <w:rPr>
          <w:rFonts w:ascii="Arial Narrow" w:hAnsi="Arial Narrow"/>
          <w:sz w:val="22"/>
          <w:szCs w:val="22"/>
        </w:rPr>
      </w:pPr>
      <w:r w:rsidRPr="00733016">
        <w:rPr>
          <w:rFonts w:ascii="Arial Narrow" w:hAnsi="Arial Narrow"/>
          <w:b/>
          <w:sz w:val="22"/>
          <w:szCs w:val="22"/>
        </w:rPr>
        <w:t xml:space="preserve">- </w:t>
      </w:r>
      <w:r w:rsidRPr="00733016">
        <w:rPr>
          <w:rFonts w:ascii="Arial Narrow" w:hAnsi="Arial Narrow"/>
          <w:sz w:val="22"/>
          <w:szCs w:val="22"/>
        </w:rPr>
        <w:t xml:space="preserve">Si bien costear parece una tarea elementar, a través del costeo se puede conocer otras variables que están en juego. Entender mejor la relación de los campesinos con los mercados es importante para poder dilucidar distintos tipos de escenarios. Si bien hemos iniciado, el camino es importante atrevemos a ir más allá. Nuestra experiencia es que es tremendamente difícil empezar a trabajar en estos temas con familias campesinas, pero si no lo hacemos, quizás no deberíamos involucrar a los campesinos en una lógica de mercados,  por más que sea protegida, solidaria, recíproca y local. (P. </w:t>
      </w:r>
      <w:proofErr w:type="spellStart"/>
      <w:r w:rsidRPr="00733016">
        <w:rPr>
          <w:rFonts w:ascii="Arial Narrow" w:hAnsi="Arial Narrow"/>
          <w:sz w:val="22"/>
          <w:szCs w:val="22"/>
        </w:rPr>
        <w:t>Oyarzún</w:t>
      </w:r>
      <w:proofErr w:type="spellEnd"/>
      <w:r w:rsidRPr="00733016">
        <w:rPr>
          <w:rFonts w:ascii="Arial Narrow" w:hAnsi="Arial Narrow"/>
          <w:sz w:val="22"/>
          <w:szCs w:val="22"/>
        </w:rPr>
        <w:t>, Ecuador).</w:t>
      </w:r>
    </w:p>
    <w:p w14:paraId="609D1181" w14:textId="77777777" w:rsidR="0061104A" w:rsidRPr="00733016" w:rsidRDefault="0061104A" w:rsidP="0061104A">
      <w:pPr>
        <w:rPr>
          <w:rFonts w:ascii="Arial Narrow" w:hAnsi="Arial Narrow"/>
          <w:b/>
          <w:color w:val="4F6228" w:themeColor="accent3" w:themeShade="80"/>
          <w:sz w:val="28"/>
          <w:szCs w:val="28"/>
        </w:rPr>
      </w:pPr>
    </w:p>
    <w:p w14:paraId="5F75356F" w14:textId="77777777" w:rsidR="009B5A14" w:rsidRPr="00733016" w:rsidRDefault="009B5A14" w:rsidP="0061104A">
      <w:pPr>
        <w:rPr>
          <w:rFonts w:ascii="Arial Narrow" w:hAnsi="Arial Narrow"/>
          <w:b/>
          <w:color w:val="4F6228" w:themeColor="accent3" w:themeShade="80"/>
          <w:sz w:val="28"/>
          <w:szCs w:val="28"/>
        </w:rPr>
      </w:pPr>
    </w:p>
    <w:p w14:paraId="04B5709C" w14:textId="77777777" w:rsidR="0061104A" w:rsidRPr="00733016" w:rsidRDefault="0061104A" w:rsidP="0061104A">
      <w:pPr>
        <w:rPr>
          <w:rFonts w:ascii="Arial Narrow" w:hAnsi="Arial Narrow"/>
          <w:b/>
          <w:color w:val="4F6228" w:themeColor="accent3" w:themeShade="80"/>
          <w:sz w:val="28"/>
          <w:szCs w:val="28"/>
        </w:rPr>
      </w:pPr>
    </w:p>
    <w:p w14:paraId="63D507C2" w14:textId="77777777" w:rsidR="006C2D2B" w:rsidRPr="00733016" w:rsidRDefault="006C2D2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Nutrición</w:t>
      </w:r>
    </w:p>
    <w:p w14:paraId="05F2CCD5" w14:textId="77777777" w:rsidR="007530F4" w:rsidRPr="00733016" w:rsidRDefault="007530F4" w:rsidP="007530F4">
      <w:pPr>
        <w:rPr>
          <w:rFonts w:ascii="Arial Narrow" w:hAnsi="Arial Narrow"/>
          <w:b/>
          <w:color w:val="4F6228" w:themeColor="accent3" w:themeShade="80"/>
          <w:sz w:val="28"/>
          <w:szCs w:val="28"/>
        </w:rPr>
      </w:pPr>
    </w:p>
    <w:p w14:paraId="04763E0F" w14:textId="77777777" w:rsidR="0061104A" w:rsidRPr="00733016" w:rsidRDefault="0061104A" w:rsidP="0061104A">
      <w:pPr>
        <w:jc w:val="both"/>
        <w:rPr>
          <w:rFonts w:ascii="Arial Narrow" w:hAnsi="Arial Narrow"/>
          <w:sz w:val="22"/>
          <w:szCs w:val="22"/>
        </w:rPr>
      </w:pPr>
      <w:r w:rsidRPr="00733016">
        <w:rPr>
          <w:rFonts w:ascii="Arial Narrow" w:hAnsi="Arial Narrow"/>
          <w:sz w:val="22"/>
          <w:szCs w:val="22"/>
        </w:rPr>
        <w:t xml:space="preserve">El grupo inició con una revisión de las actividades planificadas el año anterior, evidenciándose que algunas de ellas no fueron cumplidas. Vecinos Mundiales y </w:t>
      </w:r>
      <w:proofErr w:type="spellStart"/>
      <w:r w:rsidRPr="00733016">
        <w:rPr>
          <w:rFonts w:ascii="Arial Narrow" w:hAnsi="Arial Narrow"/>
          <w:sz w:val="22"/>
          <w:szCs w:val="22"/>
        </w:rPr>
        <w:t>Yanapai</w:t>
      </w:r>
      <w:proofErr w:type="spellEnd"/>
      <w:r w:rsidRPr="00733016">
        <w:rPr>
          <w:rFonts w:ascii="Arial Narrow" w:hAnsi="Arial Narrow"/>
          <w:sz w:val="22"/>
          <w:szCs w:val="22"/>
        </w:rPr>
        <w:t xml:space="preserve"> se proponen retomar las siguientes acciones conjuntas:</w:t>
      </w:r>
    </w:p>
    <w:p w14:paraId="47377A20" w14:textId="77777777" w:rsidR="0061104A" w:rsidRPr="00733016" w:rsidRDefault="0061104A" w:rsidP="0085689F">
      <w:pPr>
        <w:pStyle w:val="ListParagraph"/>
        <w:numPr>
          <w:ilvl w:val="0"/>
          <w:numId w:val="20"/>
        </w:numPr>
        <w:rPr>
          <w:rFonts w:ascii="Arial Narrow" w:hAnsi="Arial Narrow"/>
          <w:sz w:val="22"/>
          <w:szCs w:val="22"/>
        </w:rPr>
      </w:pPr>
      <w:r w:rsidRPr="00733016">
        <w:rPr>
          <w:rFonts w:ascii="Arial Narrow" w:hAnsi="Arial Narrow"/>
          <w:sz w:val="22"/>
          <w:szCs w:val="22"/>
        </w:rPr>
        <w:t xml:space="preserve">Conferencias bimensuales de </w:t>
      </w:r>
      <w:proofErr w:type="spellStart"/>
      <w:r w:rsidRPr="00733016">
        <w:rPr>
          <w:rFonts w:ascii="Arial Narrow" w:hAnsi="Arial Narrow"/>
          <w:sz w:val="22"/>
          <w:szCs w:val="22"/>
        </w:rPr>
        <w:t>skype</w:t>
      </w:r>
      <w:proofErr w:type="spellEnd"/>
      <w:r w:rsidRPr="00733016">
        <w:rPr>
          <w:rFonts w:ascii="Arial Narrow" w:hAnsi="Arial Narrow"/>
          <w:sz w:val="22"/>
          <w:szCs w:val="22"/>
        </w:rPr>
        <w:t xml:space="preserve"> para intercambiar aprendizajes.</w:t>
      </w:r>
    </w:p>
    <w:p w14:paraId="3654EBB4" w14:textId="77777777" w:rsidR="0061104A" w:rsidRPr="00733016" w:rsidRDefault="0061104A" w:rsidP="0085689F">
      <w:pPr>
        <w:pStyle w:val="ListParagraph"/>
        <w:numPr>
          <w:ilvl w:val="0"/>
          <w:numId w:val="20"/>
        </w:numPr>
        <w:rPr>
          <w:rFonts w:ascii="Arial Narrow" w:hAnsi="Arial Narrow"/>
          <w:sz w:val="22"/>
          <w:szCs w:val="22"/>
        </w:rPr>
      </w:pPr>
      <w:r w:rsidRPr="00733016">
        <w:rPr>
          <w:rFonts w:ascii="Arial Narrow" w:hAnsi="Arial Narrow"/>
          <w:sz w:val="22"/>
          <w:szCs w:val="22"/>
        </w:rPr>
        <w:t>Intercambio de visitas de campo (Perú, Bolivia).</w:t>
      </w:r>
    </w:p>
    <w:p w14:paraId="72E31634" w14:textId="77777777" w:rsidR="0061104A" w:rsidRPr="00733016" w:rsidRDefault="0061104A" w:rsidP="0085689F">
      <w:pPr>
        <w:pStyle w:val="ListParagraph"/>
        <w:numPr>
          <w:ilvl w:val="0"/>
          <w:numId w:val="20"/>
        </w:numPr>
        <w:rPr>
          <w:rFonts w:ascii="Arial Narrow" w:hAnsi="Arial Narrow"/>
          <w:sz w:val="22"/>
          <w:szCs w:val="22"/>
        </w:rPr>
      </w:pPr>
      <w:r w:rsidRPr="00733016">
        <w:rPr>
          <w:rFonts w:ascii="Arial Narrow" w:hAnsi="Arial Narrow"/>
          <w:sz w:val="22"/>
          <w:szCs w:val="22"/>
        </w:rPr>
        <w:t xml:space="preserve">Capacitación de Vecinos Mundiales a </w:t>
      </w:r>
      <w:proofErr w:type="spellStart"/>
      <w:r w:rsidRPr="00733016">
        <w:rPr>
          <w:rFonts w:ascii="Arial Narrow" w:hAnsi="Arial Narrow"/>
          <w:sz w:val="22"/>
          <w:szCs w:val="22"/>
        </w:rPr>
        <w:t>Yanapai</w:t>
      </w:r>
      <w:proofErr w:type="spellEnd"/>
      <w:r w:rsidRPr="00733016">
        <w:rPr>
          <w:rFonts w:ascii="Arial Narrow" w:hAnsi="Arial Narrow"/>
          <w:sz w:val="22"/>
          <w:szCs w:val="22"/>
        </w:rPr>
        <w:t xml:space="preserve"> sobre producción y edición de videos participativos comunitarios.</w:t>
      </w:r>
    </w:p>
    <w:p w14:paraId="0CD7C37A" w14:textId="77777777" w:rsidR="0061104A" w:rsidRPr="00733016" w:rsidRDefault="0061104A" w:rsidP="0085689F">
      <w:pPr>
        <w:pStyle w:val="ListParagraph"/>
        <w:numPr>
          <w:ilvl w:val="0"/>
          <w:numId w:val="20"/>
        </w:numPr>
        <w:rPr>
          <w:rFonts w:ascii="Arial Narrow" w:hAnsi="Arial Narrow"/>
          <w:sz w:val="22"/>
          <w:szCs w:val="22"/>
        </w:rPr>
      </w:pPr>
      <w:r w:rsidRPr="00733016">
        <w:rPr>
          <w:rFonts w:ascii="Arial Narrow" w:hAnsi="Arial Narrow"/>
          <w:sz w:val="22"/>
          <w:szCs w:val="22"/>
        </w:rPr>
        <w:t>Organización de un taller conjunto de herramientas de monitoreo y evaluación.</w:t>
      </w:r>
    </w:p>
    <w:p w14:paraId="4C72D917" w14:textId="77777777" w:rsidR="0061104A" w:rsidRPr="00733016" w:rsidRDefault="0061104A" w:rsidP="0085689F">
      <w:pPr>
        <w:pStyle w:val="ListParagraph"/>
        <w:numPr>
          <w:ilvl w:val="0"/>
          <w:numId w:val="20"/>
        </w:numPr>
        <w:rPr>
          <w:rFonts w:ascii="Arial Narrow" w:hAnsi="Arial Narrow"/>
          <w:sz w:val="22"/>
          <w:szCs w:val="22"/>
        </w:rPr>
      </w:pPr>
      <w:r w:rsidRPr="00733016">
        <w:rPr>
          <w:rFonts w:ascii="Arial Narrow" w:hAnsi="Arial Narrow"/>
          <w:sz w:val="22"/>
          <w:szCs w:val="22"/>
        </w:rPr>
        <w:t>Sistematización de los aprendizajes en nutrición de ambos proyectos.</w:t>
      </w:r>
    </w:p>
    <w:p w14:paraId="6CFF22EA" w14:textId="77777777" w:rsidR="0061104A" w:rsidRPr="00733016" w:rsidRDefault="0061104A" w:rsidP="0085689F">
      <w:pPr>
        <w:pStyle w:val="ListParagraph"/>
        <w:numPr>
          <w:ilvl w:val="0"/>
          <w:numId w:val="20"/>
        </w:numPr>
        <w:rPr>
          <w:rFonts w:ascii="Arial Narrow" w:hAnsi="Arial Narrow"/>
          <w:sz w:val="22"/>
          <w:szCs w:val="22"/>
        </w:rPr>
      </w:pPr>
      <w:r w:rsidRPr="00733016">
        <w:rPr>
          <w:rFonts w:ascii="Arial Narrow" w:hAnsi="Arial Narrow"/>
          <w:sz w:val="22"/>
          <w:szCs w:val="22"/>
        </w:rPr>
        <w:t>Asesoramiento especializado a proyectos de nutrición en el tema (persona recurso).</w:t>
      </w:r>
    </w:p>
    <w:p w14:paraId="12EB69DD" w14:textId="77777777" w:rsidR="0061104A" w:rsidRPr="00733016" w:rsidRDefault="0061104A" w:rsidP="0061104A">
      <w:pPr>
        <w:rPr>
          <w:rFonts w:ascii="Arial Narrow" w:hAnsi="Arial Narrow"/>
          <w:sz w:val="22"/>
          <w:szCs w:val="22"/>
        </w:rPr>
      </w:pPr>
    </w:p>
    <w:p w14:paraId="6C490AB0" w14:textId="77777777" w:rsidR="0061104A" w:rsidRPr="00733016" w:rsidRDefault="0061104A" w:rsidP="0061104A">
      <w:pPr>
        <w:rPr>
          <w:rFonts w:ascii="Arial Narrow" w:hAnsi="Arial Narrow"/>
          <w:sz w:val="22"/>
          <w:szCs w:val="22"/>
        </w:rPr>
      </w:pPr>
      <w:r w:rsidRPr="00733016">
        <w:rPr>
          <w:rFonts w:ascii="Arial Narrow" w:hAnsi="Arial Narrow"/>
          <w:sz w:val="22"/>
          <w:szCs w:val="22"/>
        </w:rPr>
        <w:t>Los principales aprendizajes y lecciones aprendidas identificados por este grupo son:</w:t>
      </w:r>
    </w:p>
    <w:p w14:paraId="492C061C" w14:textId="77777777" w:rsidR="0061104A" w:rsidRPr="00733016" w:rsidRDefault="0061104A" w:rsidP="0085689F">
      <w:pPr>
        <w:pStyle w:val="ListParagraph"/>
        <w:numPr>
          <w:ilvl w:val="0"/>
          <w:numId w:val="21"/>
        </w:numPr>
        <w:rPr>
          <w:rFonts w:ascii="Arial Narrow" w:hAnsi="Arial Narrow"/>
          <w:sz w:val="22"/>
          <w:szCs w:val="22"/>
        </w:rPr>
      </w:pPr>
      <w:r w:rsidRPr="00733016">
        <w:rPr>
          <w:rFonts w:ascii="Arial Narrow" w:hAnsi="Arial Narrow"/>
          <w:sz w:val="22"/>
          <w:szCs w:val="22"/>
        </w:rPr>
        <w:t>Importancia de la confianza entres los técnicos y las comunidades.</w:t>
      </w:r>
    </w:p>
    <w:p w14:paraId="38F349E5" w14:textId="77777777" w:rsidR="0061104A" w:rsidRPr="00733016" w:rsidRDefault="0061104A" w:rsidP="0085689F">
      <w:pPr>
        <w:pStyle w:val="ListParagraph"/>
        <w:numPr>
          <w:ilvl w:val="0"/>
          <w:numId w:val="21"/>
        </w:numPr>
        <w:rPr>
          <w:rFonts w:ascii="Arial Narrow" w:hAnsi="Arial Narrow"/>
          <w:sz w:val="22"/>
          <w:szCs w:val="22"/>
        </w:rPr>
      </w:pPr>
      <w:r w:rsidRPr="00733016">
        <w:rPr>
          <w:rFonts w:ascii="Arial Narrow" w:hAnsi="Arial Narrow"/>
          <w:sz w:val="22"/>
          <w:szCs w:val="22"/>
        </w:rPr>
        <w:lastRenderedPageBreak/>
        <w:t>Equipos multidisciplinarios integrados (agrónomos, personal de salud, etc.) con objetivos comunes.</w:t>
      </w:r>
    </w:p>
    <w:p w14:paraId="6866BB58" w14:textId="77777777" w:rsidR="0061104A" w:rsidRPr="00733016" w:rsidRDefault="0061104A" w:rsidP="0085689F">
      <w:pPr>
        <w:pStyle w:val="ListParagraph"/>
        <w:numPr>
          <w:ilvl w:val="0"/>
          <w:numId w:val="21"/>
        </w:numPr>
        <w:rPr>
          <w:rFonts w:ascii="Arial Narrow" w:hAnsi="Arial Narrow"/>
          <w:sz w:val="22"/>
          <w:szCs w:val="22"/>
        </w:rPr>
      </w:pPr>
      <w:r w:rsidRPr="00733016">
        <w:rPr>
          <w:rFonts w:ascii="Arial Narrow" w:hAnsi="Arial Narrow"/>
          <w:sz w:val="22"/>
          <w:szCs w:val="22"/>
        </w:rPr>
        <w:t>El objetivo consensuado desde el inicio ayuda al logro de objetivos.</w:t>
      </w:r>
    </w:p>
    <w:p w14:paraId="482E010D" w14:textId="77777777" w:rsidR="0061104A" w:rsidRPr="00733016" w:rsidRDefault="0061104A" w:rsidP="0085689F">
      <w:pPr>
        <w:pStyle w:val="ListParagraph"/>
        <w:numPr>
          <w:ilvl w:val="0"/>
          <w:numId w:val="21"/>
        </w:numPr>
        <w:rPr>
          <w:rFonts w:ascii="Arial Narrow" w:hAnsi="Arial Narrow"/>
          <w:sz w:val="22"/>
          <w:szCs w:val="22"/>
        </w:rPr>
      </w:pPr>
      <w:r w:rsidRPr="00733016">
        <w:rPr>
          <w:rFonts w:ascii="Arial Narrow" w:hAnsi="Arial Narrow"/>
          <w:sz w:val="22"/>
          <w:szCs w:val="22"/>
        </w:rPr>
        <w:t>Se debería contar con un plan estratégico de la CdP en la región, que pueda integrar las dimensiones trabajadas por los diversos proyectos. El grupo propone el siguiente formato para dicho plan:</w:t>
      </w:r>
    </w:p>
    <w:p w14:paraId="27EB20A6" w14:textId="77777777" w:rsidR="0061104A" w:rsidRPr="00733016" w:rsidRDefault="0061104A" w:rsidP="0061104A">
      <w:pPr>
        <w:rPr>
          <w:rFonts w:ascii="Arial Narrow" w:hAnsi="Arial Narrow"/>
          <w:sz w:val="22"/>
          <w:szCs w:val="22"/>
        </w:rPr>
      </w:pPr>
    </w:p>
    <w:tbl>
      <w:tblPr>
        <w:tblStyle w:val="MediumGrid1-Accent6"/>
        <w:tblW w:w="0" w:type="auto"/>
        <w:tblLayout w:type="fixed"/>
        <w:tblLook w:val="04A0" w:firstRow="1" w:lastRow="0" w:firstColumn="1" w:lastColumn="0" w:noHBand="0" w:noVBand="1"/>
      </w:tblPr>
      <w:tblGrid>
        <w:gridCol w:w="548"/>
        <w:gridCol w:w="1137"/>
        <w:gridCol w:w="548"/>
        <w:gridCol w:w="1076"/>
        <w:gridCol w:w="1074"/>
        <w:gridCol w:w="684"/>
        <w:gridCol w:w="719"/>
        <w:gridCol w:w="701"/>
        <w:gridCol w:w="45"/>
        <w:gridCol w:w="775"/>
        <w:gridCol w:w="1209"/>
      </w:tblGrid>
      <w:tr w:rsidR="0061104A" w:rsidRPr="00733016" w14:paraId="6356342E" w14:textId="77777777" w:rsidTr="00310D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8" w:type="dxa"/>
            <w:vMerge w:val="restart"/>
          </w:tcPr>
          <w:p w14:paraId="02503A61" w14:textId="77777777" w:rsidR="0061104A" w:rsidRPr="00733016" w:rsidRDefault="0061104A" w:rsidP="00310D97">
            <w:pPr>
              <w:jc w:val="center"/>
              <w:rPr>
                <w:rFonts w:ascii="Arial Narrow" w:hAnsi="Arial Narrow"/>
                <w:sz w:val="16"/>
                <w:szCs w:val="16"/>
              </w:rPr>
            </w:pPr>
            <w:r w:rsidRPr="00733016">
              <w:rPr>
                <w:rFonts w:ascii="Arial Narrow" w:hAnsi="Arial Narrow"/>
                <w:sz w:val="16"/>
                <w:szCs w:val="16"/>
              </w:rPr>
              <w:t>País</w:t>
            </w:r>
          </w:p>
        </w:tc>
        <w:tc>
          <w:tcPr>
            <w:tcW w:w="1137" w:type="dxa"/>
            <w:vMerge w:val="restart"/>
          </w:tcPr>
          <w:p w14:paraId="5ADC45F2" w14:textId="77777777" w:rsidR="0061104A" w:rsidRPr="00733016" w:rsidRDefault="0061104A" w:rsidP="00310D97">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Proyectos</w:t>
            </w:r>
          </w:p>
          <w:p w14:paraId="4F744349" w14:textId="77777777" w:rsidR="0061104A" w:rsidRPr="00733016" w:rsidRDefault="0061104A" w:rsidP="00310D97">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Productivos</w:t>
            </w:r>
          </w:p>
        </w:tc>
        <w:tc>
          <w:tcPr>
            <w:tcW w:w="1624" w:type="dxa"/>
            <w:gridSpan w:val="2"/>
          </w:tcPr>
          <w:p w14:paraId="3A46275A" w14:textId="77777777" w:rsidR="0061104A" w:rsidRPr="00733016" w:rsidRDefault="0061104A" w:rsidP="00310D97">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Situación Nutricional</w:t>
            </w:r>
          </w:p>
        </w:tc>
        <w:tc>
          <w:tcPr>
            <w:tcW w:w="1074" w:type="dxa"/>
            <w:vMerge w:val="restart"/>
          </w:tcPr>
          <w:p w14:paraId="30608DC0" w14:textId="77777777" w:rsidR="0061104A" w:rsidRPr="00733016" w:rsidRDefault="0061104A" w:rsidP="00310D97">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Acciones de nutrición específicas</w:t>
            </w:r>
          </w:p>
        </w:tc>
        <w:tc>
          <w:tcPr>
            <w:tcW w:w="684" w:type="dxa"/>
            <w:vMerge w:val="restart"/>
          </w:tcPr>
          <w:p w14:paraId="032AC15E" w14:textId="77777777" w:rsidR="0061104A" w:rsidRPr="00733016" w:rsidRDefault="0061104A" w:rsidP="00310D97">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6"/>
                <w:szCs w:val="16"/>
              </w:rPr>
            </w:pPr>
            <w:proofErr w:type="spellStart"/>
            <w:r w:rsidRPr="00733016">
              <w:rPr>
                <w:rFonts w:ascii="Arial Narrow" w:hAnsi="Arial Narrow"/>
                <w:sz w:val="16"/>
                <w:szCs w:val="16"/>
              </w:rPr>
              <w:t>Activi</w:t>
            </w:r>
            <w:proofErr w:type="spellEnd"/>
            <w:r w:rsidRPr="00733016">
              <w:rPr>
                <w:rFonts w:ascii="Arial Narrow" w:hAnsi="Arial Narrow"/>
                <w:sz w:val="16"/>
                <w:szCs w:val="16"/>
              </w:rPr>
              <w:t>- dades</w:t>
            </w:r>
          </w:p>
        </w:tc>
        <w:tc>
          <w:tcPr>
            <w:tcW w:w="719" w:type="dxa"/>
            <w:vMerge w:val="restart"/>
          </w:tcPr>
          <w:p w14:paraId="1A48D29F" w14:textId="77777777" w:rsidR="0061104A" w:rsidRPr="00733016" w:rsidRDefault="0061104A" w:rsidP="00310D97">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6"/>
                <w:szCs w:val="16"/>
              </w:rPr>
            </w:pPr>
            <w:proofErr w:type="spellStart"/>
            <w:r w:rsidRPr="00733016">
              <w:rPr>
                <w:rFonts w:ascii="Arial Narrow" w:hAnsi="Arial Narrow"/>
                <w:sz w:val="16"/>
                <w:szCs w:val="16"/>
              </w:rPr>
              <w:t>Recur-sos</w:t>
            </w:r>
            <w:proofErr w:type="spellEnd"/>
          </w:p>
        </w:tc>
        <w:tc>
          <w:tcPr>
            <w:tcW w:w="701" w:type="dxa"/>
            <w:vMerge w:val="restart"/>
          </w:tcPr>
          <w:p w14:paraId="76C4DC53" w14:textId="77777777" w:rsidR="0061104A" w:rsidRPr="00733016" w:rsidRDefault="0061104A" w:rsidP="00310D97">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6"/>
                <w:szCs w:val="16"/>
              </w:rPr>
            </w:pPr>
            <w:proofErr w:type="spellStart"/>
            <w:r w:rsidRPr="00733016">
              <w:rPr>
                <w:rFonts w:ascii="Arial Narrow" w:hAnsi="Arial Narrow"/>
                <w:sz w:val="16"/>
                <w:szCs w:val="16"/>
              </w:rPr>
              <w:t>Presu</w:t>
            </w:r>
            <w:proofErr w:type="spellEnd"/>
            <w:r w:rsidRPr="00733016">
              <w:rPr>
                <w:rFonts w:ascii="Arial Narrow" w:hAnsi="Arial Narrow"/>
                <w:sz w:val="16"/>
                <w:szCs w:val="16"/>
              </w:rPr>
              <w:t>-puesto</w:t>
            </w:r>
          </w:p>
        </w:tc>
        <w:tc>
          <w:tcPr>
            <w:tcW w:w="820" w:type="dxa"/>
            <w:gridSpan w:val="2"/>
            <w:vMerge w:val="restart"/>
          </w:tcPr>
          <w:p w14:paraId="794566B1" w14:textId="77777777" w:rsidR="0061104A" w:rsidRPr="00733016" w:rsidRDefault="0061104A" w:rsidP="00310D97">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Avance</w:t>
            </w:r>
          </w:p>
        </w:tc>
        <w:tc>
          <w:tcPr>
            <w:tcW w:w="1209" w:type="dxa"/>
            <w:vMerge w:val="restart"/>
          </w:tcPr>
          <w:p w14:paraId="76818EF5" w14:textId="77777777" w:rsidR="0061104A" w:rsidRPr="00733016" w:rsidRDefault="0061104A" w:rsidP="00310D97">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Comentarios</w:t>
            </w:r>
          </w:p>
        </w:tc>
      </w:tr>
      <w:tr w:rsidR="0061104A" w:rsidRPr="00733016" w14:paraId="1EFEDC5C" w14:textId="77777777" w:rsidTr="00310D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8" w:type="dxa"/>
            <w:vMerge/>
          </w:tcPr>
          <w:p w14:paraId="7D1CA731" w14:textId="77777777" w:rsidR="0061104A" w:rsidRPr="00733016" w:rsidRDefault="0061104A" w:rsidP="00310D97">
            <w:pPr>
              <w:jc w:val="center"/>
              <w:rPr>
                <w:rFonts w:ascii="Arial Narrow" w:hAnsi="Arial Narrow"/>
                <w:sz w:val="20"/>
                <w:szCs w:val="20"/>
              </w:rPr>
            </w:pPr>
          </w:p>
        </w:tc>
        <w:tc>
          <w:tcPr>
            <w:tcW w:w="1137" w:type="dxa"/>
            <w:vMerge/>
          </w:tcPr>
          <w:p w14:paraId="4F4704E0" w14:textId="77777777" w:rsidR="0061104A" w:rsidRPr="00733016" w:rsidRDefault="0061104A" w:rsidP="00310D97">
            <w:pPr>
              <w:jc w:val="center"/>
              <w:cnfStyle w:val="000000100000" w:firstRow="0" w:lastRow="0" w:firstColumn="0" w:lastColumn="0" w:oddVBand="0" w:evenVBand="0" w:oddHBand="1" w:evenHBand="0" w:firstRowFirstColumn="0" w:firstRowLastColumn="0" w:lastRowFirstColumn="0" w:lastRowLastColumn="0"/>
              <w:rPr>
                <w:rFonts w:ascii="Arial Narrow" w:hAnsi="Arial Narrow"/>
                <w:b/>
                <w:sz w:val="20"/>
                <w:szCs w:val="20"/>
              </w:rPr>
            </w:pPr>
          </w:p>
        </w:tc>
        <w:tc>
          <w:tcPr>
            <w:tcW w:w="548" w:type="dxa"/>
          </w:tcPr>
          <w:p w14:paraId="7292EBCD" w14:textId="77777777" w:rsidR="0061104A" w:rsidRPr="00733016" w:rsidRDefault="0061104A" w:rsidP="00310D97">
            <w:pPr>
              <w:jc w:val="center"/>
              <w:cnfStyle w:val="000000100000" w:firstRow="0" w:lastRow="0" w:firstColumn="0" w:lastColumn="0" w:oddVBand="0" w:evenVBand="0" w:oddHBand="1" w:evenHBand="0" w:firstRowFirstColumn="0" w:firstRowLastColumn="0" w:lastRowFirstColumn="0" w:lastRowLastColumn="0"/>
              <w:rPr>
                <w:rFonts w:ascii="Arial Narrow" w:hAnsi="Arial Narrow"/>
                <w:b/>
                <w:sz w:val="16"/>
                <w:szCs w:val="16"/>
              </w:rPr>
            </w:pPr>
            <w:r w:rsidRPr="00733016">
              <w:rPr>
                <w:rFonts w:ascii="Arial Narrow" w:hAnsi="Arial Narrow"/>
                <w:b/>
                <w:sz w:val="16"/>
                <w:szCs w:val="16"/>
              </w:rPr>
              <w:t>País</w:t>
            </w:r>
          </w:p>
        </w:tc>
        <w:tc>
          <w:tcPr>
            <w:tcW w:w="1076" w:type="dxa"/>
          </w:tcPr>
          <w:p w14:paraId="096CFCEE" w14:textId="77777777" w:rsidR="0061104A" w:rsidRPr="00733016" w:rsidRDefault="0061104A" w:rsidP="00310D97">
            <w:pPr>
              <w:jc w:val="center"/>
              <w:cnfStyle w:val="000000100000" w:firstRow="0" w:lastRow="0" w:firstColumn="0" w:lastColumn="0" w:oddVBand="0" w:evenVBand="0" w:oddHBand="1" w:evenHBand="0" w:firstRowFirstColumn="0" w:firstRowLastColumn="0" w:lastRowFirstColumn="0" w:lastRowLastColumn="0"/>
              <w:rPr>
                <w:rFonts w:ascii="Arial Narrow" w:hAnsi="Arial Narrow"/>
                <w:b/>
                <w:sz w:val="16"/>
                <w:szCs w:val="16"/>
              </w:rPr>
            </w:pPr>
            <w:r w:rsidRPr="00733016">
              <w:rPr>
                <w:rFonts w:ascii="Arial Narrow" w:hAnsi="Arial Narrow"/>
                <w:b/>
                <w:sz w:val="16"/>
                <w:szCs w:val="16"/>
              </w:rPr>
              <w:t>Comunidad</w:t>
            </w:r>
          </w:p>
        </w:tc>
        <w:tc>
          <w:tcPr>
            <w:tcW w:w="1074" w:type="dxa"/>
            <w:vMerge/>
          </w:tcPr>
          <w:p w14:paraId="352FE7D7" w14:textId="77777777" w:rsidR="0061104A" w:rsidRPr="00733016" w:rsidRDefault="0061104A" w:rsidP="00310D97">
            <w:pPr>
              <w:jc w:val="center"/>
              <w:cnfStyle w:val="000000100000" w:firstRow="0" w:lastRow="0" w:firstColumn="0" w:lastColumn="0" w:oddVBand="0" w:evenVBand="0" w:oddHBand="1" w:evenHBand="0" w:firstRowFirstColumn="0" w:firstRowLastColumn="0" w:lastRowFirstColumn="0" w:lastRowLastColumn="0"/>
              <w:rPr>
                <w:rFonts w:ascii="Arial Narrow" w:hAnsi="Arial Narrow"/>
                <w:b/>
                <w:sz w:val="20"/>
                <w:szCs w:val="20"/>
              </w:rPr>
            </w:pPr>
          </w:p>
        </w:tc>
        <w:tc>
          <w:tcPr>
            <w:tcW w:w="684" w:type="dxa"/>
            <w:vMerge/>
          </w:tcPr>
          <w:p w14:paraId="09DDF17C" w14:textId="77777777" w:rsidR="0061104A" w:rsidRPr="00733016" w:rsidRDefault="0061104A" w:rsidP="00310D97">
            <w:pPr>
              <w:jc w:val="center"/>
              <w:cnfStyle w:val="000000100000" w:firstRow="0" w:lastRow="0" w:firstColumn="0" w:lastColumn="0" w:oddVBand="0" w:evenVBand="0" w:oddHBand="1" w:evenHBand="0" w:firstRowFirstColumn="0" w:firstRowLastColumn="0" w:lastRowFirstColumn="0" w:lastRowLastColumn="0"/>
              <w:rPr>
                <w:rFonts w:ascii="Arial Narrow" w:hAnsi="Arial Narrow"/>
                <w:b/>
                <w:sz w:val="20"/>
                <w:szCs w:val="20"/>
              </w:rPr>
            </w:pPr>
          </w:p>
        </w:tc>
        <w:tc>
          <w:tcPr>
            <w:tcW w:w="719" w:type="dxa"/>
            <w:vMerge/>
          </w:tcPr>
          <w:p w14:paraId="2285D560" w14:textId="77777777" w:rsidR="0061104A" w:rsidRPr="00733016" w:rsidRDefault="0061104A" w:rsidP="00310D97">
            <w:pPr>
              <w:jc w:val="center"/>
              <w:cnfStyle w:val="000000100000" w:firstRow="0" w:lastRow="0" w:firstColumn="0" w:lastColumn="0" w:oddVBand="0" w:evenVBand="0" w:oddHBand="1" w:evenHBand="0" w:firstRowFirstColumn="0" w:firstRowLastColumn="0" w:lastRowFirstColumn="0" w:lastRowLastColumn="0"/>
              <w:rPr>
                <w:rFonts w:ascii="Arial Narrow" w:hAnsi="Arial Narrow"/>
                <w:b/>
                <w:sz w:val="20"/>
                <w:szCs w:val="20"/>
              </w:rPr>
            </w:pPr>
          </w:p>
        </w:tc>
        <w:tc>
          <w:tcPr>
            <w:tcW w:w="701" w:type="dxa"/>
            <w:vMerge/>
          </w:tcPr>
          <w:p w14:paraId="0357879D" w14:textId="77777777" w:rsidR="0061104A" w:rsidRPr="00733016" w:rsidRDefault="0061104A" w:rsidP="00310D97">
            <w:pPr>
              <w:jc w:val="center"/>
              <w:cnfStyle w:val="000000100000" w:firstRow="0" w:lastRow="0" w:firstColumn="0" w:lastColumn="0" w:oddVBand="0" w:evenVBand="0" w:oddHBand="1" w:evenHBand="0" w:firstRowFirstColumn="0" w:firstRowLastColumn="0" w:lastRowFirstColumn="0" w:lastRowLastColumn="0"/>
              <w:rPr>
                <w:rFonts w:ascii="Arial Narrow" w:hAnsi="Arial Narrow"/>
                <w:b/>
                <w:sz w:val="20"/>
                <w:szCs w:val="20"/>
              </w:rPr>
            </w:pPr>
          </w:p>
        </w:tc>
        <w:tc>
          <w:tcPr>
            <w:tcW w:w="820" w:type="dxa"/>
            <w:gridSpan w:val="2"/>
            <w:vMerge/>
          </w:tcPr>
          <w:p w14:paraId="4FFA4D4E" w14:textId="77777777" w:rsidR="0061104A" w:rsidRPr="00733016" w:rsidRDefault="0061104A" w:rsidP="00310D97">
            <w:pPr>
              <w:jc w:val="center"/>
              <w:cnfStyle w:val="000000100000" w:firstRow="0" w:lastRow="0" w:firstColumn="0" w:lastColumn="0" w:oddVBand="0" w:evenVBand="0" w:oddHBand="1" w:evenHBand="0" w:firstRowFirstColumn="0" w:firstRowLastColumn="0" w:lastRowFirstColumn="0" w:lastRowLastColumn="0"/>
              <w:rPr>
                <w:rFonts w:ascii="Arial Narrow" w:hAnsi="Arial Narrow"/>
                <w:b/>
                <w:sz w:val="20"/>
                <w:szCs w:val="20"/>
              </w:rPr>
            </w:pPr>
          </w:p>
        </w:tc>
        <w:tc>
          <w:tcPr>
            <w:tcW w:w="1209" w:type="dxa"/>
            <w:vMerge/>
          </w:tcPr>
          <w:p w14:paraId="507476D0" w14:textId="77777777" w:rsidR="0061104A" w:rsidRPr="00733016" w:rsidRDefault="0061104A" w:rsidP="00310D97">
            <w:pPr>
              <w:jc w:val="center"/>
              <w:cnfStyle w:val="000000100000" w:firstRow="0" w:lastRow="0" w:firstColumn="0" w:lastColumn="0" w:oddVBand="0" w:evenVBand="0" w:oddHBand="1" w:evenHBand="0" w:firstRowFirstColumn="0" w:firstRowLastColumn="0" w:lastRowFirstColumn="0" w:lastRowLastColumn="0"/>
              <w:rPr>
                <w:rFonts w:ascii="Arial Narrow" w:hAnsi="Arial Narrow"/>
                <w:b/>
                <w:sz w:val="20"/>
                <w:szCs w:val="20"/>
              </w:rPr>
            </w:pPr>
          </w:p>
        </w:tc>
      </w:tr>
      <w:tr w:rsidR="0061104A" w:rsidRPr="00733016" w14:paraId="4656A681" w14:textId="77777777" w:rsidTr="00310D97">
        <w:tc>
          <w:tcPr>
            <w:cnfStyle w:val="001000000000" w:firstRow="0" w:lastRow="0" w:firstColumn="1" w:lastColumn="0" w:oddVBand="0" w:evenVBand="0" w:oddHBand="0" w:evenHBand="0" w:firstRowFirstColumn="0" w:firstRowLastColumn="0" w:lastRowFirstColumn="0" w:lastRowLastColumn="0"/>
            <w:tcW w:w="548" w:type="dxa"/>
          </w:tcPr>
          <w:p w14:paraId="3258843F" w14:textId="77777777" w:rsidR="0061104A" w:rsidRPr="00733016" w:rsidRDefault="0061104A" w:rsidP="00310D97">
            <w:pPr>
              <w:rPr>
                <w:rFonts w:ascii="Arial Narrow" w:hAnsi="Arial Narrow"/>
                <w:sz w:val="22"/>
                <w:szCs w:val="22"/>
              </w:rPr>
            </w:pPr>
          </w:p>
        </w:tc>
        <w:tc>
          <w:tcPr>
            <w:tcW w:w="1137" w:type="dxa"/>
          </w:tcPr>
          <w:p w14:paraId="08D64207" w14:textId="77777777" w:rsidR="0061104A" w:rsidRPr="00733016" w:rsidRDefault="0061104A" w:rsidP="00310D97">
            <w:pPr>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rPr>
            </w:pPr>
          </w:p>
        </w:tc>
        <w:tc>
          <w:tcPr>
            <w:tcW w:w="1624" w:type="dxa"/>
            <w:gridSpan w:val="2"/>
          </w:tcPr>
          <w:p w14:paraId="1EAFB18E" w14:textId="77777777" w:rsidR="0061104A" w:rsidRPr="00733016" w:rsidRDefault="0061104A" w:rsidP="00310D97">
            <w:pPr>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rPr>
            </w:pPr>
          </w:p>
        </w:tc>
        <w:tc>
          <w:tcPr>
            <w:tcW w:w="1074" w:type="dxa"/>
          </w:tcPr>
          <w:p w14:paraId="553B521A" w14:textId="77777777" w:rsidR="0061104A" w:rsidRPr="00733016" w:rsidRDefault="0061104A" w:rsidP="00310D97">
            <w:pPr>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rPr>
            </w:pPr>
          </w:p>
        </w:tc>
        <w:tc>
          <w:tcPr>
            <w:tcW w:w="684" w:type="dxa"/>
          </w:tcPr>
          <w:p w14:paraId="5FC98E27" w14:textId="77777777" w:rsidR="0061104A" w:rsidRPr="00733016" w:rsidRDefault="0061104A" w:rsidP="00310D97">
            <w:pPr>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rPr>
            </w:pPr>
          </w:p>
        </w:tc>
        <w:tc>
          <w:tcPr>
            <w:tcW w:w="719" w:type="dxa"/>
          </w:tcPr>
          <w:p w14:paraId="525F5EC9" w14:textId="77777777" w:rsidR="0061104A" w:rsidRPr="00733016" w:rsidRDefault="0061104A" w:rsidP="00310D97">
            <w:pPr>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rPr>
            </w:pPr>
          </w:p>
        </w:tc>
        <w:tc>
          <w:tcPr>
            <w:tcW w:w="746" w:type="dxa"/>
            <w:gridSpan w:val="2"/>
          </w:tcPr>
          <w:p w14:paraId="2FC41F16" w14:textId="77777777" w:rsidR="0061104A" w:rsidRPr="00733016" w:rsidRDefault="0061104A" w:rsidP="00310D97">
            <w:pPr>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rPr>
            </w:pPr>
          </w:p>
        </w:tc>
        <w:tc>
          <w:tcPr>
            <w:tcW w:w="775" w:type="dxa"/>
          </w:tcPr>
          <w:p w14:paraId="11E94F35" w14:textId="77777777" w:rsidR="0061104A" w:rsidRPr="00733016" w:rsidRDefault="0061104A" w:rsidP="00310D97">
            <w:pPr>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rPr>
            </w:pPr>
          </w:p>
        </w:tc>
        <w:tc>
          <w:tcPr>
            <w:tcW w:w="1209" w:type="dxa"/>
          </w:tcPr>
          <w:p w14:paraId="3E907148" w14:textId="77777777" w:rsidR="0061104A" w:rsidRPr="00733016" w:rsidRDefault="0061104A" w:rsidP="00310D97">
            <w:pPr>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rPr>
            </w:pPr>
          </w:p>
        </w:tc>
      </w:tr>
      <w:tr w:rsidR="0061104A" w:rsidRPr="00733016" w14:paraId="38ED8679" w14:textId="77777777" w:rsidTr="00310D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8" w:type="dxa"/>
          </w:tcPr>
          <w:p w14:paraId="053E8A6B" w14:textId="77777777" w:rsidR="0061104A" w:rsidRPr="00733016" w:rsidRDefault="0061104A" w:rsidP="00310D97">
            <w:pPr>
              <w:rPr>
                <w:rFonts w:ascii="Arial Narrow" w:hAnsi="Arial Narrow"/>
                <w:sz w:val="22"/>
                <w:szCs w:val="22"/>
              </w:rPr>
            </w:pPr>
          </w:p>
        </w:tc>
        <w:tc>
          <w:tcPr>
            <w:tcW w:w="1137" w:type="dxa"/>
          </w:tcPr>
          <w:p w14:paraId="4B50DF65" w14:textId="77777777" w:rsidR="0061104A" w:rsidRPr="00733016" w:rsidRDefault="0061104A" w:rsidP="00310D97">
            <w:pPr>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rPr>
            </w:pPr>
          </w:p>
        </w:tc>
        <w:tc>
          <w:tcPr>
            <w:tcW w:w="1624" w:type="dxa"/>
            <w:gridSpan w:val="2"/>
          </w:tcPr>
          <w:p w14:paraId="78970C31" w14:textId="77777777" w:rsidR="0061104A" w:rsidRPr="00733016" w:rsidRDefault="0061104A" w:rsidP="00310D97">
            <w:pPr>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rPr>
            </w:pPr>
          </w:p>
        </w:tc>
        <w:tc>
          <w:tcPr>
            <w:tcW w:w="1074" w:type="dxa"/>
          </w:tcPr>
          <w:p w14:paraId="55BBA039" w14:textId="77777777" w:rsidR="0061104A" w:rsidRPr="00733016" w:rsidRDefault="0061104A" w:rsidP="00310D97">
            <w:pPr>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rPr>
            </w:pPr>
          </w:p>
        </w:tc>
        <w:tc>
          <w:tcPr>
            <w:tcW w:w="684" w:type="dxa"/>
          </w:tcPr>
          <w:p w14:paraId="19FE7E41" w14:textId="77777777" w:rsidR="0061104A" w:rsidRPr="00733016" w:rsidRDefault="0061104A" w:rsidP="00310D97">
            <w:pPr>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rPr>
            </w:pPr>
          </w:p>
        </w:tc>
        <w:tc>
          <w:tcPr>
            <w:tcW w:w="719" w:type="dxa"/>
          </w:tcPr>
          <w:p w14:paraId="533E4B65" w14:textId="77777777" w:rsidR="0061104A" w:rsidRPr="00733016" w:rsidRDefault="0061104A" w:rsidP="00310D97">
            <w:pPr>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rPr>
            </w:pPr>
          </w:p>
        </w:tc>
        <w:tc>
          <w:tcPr>
            <w:tcW w:w="746" w:type="dxa"/>
            <w:gridSpan w:val="2"/>
          </w:tcPr>
          <w:p w14:paraId="17DF3BFC" w14:textId="77777777" w:rsidR="0061104A" w:rsidRPr="00733016" w:rsidRDefault="0061104A" w:rsidP="00310D97">
            <w:pPr>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rPr>
            </w:pPr>
          </w:p>
        </w:tc>
        <w:tc>
          <w:tcPr>
            <w:tcW w:w="775" w:type="dxa"/>
          </w:tcPr>
          <w:p w14:paraId="6A0CE14D" w14:textId="77777777" w:rsidR="0061104A" w:rsidRPr="00733016" w:rsidRDefault="0061104A" w:rsidP="00310D97">
            <w:pPr>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rPr>
            </w:pPr>
          </w:p>
        </w:tc>
        <w:tc>
          <w:tcPr>
            <w:tcW w:w="1209" w:type="dxa"/>
          </w:tcPr>
          <w:p w14:paraId="0B2C2E01" w14:textId="77777777" w:rsidR="0061104A" w:rsidRPr="00733016" w:rsidRDefault="0061104A" w:rsidP="00310D97">
            <w:pPr>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rPr>
            </w:pPr>
          </w:p>
        </w:tc>
      </w:tr>
    </w:tbl>
    <w:p w14:paraId="0B4CACF2" w14:textId="77777777" w:rsidR="0061104A" w:rsidRPr="00733016" w:rsidRDefault="0061104A" w:rsidP="0061104A">
      <w:pPr>
        <w:rPr>
          <w:rFonts w:ascii="Arial Narrow" w:hAnsi="Arial Narrow"/>
          <w:sz w:val="22"/>
          <w:szCs w:val="22"/>
        </w:rPr>
      </w:pPr>
    </w:p>
    <w:p w14:paraId="1122D975" w14:textId="2A1A275E" w:rsidR="0061104A" w:rsidRPr="00733016" w:rsidRDefault="0061104A" w:rsidP="0061104A">
      <w:pPr>
        <w:rPr>
          <w:rFonts w:ascii="Arial Narrow" w:hAnsi="Arial Narrow"/>
          <w:b/>
          <w:sz w:val="22"/>
          <w:szCs w:val="22"/>
        </w:rPr>
      </w:pPr>
      <w:r w:rsidRPr="00733016">
        <w:rPr>
          <w:rFonts w:ascii="Arial Narrow" w:hAnsi="Arial Narrow"/>
          <w:b/>
          <w:sz w:val="22"/>
          <w:szCs w:val="22"/>
        </w:rPr>
        <w:t>Comentarios al Grupo de Nutrición:</w:t>
      </w:r>
    </w:p>
    <w:p w14:paraId="00FD151B" w14:textId="77777777" w:rsidR="0061104A" w:rsidRPr="00733016" w:rsidRDefault="0061104A" w:rsidP="0085689F">
      <w:pPr>
        <w:pStyle w:val="ListParagraph"/>
        <w:numPr>
          <w:ilvl w:val="0"/>
          <w:numId w:val="21"/>
        </w:numPr>
        <w:jc w:val="both"/>
        <w:rPr>
          <w:rFonts w:ascii="Arial Narrow" w:hAnsi="Arial Narrow"/>
          <w:sz w:val="22"/>
          <w:szCs w:val="22"/>
        </w:rPr>
      </w:pPr>
      <w:r w:rsidRPr="00733016">
        <w:rPr>
          <w:rFonts w:ascii="Arial Narrow" w:hAnsi="Arial Narrow"/>
          <w:sz w:val="22"/>
          <w:szCs w:val="22"/>
        </w:rPr>
        <w:t xml:space="preserve">No se observa el nivel de incidencia: todo el esfuerzo desplegado en comunidades locales debería transformarse en alguno momento en incidencia para que exista una política general a nivel de país, en Perú y Bolivia. A la inversa en Ecuador, en donde existe está actualmente la política pública Acción y Nutrición, pero hace falta esta parte operativa. Por ejemplo, CIP está trabajando actualmente con Acción y Nutrición y podría vincularlo con este grupo temático. (F. </w:t>
      </w:r>
      <w:proofErr w:type="spellStart"/>
      <w:r w:rsidRPr="00733016">
        <w:rPr>
          <w:rFonts w:ascii="Arial Narrow" w:hAnsi="Arial Narrow"/>
          <w:sz w:val="22"/>
          <w:szCs w:val="22"/>
        </w:rPr>
        <w:t>Mondesdeoca</w:t>
      </w:r>
      <w:proofErr w:type="spellEnd"/>
      <w:r w:rsidRPr="00733016">
        <w:rPr>
          <w:rFonts w:ascii="Arial Narrow" w:hAnsi="Arial Narrow"/>
          <w:sz w:val="22"/>
          <w:szCs w:val="22"/>
        </w:rPr>
        <w:t>, Ecuador).</w:t>
      </w:r>
    </w:p>
    <w:p w14:paraId="081F57BF" w14:textId="77777777" w:rsidR="0061104A" w:rsidRPr="00733016" w:rsidRDefault="0061104A" w:rsidP="0085689F">
      <w:pPr>
        <w:pStyle w:val="ListParagraph"/>
        <w:numPr>
          <w:ilvl w:val="0"/>
          <w:numId w:val="21"/>
        </w:numPr>
        <w:jc w:val="both"/>
        <w:rPr>
          <w:rFonts w:ascii="Arial Narrow" w:hAnsi="Arial Narrow"/>
          <w:sz w:val="22"/>
          <w:szCs w:val="22"/>
        </w:rPr>
      </w:pPr>
      <w:r w:rsidRPr="00733016">
        <w:rPr>
          <w:rFonts w:ascii="Arial Narrow" w:hAnsi="Arial Narrow"/>
          <w:sz w:val="22"/>
          <w:szCs w:val="22"/>
        </w:rPr>
        <w:t xml:space="preserve">En el taller de septiembre, el grupo impresionó a nutricionistas de primera calidad con sus resultados. El documento resultante de este encuentro fue revisado por varios especialistas y ahora está disponible en español e inglés y será difundido en el CCRP. Si bien éste es uno de los grupos más avanzados porque ha logrado combinar la parte científica de nutrición con la parte operativa, los proyectos siguen en la fase de implementación. Ha existido un fuerte trabajo para la realización de la línea base, pero aún se requieren los resultados. Es necesario tenerlos en los próximos dos/tres años para saber qué ha funcionado y qué no y posteriormente poder incidir en miras al escalonamiento. (C. </w:t>
      </w:r>
      <w:proofErr w:type="spellStart"/>
      <w:r w:rsidRPr="00733016">
        <w:rPr>
          <w:rFonts w:ascii="Arial Narrow" w:hAnsi="Arial Narrow"/>
          <w:sz w:val="22"/>
          <w:szCs w:val="22"/>
        </w:rPr>
        <w:t>Nicklin</w:t>
      </w:r>
      <w:proofErr w:type="spellEnd"/>
      <w:r w:rsidRPr="00733016">
        <w:rPr>
          <w:rFonts w:ascii="Arial Narrow" w:hAnsi="Arial Narrow"/>
          <w:sz w:val="22"/>
          <w:szCs w:val="22"/>
        </w:rPr>
        <w:t xml:space="preserve">, Equipo Regional). </w:t>
      </w:r>
    </w:p>
    <w:p w14:paraId="3575F0F0" w14:textId="77777777" w:rsidR="0061104A" w:rsidRPr="00733016" w:rsidRDefault="0061104A" w:rsidP="0085689F">
      <w:pPr>
        <w:pStyle w:val="ListParagraph"/>
        <w:numPr>
          <w:ilvl w:val="0"/>
          <w:numId w:val="21"/>
        </w:numPr>
        <w:jc w:val="both"/>
        <w:rPr>
          <w:rFonts w:ascii="Arial Narrow" w:hAnsi="Arial Narrow"/>
          <w:sz w:val="22"/>
          <w:szCs w:val="22"/>
        </w:rPr>
      </w:pPr>
      <w:r w:rsidRPr="00733016">
        <w:rPr>
          <w:rFonts w:ascii="Arial Narrow" w:hAnsi="Arial Narrow"/>
          <w:sz w:val="22"/>
          <w:szCs w:val="22"/>
        </w:rPr>
        <w:t xml:space="preserve">La Fundación Valles está interesada en interactuar con el grupo puesto que ha visto la necesidad de incorporar el enfoque de alimentos sanos en el proyecto. (T. </w:t>
      </w:r>
      <w:proofErr w:type="spellStart"/>
      <w:r w:rsidRPr="00733016">
        <w:rPr>
          <w:rFonts w:ascii="Arial Narrow" w:hAnsi="Arial Narrow"/>
          <w:sz w:val="22"/>
          <w:szCs w:val="22"/>
        </w:rPr>
        <w:t>Villaroel</w:t>
      </w:r>
      <w:proofErr w:type="spellEnd"/>
      <w:r w:rsidRPr="00733016">
        <w:rPr>
          <w:rFonts w:ascii="Arial Narrow" w:hAnsi="Arial Narrow"/>
          <w:sz w:val="22"/>
          <w:szCs w:val="22"/>
        </w:rPr>
        <w:t>, Bolivia).</w:t>
      </w:r>
    </w:p>
    <w:p w14:paraId="08A8EF29" w14:textId="77777777" w:rsidR="0061104A" w:rsidRPr="00733016" w:rsidRDefault="0061104A" w:rsidP="0085689F">
      <w:pPr>
        <w:pStyle w:val="ListParagraph"/>
        <w:numPr>
          <w:ilvl w:val="0"/>
          <w:numId w:val="21"/>
        </w:numPr>
        <w:jc w:val="both"/>
        <w:rPr>
          <w:rFonts w:ascii="Arial Narrow" w:hAnsi="Arial Narrow"/>
          <w:sz w:val="22"/>
          <w:szCs w:val="22"/>
        </w:rPr>
      </w:pPr>
      <w:r w:rsidRPr="00733016">
        <w:rPr>
          <w:rFonts w:ascii="Arial Narrow" w:hAnsi="Arial Narrow"/>
          <w:sz w:val="22"/>
          <w:szCs w:val="22"/>
        </w:rPr>
        <w:t xml:space="preserve">La red de relaciones para demostrar efectos de nutrición es muy compleja, según nuestra experiencia. Lo que sí se puede plantear es cambios en composición de la dieta de infantes, por ejemplo. Mi sugerencia al grupo es que trate de encontrar un camino que rápidamente lo incentive a seguir adelante mostrando resultados, en lugar de esperar estos otros impactos que el mismo Peter Berti mostró lo difícil que es encontrar las líneas estadísticas para demostrar impactos en este ámbito (P. </w:t>
      </w:r>
      <w:proofErr w:type="spellStart"/>
      <w:r w:rsidRPr="00733016">
        <w:rPr>
          <w:rFonts w:ascii="Arial Narrow" w:hAnsi="Arial Narrow"/>
          <w:sz w:val="22"/>
          <w:szCs w:val="22"/>
        </w:rPr>
        <w:t>Oyarzún</w:t>
      </w:r>
      <w:proofErr w:type="spellEnd"/>
      <w:r w:rsidRPr="00733016">
        <w:rPr>
          <w:rFonts w:ascii="Arial Narrow" w:hAnsi="Arial Narrow"/>
          <w:sz w:val="22"/>
          <w:szCs w:val="22"/>
        </w:rPr>
        <w:t>, Ecuador).</w:t>
      </w:r>
    </w:p>
    <w:p w14:paraId="4F31C588" w14:textId="6E9B97BC" w:rsidR="007530F4" w:rsidRDefault="0061104A" w:rsidP="007530F4">
      <w:pPr>
        <w:pStyle w:val="ListParagraph"/>
        <w:numPr>
          <w:ilvl w:val="0"/>
          <w:numId w:val="21"/>
        </w:numPr>
        <w:jc w:val="both"/>
        <w:rPr>
          <w:rFonts w:ascii="Arial Narrow" w:hAnsi="Arial Narrow"/>
          <w:sz w:val="22"/>
          <w:szCs w:val="22"/>
        </w:rPr>
      </w:pPr>
      <w:r w:rsidRPr="00733016">
        <w:rPr>
          <w:rFonts w:ascii="Arial Narrow" w:hAnsi="Arial Narrow"/>
          <w:sz w:val="22"/>
          <w:szCs w:val="22"/>
        </w:rPr>
        <w:t xml:space="preserve">El documento del grupo muestra impactos de corto, mediano y largo plazo. El tema de nutrición es muy complejo y no es necesario que todos los proyectos se especialicen en esta área, sino más bien que aprendan y se enriquezcan en base al avance del grupo (C. </w:t>
      </w:r>
      <w:proofErr w:type="spellStart"/>
      <w:r w:rsidRPr="00733016">
        <w:rPr>
          <w:rFonts w:ascii="Arial Narrow" w:hAnsi="Arial Narrow"/>
          <w:sz w:val="22"/>
          <w:szCs w:val="22"/>
        </w:rPr>
        <w:t>Nicklin</w:t>
      </w:r>
      <w:proofErr w:type="spellEnd"/>
      <w:r w:rsidRPr="00733016">
        <w:rPr>
          <w:rFonts w:ascii="Arial Narrow" w:hAnsi="Arial Narrow"/>
          <w:sz w:val="22"/>
          <w:szCs w:val="22"/>
        </w:rPr>
        <w:t>, Equipo Regional).</w:t>
      </w:r>
    </w:p>
    <w:p w14:paraId="1295D8A0" w14:textId="77777777" w:rsidR="005D1711" w:rsidRPr="00733016" w:rsidRDefault="005D1711" w:rsidP="005D1711">
      <w:pPr>
        <w:pStyle w:val="ListParagraph"/>
        <w:jc w:val="both"/>
        <w:rPr>
          <w:rFonts w:ascii="Arial Narrow" w:hAnsi="Arial Narrow"/>
          <w:sz w:val="22"/>
          <w:szCs w:val="22"/>
        </w:rPr>
      </w:pPr>
    </w:p>
    <w:p w14:paraId="7E978D6B" w14:textId="7E7D64A5" w:rsidR="006C2D2B" w:rsidRPr="00733016" w:rsidRDefault="006C2D2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Paisajes Sostenibles</w:t>
      </w:r>
      <w:r w:rsidR="007530F4" w:rsidRPr="00733016">
        <w:rPr>
          <w:rFonts w:ascii="Arial Narrow" w:hAnsi="Arial Narrow"/>
          <w:b/>
          <w:color w:val="4F6228" w:themeColor="accent3" w:themeShade="80"/>
          <w:sz w:val="28"/>
          <w:szCs w:val="28"/>
        </w:rPr>
        <w:t xml:space="preserve"> (Sistemas Agroecológicos Sostenibles)</w:t>
      </w:r>
    </w:p>
    <w:p w14:paraId="5509EACD" w14:textId="77777777" w:rsidR="007530F4" w:rsidRPr="00733016" w:rsidRDefault="007530F4" w:rsidP="007530F4">
      <w:pPr>
        <w:rPr>
          <w:rFonts w:ascii="Arial Narrow" w:hAnsi="Arial Narrow"/>
          <w:b/>
          <w:color w:val="4F6228" w:themeColor="accent3" w:themeShade="80"/>
          <w:sz w:val="28"/>
          <w:szCs w:val="28"/>
        </w:rPr>
      </w:pPr>
    </w:p>
    <w:p w14:paraId="2A8B3C81" w14:textId="77777777" w:rsidR="007530F4" w:rsidRPr="00733016" w:rsidRDefault="007530F4" w:rsidP="007530F4">
      <w:pPr>
        <w:jc w:val="both"/>
        <w:rPr>
          <w:rFonts w:ascii="Arial Narrow" w:hAnsi="Arial Narrow"/>
          <w:sz w:val="22"/>
          <w:szCs w:val="22"/>
        </w:rPr>
      </w:pPr>
      <w:r w:rsidRPr="00733016">
        <w:rPr>
          <w:rFonts w:ascii="Arial Narrow" w:hAnsi="Arial Narrow"/>
          <w:sz w:val="22"/>
          <w:szCs w:val="22"/>
        </w:rPr>
        <w:t xml:space="preserve">El propósito de este grupo temático es conectar los temas más agrícolas (razón de trabajo de la Fundación </w:t>
      </w:r>
      <w:proofErr w:type="spellStart"/>
      <w:r w:rsidRPr="00733016">
        <w:rPr>
          <w:rFonts w:ascii="Arial Narrow" w:hAnsi="Arial Narrow"/>
          <w:sz w:val="22"/>
          <w:szCs w:val="22"/>
        </w:rPr>
        <w:t>McKnight</w:t>
      </w:r>
      <w:proofErr w:type="spellEnd"/>
      <w:r w:rsidRPr="00733016">
        <w:rPr>
          <w:rFonts w:ascii="Arial Narrow" w:hAnsi="Arial Narrow"/>
          <w:sz w:val="22"/>
          <w:szCs w:val="22"/>
        </w:rPr>
        <w:t xml:space="preserve">) con los asuntos </w:t>
      </w:r>
      <w:proofErr w:type="spellStart"/>
      <w:r w:rsidRPr="00733016">
        <w:rPr>
          <w:rFonts w:ascii="Arial Narrow" w:hAnsi="Arial Narrow"/>
          <w:sz w:val="22"/>
          <w:szCs w:val="22"/>
        </w:rPr>
        <w:t>ecosistémicos</w:t>
      </w:r>
      <w:proofErr w:type="spellEnd"/>
      <w:r w:rsidRPr="00733016">
        <w:rPr>
          <w:rFonts w:ascii="Arial Narrow" w:hAnsi="Arial Narrow"/>
          <w:sz w:val="22"/>
          <w:szCs w:val="22"/>
        </w:rPr>
        <w:t xml:space="preserve"> y su proyección a los ecosistemas. El primer tema tratado en este año por el grupo fue si mantener o no el nombre del grupo, puesto que por “paisajes sostenibles” en sentido estricto se entiende una sola escala de trabajo (amplia), mientras que la intención realmente es impulsar e intercambiar respecto a lo que significa el trabajo agroecológico en todas las escalas, desde la escala local hasta las más amplias (ecosistemas, territorios). Se decidió, por tanto, ajustar el nombre con esta intención y se ha auto-denominado “grupo de sistemas agroecológicos sostenibles”.</w:t>
      </w:r>
    </w:p>
    <w:p w14:paraId="3A9CFA41" w14:textId="77777777" w:rsidR="007530F4" w:rsidRPr="00733016" w:rsidRDefault="007530F4" w:rsidP="007530F4">
      <w:pPr>
        <w:jc w:val="both"/>
        <w:rPr>
          <w:rFonts w:ascii="Arial Narrow" w:hAnsi="Arial Narrow"/>
          <w:sz w:val="22"/>
          <w:szCs w:val="22"/>
        </w:rPr>
      </w:pPr>
    </w:p>
    <w:p w14:paraId="33395DD7" w14:textId="77777777" w:rsidR="007530F4" w:rsidRPr="00733016" w:rsidRDefault="007530F4" w:rsidP="007530F4">
      <w:pPr>
        <w:jc w:val="both"/>
        <w:rPr>
          <w:rFonts w:ascii="Arial Narrow" w:hAnsi="Arial Narrow"/>
          <w:sz w:val="22"/>
          <w:szCs w:val="22"/>
        </w:rPr>
      </w:pPr>
      <w:r w:rsidRPr="00733016">
        <w:rPr>
          <w:rFonts w:ascii="Arial Narrow" w:hAnsi="Arial Narrow"/>
          <w:sz w:val="22"/>
          <w:szCs w:val="22"/>
        </w:rPr>
        <w:t>El grupo ha avanzado en el período 2011-2012 en:</w:t>
      </w:r>
    </w:p>
    <w:p w14:paraId="3AD1CCDC" w14:textId="77777777" w:rsidR="007530F4" w:rsidRPr="00733016" w:rsidRDefault="007530F4" w:rsidP="0085689F">
      <w:pPr>
        <w:pStyle w:val="ListParagraph"/>
        <w:numPr>
          <w:ilvl w:val="0"/>
          <w:numId w:val="19"/>
        </w:numPr>
        <w:jc w:val="both"/>
        <w:rPr>
          <w:rFonts w:ascii="Arial Narrow" w:hAnsi="Arial Narrow"/>
          <w:sz w:val="22"/>
          <w:szCs w:val="22"/>
        </w:rPr>
      </w:pPr>
      <w:r w:rsidRPr="00733016">
        <w:rPr>
          <w:rFonts w:ascii="Arial Narrow" w:hAnsi="Arial Narrow"/>
          <w:sz w:val="22"/>
          <w:szCs w:val="22"/>
        </w:rPr>
        <w:lastRenderedPageBreak/>
        <w:t xml:space="preserve">Trabajos de recolección de literatura que ahora está disponible para la comunidad de práctica (en el </w:t>
      </w:r>
      <w:proofErr w:type="spellStart"/>
      <w:r w:rsidRPr="00733016">
        <w:rPr>
          <w:rFonts w:ascii="Arial Narrow" w:hAnsi="Arial Narrow"/>
          <w:sz w:val="22"/>
          <w:szCs w:val="22"/>
        </w:rPr>
        <w:t>dropbox</w:t>
      </w:r>
      <w:proofErr w:type="spellEnd"/>
      <w:r w:rsidRPr="00733016">
        <w:rPr>
          <w:rFonts w:ascii="Arial Narrow" w:hAnsi="Arial Narrow"/>
          <w:sz w:val="22"/>
          <w:szCs w:val="22"/>
        </w:rPr>
        <w:t>). Se cuenta con cuatro páginas de síntesis del estado del arte de este enfoque.</w:t>
      </w:r>
    </w:p>
    <w:p w14:paraId="1DACDFE7" w14:textId="77777777" w:rsidR="007530F4" w:rsidRPr="00733016" w:rsidRDefault="007530F4" w:rsidP="0085689F">
      <w:pPr>
        <w:pStyle w:val="ListParagraph"/>
        <w:numPr>
          <w:ilvl w:val="0"/>
          <w:numId w:val="19"/>
        </w:numPr>
        <w:jc w:val="both"/>
        <w:rPr>
          <w:rFonts w:ascii="Arial Narrow" w:hAnsi="Arial Narrow"/>
          <w:sz w:val="22"/>
          <w:szCs w:val="22"/>
        </w:rPr>
      </w:pPr>
      <w:r w:rsidRPr="00733016">
        <w:rPr>
          <w:rFonts w:ascii="Arial Narrow" w:hAnsi="Arial Narrow"/>
          <w:sz w:val="22"/>
          <w:szCs w:val="22"/>
        </w:rPr>
        <w:t>El grupo está especialmente vinculando con la corriente emergente en el CCRP de la agroecología.</w:t>
      </w:r>
    </w:p>
    <w:p w14:paraId="0C165B71" w14:textId="77777777" w:rsidR="007530F4" w:rsidRPr="00733016" w:rsidRDefault="007530F4" w:rsidP="007530F4">
      <w:pPr>
        <w:jc w:val="both"/>
        <w:rPr>
          <w:rFonts w:ascii="Arial Narrow" w:hAnsi="Arial Narrow"/>
          <w:sz w:val="22"/>
          <w:szCs w:val="22"/>
        </w:rPr>
      </w:pPr>
    </w:p>
    <w:p w14:paraId="50BEAC35" w14:textId="77777777" w:rsidR="007530F4" w:rsidRPr="00733016" w:rsidRDefault="007530F4" w:rsidP="007530F4">
      <w:pPr>
        <w:jc w:val="both"/>
        <w:rPr>
          <w:rFonts w:ascii="Arial Narrow" w:hAnsi="Arial Narrow"/>
          <w:sz w:val="22"/>
          <w:szCs w:val="22"/>
        </w:rPr>
      </w:pPr>
      <w:r w:rsidRPr="00733016">
        <w:rPr>
          <w:rFonts w:ascii="Arial Narrow" w:hAnsi="Arial Narrow"/>
          <w:sz w:val="22"/>
          <w:szCs w:val="22"/>
        </w:rPr>
        <w:t>El grupo ha acordado seguir trabajando en:</w:t>
      </w:r>
    </w:p>
    <w:p w14:paraId="3DE142E6" w14:textId="7FA33CD3" w:rsidR="007530F4" w:rsidRPr="00733016" w:rsidRDefault="007530F4" w:rsidP="0085689F">
      <w:pPr>
        <w:pStyle w:val="ListParagraph"/>
        <w:numPr>
          <w:ilvl w:val="0"/>
          <w:numId w:val="19"/>
        </w:numPr>
        <w:jc w:val="both"/>
        <w:rPr>
          <w:rFonts w:ascii="Arial Narrow" w:hAnsi="Arial Narrow"/>
          <w:sz w:val="22"/>
          <w:szCs w:val="22"/>
        </w:rPr>
      </w:pPr>
      <w:r w:rsidRPr="00733016">
        <w:rPr>
          <w:rFonts w:ascii="Arial Narrow" w:hAnsi="Arial Narrow"/>
          <w:sz w:val="22"/>
          <w:szCs w:val="22"/>
        </w:rPr>
        <w:t xml:space="preserve">Recolección de literatura en temas de importancia para el trabajo en agroecología: plagas, suelos, eficiencia en el uso del agua, </w:t>
      </w:r>
      <w:proofErr w:type="spellStart"/>
      <w:r w:rsidRPr="00733016">
        <w:rPr>
          <w:rFonts w:ascii="Arial Narrow" w:hAnsi="Arial Narrow"/>
          <w:sz w:val="22"/>
          <w:szCs w:val="22"/>
        </w:rPr>
        <w:t>fito</w:t>
      </w:r>
      <w:proofErr w:type="spellEnd"/>
      <w:r w:rsidR="0010460F" w:rsidRPr="00733016">
        <w:rPr>
          <w:rFonts w:ascii="Arial Narrow" w:hAnsi="Arial Narrow"/>
          <w:sz w:val="22"/>
          <w:szCs w:val="22"/>
        </w:rPr>
        <w:t>-</w:t>
      </w:r>
      <w:r w:rsidRPr="00733016">
        <w:rPr>
          <w:rFonts w:ascii="Arial Narrow" w:hAnsi="Arial Narrow"/>
          <w:sz w:val="22"/>
          <w:szCs w:val="22"/>
        </w:rPr>
        <w:t xml:space="preserve">mejoramiento e innovación social para la implementación de la intensificación agroecológica. </w:t>
      </w:r>
    </w:p>
    <w:p w14:paraId="05D03CA3" w14:textId="77777777" w:rsidR="007530F4" w:rsidRPr="00733016" w:rsidRDefault="007530F4" w:rsidP="0085689F">
      <w:pPr>
        <w:pStyle w:val="ListParagraph"/>
        <w:numPr>
          <w:ilvl w:val="0"/>
          <w:numId w:val="19"/>
        </w:numPr>
        <w:jc w:val="both"/>
        <w:rPr>
          <w:rFonts w:ascii="Arial Narrow" w:hAnsi="Arial Narrow"/>
          <w:sz w:val="22"/>
          <w:szCs w:val="22"/>
        </w:rPr>
      </w:pPr>
      <w:r w:rsidRPr="00733016">
        <w:rPr>
          <w:rFonts w:ascii="Arial Narrow" w:hAnsi="Arial Narrow"/>
          <w:sz w:val="22"/>
          <w:szCs w:val="22"/>
        </w:rPr>
        <w:t xml:space="preserve">Diagnósticos, a partir de la literatura, sobre el estado del arte. </w:t>
      </w:r>
    </w:p>
    <w:p w14:paraId="20B2ECD8" w14:textId="77777777" w:rsidR="007530F4" w:rsidRPr="00733016" w:rsidRDefault="007530F4" w:rsidP="0085689F">
      <w:pPr>
        <w:pStyle w:val="ListParagraph"/>
        <w:numPr>
          <w:ilvl w:val="0"/>
          <w:numId w:val="19"/>
        </w:numPr>
        <w:jc w:val="both"/>
        <w:rPr>
          <w:rFonts w:ascii="Arial Narrow" w:hAnsi="Arial Narrow"/>
          <w:sz w:val="22"/>
          <w:szCs w:val="22"/>
        </w:rPr>
      </w:pPr>
      <w:r w:rsidRPr="00733016">
        <w:rPr>
          <w:rFonts w:ascii="Arial Narrow" w:hAnsi="Arial Narrow"/>
          <w:sz w:val="22"/>
          <w:szCs w:val="22"/>
        </w:rPr>
        <w:t>El grupo busca analizar cómo aportan las experiencias andinas al enfoque agroecológico y viceversa (cómo se enriquecen los trabajos de los proyectos en la región con este enfoque).</w:t>
      </w:r>
    </w:p>
    <w:p w14:paraId="0B34D3B8" w14:textId="77777777" w:rsidR="007530F4" w:rsidRPr="00733016" w:rsidRDefault="007530F4" w:rsidP="0085689F">
      <w:pPr>
        <w:pStyle w:val="ListParagraph"/>
        <w:numPr>
          <w:ilvl w:val="0"/>
          <w:numId w:val="19"/>
        </w:numPr>
        <w:jc w:val="both"/>
        <w:rPr>
          <w:rFonts w:ascii="Arial Narrow" w:hAnsi="Arial Narrow"/>
          <w:sz w:val="22"/>
          <w:szCs w:val="22"/>
        </w:rPr>
      </w:pPr>
      <w:r w:rsidRPr="00733016">
        <w:rPr>
          <w:rFonts w:ascii="Arial Narrow" w:hAnsi="Arial Narrow"/>
          <w:sz w:val="22"/>
          <w:szCs w:val="22"/>
        </w:rPr>
        <w:t>El grupo está interesado en acceder al artículo que está ahora en borrador sobre intensificación agroecológica en el CCRP (Rebecca facilitará el documento) y discutirlo a través de un foro virtual</w:t>
      </w:r>
    </w:p>
    <w:p w14:paraId="2B11C377" w14:textId="3DCD3EE6" w:rsidR="007530F4" w:rsidRPr="00733016" w:rsidRDefault="007530F4" w:rsidP="0085689F">
      <w:pPr>
        <w:pStyle w:val="ListParagraph"/>
        <w:numPr>
          <w:ilvl w:val="0"/>
          <w:numId w:val="19"/>
        </w:numPr>
        <w:jc w:val="both"/>
        <w:rPr>
          <w:rFonts w:ascii="Arial Narrow" w:hAnsi="Arial Narrow"/>
          <w:sz w:val="22"/>
          <w:szCs w:val="22"/>
        </w:rPr>
      </w:pPr>
      <w:r w:rsidRPr="00733016">
        <w:rPr>
          <w:rFonts w:ascii="Arial Narrow" w:hAnsi="Arial Narrow"/>
          <w:sz w:val="22"/>
          <w:szCs w:val="22"/>
        </w:rPr>
        <w:t>El grupo también participará en el desarrollo del concepto de “intercambios” (</w:t>
      </w:r>
      <w:proofErr w:type="spellStart"/>
      <w:r w:rsidRPr="00733016">
        <w:rPr>
          <w:rFonts w:ascii="Arial Narrow" w:hAnsi="Arial Narrow"/>
          <w:sz w:val="22"/>
          <w:szCs w:val="22"/>
        </w:rPr>
        <w:t>AEIx</w:t>
      </w:r>
      <w:proofErr w:type="spellEnd"/>
      <w:r w:rsidRPr="00733016">
        <w:rPr>
          <w:rFonts w:ascii="Arial Narrow" w:hAnsi="Arial Narrow"/>
          <w:sz w:val="22"/>
          <w:szCs w:val="22"/>
        </w:rPr>
        <w:t xml:space="preserve">). Desarrollar un trabajo más detallado sobre esta metodología. Eventualmente realizar pequeños artículos cortos sobre esta temática que se está discutiendo. </w:t>
      </w:r>
    </w:p>
    <w:p w14:paraId="638470F0" w14:textId="77777777" w:rsidR="007530F4" w:rsidRPr="00733016" w:rsidRDefault="007530F4" w:rsidP="007530F4">
      <w:pPr>
        <w:jc w:val="both"/>
        <w:rPr>
          <w:rFonts w:ascii="Arial Narrow" w:hAnsi="Arial Narrow"/>
          <w:sz w:val="22"/>
          <w:szCs w:val="22"/>
        </w:rPr>
      </w:pPr>
    </w:p>
    <w:p w14:paraId="6AED96AE" w14:textId="77777777" w:rsidR="007530F4" w:rsidRPr="00733016" w:rsidRDefault="007530F4" w:rsidP="007530F4">
      <w:pPr>
        <w:jc w:val="both"/>
        <w:rPr>
          <w:rFonts w:ascii="Arial Narrow" w:hAnsi="Arial Narrow"/>
          <w:sz w:val="22"/>
          <w:szCs w:val="22"/>
        </w:rPr>
      </w:pPr>
      <w:r w:rsidRPr="00733016">
        <w:rPr>
          <w:rFonts w:ascii="Arial Narrow" w:hAnsi="Arial Narrow"/>
          <w:sz w:val="22"/>
          <w:szCs w:val="22"/>
        </w:rPr>
        <w:t xml:space="preserve">En general, para el grupo es necesario comprender los procesos de inteligencia campesina, el trabajo desde la ciencia y su interacción con el conocimiento local como la palanca que impulsa el mejoramiento de los sistemas en diversas escalas. Por tanto, mucho del contenido del trabajo del grupo será más bien conceptual: generar principios, opciones y cómo se combinan éstas. </w:t>
      </w:r>
    </w:p>
    <w:p w14:paraId="37BA75D7" w14:textId="77777777" w:rsidR="007530F4" w:rsidRPr="00733016" w:rsidRDefault="007530F4" w:rsidP="007530F4">
      <w:pPr>
        <w:jc w:val="both"/>
        <w:rPr>
          <w:rFonts w:ascii="Arial Narrow" w:hAnsi="Arial Narrow"/>
          <w:sz w:val="22"/>
          <w:szCs w:val="22"/>
        </w:rPr>
      </w:pPr>
    </w:p>
    <w:p w14:paraId="074790DA" w14:textId="77777777" w:rsidR="007530F4" w:rsidRPr="00733016" w:rsidRDefault="007530F4" w:rsidP="007530F4">
      <w:pPr>
        <w:jc w:val="both"/>
        <w:rPr>
          <w:rFonts w:ascii="Arial Narrow" w:hAnsi="Arial Narrow"/>
          <w:sz w:val="22"/>
          <w:szCs w:val="22"/>
        </w:rPr>
      </w:pPr>
      <w:r w:rsidRPr="00733016">
        <w:rPr>
          <w:rFonts w:ascii="Arial Narrow" w:hAnsi="Arial Narrow"/>
          <w:sz w:val="22"/>
          <w:szCs w:val="22"/>
        </w:rPr>
        <w:t>Finalmente, se discutió sobre la organización del grupo. Pedro y José Luis coordinarán el trabajo del grupo.</w:t>
      </w:r>
    </w:p>
    <w:p w14:paraId="6A6B1ED8" w14:textId="77777777" w:rsidR="007530F4" w:rsidRPr="00733016" w:rsidRDefault="007530F4" w:rsidP="007530F4">
      <w:pPr>
        <w:rPr>
          <w:rFonts w:ascii="Arial Narrow" w:hAnsi="Arial Narrow"/>
          <w:b/>
          <w:color w:val="4F6228" w:themeColor="accent3" w:themeShade="80"/>
          <w:sz w:val="28"/>
          <w:szCs w:val="28"/>
        </w:rPr>
      </w:pPr>
    </w:p>
    <w:p w14:paraId="238CC4EB" w14:textId="77777777" w:rsidR="007530F4" w:rsidRPr="00733016" w:rsidRDefault="007530F4" w:rsidP="007530F4">
      <w:pPr>
        <w:rPr>
          <w:rFonts w:ascii="Arial Narrow" w:hAnsi="Arial Narrow"/>
          <w:b/>
          <w:color w:val="4F6228" w:themeColor="accent3" w:themeShade="80"/>
          <w:sz w:val="28"/>
          <w:szCs w:val="28"/>
        </w:rPr>
      </w:pPr>
    </w:p>
    <w:p w14:paraId="171940F4" w14:textId="77777777" w:rsidR="006C2D2B" w:rsidRPr="00733016" w:rsidRDefault="006C2D2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Semillas</w:t>
      </w:r>
    </w:p>
    <w:p w14:paraId="556BE9D1" w14:textId="77777777" w:rsidR="00B22AF1" w:rsidRPr="00733016" w:rsidRDefault="00B22AF1" w:rsidP="00B22AF1">
      <w:pPr>
        <w:pStyle w:val="ListParagraph"/>
        <w:rPr>
          <w:rFonts w:ascii="Arial Narrow" w:hAnsi="Arial Narrow"/>
          <w:b/>
          <w:color w:val="4F6228" w:themeColor="accent3" w:themeShade="80"/>
          <w:sz w:val="28"/>
          <w:szCs w:val="28"/>
        </w:rPr>
      </w:pPr>
    </w:p>
    <w:p w14:paraId="489E8A88" w14:textId="77777777" w:rsidR="00102B8C" w:rsidRPr="00733016" w:rsidRDefault="00102B8C" w:rsidP="00102B8C">
      <w:pPr>
        <w:jc w:val="both"/>
        <w:rPr>
          <w:rFonts w:ascii="Arial Narrow" w:hAnsi="Arial Narrow"/>
          <w:sz w:val="22"/>
          <w:szCs w:val="22"/>
        </w:rPr>
      </w:pPr>
      <w:r w:rsidRPr="00733016">
        <w:rPr>
          <w:rFonts w:ascii="Arial Narrow" w:hAnsi="Arial Narrow"/>
          <w:sz w:val="22"/>
          <w:szCs w:val="22"/>
        </w:rPr>
        <w:t>En abril de este año el grupo organizó en Quito el Evento Regional sobre Sistemas de Semillas con participación de Bolivia, Ecuador y Perú. Parte del éxito de esta actividad fue el haber desarrollado esta actividad como un proyecto específico: se designó una institución responsable, un presupuesto, que permitió desarrollar de la mejor manera esta iniciativa.</w:t>
      </w:r>
    </w:p>
    <w:p w14:paraId="05356411" w14:textId="77777777" w:rsidR="00102B8C" w:rsidRPr="00733016" w:rsidRDefault="00102B8C" w:rsidP="00102B8C">
      <w:pPr>
        <w:jc w:val="both"/>
        <w:rPr>
          <w:rFonts w:ascii="Arial Narrow" w:hAnsi="Arial Narrow"/>
          <w:sz w:val="22"/>
          <w:szCs w:val="22"/>
        </w:rPr>
      </w:pPr>
    </w:p>
    <w:p w14:paraId="6C4C9FCA" w14:textId="77777777" w:rsidR="00102B8C" w:rsidRPr="00733016" w:rsidRDefault="00102B8C" w:rsidP="00102B8C">
      <w:pPr>
        <w:jc w:val="both"/>
        <w:rPr>
          <w:rFonts w:ascii="Arial Narrow" w:hAnsi="Arial Narrow"/>
          <w:sz w:val="22"/>
          <w:szCs w:val="22"/>
        </w:rPr>
      </w:pPr>
      <w:r w:rsidRPr="00733016">
        <w:rPr>
          <w:rFonts w:ascii="Arial Narrow" w:hAnsi="Arial Narrow"/>
          <w:sz w:val="22"/>
          <w:szCs w:val="22"/>
        </w:rPr>
        <w:t xml:space="preserve">La intención de este año es capitalizar lo avanzado en el encuentro. Para este grupo, el tema de incidencia política y pública es fundamental, por las implicaciones políticas, sociales y económicas de la producción de semillas en los tres países. </w:t>
      </w:r>
    </w:p>
    <w:p w14:paraId="529AEA63" w14:textId="77777777" w:rsidR="00102B8C" w:rsidRPr="00733016" w:rsidRDefault="00102B8C" w:rsidP="00102B8C">
      <w:pPr>
        <w:jc w:val="both"/>
        <w:rPr>
          <w:rFonts w:ascii="Arial Narrow" w:hAnsi="Arial Narrow"/>
          <w:sz w:val="22"/>
          <w:szCs w:val="22"/>
        </w:rPr>
      </w:pPr>
    </w:p>
    <w:p w14:paraId="1C1EC849" w14:textId="77777777" w:rsidR="00102B8C" w:rsidRPr="00733016" w:rsidRDefault="00102B8C" w:rsidP="00102B8C">
      <w:pPr>
        <w:jc w:val="both"/>
        <w:rPr>
          <w:rFonts w:ascii="Arial Narrow" w:hAnsi="Arial Narrow"/>
          <w:sz w:val="22"/>
          <w:szCs w:val="22"/>
        </w:rPr>
      </w:pPr>
      <w:r w:rsidRPr="00733016">
        <w:rPr>
          <w:rFonts w:ascii="Arial Narrow" w:hAnsi="Arial Narrow"/>
          <w:sz w:val="22"/>
          <w:szCs w:val="22"/>
        </w:rPr>
        <w:t>Las actividades propuestas para este año son:</w:t>
      </w:r>
    </w:p>
    <w:p w14:paraId="63F656B5" w14:textId="77777777" w:rsidR="00102B8C" w:rsidRPr="00733016" w:rsidRDefault="00102B8C"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Dar más visibilidad y difundir los documentos generados en el marco del encuentro.</w:t>
      </w:r>
    </w:p>
    <w:p w14:paraId="7C6954D0" w14:textId="77777777" w:rsidR="00102B8C" w:rsidRPr="00733016" w:rsidRDefault="00102B8C"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En Perú ya se logró cambiar el Reglamento de Semillas, sin embargo en Bolivia y Ecuador aún el proceso está en marcha y, desde una perspectiva regional, podría ser interesante que el grupo colabore con especialistas para elaborar dichos reglamentos.</w:t>
      </w:r>
    </w:p>
    <w:p w14:paraId="6FE7A173" w14:textId="77777777" w:rsidR="00102B8C" w:rsidRPr="00733016" w:rsidRDefault="00102B8C"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 xml:space="preserve">Es esencial el trabajo con universidades. A nivel latinoamericano existe un dogma muy fuerte de la producción de semilla certificada. Para los ingenieros agrónomos jóvenes que salen de las universidades la producción de semilla necesariamente debe ser certificada y la semilla del agricultor no sirve. Es necesario empezar a discutir con las facultades el tema, con la finalidad de introducir estos nuevos conceptos de producción de semillas y al mismo tiempo formar una plataforma universitaria que nos ayude a ejercer presión sobre los tomadores de decisión. Es más fácil acercarse con universidades del país. </w:t>
      </w:r>
    </w:p>
    <w:p w14:paraId="2429BC94" w14:textId="77777777" w:rsidR="00102B8C" w:rsidRPr="00733016" w:rsidRDefault="00102B8C"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 xml:space="preserve">También es bien importante darle más visibilidad al tema de semillas, que cada vez está tomando más fuerza. Es un buen momento para aprovechar los congresos que están siendo </w:t>
      </w:r>
      <w:r w:rsidRPr="00733016">
        <w:rPr>
          <w:rFonts w:ascii="Arial Narrow" w:hAnsi="Arial Narrow"/>
          <w:sz w:val="22"/>
          <w:szCs w:val="22"/>
        </w:rPr>
        <w:lastRenderedPageBreak/>
        <w:t>organizados (mundial de la quinua en Ecuador, congreso ecuatoriano para el tema de la papa) para introducir simposios en el tema de semillas, aprovechando las personas que están reunidas.</w:t>
      </w:r>
    </w:p>
    <w:p w14:paraId="703440B8" w14:textId="77777777" w:rsidR="00102B8C" w:rsidRPr="00733016" w:rsidRDefault="00102B8C"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También se puede organizar congresos a nivel nacional en el tema de semillas, que posteriormente pueden ser asumidos por otras instituciones, tal como se lo hizo en el tema de la papa. Las universidades podrían tomar liderazgo. Se podría tratar temas como producción tradicional de semilla, certificación, entre otros.</w:t>
      </w:r>
    </w:p>
    <w:p w14:paraId="1FA3D393" w14:textId="226B2CF8" w:rsidR="00102B8C" w:rsidRPr="00733016" w:rsidRDefault="00102B8C"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 xml:space="preserve">Finalmente, es interesante tomar contacto con instituciones que trabajan a nivel regional el tema de reglamentación de </w:t>
      </w:r>
      <w:r w:rsidR="00BE6D12" w:rsidRPr="00733016">
        <w:rPr>
          <w:rFonts w:ascii="Arial Narrow" w:hAnsi="Arial Narrow"/>
          <w:sz w:val="22"/>
          <w:szCs w:val="22"/>
        </w:rPr>
        <w:t xml:space="preserve">semillas como </w:t>
      </w:r>
      <w:r w:rsidRPr="00733016">
        <w:rPr>
          <w:rFonts w:ascii="Arial Narrow" w:hAnsi="Arial Narrow"/>
          <w:sz w:val="22"/>
          <w:szCs w:val="22"/>
        </w:rPr>
        <w:t xml:space="preserve">la </w:t>
      </w:r>
      <w:r w:rsidR="00BE6D12" w:rsidRPr="00733016">
        <w:rPr>
          <w:rFonts w:ascii="Arial Narrow" w:hAnsi="Arial Narrow"/>
          <w:sz w:val="22"/>
          <w:szCs w:val="22"/>
        </w:rPr>
        <w:t xml:space="preserve">Comunidad Andina de Naciones, </w:t>
      </w:r>
      <w:r w:rsidRPr="00733016">
        <w:rPr>
          <w:rFonts w:ascii="Arial Narrow" w:hAnsi="Arial Narrow"/>
          <w:sz w:val="22"/>
          <w:szCs w:val="22"/>
        </w:rPr>
        <w:t xml:space="preserve">con la finalidad de incidir a este nivel. </w:t>
      </w:r>
    </w:p>
    <w:p w14:paraId="6AF86446" w14:textId="77777777" w:rsidR="00102B8C" w:rsidRPr="00733016" w:rsidRDefault="00102B8C" w:rsidP="00102B8C">
      <w:pPr>
        <w:jc w:val="both"/>
        <w:rPr>
          <w:rFonts w:ascii="Arial Narrow" w:hAnsi="Arial Narrow"/>
          <w:sz w:val="22"/>
          <w:szCs w:val="22"/>
        </w:rPr>
      </w:pPr>
    </w:p>
    <w:p w14:paraId="562BC245" w14:textId="77777777" w:rsidR="00102B8C" w:rsidRPr="00733016" w:rsidRDefault="00102B8C" w:rsidP="00102B8C">
      <w:pPr>
        <w:jc w:val="both"/>
        <w:rPr>
          <w:rFonts w:ascii="Arial Narrow" w:hAnsi="Arial Narrow"/>
          <w:sz w:val="22"/>
          <w:szCs w:val="22"/>
        </w:rPr>
      </w:pPr>
      <w:r w:rsidRPr="00733016">
        <w:rPr>
          <w:rFonts w:ascii="Arial Narrow" w:hAnsi="Arial Narrow"/>
          <w:sz w:val="22"/>
          <w:szCs w:val="22"/>
        </w:rPr>
        <w:t>Eventualmente podría promoverse un intercambio de experiencias en el tema de semillas con la CdP de África.</w:t>
      </w:r>
    </w:p>
    <w:p w14:paraId="67C8C02F" w14:textId="77777777" w:rsidR="00102B8C" w:rsidRPr="00733016" w:rsidRDefault="00102B8C" w:rsidP="00102B8C">
      <w:pPr>
        <w:jc w:val="both"/>
        <w:rPr>
          <w:rFonts w:ascii="Arial Narrow" w:hAnsi="Arial Narrow"/>
          <w:sz w:val="22"/>
          <w:szCs w:val="22"/>
        </w:rPr>
      </w:pPr>
    </w:p>
    <w:p w14:paraId="1B81B33A" w14:textId="77777777" w:rsidR="00102B8C" w:rsidRPr="00733016" w:rsidRDefault="00102B8C" w:rsidP="00102B8C">
      <w:pPr>
        <w:jc w:val="both"/>
        <w:rPr>
          <w:rFonts w:ascii="Arial Narrow" w:hAnsi="Arial Narrow"/>
          <w:b/>
          <w:sz w:val="22"/>
          <w:szCs w:val="22"/>
        </w:rPr>
      </w:pPr>
      <w:r w:rsidRPr="00733016">
        <w:rPr>
          <w:rFonts w:ascii="Arial Narrow" w:hAnsi="Arial Narrow"/>
          <w:b/>
          <w:sz w:val="22"/>
          <w:szCs w:val="22"/>
        </w:rPr>
        <w:t>Comentarios al grupo</w:t>
      </w:r>
    </w:p>
    <w:p w14:paraId="59C57DFA" w14:textId="77777777" w:rsidR="00102B8C" w:rsidRPr="00733016" w:rsidRDefault="00102B8C" w:rsidP="00102B8C">
      <w:pPr>
        <w:jc w:val="both"/>
        <w:rPr>
          <w:rFonts w:ascii="Arial Narrow" w:hAnsi="Arial Narrow"/>
          <w:sz w:val="22"/>
          <w:szCs w:val="22"/>
        </w:rPr>
      </w:pPr>
    </w:p>
    <w:p w14:paraId="087ECBB9" w14:textId="77777777" w:rsidR="00102B8C" w:rsidRPr="00733016" w:rsidRDefault="00102B8C"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 xml:space="preserve">Existe una gran preocupación en Ecuador porque en el sector estatal no existe un entendimiento sobre la certificación en el sector de semilla. Esto se debe en buena medida a que de las 35 Facultades de Agronomía y Agropecuaria en Ecuador sólo en 2 se enseña semillas, en las demás es opcional y en las otras no se enseña. Cuando discutimos en el Ministerio de Agricultura la problemática de las semillas en el Ecuador –la ausencia de semilla del Ecuador- no somos comprendidos por los jóvenes responsables del desarrollo rural, responsables de las Escuelas de la Revolución Agraria. Entonces es un tema que aún requiere mucho trabajo para distanciar lo político de lo inminentemente técnico.  (E. Peralta, Ecuador). </w:t>
      </w:r>
    </w:p>
    <w:p w14:paraId="035A1AE7" w14:textId="6875E0F1" w:rsidR="00102B8C" w:rsidRPr="00733016" w:rsidRDefault="00102B8C"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 xml:space="preserve">Durante 30 años en el CIP la calidad de la semilla era equivalente a su virosis y el resto no importaba. Se hizo un solo estudio que analizada en la altura el virus no era importante. No se le dio importancia porque no era el credo del CIP. Toda la semilla nativa se mantiene sin sistema no está estudiada correctamente. Es decir, falta investigación para determinar cómo se mantuvo. Además, enfrentamos la amenaza de cambio climático que puede hacer que cambie habilidad de campesinos de mantener su semilla. Entonces es imperativo que no sólo se enseñe en las universidades, sino que también se investigue. (M. </w:t>
      </w:r>
      <w:proofErr w:type="spellStart"/>
      <w:r w:rsidRPr="00733016">
        <w:rPr>
          <w:rFonts w:ascii="Arial Narrow" w:hAnsi="Arial Narrow"/>
          <w:sz w:val="22"/>
          <w:szCs w:val="22"/>
        </w:rPr>
        <w:t>Scurra</w:t>
      </w:r>
      <w:r w:rsidR="00CE135C" w:rsidRPr="00733016">
        <w:rPr>
          <w:rFonts w:ascii="Arial Narrow" w:hAnsi="Arial Narrow"/>
          <w:sz w:val="22"/>
          <w:szCs w:val="22"/>
        </w:rPr>
        <w:t>h</w:t>
      </w:r>
      <w:proofErr w:type="spellEnd"/>
      <w:r w:rsidRPr="00733016">
        <w:rPr>
          <w:rFonts w:ascii="Arial Narrow" w:hAnsi="Arial Narrow"/>
          <w:sz w:val="22"/>
          <w:szCs w:val="22"/>
        </w:rPr>
        <w:t>, Perú)</w:t>
      </w:r>
    </w:p>
    <w:p w14:paraId="32C6C737" w14:textId="77777777" w:rsidR="00102B8C" w:rsidRPr="00733016" w:rsidRDefault="00102B8C"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CIP acaba de conseguir un financiamiento para realizar modelos de degeneración de semilla. Esto lo realizaremos con varias instituciones, pero está ahora en la agenda del CIP.  Estudiaremos modelos epidemiológicos de degeneración de semillas, incluyendo virus más otros patógenos en los Andes. (J. Andrade, Ecuador).</w:t>
      </w:r>
    </w:p>
    <w:p w14:paraId="0ED564C5" w14:textId="77777777" w:rsidR="00102B8C" w:rsidRPr="00733016" w:rsidRDefault="00102B8C"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 xml:space="preserve">En relación a los documentos resultantes del evento, está disponible el informe, la memoria y también una síntesis de las presentaciones del encuentro. A nivel de la CCRP, en los grupos temáticos se ve necesario consolidar su aprendizaje. En ese sentido, les motivamos a documentar los aprendizajes (que es un producto distinto a artículos o a informes de eventos). La idea es buscar los principios generales, que pueden servir a un público más grande, en base a la experiencia. Este grupo ya ha desarrollado los suficientes avances como para poder realizar un producto de este género, que también podría constituir un puente de intercambio con otras regiones (C. </w:t>
      </w:r>
      <w:proofErr w:type="spellStart"/>
      <w:r w:rsidRPr="00733016">
        <w:rPr>
          <w:rFonts w:ascii="Arial Narrow" w:hAnsi="Arial Narrow"/>
          <w:sz w:val="22"/>
          <w:szCs w:val="22"/>
        </w:rPr>
        <w:t>Nicklin</w:t>
      </w:r>
      <w:proofErr w:type="spellEnd"/>
      <w:r w:rsidRPr="00733016">
        <w:rPr>
          <w:rFonts w:ascii="Arial Narrow" w:hAnsi="Arial Narrow"/>
          <w:sz w:val="22"/>
          <w:szCs w:val="22"/>
        </w:rPr>
        <w:t xml:space="preserve">, Equipo Regional). </w:t>
      </w:r>
    </w:p>
    <w:p w14:paraId="2B87A09A" w14:textId="77777777" w:rsidR="00102B8C" w:rsidRPr="00733016" w:rsidRDefault="00102B8C"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Aún hay mucho desconocimiento a nivel de los tres países sobre las potencialidades de los sistemas no convencionales. Una buena posibilidad es hacer eventos nacionales en los dos países que faltan como el evento regional que se hizo en Ecuador, además de los simposios en los congresos nacionales.</w:t>
      </w:r>
    </w:p>
    <w:p w14:paraId="0D28EEEB" w14:textId="77777777" w:rsidR="00102B8C" w:rsidRPr="00733016" w:rsidRDefault="00102B8C"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El grupo está atravesando un proceso muy interesante de tratar de influir en la política de semillas y es importante documentar la experiencia de este proceso, eventualmente con el apoyo de una persona recurso. Esta experiencia de incidencia podría ser útil para experiencias de la región y a nivel global del CCRP. (C. Barahona, Equipo Regional).</w:t>
      </w:r>
    </w:p>
    <w:p w14:paraId="76625EF8" w14:textId="77777777" w:rsidR="00102B8C" w:rsidRPr="00733016" w:rsidRDefault="00102B8C"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Ya se está considerando buscar una persona que pueda ayudar a documentar la experiencia de incidencia en el Reglamento de Semillas en Perú. Al parecer, la situación en África es similar. (J. Andrade, Ecuador).</w:t>
      </w:r>
    </w:p>
    <w:p w14:paraId="36E259BD" w14:textId="77777777" w:rsidR="00102B8C" w:rsidRPr="00733016" w:rsidRDefault="00102B8C" w:rsidP="0085689F">
      <w:pPr>
        <w:pStyle w:val="ListParagraph"/>
        <w:numPr>
          <w:ilvl w:val="0"/>
          <w:numId w:val="22"/>
        </w:numPr>
        <w:tabs>
          <w:tab w:val="left" w:pos="2127"/>
        </w:tabs>
        <w:jc w:val="both"/>
        <w:rPr>
          <w:rFonts w:ascii="Arial Narrow" w:hAnsi="Arial Narrow"/>
          <w:sz w:val="22"/>
          <w:szCs w:val="22"/>
        </w:rPr>
      </w:pPr>
      <w:r w:rsidRPr="00733016">
        <w:rPr>
          <w:rFonts w:ascii="Arial Narrow" w:hAnsi="Arial Narrow"/>
          <w:sz w:val="22"/>
          <w:szCs w:val="22"/>
        </w:rPr>
        <w:lastRenderedPageBreak/>
        <w:t>Es necesario tener conceptos claros al interior de la CdP sobre sistemas formales, informales y no convencionales de semillas, como aporte a la CdP y a los Estados (T. Villarroel, Bolivia).</w:t>
      </w:r>
    </w:p>
    <w:p w14:paraId="7FFF971A" w14:textId="77777777" w:rsidR="00B22AF1" w:rsidRPr="00733016" w:rsidRDefault="00B22AF1" w:rsidP="00A15272">
      <w:pPr>
        <w:rPr>
          <w:rFonts w:ascii="Arial Narrow" w:hAnsi="Arial Narrow"/>
          <w:b/>
          <w:color w:val="4F6228" w:themeColor="accent3" w:themeShade="80"/>
          <w:sz w:val="28"/>
          <w:szCs w:val="28"/>
        </w:rPr>
      </w:pPr>
    </w:p>
    <w:p w14:paraId="0B54C346" w14:textId="77777777" w:rsidR="00B22AF1" w:rsidRPr="00733016" w:rsidRDefault="00B22AF1" w:rsidP="00B22AF1">
      <w:pPr>
        <w:pStyle w:val="ListParagraph"/>
        <w:rPr>
          <w:rFonts w:ascii="Arial Narrow" w:hAnsi="Arial Narrow"/>
          <w:b/>
          <w:color w:val="4F6228" w:themeColor="accent3" w:themeShade="80"/>
          <w:sz w:val="28"/>
          <w:szCs w:val="28"/>
        </w:rPr>
      </w:pPr>
    </w:p>
    <w:p w14:paraId="4DD40D99" w14:textId="77777777" w:rsidR="00B22AF1" w:rsidRPr="00733016" w:rsidRDefault="00B22AF1" w:rsidP="00B22AF1">
      <w:pPr>
        <w:pStyle w:val="ListParagraph"/>
        <w:rPr>
          <w:rFonts w:ascii="Arial Narrow" w:hAnsi="Arial Narrow"/>
          <w:b/>
          <w:color w:val="4F6228" w:themeColor="accent3" w:themeShade="80"/>
          <w:sz w:val="28"/>
          <w:szCs w:val="28"/>
        </w:rPr>
      </w:pPr>
    </w:p>
    <w:p w14:paraId="537E406E" w14:textId="2D73FADE" w:rsidR="006C2D2B" w:rsidRPr="00733016" w:rsidRDefault="006C2D2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Variabilidad Climática</w:t>
      </w:r>
    </w:p>
    <w:p w14:paraId="2D7AAAEE" w14:textId="77777777" w:rsidR="006C2D2B" w:rsidRPr="00733016" w:rsidRDefault="006C2D2B" w:rsidP="006C2D2B">
      <w:pPr>
        <w:rPr>
          <w:rFonts w:ascii="Arial Narrow" w:hAnsi="Arial Narrow"/>
          <w:b/>
          <w:color w:val="4F6228" w:themeColor="accent3" w:themeShade="80"/>
          <w:sz w:val="28"/>
          <w:szCs w:val="28"/>
        </w:rPr>
      </w:pPr>
    </w:p>
    <w:p w14:paraId="797D46B4" w14:textId="0D1FA97C" w:rsidR="00B22AF1" w:rsidRPr="00733016" w:rsidRDefault="005D225C" w:rsidP="005D225C">
      <w:pPr>
        <w:jc w:val="both"/>
        <w:rPr>
          <w:rFonts w:ascii="Arial Narrow" w:hAnsi="Arial Narrow"/>
          <w:sz w:val="22"/>
          <w:szCs w:val="22"/>
        </w:rPr>
      </w:pPr>
      <w:r w:rsidRPr="00733016">
        <w:rPr>
          <w:rFonts w:ascii="Arial Narrow" w:hAnsi="Arial Narrow"/>
          <w:sz w:val="22"/>
          <w:szCs w:val="22"/>
        </w:rPr>
        <w:t>L</w:t>
      </w:r>
      <w:r w:rsidR="00B6629F" w:rsidRPr="00733016">
        <w:rPr>
          <w:rFonts w:ascii="Arial Narrow" w:hAnsi="Arial Narrow"/>
          <w:sz w:val="22"/>
          <w:szCs w:val="22"/>
        </w:rPr>
        <w:t>os principales avances de este g</w:t>
      </w:r>
      <w:r w:rsidRPr="00733016">
        <w:rPr>
          <w:rFonts w:ascii="Arial Narrow" w:hAnsi="Arial Narrow"/>
          <w:sz w:val="22"/>
          <w:szCs w:val="22"/>
        </w:rPr>
        <w:t>rupo durante el período 2011-2012 son:</w:t>
      </w:r>
    </w:p>
    <w:p w14:paraId="3CCBCF66" w14:textId="77777777" w:rsidR="005D225C" w:rsidRPr="00733016" w:rsidRDefault="005D225C" w:rsidP="0085689F">
      <w:pPr>
        <w:pStyle w:val="ListParagraph"/>
        <w:numPr>
          <w:ilvl w:val="0"/>
          <w:numId w:val="15"/>
        </w:numPr>
        <w:tabs>
          <w:tab w:val="num" w:pos="720"/>
        </w:tabs>
        <w:jc w:val="both"/>
        <w:rPr>
          <w:rFonts w:ascii="Arial Narrow" w:hAnsi="Arial Narrow"/>
          <w:sz w:val="22"/>
          <w:szCs w:val="22"/>
        </w:rPr>
      </w:pPr>
      <w:r w:rsidRPr="00733016">
        <w:rPr>
          <w:rFonts w:ascii="Arial Narrow" w:hAnsi="Arial Narrow"/>
          <w:sz w:val="22"/>
          <w:szCs w:val="22"/>
        </w:rPr>
        <w:t>Sistematizar experiencias de gestión de riesgos a nivel local y mejorar los mecanismos de difusión.</w:t>
      </w:r>
    </w:p>
    <w:p w14:paraId="1A83AA16" w14:textId="77777777" w:rsidR="005D225C" w:rsidRPr="00733016" w:rsidRDefault="005D225C" w:rsidP="0085689F">
      <w:pPr>
        <w:pStyle w:val="ListParagraph"/>
        <w:numPr>
          <w:ilvl w:val="0"/>
          <w:numId w:val="15"/>
        </w:numPr>
        <w:tabs>
          <w:tab w:val="num" w:pos="720"/>
        </w:tabs>
        <w:jc w:val="both"/>
        <w:rPr>
          <w:rFonts w:ascii="Arial Narrow" w:hAnsi="Arial Narrow"/>
          <w:sz w:val="22"/>
          <w:szCs w:val="22"/>
        </w:rPr>
      </w:pPr>
      <w:r w:rsidRPr="00733016">
        <w:rPr>
          <w:rFonts w:ascii="Arial Narrow" w:hAnsi="Arial Narrow"/>
          <w:sz w:val="22"/>
          <w:szCs w:val="22"/>
        </w:rPr>
        <w:t xml:space="preserve">Establecer la concordancia entre la información por </w:t>
      </w:r>
      <w:proofErr w:type="spellStart"/>
      <w:r w:rsidRPr="00733016">
        <w:rPr>
          <w:rFonts w:ascii="Arial Narrow" w:hAnsi="Arial Narrow"/>
          <w:sz w:val="22"/>
          <w:szCs w:val="22"/>
        </w:rPr>
        <w:t>bioindicadores</w:t>
      </w:r>
      <w:proofErr w:type="spellEnd"/>
      <w:r w:rsidRPr="00733016">
        <w:rPr>
          <w:rFonts w:ascii="Arial Narrow" w:hAnsi="Arial Narrow"/>
          <w:sz w:val="22"/>
          <w:szCs w:val="22"/>
        </w:rPr>
        <w:t xml:space="preserve"> y datos meteorológicos.</w:t>
      </w:r>
    </w:p>
    <w:p w14:paraId="3F0141A3" w14:textId="30CEF9A5" w:rsidR="00885E30" w:rsidRPr="00733016" w:rsidRDefault="00885E30" w:rsidP="0085689F">
      <w:pPr>
        <w:pStyle w:val="ListParagraph"/>
        <w:numPr>
          <w:ilvl w:val="0"/>
          <w:numId w:val="15"/>
        </w:numPr>
        <w:tabs>
          <w:tab w:val="num" w:pos="720"/>
        </w:tabs>
        <w:jc w:val="both"/>
        <w:rPr>
          <w:rFonts w:ascii="Arial Narrow" w:hAnsi="Arial Narrow"/>
          <w:sz w:val="22"/>
          <w:szCs w:val="22"/>
        </w:rPr>
      </w:pPr>
      <w:r w:rsidRPr="00733016">
        <w:rPr>
          <w:rFonts w:ascii="Arial Narrow" w:hAnsi="Arial Narrow"/>
          <w:sz w:val="22"/>
          <w:szCs w:val="22"/>
        </w:rPr>
        <w:t xml:space="preserve">Desarrollar un balance del modelo </w:t>
      </w:r>
      <w:proofErr w:type="spellStart"/>
      <w:r w:rsidRPr="00733016">
        <w:rPr>
          <w:rFonts w:ascii="Arial Narrow" w:hAnsi="Arial Narrow"/>
          <w:sz w:val="22"/>
          <w:szCs w:val="22"/>
        </w:rPr>
        <w:t>Yapuchiri</w:t>
      </w:r>
      <w:proofErr w:type="spellEnd"/>
      <w:r w:rsidRPr="00733016">
        <w:rPr>
          <w:rFonts w:ascii="Arial Narrow" w:hAnsi="Arial Narrow"/>
          <w:sz w:val="22"/>
          <w:szCs w:val="22"/>
        </w:rPr>
        <w:t xml:space="preserve"> articulado al tema, un </w:t>
      </w:r>
      <w:r w:rsidR="005D225C" w:rsidRPr="00733016">
        <w:rPr>
          <w:rFonts w:ascii="Arial Narrow" w:hAnsi="Arial Narrow"/>
          <w:sz w:val="22"/>
          <w:szCs w:val="22"/>
        </w:rPr>
        <w:t>análisis de saberes locales y cambio climático</w:t>
      </w:r>
      <w:r w:rsidRPr="00733016">
        <w:rPr>
          <w:rFonts w:ascii="Arial Narrow" w:hAnsi="Arial Narrow"/>
          <w:sz w:val="22"/>
          <w:szCs w:val="22"/>
        </w:rPr>
        <w:t xml:space="preserve"> y una articulación del tema de </w:t>
      </w:r>
      <w:proofErr w:type="spellStart"/>
      <w:r w:rsidRPr="00733016">
        <w:rPr>
          <w:rFonts w:ascii="Arial Narrow" w:hAnsi="Arial Narrow"/>
          <w:sz w:val="22"/>
          <w:szCs w:val="22"/>
        </w:rPr>
        <w:t>bioindicadores</w:t>
      </w:r>
      <w:proofErr w:type="spellEnd"/>
      <w:r w:rsidRPr="00733016">
        <w:rPr>
          <w:rFonts w:ascii="Arial Narrow" w:hAnsi="Arial Narrow"/>
          <w:sz w:val="22"/>
          <w:szCs w:val="22"/>
        </w:rPr>
        <w:t xml:space="preserve"> a la política pública (MDR</w:t>
      </w:r>
      <w:r w:rsidR="005D225C" w:rsidRPr="00733016">
        <w:rPr>
          <w:rFonts w:ascii="Arial Narrow" w:hAnsi="Arial Narrow"/>
          <w:sz w:val="22"/>
          <w:szCs w:val="22"/>
        </w:rPr>
        <w:t xml:space="preserve"> </w:t>
      </w:r>
      <w:r w:rsidRPr="00733016">
        <w:rPr>
          <w:rFonts w:ascii="Arial Narrow" w:hAnsi="Arial Narrow"/>
          <w:sz w:val="22"/>
          <w:szCs w:val="22"/>
        </w:rPr>
        <w:t>y</w:t>
      </w:r>
      <w:r w:rsidR="005D225C" w:rsidRPr="00733016">
        <w:rPr>
          <w:rFonts w:ascii="Arial Narrow" w:hAnsi="Arial Narrow"/>
          <w:sz w:val="22"/>
          <w:szCs w:val="22"/>
        </w:rPr>
        <w:t xml:space="preserve"> </w:t>
      </w:r>
      <w:r w:rsidRPr="00733016">
        <w:rPr>
          <w:rFonts w:ascii="Arial Narrow" w:hAnsi="Arial Narrow"/>
          <w:sz w:val="22"/>
          <w:szCs w:val="22"/>
        </w:rPr>
        <w:t>T)</w:t>
      </w:r>
      <w:r w:rsidR="005D225C" w:rsidRPr="00733016">
        <w:rPr>
          <w:rFonts w:ascii="Arial Narrow" w:hAnsi="Arial Narrow"/>
          <w:sz w:val="22"/>
          <w:szCs w:val="22"/>
        </w:rPr>
        <w:t>.</w:t>
      </w:r>
    </w:p>
    <w:p w14:paraId="4B9BA2BE" w14:textId="6E661C8B" w:rsidR="00885E30" w:rsidRPr="00733016" w:rsidRDefault="00885E30" w:rsidP="0085689F">
      <w:pPr>
        <w:pStyle w:val="ListParagraph"/>
        <w:numPr>
          <w:ilvl w:val="0"/>
          <w:numId w:val="15"/>
        </w:numPr>
        <w:tabs>
          <w:tab w:val="num" w:pos="720"/>
        </w:tabs>
        <w:jc w:val="both"/>
        <w:rPr>
          <w:rFonts w:ascii="Arial Narrow" w:hAnsi="Arial Narrow"/>
          <w:sz w:val="22"/>
          <w:szCs w:val="22"/>
        </w:rPr>
      </w:pPr>
      <w:r w:rsidRPr="00733016">
        <w:rPr>
          <w:rFonts w:ascii="Arial Narrow" w:hAnsi="Arial Narrow"/>
          <w:sz w:val="22"/>
          <w:szCs w:val="22"/>
        </w:rPr>
        <w:t>Abordar el tema de s</w:t>
      </w:r>
      <w:r w:rsidR="005D225C" w:rsidRPr="00733016">
        <w:rPr>
          <w:rFonts w:ascii="Arial Narrow" w:hAnsi="Arial Narrow"/>
          <w:sz w:val="22"/>
          <w:szCs w:val="22"/>
        </w:rPr>
        <w:t>emillas precoces como medida de adaptación al cambio climático.</w:t>
      </w:r>
    </w:p>
    <w:p w14:paraId="2CBF1E41" w14:textId="59BD04BF" w:rsidR="00885E30" w:rsidRPr="00733016" w:rsidRDefault="005D225C" w:rsidP="0085689F">
      <w:pPr>
        <w:pStyle w:val="ListParagraph"/>
        <w:numPr>
          <w:ilvl w:val="0"/>
          <w:numId w:val="15"/>
        </w:numPr>
        <w:tabs>
          <w:tab w:val="num" w:pos="720"/>
        </w:tabs>
        <w:jc w:val="both"/>
        <w:rPr>
          <w:rFonts w:ascii="Arial Narrow" w:hAnsi="Arial Narrow"/>
          <w:sz w:val="22"/>
          <w:szCs w:val="22"/>
        </w:rPr>
      </w:pPr>
      <w:r w:rsidRPr="00733016">
        <w:rPr>
          <w:rFonts w:ascii="Arial Narrow" w:hAnsi="Arial Narrow"/>
          <w:sz w:val="22"/>
          <w:szCs w:val="22"/>
        </w:rPr>
        <w:t>Desarrollar m</w:t>
      </w:r>
      <w:r w:rsidR="00885E30" w:rsidRPr="00733016">
        <w:rPr>
          <w:rFonts w:ascii="Arial Narrow" w:hAnsi="Arial Narrow"/>
          <w:sz w:val="22"/>
          <w:szCs w:val="22"/>
        </w:rPr>
        <w:t>odelos de distribución de</w:t>
      </w:r>
      <w:r w:rsidRPr="00733016">
        <w:rPr>
          <w:rFonts w:ascii="Arial Narrow" w:hAnsi="Arial Narrow"/>
          <w:sz w:val="22"/>
          <w:szCs w:val="22"/>
        </w:rPr>
        <w:t xml:space="preserve"> la</w:t>
      </w:r>
      <w:r w:rsidR="00885E30" w:rsidRPr="00733016">
        <w:rPr>
          <w:rFonts w:ascii="Arial Narrow" w:hAnsi="Arial Narrow"/>
          <w:sz w:val="22"/>
          <w:szCs w:val="22"/>
        </w:rPr>
        <w:t xml:space="preserve"> polilla de la papa en relación a</w:t>
      </w:r>
      <w:r w:rsidRPr="00733016">
        <w:rPr>
          <w:rFonts w:ascii="Arial Narrow" w:hAnsi="Arial Narrow"/>
          <w:sz w:val="22"/>
          <w:szCs w:val="22"/>
        </w:rPr>
        <w:t>l</w:t>
      </w:r>
      <w:r w:rsidR="00885E30" w:rsidRPr="00733016">
        <w:rPr>
          <w:rFonts w:ascii="Arial Narrow" w:hAnsi="Arial Narrow"/>
          <w:sz w:val="22"/>
          <w:szCs w:val="22"/>
        </w:rPr>
        <w:t xml:space="preserve"> clima presente y futuro.</w:t>
      </w:r>
    </w:p>
    <w:p w14:paraId="3CEDF3A8" w14:textId="231F6EB7" w:rsidR="0008157E" w:rsidRPr="00733016" w:rsidRDefault="00885E30" w:rsidP="0085689F">
      <w:pPr>
        <w:pStyle w:val="ListParagraph"/>
        <w:numPr>
          <w:ilvl w:val="0"/>
          <w:numId w:val="15"/>
        </w:numPr>
        <w:tabs>
          <w:tab w:val="num" w:pos="720"/>
        </w:tabs>
        <w:jc w:val="both"/>
        <w:rPr>
          <w:rFonts w:ascii="Arial Narrow" w:hAnsi="Arial Narrow"/>
          <w:sz w:val="22"/>
          <w:szCs w:val="22"/>
        </w:rPr>
      </w:pPr>
      <w:r w:rsidRPr="00733016">
        <w:rPr>
          <w:rFonts w:ascii="Arial Narrow" w:hAnsi="Arial Narrow"/>
          <w:sz w:val="22"/>
          <w:szCs w:val="22"/>
        </w:rPr>
        <w:t xml:space="preserve">Aplicar el juego de roles y modelos </w:t>
      </w:r>
      <w:proofErr w:type="spellStart"/>
      <w:r w:rsidRPr="00733016">
        <w:rPr>
          <w:rFonts w:ascii="Arial Narrow" w:hAnsi="Arial Narrow"/>
          <w:sz w:val="22"/>
          <w:szCs w:val="22"/>
        </w:rPr>
        <w:t>multiagentes</w:t>
      </w:r>
      <w:proofErr w:type="spellEnd"/>
      <w:r w:rsidRPr="00733016">
        <w:rPr>
          <w:rFonts w:ascii="Arial Narrow" w:hAnsi="Arial Narrow"/>
          <w:sz w:val="22"/>
          <w:szCs w:val="22"/>
        </w:rPr>
        <w:t xml:space="preserve"> como estrategias de capacitación.</w:t>
      </w:r>
    </w:p>
    <w:p w14:paraId="07E7162F" w14:textId="77777777" w:rsidR="000B587C" w:rsidRPr="00733016" w:rsidRDefault="000B587C" w:rsidP="000B587C">
      <w:pPr>
        <w:tabs>
          <w:tab w:val="num" w:pos="720"/>
        </w:tabs>
        <w:jc w:val="both"/>
        <w:rPr>
          <w:rFonts w:ascii="Arial Narrow" w:hAnsi="Arial Narrow"/>
          <w:sz w:val="22"/>
          <w:szCs w:val="22"/>
        </w:rPr>
      </w:pPr>
    </w:p>
    <w:p w14:paraId="48C27DA2" w14:textId="20D7EABC" w:rsidR="000B587C" w:rsidRPr="00733016" w:rsidRDefault="000B587C" w:rsidP="000B587C">
      <w:pPr>
        <w:tabs>
          <w:tab w:val="num" w:pos="720"/>
        </w:tabs>
        <w:jc w:val="both"/>
        <w:rPr>
          <w:rFonts w:ascii="Arial Narrow" w:hAnsi="Arial Narrow"/>
          <w:sz w:val="22"/>
          <w:szCs w:val="22"/>
        </w:rPr>
      </w:pPr>
      <w:r w:rsidRPr="00733016">
        <w:rPr>
          <w:rFonts w:ascii="Arial Narrow" w:hAnsi="Arial Narrow"/>
          <w:sz w:val="22"/>
          <w:szCs w:val="22"/>
        </w:rPr>
        <w:t>En este período, los integrantes del grupo identificaron las siguientes lecciones aprendidas:</w:t>
      </w:r>
    </w:p>
    <w:p w14:paraId="0D1F520C" w14:textId="40E5C10A" w:rsidR="00885E30" w:rsidRPr="00733016" w:rsidRDefault="00885E30" w:rsidP="0085689F">
      <w:pPr>
        <w:numPr>
          <w:ilvl w:val="0"/>
          <w:numId w:val="17"/>
        </w:numPr>
        <w:jc w:val="both"/>
        <w:rPr>
          <w:rFonts w:ascii="Arial Narrow" w:hAnsi="Arial Narrow"/>
          <w:sz w:val="22"/>
          <w:szCs w:val="22"/>
        </w:rPr>
      </w:pPr>
      <w:r w:rsidRPr="00733016">
        <w:rPr>
          <w:rFonts w:ascii="Arial Narrow" w:hAnsi="Arial Narrow"/>
          <w:sz w:val="22"/>
          <w:szCs w:val="22"/>
          <w:lang w:val="es-ES"/>
        </w:rPr>
        <w:t xml:space="preserve">No se puede desarrollar un </w:t>
      </w:r>
      <w:r w:rsidR="000B587C" w:rsidRPr="00733016">
        <w:rPr>
          <w:rFonts w:ascii="Arial Narrow" w:hAnsi="Arial Narrow"/>
          <w:sz w:val="22"/>
          <w:szCs w:val="22"/>
          <w:lang w:val="es-ES"/>
        </w:rPr>
        <w:t xml:space="preserve">solo </w:t>
      </w:r>
      <w:r w:rsidRPr="00733016">
        <w:rPr>
          <w:rFonts w:ascii="Arial Narrow" w:hAnsi="Arial Narrow"/>
          <w:sz w:val="22"/>
          <w:szCs w:val="22"/>
          <w:lang w:val="es-ES"/>
        </w:rPr>
        <w:t>modelo general</w:t>
      </w:r>
      <w:r w:rsidR="000B587C" w:rsidRPr="00733016">
        <w:rPr>
          <w:rFonts w:ascii="Arial Narrow" w:hAnsi="Arial Narrow"/>
          <w:sz w:val="22"/>
          <w:szCs w:val="22"/>
          <w:lang w:val="es-ES"/>
        </w:rPr>
        <w:t>,</w:t>
      </w:r>
      <w:r w:rsidRPr="00733016">
        <w:rPr>
          <w:rFonts w:ascii="Arial Narrow" w:hAnsi="Arial Narrow"/>
          <w:sz w:val="22"/>
          <w:szCs w:val="22"/>
          <w:lang w:val="es-ES"/>
        </w:rPr>
        <w:t xml:space="preserve"> sino varios modelos locales que tomen </w:t>
      </w:r>
      <w:r w:rsidR="000B587C" w:rsidRPr="00733016">
        <w:rPr>
          <w:rFonts w:ascii="Arial Narrow" w:hAnsi="Arial Narrow"/>
          <w:sz w:val="22"/>
          <w:szCs w:val="22"/>
          <w:lang w:val="es-ES"/>
        </w:rPr>
        <w:t>en cuenta la variabilidad micro-</w:t>
      </w:r>
      <w:r w:rsidRPr="00733016">
        <w:rPr>
          <w:rFonts w:ascii="Arial Narrow" w:hAnsi="Arial Narrow"/>
          <w:sz w:val="22"/>
          <w:szCs w:val="22"/>
          <w:lang w:val="es-ES"/>
        </w:rPr>
        <w:t>climática.</w:t>
      </w:r>
    </w:p>
    <w:p w14:paraId="059B3B61" w14:textId="77777777" w:rsidR="00885E30" w:rsidRPr="00733016" w:rsidRDefault="00885E30" w:rsidP="0085689F">
      <w:pPr>
        <w:numPr>
          <w:ilvl w:val="0"/>
          <w:numId w:val="17"/>
        </w:numPr>
        <w:jc w:val="both"/>
        <w:rPr>
          <w:rFonts w:ascii="Arial Narrow" w:hAnsi="Arial Narrow"/>
          <w:sz w:val="22"/>
          <w:szCs w:val="22"/>
        </w:rPr>
      </w:pPr>
      <w:r w:rsidRPr="00733016">
        <w:rPr>
          <w:rFonts w:ascii="Arial Narrow" w:hAnsi="Arial Narrow"/>
          <w:sz w:val="22"/>
          <w:szCs w:val="22"/>
          <w:lang w:val="es-ES"/>
        </w:rPr>
        <w:t>Es posible establecer vínculos entre el conocimiento local y el científico.</w:t>
      </w:r>
    </w:p>
    <w:p w14:paraId="2F41A160" w14:textId="77777777" w:rsidR="00885E30" w:rsidRPr="00733016" w:rsidRDefault="00885E30" w:rsidP="0085689F">
      <w:pPr>
        <w:numPr>
          <w:ilvl w:val="0"/>
          <w:numId w:val="17"/>
        </w:numPr>
        <w:jc w:val="both"/>
        <w:rPr>
          <w:rFonts w:ascii="Arial Narrow" w:hAnsi="Arial Narrow"/>
          <w:sz w:val="22"/>
          <w:szCs w:val="22"/>
        </w:rPr>
      </w:pPr>
      <w:r w:rsidRPr="00733016">
        <w:rPr>
          <w:rFonts w:ascii="Arial Narrow" w:hAnsi="Arial Narrow"/>
          <w:sz w:val="22"/>
          <w:szCs w:val="22"/>
          <w:lang w:val="es-ES"/>
        </w:rPr>
        <w:t>Es posible e importante establecer protocolos éticos para procesos participativos de investigación.</w:t>
      </w:r>
    </w:p>
    <w:p w14:paraId="03D8AF01" w14:textId="77777777" w:rsidR="00885E30" w:rsidRPr="00733016" w:rsidRDefault="00885E30" w:rsidP="0085689F">
      <w:pPr>
        <w:numPr>
          <w:ilvl w:val="0"/>
          <w:numId w:val="17"/>
        </w:numPr>
        <w:jc w:val="both"/>
        <w:rPr>
          <w:rFonts w:ascii="Arial Narrow" w:hAnsi="Arial Narrow"/>
          <w:sz w:val="22"/>
          <w:szCs w:val="22"/>
        </w:rPr>
      </w:pPr>
      <w:r w:rsidRPr="00733016">
        <w:rPr>
          <w:rFonts w:ascii="Arial Narrow" w:hAnsi="Arial Narrow"/>
          <w:sz w:val="22"/>
          <w:szCs w:val="22"/>
          <w:lang w:val="es-ES"/>
        </w:rPr>
        <w:t>Es necesario redefinir estrategias para acciones de incidencia política.</w:t>
      </w:r>
    </w:p>
    <w:p w14:paraId="2ABE65A6" w14:textId="76417969" w:rsidR="00885E30" w:rsidRPr="00733016" w:rsidRDefault="000B587C" w:rsidP="0085689F">
      <w:pPr>
        <w:numPr>
          <w:ilvl w:val="0"/>
          <w:numId w:val="17"/>
        </w:numPr>
        <w:jc w:val="both"/>
        <w:rPr>
          <w:rFonts w:ascii="Arial Narrow" w:hAnsi="Arial Narrow"/>
          <w:sz w:val="22"/>
          <w:szCs w:val="22"/>
        </w:rPr>
      </w:pPr>
      <w:r w:rsidRPr="00733016">
        <w:rPr>
          <w:rFonts w:ascii="Arial Narrow" w:hAnsi="Arial Narrow"/>
          <w:sz w:val="22"/>
          <w:szCs w:val="22"/>
          <w:lang w:val="es-ES"/>
        </w:rPr>
        <w:t>Se requiere e</w:t>
      </w:r>
      <w:r w:rsidR="00885E30" w:rsidRPr="00733016">
        <w:rPr>
          <w:rFonts w:ascii="Arial Narrow" w:hAnsi="Arial Narrow"/>
          <w:sz w:val="22"/>
          <w:szCs w:val="22"/>
          <w:lang w:val="es-ES"/>
        </w:rPr>
        <w:t xml:space="preserve">ncontrar o mejorar canales de difusión de </w:t>
      </w:r>
      <w:r w:rsidRPr="00733016">
        <w:rPr>
          <w:rFonts w:ascii="Arial Narrow" w:hAnsi="Arial Narrow"/>
          <w:sz w:val="22"/>
          <w:szCs w:val="22"/>
          <w:lang w:val="es-ES"/>
        </w:rPr>
        <w:t xml:space="preserve">información entre agricultores y </w:t>
      </w:r>
      <w:r w:rsidR="00885E30" w:rsidRPr="00733016">
        <w:rPr>
          <w:rFonts w:ascii="Arial Narrow" w:hAnsi="Arial Narrow"/>
          <w:sz w:val="22"/>
          <w:szCs w:val="22"/>
          <w:lang w:val="es-ES"/>
        </w:rPr>
        <w:t>tomadores de decisión.</w:t>
      </w:r>
    </w:p>
    <w:p w14:paraId="654E5231" w14:textId="77777777" w:rsidR="00885E30" w:rsidRPr="00733016" w:rsidRDefault="00885E30" w:rsidP="0085689F">
      <w:pPr>
        <w:numPr>
          <w:ilvl w:val="0"/>
          <w:numId w:val="17"/>
        </w:numPr>
        <w:jc w:val="both"/>
        <w:rPr>
          <w:rFonts w:ascii="Arial Narrow" w:hAnsi="Arial Narrow"/>
          <w:sz w:val="22"/>
          <w:szCs w:val="22"/>
        </w:rPr>
      </w:pPr>
      <w:r w:rsidRPr="00733016">
        <w:rPr>
          <w:rFonts w:ascii="Arial Narrow" w:hAnsi="Arial Narrow"/>
          <w:sz w:val="22"/>
          <w:szCs w:val="22"/>
          <w:lang w:val="es-ES"/>
        </w:rPr>
        <w:t>El uso de semillas precoces tiene límites en función del contexto.</w:t>
      </w:r>
    </w:p>
    <w:p w14:paraId="500C10C3" w14:textId="77777777" w:rsidR="000B587C" w:rsidRPr="00733016" w:rsidRDefault="000B587C" w:rsidP="0008157E">
      <w:pPr>
        <w:tabs>
          <w:tab w:val="num" w:pos="720"/>
        </w:tabs>
        <w:jc w:val="both"/>
        <w:rPr>
          <w:rFonts w:ascii="Arial Narrow" w:hAnsi="Arial Narrow"/>
          <w:sz w:val="22"/>
          <w:szCs w:val="22"/>
        </w:rPr>
      </w:pPr>
    </w:p>
    <w:p w14:paraId="638AF497" w14:textId="425D5020" w:rsidR="0008157E" w:rsidRPr="00733016" w:rsidRDefault="00B6629F" w:rsidP="0008157E">
      <w:pPr>
        <w:tabs>
          <w:tab w:val="num" w:pos="720"/>
        </w:tabs>
        <w:jc w:val="both"/>
        <w:rPr>
          <w:rFonts w:ascii="Arial Narrow" w:hAnsi="Arial Narrow"/>
          <w:sz w:val="22"/>
          <w:szCs w:val="22"/>
        </w:rPr>
      </w:pPr>
      <w:r w:rsidRPr="00733016">
        <w:rPr>
          <w:rFonts w:ascii="Arial Narrow" w:hAnsi="Arial Narrow"/>
          <w:sz w:val="22"/>
          <w:szCs w:val="22"/>
        </w:rPr>
        <w:t>El grupo se plantea los siguientes retos para el período 2012-2013:</w:t>
      </w:r>
    </w:p>
    <w:p w14:paraId="3B9BAA9A" w14:textId="5CF6BE39" w:rsidR="00885E30" w:rsidRPr="00733016" w:rsidRDefault="00885E30" w:rsidP="0085689F">
      <w:pPr>
        <w:numPr>
          <w:ilvl w:val="0"/>
          <w:numId w:val="16"/>
        </w:numPr>
        <w:jc w:val="both"/>
        <w:rPr>
          <w:rFonts w:ascii="Arial Narrow" w:hAnsi="Arial Narrow"/>
          <w:sz w:val="22"/>
          <w:szCs w:val="22"/>
        </w:rPr>
      </w:pPr>
      <w:r w:rsidRPr="00733016">
        <w:rPr>
          <w:rFonts w:ascii="Arial Narrow" w:hAnsi="Arial Narrow"/>
          <w:sz w:val="22"/>
          <w:szCs w:val="22"/>
          <w:lang w:val="es-ES"/>
        </w:rPr>
        <w:t>Modelar la distribu</w:t>
      </w:r>
      <w:r w:rsidR="00B6629F" w:rsidRPr="00733016">
        <w:rPr>
          <w:rFonts w:ascii="Arial Narrow" w:hAnsi="Arial Narrow"/>
          <w:sz w:val="22"/>
          <w:szCs w:val="22"/>
          <w:lang w:val="es-ES"/>
        </w:rPr>
        <w:t>ción de insectos a nivel regional.</w:t>
      </w:r>
    </w:p>
    <w:p w14:paraId="5DECA884" w14:textId="35C4873F" w:rsidR="00885E30" w:rsidRPr="00733016" w:rsidRDefault="00885E30" w:rsidP="0085689F">
      <w:pPr>
        <w:numPr>
          <w:ilvl w:val="0"/>
          <w:numId w:val="16"/>
        </w:numPr>
        <w:jc w:val="both"/>
        <w:rPr>
          <w:rFonts w:ascii="Arial Narrow" w:hAnsi="Arial Narrow"/>
          <w:sz w:val="22"/>
          <w:szCs w:val="22"/>
        </w:rPr>
      </w:pPr>
      <w:r w:rsidRPr="00733016">
        <w:rPr>
          <w:rFonts w:ascii="Arial Narrow" w:hAnsi="Arial Narrow"/>
          <w:sz w:val="22"/>
          <w:szCs w:val="22"/>
          <w:lang w:val="es-ES"/>
        </w:rPr>
        <w:t xml:space="preserve">Escalar </w:t>
      </w:r>
      <w:r w:rsidR="00B6629F" w:rsidRPr="00733016">
        <w:rPr>
          <w:rFonts w:ascii="Arial Narrow" w:hAnsi="Arial Narrow"/>
          <w:sz w:val="22"/>
          <w:szCs w:val="22"/>
          <w:lang w:val="es-ES"/>
        </w:rPr>
        <w:t xml:space="preserve">la GRAC </w:t>
      </w:r>
      <w:r w:rsidRPr="00733016">
        <w:rPr>
          <w:rFonts w:ascii="Arial Narrow" w:hAnsi="Arial Narrow"/>
          <w:sz w:val="22"/>
          <w:szCs w:val="22"/>
          <w:lang w:val="es-ES"/>
        </w:rPr>
        <w:t>a n</w:t>
      </w:r>
      <w:r w:rsidR="00B6629F" w:rsidRPr="00733016">
        <w:rPr>
          <w:rFonts w:ascii="Arial Narrow" w:hAnsi="Arial Narrow"/>
          <w:sz w:val="22"/>
          <w:szCs w:val="22"/>
          <w:lang w:val="es-ES"/>
        </w:rPr>
        <w:t>iveles regionales y municipales.</w:t>
      </w:r>
    </w:p>
    <w:p w14:paraId="5B09B03C" w14:textId="77777777" w:rsidR="00885E30" w:rsidRPr="00733016" w:rsidRDefault="00885E30" w:rsidP="0085689F">
      <w:pPr>
        <w:numPr>
          <w:ilvl w:val="0"/>
          <w:numId w:val="16"/>
        </w:numPr>
        <w:jc w:val="both"/>
        <w:rPr>
          <w:rFonts w:ascii="Arial Narrow" w:hAnsi="Arial Narrow"/>
          <w:sz w:val="22"/>
          <w:szCs w:val="22"/>
        </w:rPr>
      </w:pPr>
      <w:r w:rsidRPr="00733016">
        <w:rPr>
          <w:rFonts w:ascii="Arial Narrow" w:hAnsi="Arial Narrow"/>
          <w:sz w:val="22"/>
          <w:szCs w:val="22"/>
          <w:lang w:val="es-ES"/>
        </w:rPr>
        <w:t>Diversificar en diferentes zonas las variedades precoces como una opción posible frente a la variabilidad.</w:t>
      </w:r>
    </w:p>
    <w:p w14:paraId="1DBAD74C" w14:textId="7955CF4C" w:rsidR="00885E30" w:rsidRPr="00733016" w:rsidRDefault="00B6629F" w:rsidP="0085689F">
      <w:pPr>
        <w:numPr>
          <w:ilvl w:val="0"/>
          <w:numId w:val="16"/>
        </w:numPr>
        <w:jc w:val="both"/>
        <w:rPr>
          <w:rFonts w:ascii="Arial Narrow" w:hAnsi="Arial Narrow"/>
          <w:sz w:val="22"/>
          <w:szCs w:val="22"/>
        </w:rPr>
      </w:pPr>
      <w:r w:rsidRPr="00733016">
        <w:rPr>
          <w:rFonts w:ascii="Arial Narrow" w:hAnsi="Arial Narrow"/>
          <w:sz w:val="22"/>
          <w:szCs w:val="22"/>
          <w:lang w:val="es-ES"/>
        </w:rPr>
        <w:t>Establecer có</w:t>
      </w:r>
      <w:r w:rsidR="00885E30" w:rsidRPr="00733016">
        <w:rPr>
          <w:rFonts w:ascii="Arial Narrow" w:hAnsi="Arial Narrow"/>
          <w:sz w:val="22"/>
          <w:szCs w:val="22"/>
          <w:lang w:val="es-ES"/>
        </w:rPr>
        <w:t xml:space="preserve">mo funcionan los </w:t>
      </w:r>
      <w:proofErr w:type="spellStart"/>
      <w:r w:rsidR="00885E30" w:rsidRPr="00733016">
        <w:rPr>
          <w:rFonts w:ascii="Arial Narrow" w:hAnsi="Arial Narrow"/>
          <w:sz w:val="22"/>
          <w:szCs w:val="22"/>
          <w:lang w:val="es-ES"/>
        </w:rPr>
        <w:t>bioindicadores</w:t>
      </w:r>
      <w:proofErr w:type="spellEnd"/>
      <w:r w:rsidR="00885E30" w:rsidRPr="00733016">
        <w:rPr>
          <w:rFonts w:ascii="Arial Narrow" w:hAnsi="Arial Narrow"/>
          <w:sz w:val="22"/>
          <w:szCs w:val="22"/>
          <w:lang w:val="es-ES"/>
        </w:rPr>
        <w:t xml:space="preserve"> frente a la variabilidad climática e</w:t>
      </w:r>
      <w:r w:rsidRPr="00733016">
        <w:rPr>
          <w:rFonts w:ascii="Arial Narrow" w:hAnsi="Arial Narrow"/>
          <w:sz w:val="22"/>
          <w:szCs w:val="22"/>
          <w:lang w:val="es-ES"/>
        </w:rPr>
        <w:t>n el tiempo (só</w:t>
      </w:r>
      <w:r w:rsidR="00885E30" w:rsidRPr="00733016">
        <w:rPr>
          <w:rFonts w:ascii="Arial Narrow" w:hAnsi="Arial Narrow"/>
          <w:sz w:val="22"/>
          <w:szCs w:val="22"/>
          <w:lang w:val="es-ES"/>
        </w:rPr>
        <w:t>lo 2 años de datos)</w:t>
      </w:r>
      <w:r w:rsidRPr="00733016">
        <w:rPr>
          <w:rFonts w:ascii="Arial Narrow" w:hAnsi="Arial Narrow"/>
          <w:sz w:val="22"/>
          <w:szCs w:val="22"/>
          <w:lang w:val="es-ES"/>
        </w:rPr>
        <w:t>.</w:t>
      </w:r>
    </w:p>
    <w:p w14:paraId="23E24EDC" w14:textId="77777777" w:rsidR="00885E30" w:rsidRPr="00733016" w:rsidRDefault="00885E30" w:rsidP="0085689F">
      <w:pPr>
        <w:numPr>
          <w:ilvl w:val="0"/>
          <w:numId w:val="16"/>
        </w:numPr>
        <w:jc w:val="both"/>
        <w:rPr>
          <w:rFonts w:ascii="Arial Narrow" w:hAnsi="Arial Narrow"/>
          <w:sz w:val="22"/>
          <w:szCs w:val="22"/>
        </w:rPr>
      </w:pPr>
      <w:r w:rsidRPr="00733016">
        <w:rPr>
          <w:rFonts w:ascii="Arial Narrow" w:hAnsi="Arial Narrow"/>
          <w:sz w:val="22"/>
          <w:szCs w:val="22"/>
          <w:lang w:val="es-ES"/>
        </w:rPr>
        <w:t>Establecer el alcance espacial de los pronósticos locales.</w:t>
      </w:r>
    </w:p>
    <w:p w14:paraId="3BF81601" w14:textId="2153F6A8" w:rsidR="00885E30" w:rsidRPr="00733016" w:rsidRDefault="00885E30" w:rsidP="0085689F">
      <w:pPr>
        <w:numPr>
          <w:ilvl w:val="0"/>
          <w:numId w:val="16"/>
        </w:numPr>
        <w:jc w:val="both"/>
        <w:rPr>
          <w:rFonts w:ascii="Arial Narrow" w:hAnsi="Arial Narrow"/>
          <w:sz w:val="22"/>
          <w:szCs w:val="22"/>
        </w:rPr>
      </w:pPr>
      <w:r w:rsidRPr="00733016">
        <w:rPr>
          <w:rFonts w:ascii="Arial Narrow" w:hAnsi="Arial Narrow"/>
          <w:sz w:val="22"/>
          <w:szCs w:val="22"/>
          <w:lang w:val="es-ES"/>
        </w:rPr>
        <w:t xml:space="preserve">Establecer un mecanismo a través del </w:t>
      </w:r>
      <w:r w:rsidR="00B6629F" w:rsidRPr="00733016">
        <w:rPr>
          <w:rFonts w:ascii="Arial Narrow" w:hAnsi="Arial Narrow"/>
          <w:sz w:val="22"/>
          <w:szCs w:val="22"/>
          <w:lang w:val="es-ES"/>
        </w:rPr>
        <w:t>cual</w:t>
      </w:r>
      <w:r w:rsidRPr="00733016">
        <w:rPr>
          <w:rFonts w:ascii="Arial Narrow" w:hAnsi="Arial Narrow"/>
          <w:sz w:val="22"/>
          <w:szCs w:val="22"/>
          <w:lang w:val="es-ES"/>
        </w:rPr>
        <w:t xml:space="preserve"> los </w:t>
      </w:r>
      <w:proofErr w:type="spellStart"/>
      <w:r w:rsidRPr="00733016">
        <w:rPr>
          <w:rFonts w:ascii="Arial Narrow" w:hAnsi="Arial Narrow"/>
          <w:sz w:val="22"/>
          <w:szCs w:val="22"/>
          <w:lang w:val="es-ES"/>
        </w:rPr>
        <w:t>bioindicadores</w:t>
      </w:r>
      <w:proofErr w:type="spellEnd"/>
      <w:r w:rsidRPr="00733016">
        <w:rPr>
          <w:rFonts w:ascii="Arial Narrow" w:hAnsi="Arial Narrow"/>
          <w:sz w:val="22"/>
          <w:szCs w:val="22"/>
          <w:lang w:val="es-ES"/>
        </w:rPr>
        <w:t xml:space="preserve"> puedan abordarse como información pública.</w:t>
      </w:r>
    </w:p>
    <w:p w14:paraId="32F028E3" w14:textId="77777777" w:rsidR="00B6629F" w:rsidRPr="00733016" w:rsidRDefault="00B6629F" w:rsidP="0008157E">
      <w:pPr>
        <w:tabs>
          <w:tab w:val="num" w:pos="720"/>
        </w:tabs>
        <w:jc w:val="both"/>
        <w:rPr>
          <w:rFonts w:ascii="Arial Narrow" w:hAnsi="Arial Narrow"/>
          <w:sz w:val="22"/>
          <w:szCs w:val="22"/>
        </w:rPr>
      </w:pPr>
    </w:p>
    <w:p w14:paraId="10D7B64B" w14:textId="50ED8868" w:rsidR="00B6629F" w:rsidRPr="00733016" w:rsidRDefault="00B91A84" w:rsidP="00B91A84">
      <w:pPr>
        <w:jc w:val="both"/>
        <w:rPr>
          <w:rFonts w:ascii="Arial Narrow" w:hAnsi="Arial Narrow"/>
          <w:sz w:val="22"/>
          <w:szCs w:val="22"/>
        </w:rPr>
      </w:pPr>
      <w:r w:rsidRPr="00733016">
        <w:rPr>
          <w:rFonts w:ascii="Arial Narrow" w:hAnsi="Arial Narrow"/>
          <w:sz w:val="22"/>
          <w:szCs w:val="22"/>
        </w:rPr>
        <w:t xml:space="preserve">Específicamente para el año 2012, el grupo se compromete a las siguientes sinergias, para lo cual será necesario </w:t>
      </w:r>
      <w:r w:rsidRPr="00733016">
        <w:rPr>
          <w:rFonts w:ascii="Arial Narrow" w:hAnsi="Arial Narrow"/>
          <w:sz w:val="22"/>
          <w:szCs w:val="22"/>
          <w:lang w:val="es-ES"/>
        </w:rPr>
        <w:t>redistribuir las responsabilidades más equitativamente al interior del grupo y plantearse metas graduales y que se retroalimenten mutuamente:</w:t>
      </w:r>
    </w:p>
    <w:p w14:paraId="41847144" w14:textId="77777777" w:rsidR="00885E30" w:rsidRPr="00733016" w:rsidRDefault="00885E30" w:rsidP="0085689F">
      <w:pPr>
        <w:numPr>
          <w:ilvl w:val="0"/>
          <w:numId w:val="18"/>
        </w:numPr>
        <w:jc w:val="both"/>
        <w:rPr>
          <w:rFonts w:ascii="Arial Narrow" w:hAnsi="Arial Narrow"/>
          <w:sz w:val="22"/>
          <w:szCs w:val="22"/>
        </w:rPr>
      </w:pPr>
      <w:r w:rsidRPr="00733016">
        <w:rPr>
          <w:rFonts w:ascii="Arial Narrow" w:hAnsi="Arial Narrow"/>
          <w:sz w:val="22"/>
          <w:szCs w:val="22"/>
          <w:lang w:val="es-ES"/>
        </w:rPr>
        <w:t>Compartir métodos participativos para abordar la realidad social.</w:t>
      </w:r>
    </w:p>
    <w:p w14:paraId="10FA196B" w14:textId="767DFA91" w:rsidR="00885E30" w:rsidRPr="00733016" w:rsidRDefault="00885E30" w:rsidP="0085689F">
      <w:pPr>
        <w:numPr>
          <w:ilvl w:val="0"/>
          <w:numId w:val="18"/>
        </w:numPr>
        <w:jc w:val="both"/>
        <w:rPr>
          <w:rFonts w:ascii="Arial Narrow" w:hAnsi="Arial Narrow"/>
          <w:sz w:val="22"/>
          <w:szCs w:val="22"/>
        </w:rPr>
      </w:pPr>
      <w:r w:rsidRPr="00733016">
        <w:rPr>
          <w:rFonts w:ascii="Arial Narrow" w:hAnsi="Arial Narrow"/>
          <w:sz w:val="22"/>
          <w:szCs w:val="22"/>
          <w:lang w:val="es-ES"/>
        </w:rPr>
        <w:t>Compartir la metodolog</w:t>
      </w:r>
      <w:r w:rsidR="00B91A84" w:rsidRPr="00733016">
        <w:rPr>
          <w:rFonts w:ascii="Arial Narrow" w:hAnsi="Arial Narrow"/>
          <w:sz w:val="22"/>
          <w:szCs w:val="22"/>
          <w:lang w:val="es-ES"/>
        </w:rPr>
        <w:t>ía del juego de roles, adecuándola al cambio climático.</w:t>
      </w:r>
    </w:p>
    <w:p w14:paraId="65ADDDEF" w14:textId="4BC1575C" w:rsidR="00885E30" w:rsidRPr="00733016" w:rsidRDefault="00885E30" w:rsidP="0085689F">
      <w:pPr>
        <w:numPr>
          <w:ilvl w:val="0"/>
          <w:numId w:val="18"/>
        </w:numPr>
        <w:jc w:val="both"/>
        <w:rPr>
          <w:rFonts w:ascii="Arial Narrow" w:hAnsi="Arial Narrow"/>
          <w:sz w:val="22"/>
          <w:szCs w:val="22"/>
        </w:rPr>
      </w:pPr>
      <w:r w:rsidRPr="00733016">
        <w:rPr>
          <w:rFonts w:ascii="Arial Narrow" w:hAnsi="Arial Narrow"/>
          <w:sz w:val="22"/>
          <w:szCs w:val="22"/>
          <w:lang w:val="es-ES"/>
        </w:rPr>
        <w:t>Realizar  investigaciones conjuntas: factores que imp</w:t>
      </w:r>
      <w:r w:rsidR="00B91A84" w:rsidRPr="00733016">
        <w:rPr>
          <w:rFonts w:ascii="Arial Narrow" w:hAnsi="Arial Narrow"/>
          <w:sz w:val="22"/>
          <w:szCs w:val="22"/>
          <w:lang w:val="es-ES"/>
        </w:rPr>
        <w:t>ulsan o promueven la pé</w:t>
      </w:r>
      <w:r w:rsidRPr="00733016">
        <w:rPr>
          <w:rFonts w:ascii="Arial Narrow" w:hAnsi="Arial Narrow"/>
          <w:sz w:val="22"/>
          <w:szCs w:val="22"/>
          <w:lang w:val="es-ES"/>
        </w:rPr>
        <w:t>rdida del conocimiento local.</w:t>
      </w:r>
    </w:p>
    <w:p w14:paraId="49515652" w14:textId="77777777" w:rsidR="00B91A84" w:rsidRPr="00733016" w:rsidRDefault="00B91A84" w:rsidP="0008157E">
      <w:pPr>
        <w:tabs>
          <w:tab w:val="num" w:pos="720"/>
        </w:tabs>
        <w:jc w:val="both"/>
        <w:rPr>
          <w:rFonts w:ascii="Arial Narrow" w:hAnsi="Arial Narrow"/>
          <w:sz w:val="22"/>
          <w:szCs w:val="22"/>
        </w:rPr>
      </w:pPr>
    </w:p>
    <w:p w14:paraId="76B36512" w14:textId="71E558FA" w:rsidR="00B91A84" w:rsidRPr="00733016" w:rsidRDefault="00B91A84" w:rsidP="0008157E">
      <w:pPr>
        <w:tabs>
          <w:tab w:val="num" w:pos="720"/>
        </w:tabs>
        <w:jc w:val="both"/>
        <w:rPr>
          <w:rFonts w:ascii="Arial Narrow" w:hAnsi="Arial Narrow"/>
          <w:sz w:val="22"/>
          <w:szCs w:val="22"/>
        </w:rPr>
      </w:pPr>
      <w:r w:rsidRPr="00733016">
        <w:rPr>
          <w:rFonts w:ascii="Arial Narrow" w:hAnsi="Arial Narrow"/>
          <w:sz w:val="22"/>
          <w:szCs w:val="22"/>
        </w:rPr>
        <w:t>La siguiente ruta crítica orientará el trabajo del grupo:</w:t>
      </w:r>
    </w:p>
    <w:p w14:paraId="069356F9" w14:textId="77777777" w:rsidR="00B91A84" w:rsidRPr="00733016" w:rsidRDefault="00B91A84" w:rsidP="0008157E">
      <w:pPr>
        <w:tabs>
          <w:tab w:val="num" w:pos="720"/>
        </w:tabs>
        <w:jc w:val="both"/>
        <w:rPr>
          <w:rFonts w:ascii="Arial Narrow" w:hAnsi="Arial Narrow"/>
          <w:sz w:val="22"/>
          <w:szCs w:val="22"/>
        </w:rPr>
      </w:pPr>
    </w:p>
    <w:p w14:paraId="5D7C5483" w14:textId="15C38B5F" w:rsidR="00B91A84" w:rsidRPr="00733016" w:rsidRDefault="00EC7778" w:rsidP="0008157E">
      <w:pPr>
        <w:tabs>
          <w:tab w:val="num" w:pos="720"/>
        </w:tabs>
        <w:jc w:val="both"/>
        <w:rPr>
          <w:rFonts w:ascii="Arial Narrow" w:hAnsi="Arial Narrow"/>
          <w:sz w:val="22"/>
          <w:szCs w:val="22"/>
        </w:rPr>
      </w:pPr>
      <w:r w:rsidRPr="00733016">
        <w:rPr>
          <w:rFonts w:ascii="Arial Narrow" w:hAnsi="Arial Narrow"/>
          <w:noProof/>
          <w:sz w:val="22"/>
          <w:szCs w:val="22"/>
          <w:lang w:val="en-US"/>
        </w:rPr>
        <w:lastRenderedPageBreak/>
        <w:drawing>
          <wp:inline distT="0" distB="0" distL="0" distR="0" wp14:anchorId="09C685B2" wp14:editId="4B9CFBFB">
            <wp:extent cx="5270500" cy="2317750"/>
            <wp:effectExtent l="0" t="0" r="1270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a de pantalla 2012-08-05 a las 9.59.08.png"/>
                    <pic:cNvPicPr/>
                  </pic:nvPicPr>
                  <pic:blipFill>
                    <a:blip r:embed="rId45">
                      <a:extLst>
                        <a:ext uri="{28A0092B-C50C-407E-A947-70E740481C1C}">
                          <a14:useLocalDpi xmlns:a14="http://schemas.microsoft.com/office/drawing/2010/main" val="0"/>
                        </a:ext>
                      </a:extLst>
                    </a:blip>
                    <a:stretch>
                      <a:fillRect/>
                    </a:stretch>
                  </pic:blipFill>
                  <pic:spPr>
                    <a:xfrm>
                      <a:off x="0" y="0"/>
                      <a:ext cx="5270500" cy="2317750"/>
                    </a:xfrm>
                    <a:prstGeom prst="rect">
                      <a:avLst/>
                    </a:prstGeom>
                  </pic:spPr>
                </pic:pic>
              </a:graphicData>
            </a:graphic>
          </wp:inline>
        </w:drawing>
      </w:r>
    </w:p>
    <w:p w14:paraId="7F777BF9" w14:textId="77777777" w:rsidR="00841064" w:rsidRPr="00733016" w:rsidRDefault="00841064" w:rsidP="0008157E">
      <w:pPr>
        <w:tabs>
          <w:tab w:val="num" w:pos="720"/>
        </w:tabs>
        <w:jc w:val="both"/>
        <w:rPr>
          <w:rFonts w:ascii="Arial Narrow" w:hAnsi="Arial Narrow"/>
          <w:sz w:val="22"/>
          <w:szCs w:val="22"/>
        </w:rPr>
      </w:pPr>
      <w:r w:rsidRPr="00733016">
        <w:rPr>
          <w:rFonts w:ascii="Arial Narrow" w:hAnsi="Arial Narrow"/>
          <w:sz w:val="22"/>
          <w:szCs w:val="22"/>
        </w:rPr>
        <w:t>Esta ruta se desarrollará a través de la siguiente Agenda:</w:t>
      </w:r>
    </w:p>
    <w:p w14:paraId="05C31F6D" w14:textId="25DC0608" w:rsidR="00B91A84" w:rsidRPr="00733016" w:rsidRDefault="00841064" w:rsidP="0008157E">
      <w:pPr>
        <w:tabs>
          <w:tab w:val="num" w:pos="720"/>
        </w:tabs>
        <w:jc w:val="both"/>
        <w:rPr>
          <w:rFonts w:ascii="Arial Narrow" w:hAnsi="Arial Narrow"/>
          <w:sz w:val="22"/>
          <w:szCs w:val="22"/>
        </w:rPr>
      </w:pPr>
      <w:r w:rsidRPr="00733016">
        <w:rPr>
          <w:rFonts w:ascii="Arial Narrow" w:hAnsi="Arial Narrow"/>
          <w:sz w:val="22"/>
          <w:szCs w:val="22"/>
        </w:rPr>
        <w:t xml:space="preserve"> </w:t>
      </w:r>
    </w:p>
    <w:tbl>
      <w:tblPr>
        <w:tblStyle w:val="LightShading-Accent2"/>
        <w:tblW w:w="8942" w:type="dxa"/>
        <w:tblLook w:val="0420" w:firstRow="1" w:lastRow="0" w:firstColumn="0" w:lastColumn="0" w:noHBand="0" w:noVBand="1"/>
      </w:tblPr>
      <w:tblGrid>
        <w:gridCol w:w="2139"/>
        <w:gridCol w:w="1549"/>
        <w:gridCol w:w="2530"/>
        <w:gridCol w:w="2724"/>
      </w:tblGrid>
      <w:tr w:rsidR="00CF11EE" w:rsidRPr="00733016" w14:paraId="2511C979" w14:textId="77777777" w:rsidTr="002B6921">
        <w:trPr>
          <w:cnfStyle w:val="100000000000" w:firstRow="1" w:lastRow="0" w:firstColumn="0" w:lastColumn="0" w:oddVBand="0" w:evenVBand="0" w:oddHBand="0" w:evenHBand="0" w:firstRowFirstColumn="0" w:firstRowLastColumn="0" w:lastRowFirstColumn="0" w:lastRowLastColumn="0"/>
          <w:trHeight w:val="676"/>
        </w:trPr>
        <w:tc>
          <w:tcPr>
            <w:tcW w:w="2139" w:type="dxa"/>
            <w:hideMark/>
          </w:tcPr>
          <w:p w14:paraId="14F5BB76" w14:textId="77777777" w:rsidR="000E7296" w:rsidRPr="00733016" w:rsidRDefault="00CF11EE" w:rsidP="00CF11EE">
            <w:pPr>
              <w:tabs>
                <w:tab w:val="num" w:pos="720"/>
              </w:tabs>
              <w:jc w:val="both"/>
              <w:rPr>
                <w:rFonts w:ascii="Arial Narrow" w:hAnsi="Arial Narrow"/>
                <w:sz w:val="20"/>
                <w:szCs w:val="20"/>
              </w:rPr>
            </w:pPr>
            <w:r w:rsidRPr="00733016">
              <w:rPr>
                <w:rFonts w:ascii="Arial Narrow" w:hAnsi="Arial Narrow"/>
                <w:sz w:val="20"/>
                <w:szCs w:val="20"/>
                <w:lang w:val="es-ES"/>
              </w:rPr>
              <w:t>ACTIVIDAD/ PRODUCTO</w:t>
            </w:r>
          </w:p>
        </w:tc>
        <w:tc>
          <w:tcPr>
            <w:tcW w:w="1549" w:type="dxa"/>
            <w:hideMark/>
          </w:tcPr>
          <w:p w14:paraId="322565B9" w14:textId="77777777" w:rsidR="000E7296" w:rsidRPr="00733016" w:rsidRDefault="00CF11EE" w:rsidP="00CF11EE">
            <w:pPr>
              <w:tabs>
                <w:tab w:val="num" w:pos="720"/>
              </w:tabs>
              <w:jc w:val="both"/>
              <w:rPr>
                <w:rFonts w:ascii="Arial Narrow" w:hAnsi="Arial Narrow"/>
                <w:sz w:val="20"/>
                <w:szCs w:val="20"/>
              </w:rPr>
            </w:pPr>
            <w:r w:rsidRPr="00733016">
              <w:rPr>
                <w:rFonts w:ascii="Arial Narrow" w:hAnsi="Arial Narrow"/>
                <w:sz w:val="20"/>
                <w:szCs w:val="20"/>
                <w:lang w:val="es-ES"/>
              </w:rPr>
              <w:t>FASES</w:t>
            </w:r>
          </w:p>
        </w:tc>
        <w:tc>
          <w:tcPr>
            <w:tcW w:w="2530" w:type="dxa"/>
            <w:hideMark/>
          </w:tcPr>
          <w:p w14:paraId="5FBC4B76" w14:textId="77777777" w:rsidR="000E7296" w:rsidRPr="00733016" w:rsidRDefault="00CF11EE" w:rsidP="00CF11EE">
            <w:pPr>
              <w:tabs>
                <w:tab w:val="num" w:pos="720"/>
              </w:tabs>
              <w:jc w:val="both"/>
              <w:rPr>
                <w:rFonts w:ascii="Arial Narrow" w:hAnsi="Arial Narrow"/>
                <w:sz w:val="20"/>
                <w:szCs w:val="20"/>
              </w:rPr>
            </w:pPr>
            <w:r w:rsidRPr="00733016">
              <w:rPr>
                <w:rFonts w:ascii="Arial Narrow" w:hAnsi="Arial Narrow"/>
                <w:sz w:val="20"/>
                <w:szCs w:val="20"/>
                <w:lang w:val="es-ES"/>
              </w:rPr>
              <w:t>TIEMPOS</w:t>
            </w:r>
          </w:p>
        </w:tc>
        <w:tc>
          <w:tcPr>
            <w:tcW w:w="2724" w:type="dxa"/>
            <w:hideMark/>
          </w:tcPr>
          <w:p w14:paraId="55A7E53A" w14:textId="3F699DD9" w:rsidR="000E7296" w:rsidRPr="00733016" w:rsidRDefault="002B6921" w:rsidP="00CF11EE">
            <w:pPr>
              <w:tabs>
                <w:tab w:val="num" w:pos="720"/>
              </w:tabs>
              <w:jc w:val="both"/>
              <w:rPr>
                <w:rFonts w:ascii="Arial Narrow" w:hAnsi="Arial Narrow"/>
                <w:sz w:val="20"/>
                <w:szCs w:val="20"/>
              </w:rPr>
            </w:pPr>
            <w:r w:rsidRPr="00733016">
              <w:rPr>
                <w:rFonts w:ascii="Arial Narrow" w:hAnsi="Arial Narrow"/>
                <w:sz w:val="20"/>
                <w:szCs w:val="20"/>
                <w:lang w:val="es-ES"/>
              </w:rPr>
              <w:t>RESP. COORDINACIÓ</w:t>
            </w:r>
            <w:r w:rsidR="00CF11EE" w:rsidRPr="00733016">
              <w:rPr>
                <w:rFonts w:ascii="Arial Narrow" w:hAnsi="Arial Narrow"/>
                <w:sz w:val="20"/>
                <w:szCs w:val="20"/>
                <w:lang w:val="es-ES"/>
              </w:rPr>
              <w:t>N</w:t>
            </w:r>
          </w:p>
        </w:tc>
      </w:tr>
      <w:tr w:rsidR="002B6921" w:rsidRPr="00733016" w14:paraId="7F4EB85B" w14:textId="77777777" w:rsidTr="002B6921">
        <w:trPr>
          <w:cnfStyle w:val="000000100000" w:firstRow="0" w:lastRow="0" w:firstColumn="0" w:lastColumn="0" w:oddVBand="0" w:evenVBand="0" w:oddHBand="1" w:evenHBand="0" w:firstRowFirstColumn="0" w:firstRowLastColumn="0" w:lastRowFirstColumn="0" w:lastRowLastColumn="0"/>
          <w:trHeight w:val="1247"/>
        </w:trPr>
        <w:tc>
          <w:tcPr>
            <w:tcW w:w="2139" w:type="dxa"/>
            <w:hideMark/>
          </w:tcPr>
          <w:p w14:paraId="366AF3E9" w14:textId="77777777" w:rsidR="000E7296" w:rsidRPr="00733016" w:rsidRDefault="00CF11EE" w:rsidP="00CF11EE">
            <w:pPr>
              <w:tabs>
                <w:tab w:val="num" w:pos="720"/>
              </w:tabs>
              <w:jc w:val="both"/>
              <w:rPr>
                <w:rFonts w:ascii="Arial Narrow" w:hAnsi="Arial Narrow"/>
                <w:b/>
                <w:color w:val="auto"/>
                <w:sz w:val="20"/>
                <w:szCs w:val="20"/>
              </w:rPr>
            </w:pPr>
            <w:r w:rsidRPr="00733016">
              <w:rPr>
                <w:rFonts w:ascii="Arial Narrow" w:hAnsi="Arial Narrow"/>
                <w:b/>
                <w:color w:val="auto"/>
                <w:sz w:val="20"/>
                <w:szCs w:val="20"/>
                <w:lang w:val="es-ES"/>
              </w:rPr>
              <w:t>DOCUMENTO ACADÉMICO</w:t>
            </w:r>
          </w:p>
        </w:tc>
        <w:tc>
          <w:tcPr>
            <w:tcW w:w="1549" w:type="dxa"/>
            <w:hideMark/>
          </w:tcPr>
          <w:p w14:paraId="401BFA07" w14:textId="77777777" w:rsidR="00CF11EE"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Preparación de Dossier</w:t>
            </w:r>
          </w:p>
          <w:p w14:paraId="0C53A3DB" w14:textId="77777777" w:rsidR="00CF11EE"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Reunión de análisis</w:t>
            </w:r>
          </w:p>
          <w:p w14:paraId="7FC1BCB5" w14:textId="77777777" w:rsidR="00CF11EE"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Doc. preliminar</w:t>
            </w:r>
          </w:p>
          <w:p w14:paraId="467155C7" w14:textId="77777777" w:rsidR="000E7296"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Doc. final</w:t>
            </w:r>
          </w:p>
        </w:tc>
        <w:tc>
          <w:tcPr>
            <w:tcW w:w="2530" w:type="dxa"/>
            <w:hideMark/>
          </w:tcPr>
          <w:p w14:paraId="04F48E09" w14:textId="77777777" w:rsidR="00CF11EE"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10 de agosto 2012</w:t>
            </w:r>
          </w:p>
          <w:p w14:paraId="34F9A179" w14:textId="77777777" w:rsidR="00CF11EE"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5 de octubre 2012</w:t>
            </w:r>
          </w:p>
          <w:p w14:paraId="67B46D41" w14:textId="77777777" w:rsidR="00CF11EE"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26 de noviembre</w:t>
            </w:r>
          </w:p>
          <w:p w14:paraId="0FD04FB3" w14:textId="77777777" w:rsidR="000E7296"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7 de diciembre</w:t>
            </w:r>
          </w:p>
        </w:tc>
        <w:tc>
          <w:tcPr>
            <w:tcW w:w="2724" w:type="dxa"/>
            <w:hideMark/>
          </w:tcPr>
          <w:p w14:paraId="458E4DE2" w14:textId="77777777" w:rsidR="000E7296"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 xml:space="preserve">Edwin </w:t>
            </w:r>
            <w:proofErr w:type="spellStart"/>
            <w:r w:rsidRPr="00733016">
              <w:rPr>
                <w:rFonts w:ascii="Arial Narrow" w:hAnsi="Arial Narrow"/>
                <w:color w:val="auto"/>
                <w:sz w:val="20"/>
                <w:szCs w:val="20"/>
                <w:lang w:val="es-ES"/>
              </w:rPr>
              <w:t>Yucra</w:t>
            </w:r>
            <w:proofErr w:type="spellEnd"/>
            <w:r w:rsidRPr="00733016">
              <w:rPr>
                <w:rFonts w:ascii="Arial Narrow" w:hAnsi="Arial Narrow"/>
                <w:color w:val="auto"/>
                <w:sz w:val="20"/>
                <w:szCs w:val="20"/>
                <w:lang w:val="es-ES"/>
              </w:rPr>
              <w:t>-UMSA</w:t>
            </w:r>
          </w:p>
        </w:tc>
      </w:tr>
      <w:tr w:rsidR="00CF11EE" w:rsidRPr="00733016" w14:paraId="200AFC3C" w14:textId="77777777" w:rsidTr="002B6921">
        <w:trPr>
          <w:trHeight w:val="1167"/>
        </w:trPr>
        <w:tc>
          <w:tcPr>
            <w:tcW w:w="2139" w:type="dxa"/>
            <w:hideMark/>
          </w:tcPr>
          <w:p w14:paraId="0A03726C" w14:textId="77777777" w:rsidR="000E7296" w:rsidRPr="00733016" w:rsidRDefault="00CF11EE" w:rsidP="00CF11EE">
            <w:pPr>
              <w:tabs>
                <w:tab w:val="num" w:pos="720"/>
              </w:tabs>
              <w:jc w:val="both"/>
              <w:rPr>
                <w:rFonts w:ascii="Arial Narrow" w:hAnsi="Arial Narrow"/>
                <w:b/>
                <w:color w:val="auto"/>
                <w:sz w:val="20"/>
                <w:szCs w:val="20"/>
              </w:rPr>
            </w:pPr>
            <w:r w:rsidRPr="00733016">
              <w:rPr>
                <w:rFonts w:ascii="Arial Narrow" w:hAnsi="Arial Narrow"/>
                <w:b/>
                <w:color w:val="auto"/>
                <w:sz w:val="20"/>
                <w:szCs w:val="20"/>
                <w:lang w:val="es-ES"/>
              </w:rPr>
              <w:t>TALLER</w:t>
            </w:r>
          </w:p>
        </w:tc>
        <w:tc>
          <w:tcPr>
            <w:tcW w:w="1549" w:type="dxa"/>
            <w:hideMark/>
          </w:tcPr>
          <w:p w14:paraId="41495A59" w14:textId="77777777" w:rsidR="00CF11EE"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Preparación</w:t>
            </w:r>
          </w:p>
          <w:p w14:paraId="361BDC41" w14:textId="77777777" w:rsidR="00CF11EE"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Realización de evento</w:t>
            </w:r>
          </w:p>
          <w:p w14:paraId="65DD6DDF" w14:textId="77777777" w:rsidR="000E7296"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Memoria</w:t>
            </w:r>
          </w:p>
        </w:tc>
        <w:tc>
          <w:tcPr>
            <w:tcW w:w="2530" w:type="dxa"/>
            <w:hideMark/>
          </w:tcPr>
          <w:p w14:paraId="7ACCF00E" w14:textId="77777777" w:rsidR="00CF11EE"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Noviembre 2012 y diciembre 2013</w:t>
            </w:r>
          </w:p>
          <w:p w14:paraId="23224671" w14:textId="77777777" w:rsidR="00CF11EE"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23 al 26 de enero 2013- Bolivia</w:t>
            </w:r>
          </w:p>
          <w:p w14:paraId="74F5328B" w14:textId="77777777" w:rsidR="000E7296"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12 de febrero 2013</w:t>
            </w:r>
          </w:p>
        </w:tc>
        <w:tc>
          <w:tcPr>
            <w:tcW w:w="2724" w:type="dxa"/>
            <w:hideMark/>
          </w:tcPr>
          <w:p w14:paraId="7DA0E1FF" w14:textId="77777777" w:rsidR="000E7296"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 xml:space="preserve">Tania </w:t>
            </w:r>
            <w:proofErr w:type="spellStart"/>
            <w:r w:rsidRPr="00733016">
              <w:rPr>
                <w:rFonts w:ascii="Arial Narrow" w:hAnsi="Arial Narrow"/>
                <w:color w:val="auto"/>
                <w:sz w:val="20"/>
                <w:szCs w:val="20"/>
                <w:lang w:val="es-ES"/>
              </w:rPr>
              <w:t>Ricaldi</w:t>
            </w:r>
            <w:proofErr w:type="spellEnd"/>
            <w:r w:rsidRPr="00733016">
              <w:rPr>
                <w:rFonts w:ascii="Arial Narrow" w:hAnsi="Arial Narrow"/>
                <w:color w:val="auto"/>
                <w:sz w:val="20"/>
                <w:szCs w:val="20"/>
                <w:lang w:val="es-ES"/>
              </w:rPr>
              <w:t xml:space="preserve">-AGRECOL, Aida </w:t>
            </w:r>
            <w:proofErr w:type="spellStart"/>
            <w:r w:rsidRPr="00733016">
              <w:rPr>
                <w:rFonts w:ascii="Arial Narrow" w:hAnsi="Arial Narrow"/>
                <w:color w:val="auto"/>
                <w:sz w:val="20"/>
                <w:szCs w:val="20"/>
                <w:lang w:val="es-ES"/>
              </w:rPr>
              <w:t>Ferreyra</w:t>
            </w:r>
            <w:proofErr w:type="spellEnd"/>
            <w:r w:rsidRPr="00733016">
              <w:rPr>
                <w:rFonts w:ascii="Arial Narrow" w:hAnsi="Arial Narrow"/>
                <w:color w:val="auto"/>
                <w:sz w:val="20"/>
                <w:szCs w:val="20"/>
                <w:lang w:val="es-ES"/>
              </w:rPr>
              <w:t>-PROSUCO</w:t>
            </w:r>
          </w:p>
        </w:tc>
      </w:tr>
      <w:tr w:rsidR="002B6921" w:rsidRPr="00733016" w14:paraId="191493E3" w14:textId="77777777" w:rsidTr="002B6921">
        <w:trPr>
          <w:cnfStyle w:val="000000100000" w:firstRow="0" w:lastRow="0" w:firstColumn="0" w:lastColumn="0" w:oddVBand="0" w:evenVBand="0" w:oddHBand="1" w:evenHBand="0" w:firstRowFirstColumn="0" w:firstRowLastColumn="0" w:lastRowFirstColumn="0" w:lastRowLastColumn="0"/>
          <w:trHeight w:val="958"/>
        </w:trPr>
        <w:tc>
          <w:tcPr>
            <w:tcW w:w="2139" w:type="dxa"/>
            <w:hideMark/>
          </w:tcPr>
          <w:p w14:paraId="607B425E" w14:textId="77777777" w:rsidR="000E7296" w:rsidRPr="00733016" w:rsidRDefault="00CF11EE" w:rsidP="00CF11EE">
            <w:pPr>
              <w:tabs>
                <w:tab w:val="num" w:pos="720"/>
              </w:tabs>
              <w:jc w:val="both"/>
              <w:rPr>
                <w:rFonts w:ascii="Arial Narrow" w:hAnsi="Arial Narrow"/>
                <w:b/>
                <w:color w:val="auto"/>
                <w:sz w:val="20"/>
                <w:szCs w:val="20"/>
              </w:rPr>
            </w:pPr>
            <w:r w:rsidRPr="00733016">
              <w:rPr>
                <w:rFonts w:ascii="Arial Narrow" w:hAnsi="Arial Narrow"/>
                <w:b/>
                <w:color w:val="auto"/>
                <w:sz w:val="20"/>
                <w:szCs w:val="20"/>
                <w:lang w:val="es-ES"/>
              </w:rPr>
              <w:t>DOCUMENTO AGRICULTORES/AS</w:t>
            </w:r>
          </w:p>
        </w:tc>
        <w:tc>
          <w:tcPr>
            <w:tcW w:w="1549" w:type="dxa"/>
            <w:hideMark/>
          </w:tcPr>
          <w:p w14:paraId="73ADEF4E" w14:textId="77777777" w:rsidR="000E7296"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Reunión materiales</w:t>
            </w:r>
          </w:p>
        </w:tc>
        <w:tc>
          <w:tcPr>
            <w:tcW w:w="2530" w:type="dxa"/>
            <w:hideMark/>
          </w:tcPr>
          <w:p w14:paraId="72C27766" w14:textId="77777777" w:rsidR="000E7296"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19 de febrero</w:t>
            </w:r>
          </w:p>
        </w:tc>
        <w:tc>
          <w:tcPr>
            <w:tcW w:w="2724" w:type="dxa"/>
            <w:hideMark/>
          </w:tcPr>
          <w:p w14:paraId="296B6BD5" w14:textId="77777777" w:rsidR="000E7296"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 xml:space="preserve">Alejandro </w:t>
            </w:r>
            <w:proofErr w:type="spellStart"/>
            <w:r w:rsidRPr="00733016">
              <w:rPr>
                <w:rFonts w:ascii="Arial Narrow" w:hAnsi="Arial Narrow"/>
                <w:color w:val="auto"/>
                <w:sz w:val="20"/>
                <w:szCs w:val="20"/>
                <w:lang w:val="es-ES"/>
              </w:rPr>
              <w:t>Bonifaz</w:t>
            </w:r>
            <w:proofErr w:type="spellEnd"/>
            <w:r w:rsidRPr="00733016">
              <w:rPr>
                <w:rFonts w:ascii="Arial Narrow" w:hAnsi="Arial Narrow"/>
                <w:color w:val="auto"/>
                <w:sz w:val="20"/>
                <w:szCs w:val="20"/>
                <w:lang w:val="es-ES"/>
              </w:rPr>
              <w:t>- PROINPA, Verónica Crespo PUCE</w:t>
            </w:r>
          </w:p>
        </w:tc>
      </w:tr>
      <w:tr w:rsidR="00CF11EE" w:rsidRPr="00733016" w14:paraId="6D11E2FC" w14:textId="77777777" w:rsidTr="002B6921">
        <w:trPr>
          <w:trHeight w:val="948"/>
        </w:trPr>
        <w:tc>
          <w:tcPr>
            <w:tcW w:w="2139" w:type="dxa"/>
            <w:hideMark/>
          </w:tcPr>
          <w:p w14:paraId="457A2635" w14:textId="77777777" w:rsidR="000E7296" w:rsidRPr="00733016" w:rsidRDefault="00CF11EE" w:rsidP="00CF11EE">
            <w:pPr>
              <w:tabs>
                <w:tab w:val="num" w:pos="720"/>
              </w:tabs>
              <w:jc w:val="both"/>
              <w:rPr>
                <w:rFonts w:ascii="Arial Narrow" w:hAnsi="Arial Narrow"/>
                <w:b/>
                <w:color w:val="auto"/>
                <w:sz w:val="20"/>
                <w:szCs w:val="20"/>
              </w:rPr>
            </w:pPr>
            <w:r w:rsidRPr="00733016">
              <w:rPr>
                <w:rFonts w:ascii="Arial Narrow" w:hAnsi="Arial Narrow"/>
                <w:b/>
                <w:color w:val="auto"/>
                <w:sz w:val="20"/>
                <w:szCs w:val="20"/>
                <w:lang w:val="es-ES"/>
              </w:rPr>
              <w:t>DOCUMENTO PARA TOMADORES DE DECISION</w:t>
            </w:r>
          </w:p>
        </w:tc>
        <w:tc>
          <w:tcPr>
            <w:tcW w:w="1549" w:type="dxa"/>
            <w:hideMark/>
          </w:tcPr>
          <w:p w14:paraId="7A18A8AD" w14:textId="77777777" w:rsidR="000E7296"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Coordinación para elaboración de productos</w:t>
            </w:r>
          </w:p>
        </w:tc>
        <w:tc>
          <w:tcPr>
            <w:tcW w:w="2530" w:type="dxa"/>
            <w:hideMark/>
          </w:tcPr>
          <w:p w14:paraId="1F0BE47E" w14:textId="77777777" w:rsidR="00CF11EE" w:rsidRPr="00733016" w:rsidRDefault="00CF11EE" w:rsidP="00CF11EE">
            <w:pPr>
              <w:tabs>
                <w:tab w:val="num" w:pos="720"/>
              </w:tabs>
              <w:jc w:val="both"/>
              <w:rPr>
                <w:rFonts w:ascii="Arial Narrow" w:hAnsi="Arial Narrow"/>
                <w:color w:val="auto"/>
                <w:sz w:val="20"/>
                <w:szCs w:val="20"/>
              </w:rPr>
            </w:pPr>
          </w:p>
        </w:tc>
        <w:tc>
          <w:tcPr>
            <w:tcW w:w="2724" w:type="dxa"/>
            <w:hideMark/>
          </w:tcPr>
          <w:p w14:paraId="26498221" w14:textId="77777777" w:rsidR="000E7296" w:rsidRPr="00733016" w:rsidRDefault="00CF11EE" w:rsidP="00CF11EE">
            <w:pPr>
              <w:tabs>
                <w:tab w:val="num" w:pos="720"/>
              </w:tabs>
              <w:jc w:val="both"/>
              <w:rPr>
                <w:rFonts w:ascii="Arial Narrow" w:hAnsi="Arial Narrow"/>
                <w:color w:val="auto"/>
                <w:sz w:val="20"/>
                <w:szCs w:val="20"/>
              </w:rPr>
            </w:pPr>
            <w:r w:rsidRPr="00733016">
              <w:rPr>
                <w:rFonts w:ascii="Arial Narrow" w:hAnsi="Arial Narrow"/>
                <w:color w:val="auto"/>
                <w:sz w:val="20"/>
                <w:szCs w:val="20"/>
                <w:lang w:val="es-ES"/>
              </w:rPr>
              <w:t xml:space="preserve">María Quipe PROSUCO, Olivier </w:t>
            </w:r>
            <w:proofErr w:type="spellStart"/>
            <w:r w:rsidRPr="00733016">
              <w:rPr>
                <w:rFonts w:ascii="Arial Narrow" w:hAnsi="Arial Narrow"/>
                <w:color w:val="auto"/>
                <w:sz w:val="20"/>
                <w:szCs w:val="20"/>
                <w:lang w:val="es-ES"/>
              </w:rPr>
              <w:t>Dangles</w:t>
            </w:r>
            <w:proofErr w:type="spellEnd"/>
            <w:r w:rsidRPr="00733016">
              <w:rPr>
                <w:rFonts w:ascii="Arial Narrow" w:hAnsi="Arial Narrow"/>
                <w:color w:val="auto"/>
                <w:sz w:val="20"/>
                <w:szCs w:val="20"/>
                <w:lang w:val="es-ES"/>
              </w:rPr>
              <w:t>, Enrique Valdivia?</w:t>
            </w:r>
          </w:p>
        </w:tc>
      </w:tr>
    </w:tbl>
    <w:p w14:paraId="10668E7A" w14:textId="77777777" w:rsidR="00841064" w:rsidRPr="00733016" w:rsidRDefault="00841064" w:rsidP="0008157E">
      <w:pPr>
        <w:tabs>
          <w:tab w:val="num" w:pos="720"/>
        </w:tabs>
        <w:jc w:val="both"/>
        <w:rPr>
          <w:rFonts w:ascii="Arial Narrow" w:hAnsi="Arial Narrow"/>
          <w:sz w:val="22"/>
          <w:szCs w:val="22"/>
        </w:rPr>
      </w:pPr>
    </w:p>
    <w:tbl>
      <w:tblPr>
        <w:tblStyle w:val="TableGrid"/>
        <w:tblW w:w="9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554"/>
      </w:tblGrid>
      <w:tr w:rsidR="00D34EFC" w:rsidRPr="00733016" w14:paraId="22389FF9" w14:textId="77777777" w:rsidTr="00A81901">
        <w:trPr>
          <w:trHeight w:val="2834"/>
        </w:trPr>
        <w:tc>
          <w:tcPr>
            <w:tcW w:w="4554" w:type="dxa"/>
          </w:tcPr>
          <w:p w14:paraId="75C8FB8C" w14:textId="2501AFE7" w:rsidR="00D34EFC" w:rsidRPr="00733016" w:rsidRDefault="00A81901" w:rsidP="0008157E">
            <w:pPr>
              <w:tabs>
                <w:tab w:val="num" w:pos="720"/>
              </w:tabs>
              <w:jc w:val="both"/>
              <w:rPr>
                <w:rFonts w:ascii="Arial Narrow" w:hAnsi="Arial Narrow"/>
                <w:sz w:val="22"/>
                <w:szCs w:val="22"/>
              </w:rPr>
            </w:pPr>
            <w:r w:rsidRPr="00733016">
              <w:rPr>
                <w:rFonts w:ascii="Arial Narrow" w:hAnsi="Arial Narrow"/>
                <w:noProof/>
                <w:sz w:val="22"/>
                <w:szCs w:val="22"/>
                <w:lang w:val="en-US"/>
              </w:rPr>
              <w:drawing>
                <wp:inline distT="0" distB="0" distL="0" distR="0" wp14:anchorId="4CC5EFDB" wp14:editId="219EED12">
                  <wp:extent cx="2325861" cy="1741559"/>
                  <wp:effectExtent l="0" t="0" r="11430" b="1143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upotematico1.jpg"/>
                          <pic:cNvPicPr/>
                        </pic:nvPicPr>
                        <pic:blipFill>
                          <a:blip r:embed="rId46">
                            <a:extLst>
                              <a:ext uri="{28A0092B-C50C-407E-A947-70E740481C1C}">
                                <a14:useLocalDpi xmlns:a14="http://schemas.microsoft.com/office/drawing/2010/main" val="0"/>
                              </a:ext>
                            </a:extLst>
                          </a:blip>
                          <a:stretch>
                            <a:fillRect/>
                          </a:stretch>
                        </pic:blipFill>
                        <pic:spPr>
                          <a:xfrm>
                            <a:off x="0" y="0"/>
                            <a:ext cx="2326218" cy="1741827"/>
                          </a:xfrm>
                          <a:prstGeom prst="rect">
                            <a:avLst/>
                          </a:prstGeom>
                          <a:ln>
                            <a:noFill/>
                          </a:ln>
                          <a:effectLst>
                            <a:softEdge rad="112500"/>
                          </a:effectLst>
                        </pic:spPr>
                      </pic:pic>
                    </a:graphicData>
                  </a:graphic>
                </wp:inline>
              </w:drawing>
            </w:r>
          </w:p>
        </w:tc>
        <w:tc>
          <w:tcPr>
            <w:tcW w:w="4554" w:type="dxa"/>
          </w:tcPr>
          <w:p w14:paraId="3A672664" w14:textId="4680EEF1" w:rsidR="00D34EFC" w:rsidRPr="00733016" w:rsidRDefault="00A81901" w:rsidP="00A81901">
            <w:pPr>
              <w:tabs>
                <w:tab w:val="num" w:pos="720"/>
              </w:tabs>
              <w:jc w:val="right"/>
              <w:rPr>
                <w:rFonts w:ascii="Arial Narrow" w:hAnsi="Arial Narrow"/>
                <w:sz w:val="22"/>
                <w:szCs w:val="22"/>
              </w:rPr>
            </w:pPr>
            <w:r w:rsidRPr="00733016">
              <w:rPr>
                <w:rFonts w:ascii="Arial Narrow" w:hAnsi="Arial Narrow"/>
                <w:noProof/>
                <w:sz w:val="22"/>
                <w:szCs w:val="22"/>
                <w:lang w:val="en-US"/>
              </w:rPr>
              <w:drawing>
                <wp:inline distT="0" distB="0" distL="0" distR="0" wp14:anchorId="5B5B7C00" wp14:editId="68F99617">
                  <wp:extent cx="2322871" cy="1739322"/>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upotematico2.jpg"/>
                          <pic:cNvPicPr/>
                        </pic:nvPicPr>
                        <pic:blipFill>
                          <a:blip r:embed="rId47">
                            <a:extLst>
                              <a:ext uri="{28A0092B-C50C-407E-A947-70E740481C1C}">
                                <a14:useLocalDpi xmlns:a14="http://schemas.microsoft.com/office/drawing/2010/main" val="0"/>
                              </a:ext>
                            </a:extLst>
                          </a:blip>
                          <a:stretch>
                            <a:fillRect/>
                          </a:stretch>
                        </pic:blipFill>
                        <pic:spPr>
                          <a:xfrm>
                            <a:off x="0" y="0"/>
                            <a:ext cx="2323967" cy="1740143"/>
                          </a:xfrm>
                          <a:prstGeom prst="rect">
                            <a:avLst/>
                          </a:prstGeom>
                          <a:ln>
                            <a:noFill/>
                          </a:ln>
                          <a:effectLst>
                            <a:softEdge rad="112500"/>
                          </a:effectLst>
                        </pic:spPr>
                      </pic:pic>
                    </a:graphicData>
                  </a:graphic>
                </wp:inline>
              </w:drawing>
            </w:r>
          </w:p>
        </w:tc>
      </w:tr>
    </w:tbl>
    <w:p w14:paraId="4EE68198" w14:textId="77777777" w:rsidR="00D34EFC" w:rsidRDefault="00D34EFC" w:rsidP="0008157E">
      <w:pPr>
        <w:tabs>
          <w:tab w:val="num" w:pos="720"/>
        </w:tabs>
        <w:jc w:val="both"/>
        <w:rPr>
          <w:rFonts w:ascii="Arial Narrow" w:hAnsi="Arial Narrow"/>
          <w:sz w:val="22"/>
          <w:szCs w:val="22"/>
        </w:rPr>
      </w:pPr>
    </w:p>
    <w:p w14:paraId="0EDEBF42" w14:textId="77777777" w:rsidR="000E44C2" w:rsidRDefault="000E44C2" w:rsidP="0008157E">
      <w:pPr>
        <w:tabs>
          <w:tab w:val="num" w:pos="720"/>
        </w:tabs>
        <w:jc w:val="both"/>
        <w:rPr>
          <w:rFonts w:ascii="Arial Narrow" w:hAnsi="Arial Narrow"/>
          <w:sz w:val="22"/>
          <w:szCs w:val="22"/>
        </w:rPr>
      </w:pPr>
    </w:p>
    <w:p w14:paraId="125BF223" w14:textId="77777777" w:rsidR="000E44C2" w:rsidRDefault="000E44C2" w:rsidP="0008157E">
      <w:pPr>
        <w:tabs>
          <w:tab w:val="num" w:pos="720"/>
        </w:tabs>
        <w:jc w:val="both"/>
        <w:rPr>
          <w:rFonts w:ascii="Arial Narrow" w:hAnsi="Arial Narrow"/>
          <w:sz w:val="22"/>
          <w:szCs w:val="22"/>
        </w:rPr>
      </w:pPr>
    </w:p>
    <w:p w14:paraId="6C64F42A" w14:textId="77777777" w:rsidR="000E44C2" w:rsidRPr="00733016" w:rsidRDefault="000E44C2" w:rsidP="0008157E">
      <w:pPr>
        <w:tabs>
          <w:tab w:val="num" w:pos="720"/>
        </w:tabs>
        <w:jc w:val="both"/>
        <w:rPr>
          <w:rFonts w:ascii="Arial Narrow" w:hAnsi="Arial Narrow"/>
          <w:sz w:val="22"/>
          <w:szCs w:val="22"/>
        </w:rPr>
      </w:pPr>
    </w:p>
    <w:p w14:paraId="7D8EE710" w14:textId="77777777" w:rsidR="00C3208B" w:rsidRPr="00733016" w:rsidRDefault="00C3208B" w:rsidP="006C2D2B">
      <w:pPr>
        <w:rPr>
          <w:rFonts w:ascii="Arial Narrow" w:hAnsi="Arial Narrow"/>
          <w:b/>
          <w:color w:val="4F6228" w:themeColor="accent3" w:themeShade="80"/>
          <w:sz w:val="28"/>
          <w:szCs w:val="28"/>
        </w:rPr>
      </w:pPr>
    </w:p>
    <w:p w14:paraId="18D019DF" w14:textId="77777777" w:rsidR="00694180" w:rsidRPr="00733016" w:rsidRDefault="00694180" w:rsidP="0085689F">
      <w:pPr>
        <w:pStyle w:val="ListParagraph"/>
        <w:numPr>
          <w:ilvl w:val="0"/>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lastRenderedPageBreak/>
        <w:t>Temas Transversales</w:t>
      </w:r>
    </w:p>
    <w:p w14:paraId="21F5B900" w14:textId="77777777" w:rsidR="0053311B" w:rsidRPr="00733016" w:rsidRDefault="0053311B" w:rsidP="0053311B">
      <w:pPr>
        <w:rPr>
          <w:rFonts w:ascii="Arial Narrow" w:hAnsi="Arial Narrow"/>
          <w:b/>
          <w:color w:val="4F6228" w:themeColor="accent3" w:themeShade="80"/>
          <w:sz w:val="28"/>
          <w:szCs w:val="28"/>
        </w:rPr>
      </w:pPr>
    </w:p>
    <w:p w14:paraId="0DFC6E93" w14:textId="1D4AC3D6" w:rsidR="00C3208B" w:rsidRPr="00733016" w:rsidRDefault="00310D97" w:rsidP="00C3208B">
      <w:pPr>
        <w:jc w:val="both"/>
        <w:rPr>
          <w:rFonts w:ascii="Arial Narrow" w:hAnsi="Arial Narrow"/>
          <w:sz w:val="22"/>
          <w:szCs w:val="22"/>
        </w:rPr>
      </w:pPr>
      <w:r w:rsidRPr="00733016">
        <w:rPr>
          <w:rFonts w:ascii="Arial Narrow" w:hAnsi="Arial Narrow"/>
          <w:sz w:val="22"/>
          <w:szCs w:val="22"/>
        </w:rPr>
        <w:t>Al igual que el año anterior, se previó un espacio para que los participantes de la CdP pudiesen discutir sobre temas de su interés</w:t>
      </w:r>
      <w:r w:rsidR="00C3729E" w:rsidRPr="00733016">
        <w:rPr>
          <w:rFonts w:ascii="Arial Narrow" w:hAnsi="Arial Narrow"/>
          <w:sz w:val="22"/>
          <w:szCs w:val="22"/>
        </w:rPr>
        <w:t>, ya sea porque están relacionados con el quehacer de diversos proyectos o por su relevancia debido a la coyuntura</w:t>
      </w:r>
      <w:r w:rsidRPr="00733016">
        <w:rPr>
          <w:rFonts w:ascii="Arial Narrow" w:hAnsi="Arial Narrow"/>
          <w:sz w:val="22"/>
          <w:szCs w:val="22"/>
        </w:rPr>
        <w:t xml:space="preserve">. </w:t>
      </w:r>
      <w:r w:rsidR="00A7215C" w:rsidRPr="00733016">
        <w:rPr>
          <w:rFonts w:ascii="Arial Narrow" w:hAnsi="Arial Narrow"/>
          <w:sz w:val="22"/>
          <w:szCs w:val="22"/>
        </w:rPr>
        <w:t>Once</w:t>
      </w:r>
      <w:r w:rsidRPr="00733016">
        <w:rPr>
          <w:rFonts w:ascii="Arial Narrow" w:hAnsi="Arial Narrow"/>
          <w:sz w:val="22"/>
          <w:szCs w:val="22"/>
        </w:rPr>
        <w:t xml:space="preserve"> temas fueron propuestos por los participantes y el Equipo Regional para ser abordados, de los cuales cuatro fueron priorizados por los asistentes. A continuación se presenta los nueve temas propuestos, seguidos por una síntesis de las discusiones mantenidas </w:t>
      </w:r>
      <w:r w:rsidR="00C3208B" w:rsidRPr="00733016">
        <w:rPr>
          <w:rFonts w:ascii="Arial Narrow" w:hAnsi="Arial Narrow"/>
          <w:sz w:val="22"/>
          <w:szCs w:val="22"/>
        </w:rPr>
        <w:t>entorno a los cuatro temas seleccionados.</w:t>
      </w:r>
    </w:p>
    <w:p w14:paraId="7CEF8D61" w14:textId="77777777" w:rsidR="00B01AEA" w:rsidRPr="00733016" w:rsidRDefault="00B01AEA" w:rsidP="00694180">
      <w:pPr>
        <w:rPr>
          <w:rFonts w:ascii="Arial Narrow" w:hAnsi="Arial Narrow"/>
          <w:b/>
          <w:color w:val="4F6228" w:themeColor="accent3" w:themeShade="80"/>
          <w:sz w:val="28"/>
          <w:szCs w:val="28"/>
        </w:rPr>
      </w:pPr>
    </w:p>
    <w:p w14:paraId="0923D5AA" w14:textId="69F3E2C5" w:rsidR="00C3208B" w:rsidRPr="00733016" w:rsidRDefault="00C3208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Temas transversales propuestos</w:t>
      </w:r>
    </w:p>
    <w:p w14:paraId="7D31A316" w14:textId="77777777" w:rsidR="00C3208B" w:rsidRPr="00733016" w:rsidRDefault="00C3208B" w:rsidP="00C3208B">
      <w:pPr>
        <w:rPr>
          <w:rFonts w:ascii="Arial Narrow" w:hAnsi="Arial Narrow"/>
          <w:b/>
          <w:color w:val="4F6228" w:themeColor="accent3" w:themeShade="80"/>
          <w:sz w:val="28"/>
          <w:szCs w:val="28"/>
        </w:rPr>
      </w:pPr>
    </w:p>
    <w:tbl>
      <w:tblPr>
        <w:tblStyle w:val="LightShading-Accent3"/>
        <w:tblW w:w="0" w:type="auto"/>
        <w:tblLook w:val="04A0" w:firstRow="1" w:lastRow="0" w:firstColumn="1" w:lastColumn="0" w:noHBand="0" w:noVBand="1"/>
      </w:tblPr>
      <w:tblGrid>
        <w:gridCol w:w="1668"/>
        <w:gridCol w:w="5487"/>
        <w:gridCol w:w="1361"/>
      </w:tblGrid>
      <w:tr w:rsidR="00C3208B" w:rsidRPr="00733016" w14:paraId="5DAA6A69" w14:textId="77777777" w:rsidTr="00C3208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585A1970" w14:textId="0A55F42F" w:rsidR="00C3208B" w:rsidRPr="00733016" w:rsidRDefault="00C3208B" w:rsidP="00C3208B">
            <w:pPr>
              <w:rPr>
                <w:rFonts w:ascii="Arial Narrow" w:hAnsi="Arial Narrow"/>
                <w:color w:val="4F6228" w:themeColor="accent3" w:themeShade="80"/>
                <w:sz w:val="22"/>
                <w:szCs w:val="22"/>
              </w:rPr>
            </w:pPr>
            <w:r w:rsidRPr="00733016">
              <w:rPr>
                <w:rFonts w:ascii="Arial Narrow" w:hAnsi="Arial Narrow"/>
                <w:color w:val="4F6228" w:themeColor="accent3" w:themeShade="80"/>
                <w:sz w:val="22"/>
                <w:szCs w:val="22"/>
              </w:rPr>
              <w:t>Tema</w:t>
            </w:r>
          </w:p>
        </w:tc>
        <w:tc>
          <w:tcPr>
            <w:tcW w:w="5487" w:type="dxa"/>
          </w:tcPr>
          <w:p w14:paraId="138EC9AA" w14:textId="3FBBCC9C" w:rsidR="00C3208B" w:rsidRPr="00733016" w:rsidRDefault="00C3208B" w:rsidP="00C3208B">
            <w:pPr>
              <w:cnfStyle w:val="100000000000" w:firstRow="1" w:lastRow="0" w:firstColumn="0" w:lastColumn="0" w:oddVBand="0" w:evenVBand="0" w:oddHBand="0" w:evenHBand="0" w:firstRowFirstColumn="0" w:firstRowLastColumn="0" w:lastRowFirstColumn="0" w:lastRowLastColumn="0"/>
              <w:rPr>
                <w:rFonts w:ascii="Arial Narrow" w:hAnsi="Arial Narrow"/>
                <w:color w:val="4F6228" w:themeColor="accent3" w:themeShade="80"/>
                <w:sz w:val="22"/>
                <w:szCs w:val="22"/>
              </w:rPr>
            </w:pPr>
            <w:r w:rsidRPr="00733016">
              <w:rPr>
                <w:rFonts w:ascii="Arial Narrow" w:hAnsi="Arial Narrow"/>
                <w:color w:val="4F6228" w:themeColor="accent3" w:themeShade="80"/>
                <w:sz w:val="22"/>
                <w:szCs w:val="22"/>
              </w:rPr>
              <w:t>Importancia del Tema</w:t>
            </w:r>
          </w:p>
        </w:tc>
        <w:tc>
          <w:tcPr>
            <w:tcW w:w="1361" w:type="dxa"/>
          </w:tcPr>
          <w:p w14:paraId="7F536BDC" w14:textId="03D87CDA" w:rsidR="002371A0" w:rsidRPr="00733016" w:rsidRDefault="00C3208B" w:rsidP="002371A0">
            <w:pPr>
              <w:cnfStyle w:val="100000000000" w:firstRow="1" w:lastRow="0" w:firstColumn="0" w:lastColumn="0" w:oddVBand="0" w:evenVBand="0" w:oddHBand="0" w:evenHBand="0" w:firstRowFirstColumn="0" w:firstRowLastColumn="0" w:lastRowFirstColumn="0" w:lastRowLastColumn="0"/>
              <w:rPr>
                <w:rFonts w:ascii="Arial Narrow" w:hAnsi="Arial Narrow"/>
                <w:b w:val="0"/>
                <w:bCs w:val="0"/>
                <w:color w:val="4F6228" w:themeColor="accent3" w:themeShade="80"/>
                <w:sz w:val="22"/>
                <w:szCs w:val="22"/>
              </w:rPr>
            </w:pPr>
            <w:r w:rsidRPr="00733016">
              <w:rPr>
                <w:rFonts w:ascii="Arial Narrow" w:hAnsi="Arial Narrow"/>
                <w:color w:val="4F6228" w:themeColor="accent3" w:themeShade="80"/>
                <w:sz w:val="22"/>
                <w:szCs w:val="22"/>
              </w:rPr>
              <w:t>Proponente</w:t>
            </w:r>
          </w:p>
          <w:p w14:paraId="67DB286A" w14:textId="51DF092D" w:rsidR="00C3208B" w:rsidRPr="00733016" w:rsidRDefault="00C3208B" w:rsidP="00C3208B">
            <w:pPr>
              <w:cnfStyle w:val="100000000000" w:firstRow="1" w:lastRow="0" w:firstColumn="0" w:lastColumn="0" w:oddVBand="0" w:evenVBand="0" w:oddHBand="0" w:evenHBand="0" w:firstRowFirstColumn="0" w:firstRowLastColumn="0" w:lastRowFirstColumn="0" w:lastRowLastColumn="0"/>
              <w:rPr>
                <w:rFonts w:ascii="Arial Narrow" w:hAnsi="Arial Narrow"/>
                <w:color w:val="4F6228" w:themeColor="accent3" w:themeShade="80"/>
                <w:sz w:val="22"/>
                <w:szCs w:val="22"/>
              </w:rPr>
            </w:pPr>
          </w:p>
        </w:tc>
      </w:tr>
      <w:tr w:rsidR="00C3208B" w:rsidRPr="00733016" w14:paraId="50A429AE" w14:textId="77777777" w:rsidTr="00C320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6DC11A4E" w14:textId="3C740284" w:rsidR="00C3208B" w:rsidRPr="00733016" w:rsidRDefault="00C3729E" w:rsidP="00C3208B">
            <w:pPr>
              <w:rPr>
                <w:rFonts w:ascii="Arial Narrow" w:hAnsi="Arial Narrow"/>
                <w:color w:val="auto"/>
                <w:sz w:val="22"/>
                <w:szCs w:val="22"/>
              </w:rPr>
            </w:pPr>
            <w:r w:rsidRPr="00733016">
              <w:rPr>
                <w:rFonts w:ascii="Arial Narrow" w:hAnsi="Arial Narrow"/>
                <w:color w:val="auto"/>
                <w:sz w:val="22"/>
                <w:szCs w:val="22"/>
              </w:rPr>
              <w:t xml:space="preserve">1. </w:t>
            </w:r>
            <w:proofErr w:type="spellStart"/>
            <w:r w:rsidR="00C3208B" w:rsidRPr="00733016">
              <w:rPr>
                <w:rFonts w:ascii="Arial Narrow" w:hAnsi="Arial Narrow"/>
                <w:color w:val="auto"/>
                <w:sz w:val="22"/>
                <w:szCs w:val="22"/>
              </w:rPr>
              <w:t>Bioles</w:t>
            </w:r>
            <w:proofErr w:type="spellEnd"/>
          </w:p>
        </w:tc>
        <w:tc>
          <w:tcPr>
            <w:tcW w:w="5487" w:type="dxa"/>
          </w:tcPr>
          <w:p w14:paraId="241B0C36" w14:textId="382293DA" w:rsidR="00C3208B" w:rsidRPr="00733016" w:rsidRDefault="006F5772" w:rsidP="005E2E90">
            <w:pPr>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auto"/>
                <w:sz w:val="20"/>
                <w:szCs w:val="20"/>
              </w:rPr>
            </w:pPr>
            <w:r w:rsidRPr="00733016">
              <w:rPr>
                <w:rFonts w:ascii="Arial Narrow" w:hAnsi="Arial Narrow"/>
                <w:color w:val="auto"/>
                <w:sz w:val="20"/>
                <w:szCs w:val="20"/>
              </w:rPr>
              <w:t xml:space="preserve">El tema es trabajado por algunos de los proyectos (por ejemplo </w:t>
            </w:r>
            <w:proofErr w:type="spellStart"/>
            <w:r w:rsidRPr="00733016">
              <w:rPr>
                <w:rFonts w:ascii="Arial Narrow" w:hAnsi="Arial Narrow"/>
                <w:color w:val="auto"/>
                <w:sz w:val="20"/>
                <w:szCs w:val="20"/>
              </w:rPr>
              <w:t>Yanapai</w:t>
            </w:r>
            <w:proofErr w:type="spellEnd"/>
            <w:r w:rsidRPr="00733016">
              <w:rPr>
                <w:rFonts w:ascii="Arial Narrow" w:hAnsi="Arial Narrow"/>
                <w:color w:val="auto"/>
                <w:sz w:val="20"/>
                <w:szCs w:val="20"/>
              </w:rPr>
              <w:t>) y existen varias experiencias exitosas y otras que no lo son. La idea es analizar el por qué y cuáles son las condiciones</w:t>
            </w:r>
            <w:r w:rsidR="00A42BD5" w:rsidRPr="00733016">
              <w:rPr>
                <w:rFonts w:ascii="Arial Narrow" w:hAnsi="Arial Narrow"/>
                <w:color w:val="auto"/>
                <w:sz w:val="20"/>
                <w:szCs w:val="20"/>
              </w:rPr>
              <w:t xml:space="preserve"> para que lo sean</w:t>
            </w:r>
            <w:r w:rsidR="00FB5520" w:rsidRPr="00733016">
              <w:rPr>
                <w:rFonts w:ascii="Arial Narrow" w:hAnsi="Arial Narrow"/>
                <w:color w:val="auto"/>
                <w:sz w:val="20"/>
                <w:szCs w:val="20"/>
              </w:rPr>
              <w:t>.</w:t>
            </w:r>
          </w:p>
        </w:tc>
        <w:tc>
          <w:tcPr>
            <w:tcW w:w="1361" w:type="dxa"/>
          </w:tcPr>
          <w:p w14:paraId="3CB0406B" w14:textId="45EC417C" w:rsidR="00C3208B" w:rsidRPr="00733016" w:rsidRDefault="00BF6BED" w:rsidP="002371A0">
            <w:pPr>
              <w:cnfStyle w:val="000000100000" w:firstRow="0" w:lastRow="0" w:firstColumn="0" w:lastColumn="0" w:oddVBand="0" w:evenVBand="0" w:oddHBand="1" w:evenHBand="0" w:firstRowFirstColumn="0" w:firstRowLastColumn="0" w:lastRowFirstColumn="0" w:lastRowLastColumn="0"/>
              <w:rPr>
                <w:rFonts w:ascii="Arial Narrow" w:hAnsi="Arial Narrow"/>
                <w:color w:val="auto"/>
                <w:sz w:val="16"/>
                <w:szCs w:val="16"/>
              </w:rPr>
            </w:pPr>
            <w:r w:rsidRPr="00733016">
              <w:rPr>
                <w:rFonts w:ascii="Arial Narrow" w:hAnsi="Arial Narrow"/>
                <w:color w:val="auto"/>
                <w:sz w:val="16"/>
                <w:szCs w:val="16"/>
              </w:rPr>
              <w:t xml:space="preserve">María </w:t>
            </w:r>
            <w:proofErr w:type="spellStart"/>
            <w:r w:rsidRPr="00733016">
              <w:rPr>
                <w:rFonts w:ascii="Arial Narrow" w:hAnsi="Arial Narrow"/>
                <w:color w:val="auto"/>
                <w:sz w:val="16"/>
                <w:szCs w:val="16"/>
              </w:rPr>
              <w:t>Quishpe</w:t>
            </w:r>
            <w:proofErr w:type="spellEnd"/>
          </w:p>
        </w:tc>
      </w:tr>
      <w:tr w:rsidR="00C3729E" w:rsidRPr="00733016" w14:paraId="2A7A1C9A" w14:textId="77777777" w:rsidTr="00C3208B">
        <w:tc>
          <w:tcPr>
            <w:cnfStyle w:val="001000000000" w:firstRow="0" w:lastRow="0" w:firstColumn="1" w:lastColumn="0" w:oddVBand="0" w:evenVBand="0" w:oddHBand="0" w:evenHBand="0" w:firstRowFirstColumn="0" w:firstRowLastColumn="0" w:lastRowFirstColumn="0" w:lastRowLastColumn="0"/>
            <w:tcW w:w="1668" w:type="dxa"/>
          </w:tcPr>
          <w:p w14:paraId="44DFC5C3" w14:textId="499147C9" w:rsidR="00C3208B" w:rsidRPr="00733016" w:rsidRDefault="00C3729E" w:rsidP="00C3208B">
            <w:pPr>
              <w:rPr>
                <w:rFonts w:ascii="Arial Narrow" w:hAnsi="Arial Narrow"/>
                <w:color w:val="auto"/>
                <w:sz w:val="22"/>
                <w:szCs w:val="22"/>
              </w:rPr>
            </w:pPr>
            <w:r w:rsidRPr="00733016">
              <w:rPr>
                <w:rFonts w:ascii="Arial Narrow" w:hAnsi="Arial Narrow"/>
                <w:color w:val="auto"/>
                <w:sz w:val="22"/>
                <w:szCs w:val="22"/>
              </w:rPr>
              <w:t>2. Uso de radio y videos para la comunicación</w:t>
            </w:r>
          </w:p>
        </w:tc>
        <w:tc>
          <w:tcPr>
            <w:tcW w:w="5487" w:type="dxa"/>
          </w:tcPr>
          <w:p w14:paraId="57B2A39A" w14:textId="522E0150" w:rsidR="00C3208B" w:rsidRPr="00733016" w:rsidRDefault="00C3729E" w:rsidP="005E2E90">
            <w:pPr>
              <w:jc w:val="both"/>
              <w:cnfStyle w:val="000000000000" w:firstRow="0" w:lastRow="0" w:firstColumn="0" w:lastColumn="0" w:oddVBand="0" w:evenVBand="0" w:oddHBand="0" w:evenHBand="0" w:firstRowFirstColumn="0" w:firstRowLastColumn="0" w:lastRowFirstColumn="0" w:lastRowLastColumn="0"/>
              <w:rPr>
                <w:rFonts w:ascii="Arial Narrow" w:hAnsi="Arial Narrow"/>
                <w:color w:val="auto"/>
                <w:sz w:val="20"/>
                <w:szCs w:val="20"/>
              </w:rPr>
            </w:pPr>
            <w:r w:rsidRPr="00733016">
              <w:rPr>
                <w:rFonts w:ascii="Arial Narrow" w:hAnsi="Arial Narrow"/>
                <w:color w:val="auto"/>
                <w:sz w:val="20"/>
                <w:szCs w:val="20"/>
              </w:rPr>
              <w:t xml:space="preserve">Existen </w:t>
            </w:r>
            <w:r w:rsidR="00FB5520" w:rsidRPr="00733016">
              <w:rPr>
                <w:rFonts w:ascii="Arial Narrow" w:hAnsi="Arial Narrow"/>
                <w:color w:val="auto"/>
                <w:sz w:val="20"/>
                <w:szCs w:val="20"/>
              </w:rPr>
              <w:t>cinco</w:t>
            </w:r>
            <w:r w:rsidRPr="00733016">
              <w:rPr>
                <w:rFonts w:ascii="Arial Narrow" w:hAnsi="Arial Narrow"/>
                <w:color w:val="auto"/>
                <w:sz w:val="20"/>
                <w:szCs w:val="20"/>
              </w:rPr>
              <w:t xml:space="preserve"> proyectos </w:t>
            </w:r>
            <w:r w:rsidR="00FB5520" w:rsidRPr="00733016">
              <w:rPr>
                <w:rFonts w:ascii="Arial Narrow" w:hAnsi="Arial Narrow"/>
                <w:color w:val="auto"/>
                <w:sz w:val="20"/>
                <w:szCs w:val="20"/>
              </w:rPr>
              <w:t>que están usando radio de manera intensiva. Está disponible un artículo provocador sobre el tema, que analiza formas participativas de realizadlo. La idea es analizar qué tan efectivo está siendo este trabajo.</w:t>
            </w:r>
          </w:p>
        </w:tc>
        <w:tc>
          <w:tcPr>
            <w:tcW w:w="1361" w:type="dxa"/>
          </w:tcPr>
          <w:p w14:paraId="7B3B3C02" w14:textId="0DBB6A97" w:rsidR="00C3208B" w:rsidRPr="00733016" w:rsidRDefault="00FB5520" w:rsidP="00C3208B">
            <w:pPr>
              <w:cnfStyle w:val="000000000000" w:firstRow="0" w:lastRow="0" w:firstColumn="0" w:lastColumn="0" w:oddVBand="0" w:evenVBand="0" w:oddHBand="0" w:evenHBand="0" w:firstRowFirstColumn="0" w:firstRowLastColumn="0" w:lastRowFirstColumn="0" w:lastRowLastColumn="0"/>
              <w:rPr>
                <w:rFonts w:ascii="Arial Narrow" w:hAnsi="Arial Narrow"/>
                <w:color w:val="auto"/>
                <w:sz w:val="16"/>
                <w:szCs w:val="16"/>
              </w:rPr>
            </w:pPr>
            <w:r w:rsidRPr="00733016">
              <w:rPr>
                <w:rFonts w:ascii="Arial Narrow" w:hAnsi="Arial Narrow"/>
                <w:color w:val="auto"/>
                <w:sz w:val="16"/>
                <w:szCs w:val="16"/>
              </w:rPr>
              <w:t>Equipo Regional</w:t>
            </w:r>
          </w:p>
        </w:tc>
      </w:tr>
      <w:tr w:rsidR="00C3208B" w:rsidRPr="00733016" w14:paraId="1793A416" w14:textId="77777777" w:rsidTr="00C320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29A80DCC" w14:textId="10721537" w:rsidR="00C3208B" w:rsidRPr="00733016" w:rsidRDefault="002371A0" w:rsidP="00C3208B">
            <w:pPr>
              <w:rPr>
                <w:rFonts w:ascii="Arial Narrow" w:hAnsi="Arial Narrow"/>
                <w:color w:val="auto"/>
                <w:sz w:val="22"/>
                <w:szCs w:val="22"/>
              </w:rPr>
            </w:pPr>
            <w:r w:rsidRPr="00733016">
              <w:rPr>
                <w:rFonts w:ascii="Arial Narrow" w:hAnsi="Arial Narrow"/>
                <w:color w:val="auto"/>
                <w:sz w:val="22"/>
                <w:szCs w:val="22"/>
              </w:rPr>
              <w:t>3. Género</w:t>
            </w:r>
          </w:p>
        </w:tc>
        <w:tc>
          <w:tcPr>
            <w:tcW w:w="5487" w:type="dxa"/>
          </w:tcPr>
          <w:p w14:paraId="2F261A63" w14:textId="46DF0052" w:rsidR="00C3208B" w:rsidRPr="00733016" w:rsidRDefault="00FB5520" w:rsidP="005E2E90">
            <w:pPr>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auto"/>
                <w:sz w:val="20"/>
                <w:szCs w:val="20"/>
              </w:rPr>
            </w:pPr>
            <w:r w:rsidRPr="00733016">
              <w:rPr>
                <w:rFonts w:ascii="Arial Narrow" w:hAnsi="Arial Narrow"/>
                <w:color w:val="auto"/>
                <w:sz w:val="20"/>
                <w:szCs w:val="20"/>
              </w:rPr>
              <w:t xml:space="preserve">Los proyectos que intentan trabajar en comunidades en ocasiones se olvidan que éstas son de hombres y de mujeres y dicen </w:t>
            </w:r>
            <w:r w:rsidRPr="00733016">
              <w:rPr>
                <w:rFonts w:ascii="Arial Narrow" w:hAnsi="Arial Narrow" w:cs="Times New Roman"/>
                <w:color w:val="auto"/>
                <w:sz w:val="20"/>
                <w:szCs w:val="20"/>
              </w:rPr>
              <w:t>“</w:t>
            </w:r>
            <w:r w:rsidRPr="00733016">
              <w:rPr>
                <w:rFonts w:ascii="Arial Narrow" w:hAnsi="Arial Narrow"/>
                <w:color w:val="auto"/>
                <w:sz w:val="20"/>
                <w:szCs w:val="20"/>
              </w:rPr>
              <w:t>vamos a trabajar con campesinos” y organizar talleres sólo con hombres, por ejemplo. En este grupo de género la idea sería discutir cómo hacer posible que los proyectos también trabajen con mujeres y las familias y no sólo con el lado masculino.</w:t>
            </w:r>
          </w:p>
        </w:tc>
        <w:tc>
          <w:tcPr>
            <w:tcW w:w="1361" w:type="dxa"/>
          </w:tcPr>
          <w:p w14:paraId="63CF022F" w14:textId="09777AF9" w:rsidR="00C3208B" w:rsidRPr="00733016" w:rsidRDefault="00FB5520" w:rsidP="00C3208B">
            <w:pPr>
              <w:cnfStyle w:val="000000100000" w:firstRow="0" w:lastRow="0" w:firstColumn="0" w:lastColumn="0" w:oddVBand="0" w:evenVBand="0" w:oddHBand="1" w:evenHBand="0" w:firstRowFirstColumn="0" w:firstRowLastColumn="0" w:lastRowFirstColumn="0" w:lastRowLastColumn="0"/>
              <w:rPr>
                <w:rFonts w:ascii="Arial Narrow" w:hAnsi="Arial Narrow"/>
                <w:color w:val="auto"/>
                <w:sz w:val="16"/>
                <w:szCs w:val="16"/>
              </w:rPr>
            </w:pPr>
            <w:r w:rsidRPr="00733016">
              <w:rPr>
                <w:rFonts w:ascii="Arial Narrow" w:hAnsi="Arial Narrow"/>
                <w:color w:val="auto"/>
                <w:sz w:val="16"/>
                <w:szCs w:val="16"/>
              </w:rPr>
              <w:t>Mariana</w:t>
            </w:r>
            <w:r w:rsidR="00615758" w:rsidRPr="00733016">
              <w:rPr>
                <w:rFonts w:ascii="Arial Narrow" w:hAnsi="Arial Narrow"/>
                <w:color w:val="auto"/>
                <w:sz w:val="16"/>
                <w:szCs w:val="16"/>
              </w:rPr>
              <w:t xml:space="preserve"> </w:t>
            </w:r>
            <w:proofErr w:type="spellStart"/>
            <w:r w:rsidR="00615758" w:rsidRPr="00733016">
              <w:rPr>
                <w:rFonts w:ascii="Arial Narrow" w:hAnsi="Arial Narrow"/>
                <w:color w:val="auto"/>
                <w:sz w:val="16"/>
                <w:szCs w:val="16"/>
              </w:rPr>
              <w:t>Alem</w:t>
            </w:r>
            <w:proofErr w:type="spellEnd"/>
          </w:p>
        </w:tc>
      </w:tr>
      <w:tr w:rsidR="00C3729E" w:rsidRPr="00733016" w14:paraId="50633E32" w14:textId="77777777" w:rsidTr="00C3208B">
        <w:tc>
          <w:tcPr>
            <w:cnfStyle w:val="001000000000" w:firstRow="0" w:lastRow="0" w:firstColumn="1" w:lastColumn="0" w:oddVBand="0" w:evenVBand="0" w:oddHBand="0" w:evenHBand="0" w:firstRowFirstColumn="0" w:firstRowLastColumn="0" w:lastRowFirstColumn="0" w:lastRowLastColumn="0"/>
            <w:tcW w:w="1668" w:type="dxa"/>
          </w:tcPr>
          <w:p w14:paraId="160A9FC2" w14:textId="01593441" w:rsidR="00C3208B" w:rsidRPr="00733016" w:rsidRDefault="002371A0" w:rsidP="00C3208B">
            <w:pPr>
              <w:rPr>
                <w:rFonts w:ascii="Arial Narrow" w:hAnsi="Arial Narrow"/>
                <w:color w:val="auto"/>
                <w:sz w:val="22"/>
                <w:szCs w:val="22"/>
              </w:rPr>
            </w:pPr>
            <w:r w:rsidRPr="00733016">
              <w:rPr>
                <w:rFonts w:ascii="Arial Narrow" w:hAnsi="Arial Narrow"/>
                <w:color w:val="auto"/>
                <w:sz w:val="22"/>
                <w:szCs w:val="22"/>
              </w:rPr>
              <w:t>4. Integrando datos de múltiples sitios y opciones por contexto</w:t>
            </w:r>
          </w:p>
        </w:tc>
        <w:tc>
          <w:tcPr>
            <w:tcW w:w="5487" w:type="dxa"/>
          </w:tcPr>
          <w:p w14:paraId="18583ADB" w14:textId="59FB3DCB" w:rsidR="0052455D" w:rsidRPr="00733016" w:rsidRDefault="0077585C" w:rsidP="005E2E90">
            <w:pPr>
              <w:jc w:val="both"/>
              <w:cnfStyle w:val="000000000000" w:firstRow="0" w:lastRow="0" w:firstColumn="0" w:lastColumn="0" w:oddVBand="0" w:evenVBand="0" w:oddHBand="0" w:evenHBand="0" w:firstRowFirstColumn="0" w:firstRowLastColumn="0" w:lastRowFirstColumn="0" w:lastRowLastColumn="0"/>
              <w:rPr>
                <w:rFonts w:ascii="Arial Narrow" w:hAnsi="Arial Narrow"/>
                <w:color w:val="auto"/>
                <w:sz w:val="20"/>
                <w:szCs w:val="20"/>
              </w:rPr>
            </w:pPr>
            <w:r w:rsidRPr="00733016">
              <w:rPr>
                <w:rFonts w:ascii="Arial Narrow" w:hAnsi="Arial Narrow"/>
                <w:color w:val="auto"/>
                <w:sz w:val="20"/>
                <w:szCs w:val="20"/>
              </w:rPr>
              <w:t xml:space="preserve">Tendremos que empezar a evaluar las opciones por contexto y ello implica varios elementos: </w:t>
            </w:r>
            <w:r w:rsidR="0052455D" w:rsidRPr="00733016">
              <w:rPr>
                <w:rFonts w:ascii="Arial Narrow" w:hAnsi="Arial Narrow"/>
                <w:color w:val="auto"/>
                <w:sz w:val="20"/>
                <w:szCs w:val="20"/>
              </w:rPr>
              <w:t>int</w:t>
            </w:r>
            <w:r w:rsidRPr="00733016">
              <w:rPr>
                <w:rFonts w:ascii="Arial Narrow" w:hAnsi="Arial Narrow"/>
                <w:color w:val="auto"/>
                <w:sz w:val="20"/>
                <w:szCs w:val="20"/>
              </w:rPr>
              <w:t>egrar datos en sitios múltiples, cómo diseñar nuestras investigaciones para realmente poder evaluar dichas opciones, q</w:t>
            </w:r>
            <w:r w:rsidR="0052455D" w:rsidRPr="00733016">
              <w:rPr>
                <w:rFonts w:ascii="Arial Narrow" w:hAnsi="Arial Narrow"/>
                <w:color w:val="auto"/>
                <w:sz w:val="20"/>
                <w:szCs w:val="20"/>
              </w:rPr>
              <w:t xml:space="preserve">ué herramientas necesitamos </w:t>
            </w:r>
            <w:r w:rsidRPr="00733016">
              <w:rPr>
                <w:rFonts w:ascii="Arial Narrow" w:hAnsi="Arial Narrow"/>
                <w:color w:val="auto"/>
                <w:sz w:val="20"/>
                <w:szCs w:val="20"/>
              </w:rPr>
              <w:t xml:space="preserve">para hacer ese tipo de trabajo, etc. </w:t>
            </w:r>
          </w:p>
          <w:p w14:paraId="309F9F0F" w14:textId="77777777" w:rsidR="00C3208B" w:rsidRPr="00733016" w:rsidRDefault="00C3208B" w:rsidP="005E2E90">
            <w:pPr>
              <w:jc w:val="both"/>
              <w:cnfStyle w:val="000000000000" w:firstRow="0" w:lastRow="0" w:firstColumn="0" w:lastColumn="0" w:oddVBand="0" w:evenVBand="0" w:oddHBand="0" w:evenHBand="0" w:firstRowFirstColumn="0" w:firstRowLastColumn="0" w:lastRowFirstColumn="0" w:lastRowLastColumn="0"/>
              <w:rPr>
                <w:rFonts w:ascii="Arial Narrow" w:hAnsi="Arial Narrow"/>
                <w:b/>
                <w:color w:val="auto"/>
                <w:sz w:val="20"/>
                <w:szCs w:val="20"/>
              </w:rPr>
            </w:pPr>
          </w:p>
        </w:tc>
        <w:tc>
          <w:tcPr>
            <w:tcW w:w="1361" w:type="dxa"/>
          </w:tcPr>
          <w:p w14:paraId="76A5C429" w14:textId="741C32FC" w:rsidR="00C3208B" w:rsidRPr="00733016" w:rsidRDefault="00FB5520" w:rsidP="00C3208B">
            <w:pPr>
              <w:cnfStyle w:val="000000000000" w:firstRow="0" w:lastRow="0" w:firstColumn="0" w:lastColumn="0" w:oddVBand="0" w:evenVBand="0" w:oddHBand="0" w:evenHBand="0" w:firstRowFirstColumn="0" w:firstRowLastColumn="0" w:lastRowFirstColumn="0" w:lastRowLastColumn="0"/>
              <w:rPr>
                <w:rFonts w:ascii="Arial Narrow" w:hAnsi="Arial Narrow"/>
                <w:color w:val="auto"/>
                <w:sz w:val="16"/>
                <w:szCs w:val="16"/>
              </w:rPr>
            </w:pPr>
            <w:r w:rsidRPr="00733016">
              <w:rPr>
                <w:rFonts w:ascii="Arial Narrow" w:hAnsi="Arial Narrow"/>
                <w:color w:val="auto"/>
                <w:sz w:val="16"/>
                <w:szCs w:val="16"/>
              </w:rPr>
              <w:t>Carlos Barahona</w:t>
            </w:r>
          </w:p>
        </w:tc>
      </w:tr>
      <w:tr w:rsidR="002371A0" w:rsidRPr="00733016" w14:paraId="3FF6FD1E" w14:textId="77777777" w:rsidTr="00C320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30AE0DC7" w14:textId="6DACDE70" w:rsidR="002371A0" w:rsidRPr="00733016" w:rsidRDefault="002371A0" w:rsidP="00C3208B">
            <w:pPr>
              <w:rPr>
                <w:rFonts w:ascii="Arial Narrow" w:hAnsi="Arial Narrow"/>
                <w:color w:val="auto"/>
                <w:sz w:val="22"/>
                <w:szCs w:val="22"/>
              </w:rPr>
            </w:pPr>
            <w:r w:rsidRPr="00733016">
              <w:rPr>
                <w:rFonts w:ascii="Arial Narrow" w:hAnsi="Arial Narrow"/>
                <w:color w:val="auto"/>
                <w:sz w:val="22"/>
                <w:szCs w:val="22"/>
              </w:rPr>
              <w:t xml:space="preserve">5. </w:t>
            </w:r>
            <w:r w:rsidR="005E2E90" w:rsidRPr="00733016">
              <w:rPr>
                <w:rFonts w:ascii="Arial Narrow" w:hAnsi="Arial Narrow"/>
                <w:color w:val="auto"/>
                <w:sz w:val="22"/>
                <w:szCs w:val="22"/>
              </w:rPr>
              <w:t>Innovación</w:t>
            </w:r>
          </w:p>
        </w:tc>
        <w:tc>
          <w:tcPr>
            <w:tcW w:w="5487" w:type="dxa"/>
          </w:tcPr>
          <w:p w14:paraId="205364C2" w14:textId="62831B1D" w:rsidR="002371A0" w:rsidRPr="00733016" w:rsidRDefault="005E2E90" w:rsidP="005E2E90">
            <w:pPr>
              <w:jc w:val="both"/>
              <w:cnfStyle w:val="000000100000" w:firstRow="0" w:lastRow="0" w:firstColumn="0" w:lastColumn="0" w:oddVBand="0" w:evenVBand="0" w:oddHBand="1" w:evenHBand="0" w:firstRowFirstColumn="0" w:firstRowLastColumn="0" w:lastRowFirstColumn="0" w:lastRowLastColumn="0"/>
              <w:rPr>
                <w:rFonts w:ascii="Arial Narrow" w:hAnsi="Arial Narrow"/>
                <w:b/>
                <w:sz w:val="20"/>
                <w:szCs w:val="20"/>
              </w:rPr>
            </w:pPr>
            <w:r w:rsidRPr="00733016">
              <w:rPr>
                <w:rFonts w:ascii="Arial Narrow" w:hAnsi="Arial Narrow"/>
                <w:color w:val="auto"/>
                <w:sz w:val="20"/>
                <w:szCs w:val="20"/>
              </w:rPr>
              <w:t>Se cuenta con dos artículos escritos por Carlos que han sido traducidos y pueden constituir una base interesante para la discusión de este tema. Adicionalmente, en el CCRP a nivel global se tendrá una discusión sobre este tema y los aportes son bienvenidos.</w:t>
            </w:r>
          </w:p>
        </w:tc>
        <w:tc>
          <w:tcPr>
            <w:tcW w:w="1361" w:type="dxa"/>
          </w:tcPr>
          <w:p w14:paraId="3A4D3BAC" w14:textId="632DD379" w:rsidR="002371A0" w:rsidRPr="00733016" w:rsidRDefault="005E2E90" w:rsidP="00C3208B">
            <w:pPr>
              <w:cnfStyle w:val="000000100000" w:firstRow="0" w:lastRow="0" w:firstColumn="0" w:lastColumn="0" w:oddVBand="0" w:evenVBand="0" w:oddHBand="1" w:evenHBand="0" w:firstRowFirstColumn="0" w:firstRowLastColumn="0" w:lastRowFirstColumn="0" w:lastRowLastColumn="0"/>
              <w:rPr>
                <w:rFonts w:ascii="Arial Narrow" w:hAnsi="Arial Narrow"/>
                <w:b/>
                <w:sz w:val="16"/>
                <w:szCs w:val="16"/>
              </w:rPr>
            </w:pPr>
            <w:r w:rsidRPr="00733016">
              <w:rPr>
                <w:rFonts w:ascii="Arial Narrow" w:hAnsi="Arial Narrow"/>
                <w:color w:val="auto"/>
                <w:sz w:val="16"/>
                <w:szCs w:val="16"/>
              </w:rPr>
              <w:t>Carlos Pérez</w:t>
            </w:r>
          </w:p>
        </w:tc>
      </w:tr>
      <w:tr w:rsidR="002371A0" w:rsidRPr="00733016" w14:paraId="223A1160" w14:textId="77777777" w:rsidTr="00C3208B">
        <w:tc>
          <w:tcPr>
            <w:cnfStyle w:val="001000000000" w:firstRow="0" w:lastRow="0" w:firstColumn="1" w:lastColumn="0" w:oddVBand="0" w:evenVBand="0" w:oddHBand="0" w:evenHBand="0" w:firstRowFirstColumn="0" w:firstRowLastColumn="0" w:lastRowFirstColumn="0" w:lastRowLastColumn="0"/>
            <w:tcW w:w="1668" w:type="dxa"/>
          </w:tcPr>
          <w:p w14:paraId="395A0F35" w14:textId="4A688639" w:rsidR="002371A0" w:rsidRPr="00733016" w:rsidRDefault="005E2E90" w:rsidP="00C3208B">
            <w:pPr>
              <w:rPr>
                <w:rFonts w:ascii="Arial Narrow" w:hAnsi="Arial Narrow"/>
                <w:color w:val="auto"/>
                <w:sz w:val="22"/>
                <w:szCs w:val="22"/>
              </w:rPr>
            </w:pPr>
            <w:r w:rsidRPr="00733016">
              <w:rPr>
                <w:rFonts w:ascii="Arial Narrow" w:hAnsi="Arial Narrow"/>
                <w:color w:val="auto"/>
                <w:sz w:val="22"/>
                <w:szCs w:val="22"/>
              </w:rPr>
              <w:t>6. Cambio institucional</w:t>
            </w:r>
          </w:p>
        </w:tc>
        <w:tc>
          <w:tcPr>
            <w:tcW w:w="5487" w:type="dxa"/>
          </w:tcPr>
          <w:p w14:paraId="4F0638D9" w14:textId="0747E9B6" w:rsidR="002371A0" w:rsidRPr="00733016" w:rsidRDefault="00CF70A6" w:rsidP="00BC41FA">
            <w:pPr>
              <w:jc w:val="both"/>
              <w:cnfStyle w:val="000000000000" w:firstRow="0" w:lastRow="0" w:firstColumn="0" w:lastColumn="0" w:oddVBand="0" w:evenVBand="0" w:oddHBand="0" w:evenHBand="0" w:firstRowFirstColumn="0" w:firstRowLastColumn="0" w:lastRowFirstColumn="0" w:lastRowLastColumn="0"/>
              <w:rPr>
                <w:rFonts w:ascii="Arial Narrow" w:hAnsi="Arial Narrow"/>
                <w:color w:val="auto"/>
                <w:sz w:val="20"/>
                <w:szCs w:val="20"/>
              </w:rPr>
            </w:pPr>
            <w:r w:rsidRPr="00733016">
              <w:rPr>
                <w:rFonts w:ascii="Arial Narrow" w:hAnsi="Arial Narrow"/>
                <w:color w:val="auto"/>
                <w:sz w:val="20"/>
                <w:szCs w:val="20"/>
              </w:rPr>
              <w:t>E</w:t>
            </w:r>
            <w:r w:rsidR="005E2E90" w:rsidRPr="00733016">
              <w:rPr>
                <w:rFonts w:ascii="Arial Narrow" w:hAnsi="Arial Narrow"/>
                <w:color w:val="auto"/>
                <w:sz w:val="20"/>
                <w:szCs w:val="20"/>
              </w:rPr>
              <w:t xml:space="preserve">l paisaje </w:t>
            </w:r>
            <w:r w:rsidRPr="00733016">
              <w:rPr>
                <w:rFonts w:ascii="Arial Narrow" w:hAnsi="Arial Narrow"/>
                <w:color w:val="auto"/>
                <w:sz w:val="20"/>
                <w:szCs w:val="20"/>
              </w:rPr>
              <w:t xml:space="preserve">en el que </w:t>
            </w:r>
            <w:r w:rsidR="005E2E90" w:rsidRPr="00733016">
              <w:rPr>
                <w:rFonts w:ascii="Arial Narrow" w:hAnsi="Arial Narrow"/>
                <w:color w:val="auto"/>
                <w:sz w:val="20"/>
                <w:szCs w:val="20"/>
              </w:rPr>
              <w:t xml:space="preserve">trabajamos está afectado por instituciones, desde el nivel local hasta el nivel global y mucho de este efecto </w:t>
            </w:r>
            <w:r w:rsidRPr="00733016">
              <w:rPr>
                <w:rFonts w:ascii="Arial Narrow" w:hAnsi="Arial Narrow"/>
                <w:color w:val="auto"/>
                <w:sz w:val="20"/>
                <w:szCs w:val="20"/>
              </w:rPr>
              <w:t xml:space="preserve">aparentemente es </w:t>
            </w:r>
            <w:r w:rsidR="005E2E90" w:rsidRPr="00733016">
              <w:rPr>
                <w:rFonts w:ascii="Arial Narrow" w:hAnsi="Arial Narrow"/>
                <w:color w:val="auto"/>
                <w:sz w:val="20"/>
                <w:szCs w:val="20"/>
              </w:rPr>
              <w:t xml:space="preserve">negativo y </w:t>
            </w:r>
            <w:r w:rsidRPr="00733016">
              <w:rPr>
                <w:rFonts w:ascii="Arial Narrow" w:hAnsi="Arial Narrow"/>
                <w:color w:val="auto"/>
                <w:sz w:val="20"/>
                <w:szCs w:val="20"/>
              </w:rPr>
              <w:t>obstaculiza nuestro trabajo y el</w:t>
            </w:r>
            <w:r w:rsidR="005E2E90" w:rsidRPr="00733016">
              <w:rPr>
                <w:rFonts w:ascii="Arial Narrow" w:hAnsi="Arial Narrow"/>
                <w:color w:val="auto"/>
                <w:sz w:val="20"/>
                <w:szCs w:val="20"/>
              </w:rPr>
              <w:t xml:space="preserve"> poder hacer cambios en el campo. </w:t>
            </w:r>
            <w:r w:rsidR="00BC41FA" w:rsidRPr="00733016">
              <w:rPr>
                <w:rFonts w:ascii="Arial Narrow" w:hAnsi="Arial Narrow"/>
                <w:color w:val="auto"/>
                <w:sz w:val="20"/>
                <w:szCs w:val="20"/>
              </w:rPr>
              <w:t>N</w:t>
            </w:r>
            <w:r w:rsidR="005E2E90" w:rsidRPr="00733016">
              <w:rPr>
                <w:rFonts w:ascii="Arial Narrow" w:hAnsi="Arial Narrow"/>
                <w:color w:val="auto"/>
                <w:sz w:val="20"/>
                <w:szCs w:val="20"/>
              </w:rPr>
              <w:t xml:space="preserve">o creo que tenemos </w:t>
            </w:r>
            <w:r w:rsidR="00BC41FA" w:rsidRPr="00733016">
              <w:rPr>
                <w:rFonts w:ascii="Arial Narrow" w:hAnsi="Arial Narrow"/>
                <w:color w:val="auto"/>
                <w:sz w:val="20"/>
                <w:szCs w:val="20"/>
              </w:rPr>
              <w:t>suficiente comprensión sobre</w:t>
            </w:r>
            <w:r w:rsidR="005E2E90" w:rsidRPr="00733016">
              <w:rPr>
                <w:rFonts w:ascii="Arial Narrow" w:hAnsi="Arial Narrow"/>
                <w:color w:val="auto"/>
                <w:sz w:val="20"/>
                <w:szCs w:val="20"/>
              </w:rPr>
              <w:t xml:space="preserve"> los problemas institucionales y qué hacer para cambiarlos. No sabemos cómo evaluar el progreso en </w:t>
            </w:r>
            <w:r w:rsidR="00BC41FA" w:rsidRPr="00733016">
              <w:rPr>
                <w:rFonts w:ascii="Arial Narrow" w:hAnsi="Arial Narrow"/>
                <w:color w:val="auto"/>
                <w:sz w:val="20"/>
                <w:szCs w:val="20"/>
              </w:rPr>
              <w:t xml:space="preserve">dichos </w:t>
            </w:r>
            <w:r w:rsidR="005E2E90" w:rsidRPr="00733016">
              <w:rPr>
                <w:rFonts w:ascii="Arial Narrow" w:hAnsi="Arial Narrow"/>
                <w:color w:val="auto"/>
                <w:sz w:val="20"/>
                <w:szCs w:val="20"/>
              </w:rPr>
              <w:t>cambios y cómo ser estratégicos para que las inst</w:t>
            </w:r>
            <w:r w:rsidR="00BC41FA" w:rsidRPr="00733016">
              <w:rPr>
                <w:rFonts w:ascii="Arial Narrow" w:hAnsi="Arial Narrow"/>
                <w:color w:val="auto"/>
                <w:sz w:val="20"/>
                <w:szCs w:val="20"/>
              </w:rPr>
              <w:t>ituciones sean más amigables. El cambio institucional</w:t>
            </w:r>
            <w:r w:rsidR="005E2E90" w:rsidRPr="00733016">
              <w:rPr>
                <w:rFonts w:ascii="Arial Narrow" w:hAnsi="Arial Narrow"/>
                <w:color w:val="auto"/>
                <w:sz w:val="20"/>
                <w:szCs w:val="20"/>
              </w:rPr>
              <w:t xml:space="preserve"> importante para todo lo demás que ustedes quieran hacer.</w:t>
            </w:r>
          </w:p>
        </w:tc>
        <w:tc>
          <w:tcPr>
            <w:tcW w:w="1361" w:type="dxa"/>
          </w:tcPr>
          <w:p w14:paraId="3CBFB972" w14:textId="56E7E90F" w:rsidR="002371A0" w:rsidRPr="00733016" w:rsidRDefault="005E2E90" w:rsidP="00C3208B">
            <w:pP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proofErr w:type="spellStart"/>
            <w:r w:rsidRPr="00733016">
              <w:rPr>
                <w:rFonts w:ascii="Arial Narrow" w:hAnsi="Arial Narrow"/>
                <w:color w:val="auto"/>
                <w:sz w:val="16"/>
                <w:szCs w:val="16"/>
              </w:rPr>
              <w:t>Marah</w:t>
            </w:r>
            <w:proofErr w:type="spellEnd"/>
            <w:r w:rsidRPr="00733016">
              <w:rPr>
                <w:rFonts w:ascii="Arial Narrow" w:hAnsi="Arial Narrow"/>
                <w:color w:val="auto"/>
                <w:sz w:val="16"/>
                <w:szCs w:val="16"/>
              </w:rPr>
              <w:t xml:space="preserve"> Moore</w:t>
            </w:r>
          </w:p>
        </w:tc>
      </w:tr>
      <w:tr w:rsidR="002371A0" w:rsidRPr="00733016" w14:paraId="1D43399F" w14:textId="77777777" w:rsidTr="00C320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7682E41E" w14:textId="5D05A6E1" w:rsidR="002371A0" w:rsidRPr="00733016" w:rsidRDefault="00660A96" w:rsidP="00C3208B">
            <w:pPr>
              <w:rPr>
                <w:rFonts w:ascii="Arial Narrow" w:hAnsi="Arial Narrow"/>
                <w:color w:val="auto"/>
                <w:sz w:val="22"/>
                <w:szCs w:val="22"/>
              </w:rPr>
            </w:pPr>
            <w:r w:rsidRPr="00733016">
              <w:rPr>
                <w:rFonts w:ascii="Arial Narrow" w:hAnsi="Arial Narrow"/>
                <w:color w:val="auto"/>
                <w:sz w:val="22"/>
                <w:szCs w:val="22"/>
              </w:rPr>
              <w:t>7. Seguridad y soberanía alimentaria. Agricultura orgánica – insumos externos.</w:t>
            </w:r>
          </w:p>
        </w:tc>
        <w:tc>
          <w:tcPr>
            <w:tcW w:w="5487" w:type="dxa"/>
          </w:tcPr>
          <w:p w14:paraId="52BE44D4" w14:textId="1F484219" w:rsidR="002371A0" w:rsidRPr="00733016" w:rsidRDefault="00660A96" w:rsidP="00660A96">
            <w:pPr>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auto"/>
                <w:sz w:val="20"/>
                <w:szCs w:val="20"/>
              </w:rPr>
            </w:pPr>
            <w:r w:rsidRPr="00733016">
              <w:rPr>
                <w:rFonts w:ascii="Arial Narrow" w:hAnsi="Arial Narrow"/>
                <w:color w:val="auto"/>
                <w:sz w:val="20"/>
                <w:szCs w:val="20"/>
              </w:rPr>
              <w:t xml:space="preserve">Existen distintas filosofías alrededor de la agricultura: convencional, orgánica, permacultura, </w:t>
            </w:r>
            <w:r w:rsidR="00DE57F3" w:rsidRPr="00733016">
              <w:rPr>
                <w:rFonts w:ascii="Arial Narrow" w:hAnsi="Arial Narrow"/>
                <w:color w:val="auto"/>
                <w:sz w:val="20"/>
                <w:szCs w:val="20"/>
              </w:rPr>
              <w:t xml:space="preserve">agricultura </w:t>
            </w:r>
            <w:proofErr w:type="spellStart"/>
            <w:r w:rsidR="00DE57F3" w:rsidRPr="00733016">
              <w:rPr>
                <w:rFonts w:ascii="Arial Narrow" w:hAnsi="Arial Narrow"/>
                <w:color w:val="auto"/>
                <w:sz w:val="20"/>
                <w:szCs w:val="20"/>
              </w:rPr>
              <w:t>antroposófica</w:t>
            </w:r>
            <w:proofErr w:type="spellEnd"/>
            <w:r w:rsidR="00DE57F3" w:rsidRPr="00733016">
              <w:rPr>
                <w:rFonts w:ascii="Arial Narrow" w:hAnsi="Arial Narrow"/>
                <w:color w:val="auto"/>
                <w:sz w:val="20"/>
                <w:szCs w:val="20"/>
              </w:rPr>
              <w:t>, agroe</w:t>
            </w:r>
            <w:r w:rsidRPr="00733016">
              <w:rPr>
                <w:rFonts w:ascii="Arial Narrow" w:hAnsi="Arial Narrow"/>
                <w:color w:val="auto"/>
                <w:sz w:val="20"/>
                <w:szCs w:val="20"/>
              </w:rPr>
              <w:t>cología y existen diferencias en estas corrientes y formas de pensamiento. Si queremos hacer una diferencia, la agroecología es una propuesta que juega a la autonomía, al empoderamiento, a las capacidades y a minimizar los insumos externos. La agricultura orgánica no lo hace y me gustaría saber qué es lo que piensan los colegas.</w:t>
            </w:r>
          </w:p>
          <w:p w14:paraId="167657AD" w14:textId="3DE04ABC" w:rsidR="00660A96" w:rsidRPr="00733016" w:rsidRDefault="00660A96" w:rsidP="00660A96">
            <w:pPr>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auto"/>
                <w:sz w:val="20"/>
                <w:szCs w:val="20"/>
              </w:rPr>
            </w:pPr>
            <w:r w:rsidRPr="00733016">
              <w:rPr>
                <w:rFonts w:ascii="Arial Narrow" w:hAnsi="Arial Narrow"/>
                <w:color w:val="auto"/>
                <w:sz w:val="20"/>
                <w:szCs w:val="20"/>
              </w:rPr>
              <w:t xml:space="preserve">En relación </w:t>
            </w:r>
            <w:r w:rsidR="00CD60DE" w:rsidRPr="00733016">
              <w:rPr>
                <w:rFonts w:ascii="Arial Narrow" w:hAnsi="Arial Narrow"/>
                <w:color w:val="auto"/>
                <w:sz w:val="20"/>
                <w:szCs w:val="20"/>
              </w:rPr>
              <w:t>a la seguridad y soberanía alimentaria, la preocupación es que frente a los sistemas globales lo local es parte importante de hacer ecología y el concepto de soberanía alimentaria va a en esa línea. Podemos discutir qué significa este enfoque para la CdP y comprender las diferencias entre los dos enfoques.</w:t>
            </w:r>
          </w:p>
        </w:tc>
        <w:tc>
          <w:tcPr>
            <w:tcW w:w="1361" w:type="dxa"/>
          </w:tcPr>
          <w:p w14:paraId="550E363A" w14:textId="18157786" w:rsidR="002371A0" w:rsidRPr="00733016" w:rsidRDefault="00BF6BED" w:rsidP="00C3208B">
            <w:pPr>
              <w:cnfStyle w:val="000000100000" w:firstRow="0" w:lastRow="0" w:firstColumn="0" w:lastColumn="0" w:oddVBand="0" w:evenVBand="0" w:oddHBand="1" w:evenHBand="0" w:firstRowFirstColumn="0" w:firstRowLastColumn="0" w:lastRowFirstColumn="0" w:lastRowLastColumn="0"/>
              <w:rPr>
                <w:rFonts w:ascii="Arial Narrow" w:hAnsi="Arial Narrow"/>
                <w:color w:val="auto"/>
                <w:sz w:val="16"/>
                <w:szCs w:val="16"/>
              </w:rPr>
            </w:pPr>
            <w:r w:rsidRPr="00733016">
              <w:rPr>
                <w:rFonts w:ascii="Arial Narrow" w:hAnsi="Arial Narrow"/>
                <w:color w:val="auto"/>
                <w:sz w:val="16"/>
                <w:szCs w:val="16"/>
              </w:rPr>
              <w:t>Pedro</w:t>
            </w:r>
            <w:r w:rsidR="00BC41FA" w:rsidRPr="00733016">
              <w:rPr>
                <w:rFonts w:ascii="Arial Narrow" w:hAnsi="Arial Narrow"/>
                <w:color w:val="auto"/>
                <w:sz w:val="16"/>
                <w:szCs w:val="16"/>
              </w:rPr>
              <w:t xml:space="preserve"> </w:t>
            </w:r>
            <w:proofErr w:type="spellStart"/>
            <w:r w:rsidR="00BC41FA" w:rsidRPr="00733016">
              <w:rPr>
                <w:rFonts w:ascii="Arial Narrow" w:hAnsi="Arial Narrow"/>
                <w:color w:val="auto"/>
                <w:sz w:val="16"/>
                <w:szCs w:val="16"/>
              </w:rPr>
              <w:t>Oyarzún</w:t>
            </w:r>
            <w:proofErr w:type="spellEnd"/>
          </w:p>
        </w:tc>
      </w:tr>
      <w:tr w:rsidR="002371A0" w:rsidRPr="00733016" w14:paraId="2BF25DAF" w14:textId="77777777" w:rsidTr="00C3208B">
        <w:tc>
          <w:tcPr>
            <w:cnfStyle w:val="001000000000" w:firstRow="0" w:lastRow="0" w:firstColumn="1" w:lastColumn="0" w:oddVBand="0" w:evenVBand="0" w:oddHBand="0" w:evenHBand="0" w:firstRowFirstColumn="0" w:firstRowLastColumn="0" w:lastRowFirstColumn="0" w:lastRowLastColumn="0"/>
            <w:tcW w:w="1668" w:type="dxa"/>
          </w:tcPr>
          <w:p w14:paraId="111B75BE" w14:textId="5A1D1615" w:rsidR="002371A0" w:rsidRPr="00733016" w:rsidRDefault="00E64BD0" w:rsidP="00C3208B">
            <w:pPr>
              <w:rPr>
                <w:rFonts w:ascii="Arial Narrow" w:hAnsi="Arial Narrow"/>
                <w:color w:val="auto"/>
                <w:sz w:val="22"/>
                <w:szCs w:val="22"/>
              </w:rPr>
            </w:pPr>
            <w:r w:rsidRPr="00733016">
              <w:rPr>
                <w:rFonts w:ascii="Arial Narrow" w:hAnsi="Arial Narrow"/>
                <w:color w:val="auto"/>
                <w:sz w:val="22"/>
                <w:szCs w:val="22"/>
              </w:rPr>
              <w:lastRenderedPageBreak/>
              <w:t>8. Modelos de desarrollo en contextos globales</w:t>
            </w:r>
          </w:p>
        </w:tc>
        <w:tc>
          <w:tcPr>
            <w:tcW w:w="5487" w:type="dxa"/>
          </w:tcPr>
          <w:p w14:paraId="6580A302" w14:textId="4DD15203" w:rsidR="002371A0" w:rsidRPr="00733016" w:rsidRDefault="00E64BD0" w:rsidP="005E2E90">
            <w:pPr>
              <w:jc w:val="both"/>
              <w:cnfStyle w:val="000000000000" w:firstRow="0" w:lastRow="0" w:firstColumn="0" w:lastColumn="0" w:oddVBand="0" w:evenVBand="0" w:oddHBand="0" w:evenHBand="0" w:firstRowFirstColumn="0" w:firstRowLastColumn="0" w:lastRowFirstColumn="0" w:lastRowLastColumn="0"/>
              <w:rPr>
                <w:rFonts w:ascii="Arial Narrow" w:hAnsi="Arial Narrow"/>
                <w:color w:val="auto"/>
                <w:sz w:val="20"/>
                <w:szCs w:val="20"/>
              </w:rPr>
            </w:pPr>
            <w:r w:rsidRPr="00733016">
              <w:rPr>
                <w:rFonts w:ascii="Arial Narrow" w:hAnsi="Arial Narrow"/>
                <w:color w:val="auto"/>
                <w:sz w:val="20"/>
                <w:szCs w:val="20"/>
              </w:rPr>
              <w:t xml:space="preserve">Puesto que al interior de la CdP existe una gran diversidad de intereses y enfoques (hay quienes están interesados en el rescate del conocimiento local, otros proyectos enfocados en la tecnología, etc.), sería interesante contar con un espacio en el que podamos discutir sobre modelos de desarrollo: qué tipo de desarrollo estamos visualizando para las comunidades y países en los que trabajamos, en el marco de un contexto global de pobreza, cambio climático y crisis alimentaria. </w:t>
            </w:r>
            <w:r w:rsidR="00DE57F3" w:rsidRPr="00733016">
              <w:rPr>
                <w:rFonts w:ascii="Arial Narrow" w:hAnsi="Arial Narrow"/>
                <w:color w:val="auto"/>
                <w:sz w:val="20"/>
                <w:szCs w:val="20"/>
              </w:rPr>
              <w:t>La CdP tiene su propia filosofía sobre qué tipo de proyectos quiere apoyar, pero sería interesante reflexionar sobre qué tipo de vida queremos apoyar.</w:t>
            </w:r>
          </w:p>
        </w:tc>
        <w:tc>
          <w:tcPr>
            <w:tcW w:w="1361" w:type="dxa"/>
          </w:tcPr>
          <w:p w14:paraId="12FA6B48" w14:textId="6AFF7DC7" w:rsidR="002371A0" w:rsidRPr="00733016" w:rsidRDefault="00BF6BED" w:rsidP="00C3208B">
            <w:pPr>
              <w:cnfStyle w:val="000000000000" w:firstRow="0" w:lastRow="0" w:firstColumn="0" w:lastColumn="0" w:oddVBand="0" w:evenVBand="0" w:oddHBand="0" w:evenHBand="0" w:firstRowFirstColumn="0" w:firstRowLastColumn="0" w:lastRowFirstColumn="0" w:lastRowLastColumn="0"/>
              <w:rPr>
                <w:rFonts w:ascii="Arial Narrow" w:hAnsi="Arial Narrow"/>
                <w:color w:val="auto"/>
                <w:sz w:val="16"/>
                <w:szCs w:val="16"/>
              </w:rPr>
            </w:pPr>
            <w:r w:rsidRPr="00733016">
              <w:rPr>
                <w:rFonts w:ascii="Arial Narrow" w:hAnsi="Arial Narrow"/>
                <w:color w:val="auto"/>
                <w:sz w:val="16"/>
                <w:szCs w:val="16"/>
              </w:rPr>
              <w:t>María</w:t>
            </w:r>
            <w:r w:rsidR="00E64BD0" w:rsidRPr="00733016">
              <w:rPr>
                <w:rFonts w:ascii="Arial Narrow" w:hAnsi="Arial Narrow"/>
                <w:color w:val="auto"/>
                <w:sz w:val="16"/>
                <w:szCs w:val="16"/>
              </w:rPr>
              <w:t xml:space="preserve"> </w:t>
            </w:r>
            <w:proofErr w:type="spellStart"/>
            <w:r w:rsidR="00E64BD0" w:rsidRPr="00733016">
              <w:rPr>
                <w:rFonts w:ascii="Arial Narrow" w:hAnsi="Arial Narrow"/>
                <w:color w:val="auto"/>
                <w:sz w:val="16"/>
                <w:szCs w:val="16"/>
              </w:rPr>
              <w:t>Omonte</w:t>
            </w:r>
            <w:proofErr w:type="spellEnd"/>
          </w:p>
        </w:tc>
      </w:tr>
      <w:tr w:rsidR="00E64BD0" w:rsidRPr="00733016" w14:paraId="24697C19" w14:textId="77777777" w:rsidTr="00C320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14F97516" w14:textId="4315C2CA" w:rsidR="00E64BD0" w:rsidRPr="00733016" w:rsidRDefault="00E64BD0" w:rsidP="00C3208B">
            <w:pPr>
              <w:rPr>
                <w:rFonts w:ascii="Arial Narrow" w:hAnsi="Arial Narrow"/>
                <w:sz w:val="22"/>
                <w:szCs w:val="22"/>
              </w:rPr>
            </w:pPr>
            <w:r w:rsidRPr="00733016">
              <w:rPr>
                <w:rFonts w:ascii="Arial Narrow" w:hAnsi="Arial Narrow"/>
                <w:color w:val="auto"/>
                <w:sz w:val="22"/>
                <w:szCs w:val="22"/>
              </w:rPr>
              <w:t>9. Re – imaginando la CdP</w:t>
            </w:r>
          </w:p>
        </w:tc>
        <w:tc>
          <w:tcPr>
            <w:tcW w:w="5487" w:type="dxa"/>
          </w:tcPr>
          <w:p w14:paraId="410D8543" w14:textId="610F9FD0" w:rsidR="00E64BD0" w:rsidRPr="00733016" w:rsidRDefault="00DE57F3" w:rsidP="005E2E90">
            <w:pPr>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auto"/>
                <w:sz w:val="20"/>
                <w:szCs w:val="20"/>
              </w:rPr>
            </w:pPr>
            <w:r w:rsidRPr="00733016">
              <w:rPr>
                <w:rFonts w:ascii="Arial Narrow" w:hAnsi="Arial Narrow"/>
                <w:color w:val="auto"/>
                <w:sz w:val="20"/>
                <w:szCs w:val="20"/>
              </w:rPr>
              <w:t>Hace nueve años se realizó una consulta sobre qué tipo de mecanismos de apoyo, presupuesto, tamaño, se prefería para la CdP. La idea es preguntar nuevamente a los miembros de la CdP sobre sus ideas, sugerencias, respecto a la CdP.</w:t>
            </w:r>
          </w:p>
        </w:tc>
        <w:tc>
          <w:tcPr>
            <w:tcW w:w="1361" w:type="dxa"/>
          </w:tcPr>
          <w:p w14:paraId="3EBE44FD" w14:textId="505A7AD4" w:rsidR="00E64BD0" w:rsidRPr="00733016" w:rsidRDefault="00DE57F3" w:rsidP="00C3208B">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color w:val="auto"/>
                <w:sz w:val="16"/>
                <w:szCs w:val="16"/>
              </w:rPr>
              <w:t>Rebecca Nelson</w:t>
            </w:r>
          </w:p>
        </w:tc>
      </w:tr>
      <w:tr w:rsidR="00DE57F3" w:rsidRPr="00733016" w14:paraId="05E88A9D" w14:textId="77777777" w:rsidTr="00C3208B">
        <w:tc>
          <w:tcPr>
            <w:cnfStyle w:val="001000000000" w:firstRow="0" w:lastRow="0" w:firstColumn="1" w:lastColumn="0" w:oddVBand="0" w:evenVBand="0" w:oddHBand="0" w:evenHBand="0" w:firstRowFirstColumn="0" w:firstRowLastColumn="0" w:lastRowFirstColumn="0" w:lastRowLastColumn="0"/>
            <w:tcW w:w="1668" w:type="dxa"/>
          </w:tcPr>
          <w:p w14:paraId="42A658E9" w14:textId="01CA28F0" w:rsidR="00DE57F3" w:rsidRPr="00733016" w:rsidRDefault="00DE57F3" w:rsidP="00C3208B">
            <w:pPr>
              <w:rPr>
                <w:rFonts w:ascii="Arial Narrow" w:hAnsi="Arial Narrow"/>
                <w:sz w:val="22"/>
                <w:szCs w:val="22"/>
              </w:rPr>
            </w:pPr>
            <w:r w:rsidRPr="00733016">
              <w:rPr>
                <w:rFonts w:ascii="Arial Narrow" w:hAnsi="Arial Narrow"/>
                <w:color w:val="auto"/>
                <w:sz w:val="22"/>
                <w:szCs w:val="22"/>
              </w:rPr>
              <w:t>10. Cómo aprovechar las innovaciones generadas para incidir en los tomadores de decisión</w:t>
            </w:r>
          </w:p>
        </w:tc>
        <w:tc>
          <w:tcPr>
            <w:tcW w:w="5487" w:type="dxa"/>
          </w:tcPr>
          <w:p w14:paraId="02ADB97E" w14:textId="0EE75E23" w:rsidR="00DE57F3" w:rsidRPr="00733016" w:rsidRDefault="00BF6BED" w:rsidP="005E2E90">
            <w:pPr>
              <w:jc w:val="both"/>
              <w:cnfStyle w:val="000000000000" w:firstRow="0" w:lastRow="0" w:firstColumn="0" w:lastColumn="0" w:oddVBand="0" w:evenVBand="0" w:oddHBand="0" w:evenHBand="0" w:firstRowFirstColumn="0" w:firstRowLastColumn="0" w:lastRowFirstColumn="0" w:lastRowLastColumn="0"/>
              <w:rPr>
                <w:rFonts w:ascii="Arial Narrow" w:hAnsi="Arial Narrow"/>
                <w:color w:val="auto"/>
                <w:sz w:val="20"/>
                <w:szCs w:val="20"/>
              </w:rPr>
            </w:pPr>
            <w:r w:rsidRPr="00733016">
              <w:rPr>
                <w:rFonts w:ascii="Arial Narrow" w:hAnsi="Arial Narrow"/>
                <w:color w:val="auto"/>
                <w:sz w:val="20"/>
                <w:szCs w:val="20"/>
              </w:rPr>
              <w:t>Vemos que en los tres países hay más inversiones públicas,</w:t>
            </w:r>
            <w:r w:rsidR="00E34EB3" w:rsidRPr="00733016">
              <w:rPr>
                <w:rFonts w:ascii="Arial Narrow" w:hAnsi="Arial Narrow"/>
                <w:color w:val="auto"/>
                <w:sz w:val="20"/>
                <w:szCs w:val="20"/>
              </w:rPr>
              <w:t xml:space="preserve"> en temas como nutrición y agricultura,</w:t>
            </w:r>
            <w:r w:rsidRPr="00733016">
              <w:rPr>
                <w:rFonts w:ascii="Arial Narrow" w:hAnsi="Arial Narrow"/>
                <w:color w:val="auto"/>
                <w:sz w:val="20"/>
                <w:szCs w:val="20"/>
              </w:rPr>
              <w:t xml:space="preserve"> pero </w:t>
            </w:r>
            <w:r w:rsidR="00E34EB3" w:rsidRPr="00733016">
              <w:rPr>
                <w:rFonts w:ascii="Arial Narrow" w:hAnsi="Arial Narrow"/>
                <w:color w:val="auto"/>
                <w:sz w:val="20"/>
                <w:szCs w:val="20"/>
              </w:rPr>
              <w:t xml:space="preserve">los </w:t>
            </w:r>
            <w:r w:rsidRPr="00733016">
              <w:rPr>
                <w:rFonts w:ascii="Arial Narrow" w:hAnsi="Arial Narrow"/>
                <w:color w:val="auto"/>
                <w:sz w:val="20"/>
                <w:szCs w:val="20"/>
              </w:rPr>
              <w:t xml:space="preserve">Ministerios tienen enfoques caducos. </w:t>
            </w:r>
            <w:r w:rsidR="00E34EB3" w:rsidRPr="00733016">
              <w:rPr>
                <w:rFonts w:ascii="Arial Narrow" w:hAnsi="Arial Narrow"/>
                <w:color w:val="auto"/>
                <w:sz w:val="20"/>
                <w:szCs w:val="20"/>
              </w:rPr>
              <w:t xml:space="preserve">Desde nuestros proyectos estamos con un enfoque lineal de que generamos evidencia y con ésta nos </w:t>
            </w:r>
            <w:r w:rsidRPr="00733016">
              <w:rPr>
                <w:rFonts w:ascii="Arial Narrow" w:hAnsi="Arial Narrow"/>
                <w:color w:val="auto"/>
                <w:sz w:val="20"/>
                <w:szCs w:val="20"/>
              </w:rPr>
              <w:t>acercamos a tomadores de decisión</w:t>
            </w:r>
            <w:r w:rsidR="00E34EB3" w:rsidRPr="00733016">
              <w:rPr>
                <w:rFonts w:ascii="Arial Narrow" w:hAnsi="Arial Narrow"/>
                <w:color w:val="auto"/>
                <w:sz w:val="20"/>
                <w:szCs w:val="20"/>
              </w:rPr>
              <w:t xml:space="preserve"> y tengo la impresión de que llegar con un “documento frío” no funciona</w:t>
            </w:r>
            <w:r w:rsidRPr="00733016">
              <w:rPr>
                <w:rFonts w:ascii="Arial Narrow" w:hAnsi="Arial Narrow"/>
                <w:color w:val="auto"/>
                <w:sz w:val="20"/>
                <w:szCs w:val="20"/>
              </w:rPr>
              <w:t xml:space="preserve">. Tenemos que </w:t>
            </w:r>
            <w:r w:rsidR="00E34EB3" w:rsidRPr="00733016">
              <w:rPr>
                <w:rFonts w:ascii="Arial Narrow" w:hAnsi="Arial Narrow"/>
                <w:color w:val="auto"/>
                <w:sz w:val="20"/>
                <w:szCs w:val="20"/>
              </w:rPr>
              <w:t xml:space="preserve">hacerlo de otra manera, por ejemplo, </w:t>
            </w:r>
            <w:r w:rsidRPr="00733016">
              <w:rPr>
                <w:rFonts w:ascii="Arial Narrow" w:hAnsi="Arial Narrow"/>
                <w:color w:val="auto"/>
                <w:sz w:val="20"/>
                <w:szCs w:val="20"/>
              </w:rPr>
              <w:t>involucrarlos desde el inicio de la generación de la evidencia.</w:t>
            </w:r>
          </w:p>
        </w:tc>
        <w:tc>
          <w:tcPr>
            <w:tcW w:w="1361" w:type="dxa"/>
          </w:tcPr>
          <w:p w14:paraId="5DB1B7E4" w14:textId="44F94E4E" w:rsidR="00DE57F3" w:rsidRPr="00733016" w:rsidRDefault="00BF6BED" w:rsidP="00C3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color w:val="auto"/>
                <w:sz w:val="16"/>
                <w:szCs w:val="16"/>
              </w:rPr>
              <w:t>Jorge Andrade</w:t>
            </w:r>
          </w:p>
        </w:tc>
      </w:tr>
      <w:tr w:rsidR="004D6814" w:rsidRPr="00733016" w14:paraId="4E1856A9" w14:textId="77777777" w:rsidTr="00C320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14:paraId="26F343B6" w14:textId="7C0A15E1" w:rsidR="004D6814" w:rsidRPr="00733016" w:rsidRDefault="004D6814" w:rsidP="002B7459">
            <w:pPr>
              <w:rPr>
                <w:rFonts w:ascii="Arial Narrow" w:hAnsi="Arial Narrow"/>
                <w:sz w:val="22"/>
                <w:szCs w:val="22"/>
              </w:rPr>
            </w:pPr>
            <w:r w:rsidRPr="00733016">
              <w:rPr>
                <w:rFonts w:ascii="Arial Narrow" w:hAnsi="Arial Narrow"/>
                <w:color w:val="auto"/>
                <w:sz w:val="22"/>
                <w:szCs w:val="22"/>
              </w:rPr>
              <w:t>11.</w:t>
            </w:r>
            <w:r w:rsidR="002B7459" w:rsidRPr="00733016">
              <w:rPr>
                <w:rFonts w:ascii="Arial Narrow" w:hAnsi="Arial Narrow"/>
                <w:color w:val="auto"/>
                <w:sz w:val="22"/>
                <w:szCs w:val="22"/>
              </w:rPr>
              <w:t xml:space="preserve"> Métodos de investigación en ciencias sociales para agrónomos</w:t>
            </w:r>
          </w:p>
        </w:tc>
        <w:tc>
          <w:tcPr>
            <w:tcW w:w="5487" w:type="dxa"/>
          </w:tcPr>
          <w:p w14:paraId="5D7959E2" w14:textId="0FD800F0" w:rsidR="004D6814" w:rsidRPr="00733016" w:rsidRDefault="00876622" w:rsidP="00876622">
            <w:pPr>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733016">
              <w:rPr>
                <w:rFonts w:ascii="Arial Narrow" w:hAnsi="Arial Narrow"/>
                <w:color w:val="auto"/>
                <w:sz w:val="20"/>
                <w:szCs w:val="20"/>
              </w:rPr>
              <w:t xml:space="preserve">Este grupo nació a partir de la guía y talleres con </w:t>
            </w:r>
            <w:proofErr w:type="spellStart"/>
            <w:r w:rsidRPr="00733016">
              <w:rPr>
                <w:rFonts w:ascii="Arial Narrow" w:hAnsi="Arial Narrow"/>
                <w:color w:val="auto"/>
                <w:sz w:val="20"/>
                <w:szCs w:val="20"/>
              </w:rPr>
              <w:t>Jere</w:t>
            </w:r>
            <w:proofErr w:type="spellEnd"/>
            <w:r w:rsidRPr="00733016">
              <w:rPr>
                <w:rFonts w:ascii="Arial Narrow" w:hAnsi="Arial Narrow"/>
                <w:color w:val="auto"/>
                <w:sz w:val="20"/>
                <w:szCs w:val="20"/>
              </w:rPr>
              <w:t>, muchos de los participantes están interesados en profundizar en el tema. Podemos hablar sobre herramientas o en general cuál es la demanda.</w:t>
            </w:r>
          </w:p>
        </w:tc>
        <w:tc>
          <w:tcPr>
            <w:tcW w:w="1361" w:type="dxa"/>
          </w:tcPr>
          <w:p w14:paraId="137A18DB" w14:textId="69FC9361" w:rsidR="004D6814" w:rsidRPr="00733016" w:rsidRDefault="002B7459" w:rsidP="00C3208B">
            <w:pPr>
              <w:cnfStyle w:val="000000100000" w:firstRow="0" w:lastRow="0" w:firstColumn="0" w:lastColumn="0" w:oddVBand="0" w:evenVBand="0" w:oddHBand="1" w:evenHBand="0" w:firstRowFirstColumn="0" w:firstRowLastColumn="0" w:lastRowFirstColumn="0" w:lastRowLastColumn="0"/>
              <w:rPr>
                <w:rFonts w:ascii="Arial Narrow" w:hAnsi="Arial Narrow"/>
                <w:color w:val="auto"/>
                <w:sz w:val="16"/>
                <w:szCs w:val="16"/>
              </w:rPr>
            </w:pPr>
            <w:r w:rsidRPr="00733016">
              <w:rPr>
                <w:rFonts w:ascii="Arial Narrow" w:hAnsi="Arial Narrow"/>
                <w:color w:val="auto"/>
                <w:sz w:val="16"/>
                <w:szCs w:val="16"/>
              </w:rPr>
              <w:t>Varios proyectos interesados</w:t>
            </w:r>
          </w:p>
        </w:tc>
      </w:tr>
    </w:tbl>
    <w:p w14:paraId="23A4868D" w14:textId="77777777" w:rsidR="00C3208B" w:rsidRPr="00733016" w:rsidRDefault="00C3208B" w:rsidP="00C3208B">
      <w:pPr>
        <w:rPr>
          <w:rFonts w:ascii="Arial Narrow" w:hAnsi="Arial Narrow"/>
          <w:b/>
          <w:color w:val="4F6228" w:themeColor="accent3" w:themeShade="80"/>
          <w:sz w:val="28"/>
          <w:szCs w:val="28"/>
        </w:rPr>
      </w:pPr>
    </w:p>
    <w:p w14:paraId="63082E8D" w14:textId="77777777" w:rsidR="00671BEC" w:rsidRPr="00733016" w:rsidRDefault="00C3208B" w:rsidP="00694180">
      <w:p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 xml:space="preserve">7.2 </w:t>
      </w:r>
      <w:r w:rsidR="00784AF0" w:rsidRPr="00733016">
        <w:rPr>
          <w:rFonts w:ascii="Arial Narrow" w:hAnsi="Arial Narrow"/>
          <w:b/>
          <w:color w:val="4F6228" w:themeColor="accent3" w:themeShade="80"/>
          <w:sz w:val="28"/>
          <w:szCs w:val="28"/>
        </w:rPr>
        <w:t>C</w:t>
      </w:r>
      <w:r w:rsidR="004D1274" w:rsidRPr="00733016">
        <w:rPr>
          <w:rFonts w:ascii="Arial Narrow" w:hAnsi="Arial Narrow"/>
          <w:b/>
          <w:color w:val="4F6228" w:themeColor="accent3" w:themeShade="80"/>
          <w:sz w:val="28"/>
          <w:szCs w:val="28"/>
        </w:rPr>
        <w:t>ambio institucional</w:t>
      </w:r>
    </w:p>
    <w:p w14:paraId="1ACF6922" w14:textId="77777777" w:rsidR="00671BEC" w:rsidRPr="00733016" w:rsidRDefault="00671BEC" w:rsidP="00694180">
      <w:pPr>
        <w:rPr>
          <w:rFonts w:ascii="Arial Narrow" w:hAnsi="Arial Narrow"/>
          <w:sz w:val="22"/>
          <w:szCs w:val="22"/>
        </w:rPr>
      </w:pPr>
    </w:p>
    <w:p w14:paraId="277CA7B2" w14:textId="34787890" w:rsidR="00A65AEB" w:rsidRPr="00733016" w:rsidRDefault="00624152" w:rsidP="00694180">
      <w:pPr>
        <w:rPr>
          <w:rFonts w:ascii="Arial Narrow" w:hAnsi="Arial Narrow"/>
          <w:sz w:val="22"/>
          <w:szCs w:val="22"/>
        </w:rPr>
      </w:pPr>
      <w:r w:rsidRPr="00733016">
        <w:rPr>
          <w:rFonts w:ascii="Arial Narrow" w:hAnsi="Arial Narrow"/>
          <w:sz w:val="22"/>
          <w:szCs w:val="22"/>
        </w:rPr>
        <w:t>El grupo identificó tres preguntas que orientaron la discusión:</w:t>
      </w:r>
    </w:p>
    <w:p w14:paraId="65A94750" w14:textId="25B95717" w:rsidR="00D112C5" w:rsidRPr="00733016" w:rsidRDefault="00D112C5" w:rsidP="0085689F">
      <w:pPr>
        <w:pStyle w:val="ListParagraph"/>
        <w:numPr>
          <w:ilvl w:val="0"/>
          <w:numId w:val="24"/>
        </w:numPr>
        <w:rPr>
          <w:rFonts w:ascii="Arial Narrow" w:hAnsi="Arial Narrow"/>
          <w:sz w:val="22"/>
          <w:szCs w:val="22"/>
        </w:rPr>
      </w:pPr>
      <w:r w:rsidRPr="00733016">
        <w:rPr>
          <w:rFonts w:ascii="Arial Narrow" w:hAnsi="Arial Narrow"/>
          <w:sz w:val="22"/>
          <w:szCs w:val="22"/>
        </w:rPr>
        <w:t xml:space="preserve">Cómo definimos </w:t>
      </w:r>
      <w:r w:rsidR="00624152" w:rsidRPr="00733016">
        <w:rPr>
          <w:rFonts w:ascii="Arial Narrow" w:hAnsi="Arial Narrow"/>
          <w:sz w:val="22"/>
          <w:szCs w:val="22"/>
        </w:rPr>
        <w:t xml:space="preserve">el </w:t>
      </w:r>
      <w:r w:rsidRPr="00733016">
        <w:rPr>
          <w:rFonts w:ascii="Arial Narrow" w:hAnsi="Arial Narrow"/>
          <w:sz w:val="22"/>
          <w:szCs w:val="22"/>
        </w:rPr>
        <w:t xml:space="preserve">cambio </w:t>
      </w:r>
      <w:r w:rsidR="00DC60A7" w:rsidRPr="00733016">
        <w:rPr>
          <w:rFonts w:ascii="Arial Narrow" w:hAnsi="Arial Narrow"/>
          <w:sz w:val="22"/>
          <w:szCs w:val="22"/>
        </w:rPr>
        <w:t xml:space="preserve">institucional </w:t>
      </w:r>
      <w:r w:rsidRPr="00733016">
        <w:rPr>
          <w:rFonts w:ascii="Arial Narrow" w:hAnsi="Arial Narrow"/>
          <w:sz w:val="22"/>
          <w:szCs w:val="22"/>
        </w:rPr>
        <w:t>y pautas de avance</w:t>
      </w:r>
    </w:p>
    <w:p w14:paraId="2A21BFBA" w14:textId="2680CF0B" w:rsidR="00D112C5" w:rsidRPr="00733016" w:rsidRDefault="00624152" w:rsidP="0085689F">
      <w:pPr>
        <w:pStyle w:val="ListParagraph"/>
        <w:numPr>
          <w:ilvl w:val="0"/>
          <w:numId w:val="24"/>
        </w:numPr>
        <w:rPr>
          <w:rFonts w:ascii="Arial Narrow" w:hAnsi="Arial Narrow"/>
          <w:sz w:val="22"/>
          <w:szCs w:val="22"/>
        </w:rPr>
      </w:pPr>
      <w:r w:rsidRPr="00733016">
        <w:rPr>
          <w:rFonts w:ascii="Arial Narrow" w:hAnsi="Arial Narrow"/>
          <w:sz w:val="22"/>
          <w:szCs w:val="22"/>
        </w:rPr>
        <w:t xml:space="preserve">Hacia </w:t>
      </w:r>
      <w:r w:rsidR="00D112C5" w:rsidRPr="00733016">
        <w:rPr>
          <w:rFonts w:ascii="Arial Narrow" w:hAnsi="Arial Narrow"/>
          <w:sz w:val="22"/>
          <w:szCs w:val="22"/>
        </w:rPr>
        <w:t>dónde orientamos el cambio</w:t>
      </w:r>
      <w:r w:rsidR="00DC60A7" w:rsidRPr="00733016">
        <w:rPr>
          <w:rFonts w:ascii="Arial Narrow" w:hAnsi="Arial Narrow"/>
          <w:sz w:val="22"/>
          <w:szCs w:val="22"/>
        </w:rPr>
        <w:t xml:space="preserve"> institucional – qué queremos lograr</w:t>
      </w:r>
    </w:p>
    <w:p w14:paraId="6BC4F91E" w14:textId="386CE870" w:rsidR="00D112C5" w:rsidRPr="00733016" w:rsidRDefault="00D112C5" w:rsidP="0085689F">
      <w:pPr>
        <w:pStyle w:val="ListParagraph"/>
        <w:numPr>
          <w:ilvl w:val="0"/>
          <w:numId w:val="24"/>
        </w:numPr>
        <w:jc w:val="both"/>
        <w:rPr>
          <w:rFonts w:ascii="Arial Narrow" w:hAnsi="Arial Narrow"/>
          <w:sz w:val="22"/>
          <w:szCs w:val="22"/>
        </w:rPr>
      </w:pPr>
      <w:r w:rsidRPr="00733016">
        <w:rPr>
          <w:rFonts w:ascii="Arial Narrow" w:hAnsi="Arial Narrow"/>
          <w:sz w:val="22"/>
          <w:szCs w:val="22"/>
        </w:rPr>
        <w:t xml:space="preserve">Cómo logramos que </w:t>
      </w:r>
      <w:r w:rsidR="00DC60A7" w:rsidRPr="00733016">
        <w:rPr>
          <w:rFonts w:ascii="Arial Narrow" w:hAnsi="Arial Narrow"/>
          <w:sz w:val="22"/>
          <w:szCs w:val="22"/>
        </w:rPr>
        <w:t xml:space="preserve">las </w:t>
      </w:r>
      <w:r w:rsidRPr="00733016">
        <w:rPr>
          <w:rFonts w:ascii="Arial Narrow" w:hAnsi="Arial Narrow"/>
          <w:sz w:val="22"/>
          <w:szCs w:val="22"/>
        </w:rPr>
        <w:t xml:space="preserve">instituciones internalicen </w:t>
      </w:r>
      <w:r w:rsidR="00DC60A7" w:rsidRPr="00733016">
        <w:rPr>
          <w:rFonts w:ascii="Arial Narrow" w:hAnsi="Arial Narrow"/>
          <w:sz w:val="22"/>
          <w:szCs w:val="22"/>
        </w:rPr>
        <w:t xml:space="preserve">los </w:t>
      </w:r>
      <w:r w:rsidRPr="00733016">
        <w:rPr>
          <w:rFonts w:ascii="Arial Narrow" w:hAnsi="Arial Narrow"/>
          <w:sz w:val="22"/>
          <w:szCs w:val="22"/>
        </w:rPr>
        <w:t xml:space="preserve">enfoques que vamos trabajando y </w:t>
      </w:r>
      <w:r w:rsidR="00DC60A7" w:rsidRPr="00733016">
        <w:rPr>
          <w:rFonts w:ascii="Arial Narrow" w:hAnsi="Arial Narrow"/>
          <w:sz w:val="22"/>
          <w:szCs w:val="22"/>
        </w:rPr>
        <w:t xml:space="preserve">también el </w:t>
      </w:r>
      <w:r w:rsidRPr="00733016">
        <w:rPr>
          <w:rFonts w:ascii="Arial Narrow" w:hAnsi="Arial Narrow"/>
          <w:sz w:val="22"/>
          <w:szCs w:val="22"/>
        </w:rPr>
        <w:t>enfoque de cambio institucional</w:t>
      </w:r>
      <w:r w:rsidR="00624152" w:rsidRPr="00733016">
        <w:rPr>
          <w:rFonts w:ascii="Arial Narrow" w:hAnsi="Arial Narrow"/>
          <w:sz w:val="22"/>
          <w:szCs w:val="22"/>
        </w:rPr>
        <w:t xml:space="preserve"> –esta </w:t>
      </w:r>
      <w:r w:rsidR="00B17BA5" w:rsidRPr="00733016">
        <w:rPr>
          <w:rFonts w:ascii="Arial Narrow" w:hAnsi="Arial Narrow"/>
          <w:sz w:val="22"/>
          <w:szCs w:val="22"/>
        </w:rPr>
        <w:t>última</w:t>
      </w:r>
      <w:r w:rsidR="00624152" w:rsidRPr="00733016">
        <w:rPr>
          <w:rFonts w:ascii="Arial Narrow" w:hAnsi="Arial Narrow"/>
          <w:sz w:val="22"/>
          <w:szCs w:val="22"/>
        </w:rPr>
        <w:t>, relacionada con la CdP.</w:t>
      </w:r>
    </w:p>
    <w:p w14:paraId="698D666A" w14:textId="77777777" w:rsidR="00624152" w:rsidRPr="00733016" w:rsidRDefault="00624152" w:rsidP="00624152">
      <w:pPr>
        <w:rPr>
          <w:rFonts w:ascii="Arial Narrow" w:hAnsi="Arial Narrow"/>
          <w:sz w:val="22"/>
          <w:szCs w:val="22"/>
        </w:rPr>
      </w:pPr>
    </w:p>
    <w:p w14:paraId="0563836B" w14:textId="0488F6F5" w:rsidR="00624152" w:rsidRPr="00733016" w:rsidRDefault="00DC60A7" w:rsidP="00727849">
      <w:pPr>
        <w:jc w:val="both"/>
        <w:rPr>
          <w:rFonts w:ascii="Arial Narrow" w:hAnsi="Arial Narrow"/>
          <w:sz w:val="22"/>
          <w:szCs w:val="22"/>
        </w:rPr>
      </w:pPr>
      <w:r w:rsidRPr="00733016">
        <w:rPr>
          <w:rFonts w:ascii="Arial Narrow" w:hAnsi="Arial Narrow"/>
          <w:sz w:val="22"/>
          <w:szCs w:val="22"/>
        </w:rPr>
        <w:t xml:space="preserve">Se ha realizado un análisis de dos contextos institucionales: </w:t>
      </w:r>
      <w:r w:rsidR="003C7E2F" w:rsidRPr="00733016">
        <w:rPr>
          <w:rFonts w:ascii="Arial Narrow" w:hAnsi="Arial Narrow"/>
          <w:sz w:val="22"/>
          <w:szCs w:val="22"/>
        </w:rPr>
        <w:t xml:space="preserve">el de </w:t>
      </w:r>
      <w:r w:rsidRPr="00733016">
        <w:rPr>
          <w:rFonts w:ascii="Arial Narrow" w:hAnsi="Arial Narrow"/>
          <w:sz w:val="22"/>
          <w:szCs w:val="22"/>
        </w:rPr>
        <w:t xml:space="preserve">las organizaciones a las que nosotros pertenecemos y el </w:t>
      </w:r>
      <w:r w:rsidR="00727849" w:rsidRPr="00733016">
        <w:rPr>
          <w:rFonts w:ascii="Arial Narrow" w:hAnsi="Arial Narrow"/>
          <w:sz w:val="22"/>
          <w:szCs w:val="22"/>
        </w:rPr>
        <w:t xml:space="preserve">contexto institucional </w:t>
      </w:r>
      <w:r w:rsidRPr="00733016">
        <w:rPr>
          <w:rFonts w:ascii="Arial Narrow" w:hAnsi="Arial Narrow"/>
          <w:sz w:val="22"/>
          <w:szCs w:val="22"/>
        </w:rPr>
        <w:t xml:space="preserve">externo con el que interactuamos. </w:t>
      </w:r>
      <w:r w:rsidR="00727849" w:rsidRPr="00733016">
        <w:rPr>
          <w:rFonts w:ascii="Arial Narrow" w:hAnsi="Arial Narrow"/>
          <w:sz w:val="22"/>
          <w:szCs w:val="22"/>
        </w:rPr>
        <w:t>Hay algunos elementos que compartimos con el contexto institucional externo y que por tanto requerimos cambiar dentro de nuestras organizaciones.</w:t>
      </w:r>
    </w:p>
    <w:p w14:paraId="0B3DC51C" w14:textId="77777777" w:rsidR="00D112C5" w:rsidRPr="00733016" w:rsidRDefault="00D112C5" w:rsidP="00D112C5">
      <w:pPr>
        <w:rPr>
          <w:rFonts w:ascii="Arial Narrow" w:hAnsi="Arial Narrow"/>
        </w:rPr>
      </w:pPr>
    </w:p>
    <w:p w14:paraId="78E22125" w14:textId="77777777" w:rsidR="00310B98" w:rsidRPr="00733016" w:rsidRDefault="00D112C5" w:rsidP="00727849">
      <w:pPr>
        <w:jc w:val="both"/>
        <w:rPr>
          <w:rFonts w:ascii="Arial Narrow" w:hAnsi="Arial Narrow"/>
          <w:sz w:val="22"/>
          <w:szCs w:val="22"/>
        </w:rPr>
      </w:pPr>
      <w:r w:rsidRPr="00733016">
        <w:rPr>
          <w:rFonts w:ascii="Arial Narrow" w:hAnsi="Arial Narrow"/>
          <w:sz w:val="22"/>
          <w:szCs w:val="22"/>
        </w:rPr>
        <w:t xml:space="preserve">Nuestro contexto institucional tiene que ver con equipo interdisciplinarios, </w:t>
      </w:r>
      <w:r w:rsidR="00727849" w:rsidRPr="00733016">
        <w:rPr>
          <w:rFonts w:ascii="Arial Narrow" w:hAnsi="Arial Narrow"/>
          <w:sz w:val="22"/>
          <w:szCs w:val="22"/>
        </w:rPr>
        <w:t xml:space="preserve">con instituciones vinculadas a </w:t>
      </w:r>
      <w:r w:rsidRPr="00733016">
        <w:rPr>
          <w:rFonts w:ascii="Arial Narrow" w:hAnsi="Arial Narrow"/>
          <w:sz w:val="22"/>
          <w:szCs w:val="22"/>
        </w:rPr>
        <w:t xml:space="preserve">redes sociales, </w:t>
      </w:r>
      <w:r w:rsidR="00727849" w:rsidRPr="00733016">
        <w:rPr>
          <w:rFonts w:ascii="Arial Narrow" w:hAnsi="Arial Narrow"/>
          <w:sz w:val="22"/>
          <w:szCs w:val="22"/>
        </w:rPr>
        <w:t xml:space="preserve">con </w:t>
      </w:r>
      <w:r w:rsidRPr="00733016">
        <w:rPr>
          <w:rFonts w:ascii="Arial Narrow" w:hAnsi="Arial Narrow"/>
          <w:sz w:val="22"/>
          <w:szCs w:val="22"/>
        </w:rPr>
        <w:t>estructuras no siempre flexibles</w:t>
      </w:r>
      <w:r w:rsidR="00727849" w:rsidRPr="00733016">
        <w:rPr>
          <w:rFonts w:ascii="Arial Narrow" w:hAnsi="Arial Narrow"/>
          <w:sz w:val="22"/>
          <w:szCs w:val="22"/>
        </w:rPr>
        <w:t xml:space="preserve"> –normas, políticas, procedimientos propios-</w:t>
      </w:r>
      <w:r w:rsidRPr="00733016">
        <w:rPr>
          <w:rFonts w:ascii="Arial Narrow" w:hAnsi="Arial Narrow"/>
          <w:sz w:val="22"/>
          <w:szCs w:val="22"/>
        </w:rPr>
        <w:t xml:space="preserve">, </w:t>
      </w:r>
      <w:r w:rsidR="00727849" w:rsidRPr="00733016">
        <w:rPr>
          <w:rFonts w:ascii="Arial Narrow" w:hAnsi="Arial Narrow"/>
          <w:sz w:val="22"/>
          <w:szCs w:val="22"/>
        </w:rPr>
        <w:t xml:space="preserve">con un </w:t>
      </w:r>
      <w:r w:rsidRPr="00733016">
        <w:rPr>
          <w:rFonts w:ascii="Arial Narrow" w:hAnsi="Arial Narrow"/>
          <w:sz w:val="22"/>
          <w:szCs w:val="22"/>
        </w:rPr>
        <w:t>trabajo parti</w:t>
      </w:r>
      <w:r w:rsidR="00727849" w:rsidRPr="00733016">
        <w:rPr>
          <w:rFonts w:ascii="Arial Narrow" w:hAnsi="Arial Narrow"/>
          <w:sz w:val="22"/>
          <w:szCs w:val="22"/>
        </w:rPr>
        <w:t>cipativo en</w:t>
      </w:r>
      <w:r w:rsidRPr="00733016">
        <w:rPr>
          <w:rFonts w:ascii="Arial Narrow" w:hAnsi="Arial Narrow"/>
          <w:sz w:val="22"/>
          <w:szCs w:val="22"/>
        </w:rPr>
        <w:t xml:space="preserve"> investigación científica que ti</w:t>
      </w:r>
      <w:r w:rsidR="00727849" w:rsidRPr="00733016">
        <w:rPr>
          <w:rFonts w:ascii="Arial Narrow" w:hAnsi="Arial Narrow"/>
          <w:sz w:val="22"/>
          <w:szCs w:val="22"/>
        </w:rPr>
        <w:t>ene que luchar con otros paradigmas que tienen otras formas de abordar los temas, con equipos técnicos que asumimos que deberían estar comprometidos y convencidos de los temas en los que trabajamos, pe</w:t>
      </w:r>
      <w:r w:rsidR="00310B98" w:rsidRPr="00733016">
        <w:rPr>
          <w:rFonts w:ascii="Arial Narrow" w:hAnsi="Arial Narrow"/>
          <w:sz w:val="22"/>
          <w:szCs w:val="22"/>
        </w:rPr>
        <w:t>ro no es siempre una certeza.</w:t>
      </w:r>
    </w:p>
    <w:p w14:paraId="292B5932" w14:textId="77777777" w:rsidR="00310B98" w:rsidRPr="00733016" w:rsidRDefault="00310B98" w:rsidP="00727849">
      <w:pPr>
        <w:jc w:val="both"/>
        <w:rPr>
          <w:rFonts w:ascii="Arial Narrow" w:hAnsi="Arial Narrow"/>
          <w:sz w:val="22"/>
          <w:szCs w:val="22"/>
        </w:rPr>
      </w:pPr>
    </w:p>
    <w:p w14:paraId="308BF5AC" w14:textId="44E906F8" w:rsidR="00680E75" w:rsidRPr="00733016" w:rsidRDefault="00310B98" w:rsidP="00727849">
      <w:pPr>
        <w:jc w:val="both"/>
        <w:rPr>
          <w:rFonts w:ascii="Arial Narrow" w:hAnsi="Arial Narrow"/>
          <w:sz w:val="22"/>
          <w:szCs w:val="22"/>
        </w:rPr>
      </w:pPr>
      <w:r w:rsidRPr="00733016">
        <w:rPr>
          <w:rFonts w:ascii="Arial Narrow" w:hAnsi="Arial Narrow"/>
          <w:sz w:val="22"/>
          <w:szCs w:val="22"/>
        </w:rPr>
        <w:t>Por su parte, en el</w:t>
      </w:r>
      <w:r w:rsidR="00727849" w:rsidRPr="00733016">
        <w:rPr>
          <w:rFonts w:ascii="Arial Narrow" w:hAnsi="Arial Narrow"/>
          <w:sz w:val="22"/>
          <w:szCs w:val="22"/>
        </w:rPr>
        <w:t xml:space="preserve"> co</w:t>
      </w:r>
      <w:r w:rsidRPr="00733016">
        <w:rPr>
          <w:rFonts w:ascii="Arial Narrow" w:hAnsi="Arial Narrow"/>
          <w:sz w:val="22"/>
          <w:szCs w:val="22"/>
        </w:rPr>
        <w:t xml:space="preserve">ntexto institucional externo hemos identificado que hay, en el caso del Estado varias tendencias: </w:t>
      </w:r>
      <w:r w:rsidR="0089224F" w:rsidRPr="00733016">
        <w:rPr>
          <w:rFonts w:ascii="Arial Narrow" w:hAnsi="Arial Narrow"/>
          <w:sz w:val="22"/>
          <w:szCs w:val="22"/>
        </w:rPr>
        <w:t>promover la participación de actores público-privados en redes, pero también se da una institucionalidad cambiante en las instituciones –con funcionarios que entra, que sale</w:t>
      </w:r>
      <w:r w:rsidR="00680E75" w:rsidRPr="00733016">
        <w:rPr>
          <w:rFonts w:ascii="Arial Narrow" w:hAnsi="Arial Narrow"/>
          <w:sz w:val="22"/>
          <w:szCs w:val="22"/>
        </w:rPr>
        <w:t>-</w:t>
      </w:r>
      <w:r w:rsidR="0089224F" w:rsidRPr="00733016">
        <w:rPr>
          <w:rFonts w:ascii="Arial Narrow" w:hAnsi="Arial Narrow"/>
          <w:sz w:val="22"/>
          <w:szCs w:val="22"/>
        </w:rPr>
        <w:t>, con reglas que no siempre son claras</w:t>
      </w:r>
      <w:r w:rsidR="00680E75" w:rsidRPr="00733016">
        <w:rPr>
          <w:rFonts w:ascii="Arial Narrow" w:hAnsi="Arial Narrow"/>
          <w:sz w:val="22"/>
          <w:szCs w:val="22"/>
        </w:rPr>
        <w:t>, instituciones públicas con poca capacidad de apoyar y capitalizar aportes</w:t>
      </w:r>
      <w:r w:rsidR="0089224F" w:rsidRPr="00733016">
        <w:rPr>
          <w:rFonts w:ascii="Arial Narrow" w:hAnsi="Arial Narrow"/>
          <w:sz w:val="22"/>
          <w:szCs w:val="22"/>
        </w:rPr>
        <w:t xml:space="preserve">. En el caso de las comunidades, de igual manera, </w:t>
      </w:r>
      <w:r w:rsidR="00680E75" w:rsidRPr="00733016">
        <w:rPr>
          <w:rFonts w:ascii="Arial Narrow" w:hAnsi="Arial Narrow"/>
          <w:sz w:val="22"/>
          <w:szCs w:val="22"/>
        </w:rPr>
        <w:t>hemos visto comunidades con decisiones que no son siempre generalizadas, rupturas por participación y beneficios diferenciales. Hemos evidenciado actores con diferentes velocidades de respuesta ante cambios en el contexto. La part</w:t>
      </w:r>
      <w:r w:rsidR="00B17BA5" w:rsidRPr="00733016">
        <w:rPr>
          <w:rFonts w:ascii="Arial Narrow" w:hAnsi="Arial Narrow"/>
          <w:sz w:val="22"/>
          <w:szCs w:val="22"/>
        </w:rPr>
        <w:t>icipación de las mujeres continú</w:t>
      </w:r>
      <w:r w:rsidR="00680E75" w:rsidRPr="00733016">
        <w:rPr>
          <w:rFonts w:ascii="Arial Narrow" w:hAnsi="Arial Narrow"/>
          <w:sz w:val="22"/>
          <w:szCs w:val="22"/>
        </w:rPr>
        <w:t xml:space="preserve">a siendo un tema por resolver. </w:t>
      </w:r>
    </w:p>
    <w:p w14:paraId="6C53109D" w14:textId="77777777" w:rsidR="00680E75" w:rsidRPr="00733016" w:rsidRDefault="00680E75" w:rsidP="00727849">
      <w:pPr>
        <w:jc w:val="both"/>
        <w:rPr>
          <w:rFonts w:ascii="Arial Narrow" w:hAnsi="Arial Narrow"/>
          <w:sz w:val="22"/>
          <w:szCs w:val="22"/>
        </w:rPr>
      </w:pPr>
    </w:p>
    <w:p w14:paraId="4336AC0E" w14:textId="6DD71069" w:rsidR="00D112C5" w:rsidRPr="00733016" w:rsidRDefault="00680E75" w:rsidP="00643DD1">
      <w:pPr>
        <w:jc w:val="both"/>
        <w:rPr>
          <w:rFonts w:ascii="Arial Narrow" w:hAnsi="Arial Narrow"/>
          <w:sz w:val="22"/>
          <w:szCs w:val="22"/>
        </w:rPr>
      </w:pPr>
      <w:r w:rsidRPr="00733016">
        <w:rPr>
          <w:rFonts w:ascii="Arial Narrow" w:hAnsi="Arial Narrow"/>
          <w:sz w:val="22"/>
          <w:szCs w:val="22"/>
        </w:rPr>
        <w:lastRenderedPageBreak/>
        <w:t xml:space="preserve">En relación a cómo definimos </w:t>
      </w:r>
      <w:r w:rsidR="00371528" w:rsidRPr="00733016">
        <w:rPr>
          <w:rFonts w:ascii="Arial Narrow" w:hAnsi="Arial Narrow"/>
          <w:sz w:val="22"/>
          <w:szCs w:val="22"/>
        </w:rPr>
        <w:t xml:space="preserve">el </w:t>
      </w:r>
      <w:r w:rsidRPr="00733016">
        <w:rPr>
          <w:rFonts w:ascii="Arial Narrow" w:hAnsi="Arial Narrow"/>
          <w:sz w:val="22"/>
          <w:szCs w:val="22"/>
        </w:rPr>
        <w:t xml:space="preserve">cambio institucional,  </w:t>
      </w:r>
      <w:r w:rsidR="00643DD1" w:rsidRPr="00733016">
        <w:rPr>
          <w:rFonts w:ascii="Arial Narrow" w:hAnsi="Arial Narrow"/>
          <w:sz w:val="22"/>
          <w:szCs w:val="22"/>
        </w:rPr>
        <w:t>h</w:t>
      </w:r>
      <w:r w:rsidR="00D112C5" w:rsidRPr="00733016">
        <w:rPr>
          <w:rFonts w:ascii="Arial Narrow" w:hAnsi="Arial Narrow"/>
          <w:sz w:val="22"/>
          <w:szCs w:val="22"/>
        </w:rPr>
        <w:t xml:space="preserve">emos encontrado algunas pautas para medir </w:t>
      </w:r>
      <w:r w:rsidR="00B17BA5" w:rsidRPr="00733016">
        <w:rPr>
          <w:rFonts w:ascii="Arial Narrow" w:hAnsi="Arial Narrow"/>
          <w:sz w:val="22"/>
          <w:szCs w:val="22"/>
        </w:rPr>
        <w:t>si</w:t>
      </w:r>
      <w:r w:rsidR="00D112C5" w:rsidRPr="00733016">
        <w:rPr>
          <w:rFonts w:ascii="Arial Narrow" w:hAnsi="Arial Narrow"/>
          <w:sz w:val="22"/>
          <w:szCs w:val="22"/>
        </w:rPr>
        <w:t xml:space="preserve"> </w:t>
      </w:r>
      <w:r w:rsidR="00371528" w:rsidRPr="00733016">
        <w:rPr>
          <w:rFonts w:ascii="Arial Narrow" w:hAnsi="Arial Narrow"/>
          <w:sz w:val="22"/>
          <w:szCs w:val="22"/>
        </w:rPr>
        <w:t>ef</w:t>
      </w:r>
      <w:r w:rsidR="00B17BA5" w:rsidRPr="00733016">
        <w:rPr>
          <w:rFonts w:ascii="Arial Narrow" w:hAnsi="Arial Narrow"/>
          <w:sz w:val="22"/>
          <w:szCs w:val="22"/>
        </w:rPr>
        <w:t xml:space="preserve">ectivamente se está cambiando. Éstas </w:t>
      </w:r>
      <w:r w:rsidR="00371528" w:rsidRPr="00733016">
        <w:rPr>
          <w:rFonts w:ascii="Arial Narrow" w:hAnsi="Arial Narrow"/>
          <w:sz w:val="22"/>
          <w:szCs w:val="22"/>
        </w:rPr>
        <w:t xml:space="preserve">tienen que ver con la </w:t>
      </w:r>
      <w:proofErr w:type="spellStart"/>
      <w:r w:rsidR="00371528" w:rsidRPr="00733016">
        <w:rPr>
          <w:rFonts w:ascii="Arial Narrow" w:hAnsi="Arial Narrow"/>
          <w:sz w:val="22"/>
          <w:szCs w:val="22"/>
        </w:rPr>
        <w:t>c</w:t>
      </w:r>
      <w:r w:rsidR="00D112C5" w:rsidRPr="00733016">
        <w:rPr>
          <w:rFonts w:ascii="Arial Narrow" w:hAnsi="Arial Narrow"/>
          <w:sz w:val="22"/>
          <w:szCs w:val="22"/>
        </w:rPr>
        <w:t>o</w:t>
      </w:r>
      <w:proofErr w:type="spellEnd"/>
      <w:r w:rsidR="00D112C5" w:rsidRPr="00733016">
        <w:rPr>
          <w:rFonts w:ascii="Arial Narrow" w:hAnsi="Arial Narrow"/>
          <w:sz w:val="22"/>
          <w:szCs w:val="22"/>
        </w:rPr>
        <w:t>-construcción de procesos</w:t>
      </w:r>
      <w:r w:rsidR="00B17BA5" w:rsidRPr="00733016">
        <w:rPr>
          <w:rFonts w:ascii="Arial Narrow" w:hAnsi="Arial Narrow"/>
          <w:sz w:val="22"/>
          <w:szCs w:val="22"/>
        </w:rPr>
        <w:t>, el establecimiento de</w:t>
      </w:r>
      <w:r w:rsidR="00D112C5" w:rsidRPr="00733016">
        <w:rPr>
          <w:rFonts w:ascii="Arial Narrow" w:hAnsi="Arial Narrow"/>
          <w:sz w:val="22"/>
          <w:szCs w:val="22"/>
        </w:rPr>
        <w:t xml:space="preserve"> nuevas reglas</w:t>
      </w:r>
      <w:r w:rsidR="00B17BA5" w:rsidRPr="00733016">
        <w:rPr>
          <w:rFonts w:ascii="Arial Narrow" w:hAnsi="Arial Narrow"/>
          <w:sz w:val="22"/>
          <w:szCs w:val="22"/>
        </w:rPr>
        <w:t>, la internalización de</w:t>
      </w:r>
      <w:r w:rsidR="00371528" w:rsidRPr="00733016">
        <w:rPr>
          <w:rFonts w:ascii="Arial Narrow" w:hAnsi="Arial Narrow"/>
          <w:sz w:val="22"/>
          <w:szCs w:val="22"/>
        </w:rPr>
        <w:t xml:space="preserve"> aprendizajes</w:t>
      </w:r>
      <w:r w:rsidR="00B17BA5" w:rsidRPr="00733016">
        <w:rPr>
          <w:rFonts w:ascii="Arial Narrow" w:hAnsi="Arial Narrow"/>
          <w:sz w:val="22"/>
          <w:szCs w:val="22"/>
        </w:rPr>
        <w:t xml:space="preserve">, </w:t>
      </w:r>
      <w:r w:rsidR="00371528" w:rsidRPr="00733016">
        <w:rPr>
          <w:rFonts w:ascii="Arial Narrow" w:hAnsi="Arial Narrow"/>
          <w:sz w:val="22"/>
          <w:szCs w:val="22"/>
        </w:rPr>
        <w:t>la i</w:t>
      </w:r>
      <w:r w:rsidR="00D112C5" w:rsidRPr="00733016">
        <w:rPr>
          <w:rFonts w:ascii="Arial Narrow" w:hAnsi="Arial Narrow"/>
          <w:sz w:val="22"/>
          <w:szCs w:val="22"/>
        </w:rPr>
        <w:t xml:space="preserve">nversión </w:t>
      </w:r>
      <w:r w:rsidR="00371528" w:rsidRPr="00733016">
        <w:rPr>
          <w:rFonts w:ascii="Arial Narrow" w:hAnsi="Arial Narrow"/>
          <w:sz w:val="22"/>
          <w:szCs w:val="22"/>
        </w:rPr>
        <w:t>que realizan los</w:t>
      </w:r>
      <w:r w:rsidR="00D112C5" w:rsidRPr="00733016">
        <w:rPr>
          <w:rFonts w:ascii="Arial Narrow" w:hAnsi="Arial Narrow"/>
          <w:sz w:val="22"/>
          <w:szCs w:val="22"/>
        </w:rPr>
        <w:t xml:space="preserve"> actores locales</w:t>
      </w:r>
      <w:r w:rsidR="00371528" w:rsidRPr="00733016">
        <w:rPr>
          <w:rFonts w:ascii="Arial Narrow" w:hAnsi="Arial Narrow"/>
          <w:sz w:val="22"/>
          <w:szCs w:val="22"/>
        </w:rPr>
        <w:t>, públicos y privados en los temas</w:t>
      </w:r>
      <w:r w:rsidR="00B17BA5" w:rsidRPr="00733016">
        <w:rPr>
          <w:rFonts w:ascii="Arial Narrow" w:hAnsi="Arial Narrow"/>
          <w:sz w:val="22"/>
          <w:szCs w:val="22"/>
        </w:rPr>
        <w:t>, la p</w:t>
      </w:r>
      <w:r w:rsidR="00D112C5" w:rsidRPr="00733016">
        <w:rPr>
          <w:rFonts w:ascii="Arial Narrow" w:hAnsi="Arial Narrow"/>
          <w:sz w:val="22"/>
          <w:szCs w:val="22"/>
        </w:rPr>
        <w:t>articipación y rendición de cuentas</w:t>
      </w:r>
      <w:r w:rsidR="00B17BA5" w:rsidRPr="00733016">
        <w:rPr>
          <w:rFonts w:ascii="Arial Narrow" w:hAnsi="Arial Narrow"/>
          <w:sz w:val="22"/>
          <w:szCs w:val="22"/>
        </w:rPr>
        <w:t>.</w:t>
      </w:r>
    </w:p>
    <w:p w14:paraId="23735E4B" w14:textId="77777777" w:rsidR="00D112C5" w:rsidRPr="00733016" w:rsidRDefault="00D112C5" w:rsidP="00643DD1">
      <w:pPr>
        <w:jc w:val="both"/>
        <w:rPr>
          <w:rFonts w:ascii="Arial Narrow" w:hAnsi="Arial Narrow"/>
          <w:sz w:val="22"/>
          <w:szCs w:val="22"/>
        </w:rPr>
      </w:pPr>
    </w:p>
    <w:p w14:paraId="4FD87545" w14:textId="2422A7F3" w:rsidR="00D112C5" w:rsidRPr="00733016" w:rsidRDefault="00B17BA5" w:rsidP="00643DD1">
      <w:pPr>
        <w:jc w:val="both"/>
        <w:rPr>
          <w:rFonts w:ascii="Arial Narrow" w:hAnsi="Arial Narrow"/>
          <w:sz w:val="22"/>
          <w:szCs w:val="22"/>
        </w:rPr>
      </w:pPr>
      <w:r w:rsidRPr="00733016">
        <w:rPr>
          <w:rFonts w:ascii="Arial Narrow" w:hAnsi="Arial Narrow"/>
          <w:sz w:val="22"/>
          <w:szCs w:val="22"/>
        </w:rPr>
        <w:t>Con respecto h</w:t>
      </w:r>
      <w:r w:rsidR="00D112C5" w:rsidRPr="00733016">
        <w:rPr>
          <w:rFonts w:ascii="Arial Narrow" w:hAnsi="Arial Narrow"/>
          <w:sz w:val="22"/>
          <w:szCs w:val="22"/>
        </w:rPr>
        <w:t xml:space="preserve">acia dónde orientamos </w:t>
      </w:r>
      <w:r w:rsidR="00371528" w:rsidRPr="00733016">
        <w:rPr>
          <w:rFonts w:ascii="Arial Narrow" w:hAnsi="Arial Narrow"/>
          <w:sz w:val="22"/>
          <w:szCs w:val="22"/>
        </w:rPr>
        <w:t xml:space="preserve">el </w:t>
      </w:r>
      <w:r w:rsidR="00D112C5" w:rsidRPr="00733016">
        <w:rPr>
          <w:rFonts w:ascii="Arial Narrow" w:hAnsi="Arial Narrow"/>
          <w:sz w:val="22"/>
          <w:szCs w:val="22"/>
        </w:rPr>
        <w:t>cambio</w:t>
      </w:r>
      <w:r w:rsidR="00371528" w:rsidRPr="00733016">
        <w:rPr>
          <w:rFonts w:ascii="Arial Narrow" w:hAnsi="Arial Narrow"/>
          <w:sz w:val="22"/>
          <w:szCs w:val="22"/>
        </w:rPr>
        <w:t xml:space="preserve"> institucional y qué quer</w:t>
      </w:r>
      <w:r w:rsidRPr="00733016">
        <w:rPr>
          <w:rFonts w:ascii="Arial Narrow" w:hAnsi="Arial Narrow"/>
          <w:sz w:val="22"/>
          <w:szCs w:val="22"/>
        </w:rPr>
        <w:t>emos lograr en las comunidades, vemos que la a</w:t>
      </w:r>
      <w:r w:rsidR="00D112C5" w:rsidRPr="00733016">
        <w:rPr>
          <w:rFonts w:ascii="Arial Narrow" w:hAnsi="Arial Narrow"/>
          <w:sz w:val="22"/>
          <w:szCs w:val="22"/>
        </w:rPr>
        <w:t xml:space="preserve">utonomía y </w:t>
      </w:r>
      <w:r w:rsidRPr="00733016">
        <w:rPr>
          <w:rFonts w:ascii="Arial Narrow" w:hAnsi="Arial Narrow"/>
          <w:sz w:val="22"/>
          <w:szCs w:val="22"/>
        </w:rPr>
        <w:t xml:space="preserve">el </w:t>
      </w:r>
      <w:r w:rsidR="00D112C5" w:rsidRPr="00733016">
        <w:rPr>
          <w:rFonts w:ascii="Arial Narrow" w:hAnsi="Arial Narrow"/>
          <w:sz w:val="22"/>
          <w:szCs w:val="22"/>
        </w:rPr>
        <w:t>empoderamiento</w:t>
      </w:r>
      <w:r w:rsidRPr="00733016">
        <w:rPr>
          <w:rFonts w:ascii="Arial Narrow" w:hAnsi="Arial Narrow"/>
          <w:sz w:val="22"/>
          <w:szCs w:val="22"/>
        </w:rPr>
        <w:t xml:space="preserve"> son claves. </w:t>
      </w:r>
      <w:r w:rsidR="00371528" w:rsidRPr="00733016">
        <w:rPr>
          <w:rFonts w:ascii="Arial Narrow" w:hAnsi="Arial Narrow"/>
          <w:sz w:val="22"/>
          <w:szCs w:val="22"/>
        </w:rPr>
        <w:t>Queremos hacerlo a</w:t>
      </w:r>
      <w:r w:rsidR="00D112C5" w:rsidRPr="00733016">
        <w:rPr>
          <w:rFonts w:ascii="Arial Narrow" w:hAnsi="Arial Narrow"/>
          <w:sz w:val="22"/>
          <w:szCs w:val="22"/>
        </w:rPr>
        <w:t xml:space="preserve"> través de la ingeniería de la participación y </w:t>
      </w:r>
      <w:r w:rsidR="00371528" w:rsidRPr="00733016">
        <w:rPr>
          <w:rFonts w:ascii="Arial Narrow" w:hAnsi="Arial Narrow"/>
          <w:sz w:val="22"/>
          <w:szCs w:val="22"/>
        </w:rPr>
        <w:t xml:space="preserve">la </w:t>
      </w:r>
      <w:r w:rsidR="00D112C5" w:rsidRPr="00733016">
        <w:rPr>
          <w:rFonts w:ascii="Arial Narrow" w:hAnsi="Arial Narrow"/>
          <w:sz w:val="22"/>
          <w:szCs w:val="22"/>
        </w:rPr>
        <w:t xml:space="preserve">planificación participativa: </w:t>
      </w:r>
      <w:r w:rsidR="00371528" w:rsidRPr="00733016">
        <w:rPr>
          <w:rFonts w:ascii="Arial Narrow" w:hAnsi="Arial Narrow"/>
          <w:sz w:val="22"/>
          <w:szCs w:val="22"/>
        </w:rPr>
        <w:t xml:space="preserve">es decir, acordar </w:t>
      </w:r>
      <w:r w:rsidRPr="00733016">
        <w:rPr>
          <w:rFonts w:ascii="Arial Narrow" w:hAnsi="Arial Narrow"/>
          <w:sz w:val="22"/>
          <w:szCs w:val="22"/>
        </w:rPr>
        <w:t xml:space="preserve">previamente </w:t>
      </w:r>
      <w:r w:rsidR="00D112C5" w:rsidRPr="00733016">
        <w:rPr>
          <w:rFonts w:ascii="Arial Narrow" w:hAnsi="Arial Narrow"/>
          <w:sz w:val="22"/>
          <w:szCs w:val="22"/>
        </w:rPr>
        <w:t>cómo se va a construi</w:t>
      </w:r>
      <w:r w:rsidR="00371528" w:rsidRPr="00733016">
        <w:rPr>
          <w:rFonts w:ascii="Arial Narrow" w:hAnsi="Arial Narrow"/>
          <w:sz w:val="22"/>
          <w:szCs w:val="22"/>
        </w:rPr>
        <w:t xml:space="preserve">r el proceso de planificación y </w:t>
      </w:r>
      <w:r w:rsidRPr="00733016">
        <w:rPr>
          <w:rFonts w:ascii="Arial Narrow" w:hAnsi="Arial Narrow"/>
          <w:sz w:val="22"/>
          <w:szCs w:val="22"/>
        </w:rPr>
        <w:t>crear</w:t>
      </w:r>
      <w:r w:rsidR="00D112C5" w:rsidRPr="00733016">
        <w:rPr>
          <w:rFonts w:ascii="Arial Narrow" w:hAnsi="Arial Narrow"/>
          <w:sz w:val="22"/>
          <w:szCs w:val="22"/>
        </w:rPr>
        <w:t xml:space="preserve"> espacios de deliberación </w:t>
      </w:r>
      <w:r w:rsidRPr="00733016">
        <w:rPr>
          <w:rFonts w:ascii="Arial Narrow" w:hAnsi="Arial Narrow"/>
          <w:sz w:val="22"/>
          <w:szCs w:val="22"/>
        </w:rPr>
        <w:t xml:space="preserve">en </w:t>
      </w:r>
      <w:r w:rsidR="00D112C5" w:rsidRPr="00733016">
        <w:rPr>
          <w:rFonts w:ascii="Arial Narrow" w:hAnsi="Arial Narrow"/>
          <w:sz w:val="22"/>
          <w:szCs w:val="22"/>
        </w:rPr>
        <w:t xml:space="preserve">donde </w:t>
      </w:r>
      <w:r w:rsidRPr="00733016">
        <w:rPr>
          <w:rFonts w:ascii="Arial Narrow" w:hAnsi="Arial Narrow"/>
          <w:sz w:val="22"/>
          <w:szCs w:val="22"/>
        </w:rPr>
        <w:t xml:space="preserve">los </w:t>
      </w:r>
      <w:r w:rsidR="00D112C5" w:rsidRPr="00733016">
        <w:rPr>
          <w:rFonts w:ascii="Arial Narrow" w:hAnsi="Arial Narrow"/>
          <w:sz w:val="22"/>
          <w:szCs w:val="22"/>
        </w:rPr>
        <w:t xml:space="preserve">actores puedan dialogar sobre </w:t>
      </w:r>
      <w:r w:rsidRPr="00733016">
        <w:rPr>
          <w:rFonts w:ascii="Arial Narrow" w:hAnsi="Arial Narrow"/>
          <w:sz w:val="22"/>
          <w:szCs w:val="22"/>
        </w:rPr>
        <w:t xml:space="preserve">los </w:t>
      </w:r>
      <w:r w:rsidR="00D112C5" w:rsidRPr="00733016">
        <w:rPr>
          <w:rFonts w:ascii="Arial Narrow" w:hAnsi="Arial Narrow"/>
          <w:sz w:val="22"/>
          <w:szCs w:val="22"/>
        </w:rPr>
        <w:t>asuntos que les interesan.</w:t>
      </w:r>
    </w:p>
    <w:p w14:paraId="4211385B" w14:textId="77777777" w:rsidR="00D112C5" w:rsidRPr="00733016" w:rsidRDefault="00D112C5" w:rsidP="00643DD1">
      <w:pPr>
        <w:jc w:val="both"/>
        <w:rPr>
          <w:rFonts w:ascii="Arial Narrow" w:hAnsi="Arial Narrow"/>
          <w:sz w:val="22"/>
          <w:szCs w:val="22"/>
        </w:rPr>
      </w:pPr>
    </w:p>
    <w:p w14:paraId="427791AE" w14:textId="4754F6DC" w:rsidR="00D112C5" w:rsidRPr="00733016" w:rsidRDefault="00B17BA5" w:rsidP="00643DD1">
      <w:pPr>
        <w:jc w:val="both"/>
        <w:rPr>
          <w:rFonts w:ascii="Arial Narrow" w:hAnsi="Arial Narrow"/>
          <w:sz w:val="22"/>
          <w:szCs w:val="22"/>
        </w:rPr>
      </w:pPr>
      <w:r w:rsidRPr="00733016">
        <w:rPr>
          <w:rFonts w:ascii="Arial Narrow" w:hAnsi="Arial Narrow"/>
          <w:sz w:val="22"/>
          <w:szCs w:val="22"/>
        </w:rPr>
        <w:t>En lo concerniente a c</w:t>
      </w:r>
      <w:r w:rsidR="00D112C5" w:rsidRPr="00733016">
        <w:rPr>
          <w:rFonts w:ascii="Arial Narrow" w:hAnsi="Arial Narrow"/>
          <w:sz w:val="22"/>
          <w:szCs w:val="22"/>
        </w:rPr>
        <w:t>ómo lograr que</w:t>
      </w:r>
      <w:r w:rsidR="00371528" w:rsidRPr="00733016">
        <w:rPr>
          <w:rFonts w:ascii="Arial Narrow" w:hAnsi="Arial Narrow"/>
          <w:sz w:val="22"/>
          <w:szCs w:val="22"/>
        </w:rPr>
        <w:t xml:space="preserve"> las</w:t>
      </w:r>
      <w:r w:rsidR="00D112C5" w:rsidRPr="00733016">
        <w:rPr>
          <w:rFonts w:ascii="Arial Narrow" w:hAnsi="Arial Narrow"/>
          <w:sz w:val="22"/>
          <w:szCs w:val="22"/>
        </w:rPr>
        <w:t xml:space="preserve"> instituciones internalicen </w:t>
      </w:r>
      <w:r w:rsidRPr="00733016">
        <w:rPr>
          <w:rFonts w:ascii="Arial Narrow" w:hAnsi="Arial Narrow"/>
          <w:sz w:val="22"/>
          <w:szCs w:val="22"/>
        </w:rPr>
        <w:t xml:space="preserve">los </w:t>
      </w:r>
      <w:r w:rsidR="00D112C5" w:rsidRPr="00733016">
        <w:rPr>
          <w:rFonts w:ascii="Arial Narrow" w:hAnsi="Arial Narrow"/>
          <w:sz w:val="22"/>
          <w:szCs w:val="22"/>
        </w:rPr>
        <w:t>enfoques</w:t>
      </w:r>
      <w:r w:rsidRPr="00733016">
        <w:rPr>
          <w:rFonts w:ascii="Arial Narrow" w:hAnsi="Arial Narrow"/>
          <w:sz w:val="22"/>
          <w:szCs w:val="22"/>
        </w:rPr>
        <w:t xml:space="preserve"> que desarrollamos</w:t>
      </w:r>
      <w:r w:rsidR="00371528" w:rsidRPr="00733016">
        <w:rPr>
          <w:rFonts w:ascii="Arial Narrow" w:hAnsi="Arial Narrow"/>
          <w:sz w:val="22"/>
          <w:szCs w:val="22"/>
        </w:rPr>
        <w:t xml:space="preserve">, </w:t>
      </w:r>
      <w:r w:rsidRPr="00733016">
        <w:rPr>
          <w:rFonts w:ascii="Arial Narrow" w:hAnsi="Arial Narrow"/>
          <w:sz w:val="22"/>
          <w:szCs w:val="22"/>
        </w:rPr>
        <w:t>éste</w:t>
      </w:r>
      <w:r w:rsidR="00371528" w:rsidRPr="00733016">
        <w:rPr>
          <w:rFonts w:ascii="Arial Narrow" w:hAnsi="Arial Narrow"/>
          <w:sz w:val="22"/>
          <w:szCs w:val="22"/>
        </w:rPr>
        <w:t xml:space="preserve"> es un desafío porque las</w:t>
      </w:r>
      <w:r w:rsidRPr="00733016">
        <w:rPr>
          <w:rFonts w:ascii="Arial Narrow" w:hAnsi="Arial Narrow"/>
          <w:sz w:val="22"/>
          <w:szCs w:val="22"/>
        </w:rPr>
        <w:t xml:space="preserve"> i</w:t>
      </w:r>
      <w:r w:rsidR="00D112C5" w:rsidRPr="00733016">
        <w:rPr>
          <w:rFonts w:ascii="Arial Narrow" w:hAnsi="Arial Narrow"/>
          <w:sz w:val="22"/>
          <w:szCs w:val="22"/>
        </w:rPr>
        <w:t xml:space="preserve">nstituciones </w:t>
      </w:r>
      <w:r w:rsidR="00371528" w:rsidRPr="00733016">
        <w:rPr>
          <w:rFonts w:ascii="Arial Narrow" w:hAnsi="Arial Narrow"/>
          <w:sz w:val="22"/>
          <w:szCs w:val="22"/>
        </w:rPr>
        <w:t xml:space="preserve">están </w:t>
      </w:r>
      <w:r w:rsidRPr="00733016">
        <w:rPr>
          <w:rFonts w:ascii="Arial Narrow" w:hAnsi="Arial Narrow"/>
          <w:sz w:val="22"/>
          <w:szCs w:val="22"/>
        </w:rPr>
        <w:t>en diferentes niveles (comunidad</w:t>
      </w:r>
      <w:r w:rsidR="00D112C5" w:rsidRPr="00733016">
        <w:rPr>
          <w:rFonts w:ascii="Arial Narrow" w:hAnsi="Arial Narrow"/>
          <w:sz w:val="22"/>
          <w:szCs w:val="22"/>
        </w:rPr>
        <w:t xml:space="preserve">, Estado). </w:t>
      </w:r>
      <w:r w:rsidRPr="00733016">
        <w:rPr>
          <w:rFonts w:ascii="Arial Narrow" w:hAnsi="Arial Narrow"/>
          <w:sz w:val="22"/>
          <w:szCs w:val="22"/>
        </w:rPr>
        <w:t>Sin embargo, hemos evidenciado que en primer lugar</w:t>
      </w:r>
      <w:r w:rsidR="00D112C5" w:rsidRPr="00733016">
        <w:rPr>
          <w:rFonts w:ascii="Arial Narrow" w:hAnsi="Arial Narrow"/>
          <w:sz w:val="22"/>
          <w:szCs w:val="22"/>
        </w:rPr>
        <w:t xml:space="preserve"> las instituciones deben querer cambiar, </w:t>
      </w:r>
      <w:r w:rsidRPr="00733016">
        <w:rPr>
          <w:rFonts w:ascii="Arial Narrow" w:hAnsi="Arial Narrow"/>
          <w:sz w:val="22"/>
          <w:szCs w:val="22"/>
        </w:rPr>
        <w:t xml:space="preserve">es decir, </w:t>
      </w:r>
      <w:r w:rsidR="00371528" w:rsidRPr="00733016">
        <w:rPr>
          <w:rFonts w:ascii="Arial Narrow" w:hAnsi="Arial Narrow"/>
          <w:sz w:val="22"/>
          <w:szCs w:val="22"/>
        </w:rPr>
        <w:t xml:space="preserve">debemos </w:t>
      </w:r>
      <w:r w:rsidR="00D112C5" w:rsidRPr="00733016">
        <w:rPr>
          <w:rFonts w:ascii="Arial Narrow" w:hAnsi="Arial Narrow"/>
          <w:sz w:val="22"/>
          <w:szCs w:val="22"/>
        </w:rPr>
        <w:t xml:space="preserve">trabajar con </w:t>
      </w:r>
      <w:r w:rsidR="00371528" w:rsidRPr="00733016">
        <w:rPr>
          <w:rFonts w:ascii="Arial Narrow" w:hAnsi="Arial Narrow"/>
          <w:sz w:val="22"/>
          <w:szCs w:val="22"/>
        </w:rPr>
        <w:t>aquellas</w:t>
      </w:r>
      <w:r w:rsidR="00D112C5" w:rsidRPr="00733016">
        <w:rPr>
          <w:rFonts w:ascii="Arial Narrow" w:hAnsi="Arial Narrow"/>
          <w:sz w:val="22"/>
          <w:szCs w:val="22"/>
        </w:rPr>
        <w:t xml:space="preserve"> qu</w:t>
      </w:r>
      <w:r w:rsidR="00371528" w:rsidRPr="00733016">
        <w:rPr>
          <w:rFonts w:ascii="Arial Narrow" w:hAnsi="Arial Narrow"/>
          <w:sz w:val="22"/>
          <w:szCs w:val="22"/>
        </w:rPr>
        <w:t>e tengan motivación del cambio porque los otros actores necesitan demostración sobre la efectividad del cambio y eso requiere un tiempo para</w:t>
      </w:r>
      <w:r w:rsidRPr="00733016">
        <w:rPr>
          <w:rFonts w:ascii="Arial Narrow" w:hAnsi="Arial Narrow"/>
          <w:sz w:val="22"/>
          <w:szCs w:val="22"/>
        </w:rPr>
        <w:t xml:space="preserve"> que puedan</w:t>
      </w:r>
      <w:r w:rsidR="00371528" w:rsidRPr="00733016">
        <w:rPr>
          <w:rFonts w:ascii="Arial Narrow" w:hAnsi="Arial Narrow"/>
          <w:sz w:val="22"/>
          <w:szCs w:val="22"/>
        </w:rPr>
        <w:t xml:space="preserve"> visualizar las evidencias del proceso.</w:t>
      </w:r>
    </w:p>
    <w:p w14:paraId="001C9E2D" w14:textId="77777777" w:rsidR="00D112C5" w:rsidRPr="00733016" w:rsidRDefault="00D112C5" w:rsidP="00643DD1">
      <w:pPr>
        <w:jc w:val="both"/>
        <w:rPr>
          <w:rFonts w:ascii="Arial Narrow" w:hAnsi="Arial Narrow"/>
          <w:sz w:val="22"/>
          <w:szCs w:val="22"/>
        </w:rPr>
      </w:pPr>
    </w:p>
    <w:p w14:paraId="64ECCF48" w14:textId="38B3F53E" w:rsidR="00D112C5" w:rsidRPr="00733016" w:rsidRDefault="00D112C5" w:rsidP="00643DD1">
      <w:pPr>
        <w:jc w:val="both"/>
        <w:rPr>
          <w:rFonts w:ascii="Arial Narrow" w:hAnsi="Arial Narrow"/>
          <w:sz w:val="22"/>
          <w:szCs w:val="22"/>
        </w:rPr>
      </w:pPr>
      <w:r w:rsidRPr="00733016">
        <w:rPr>
          <w:rFonts w:ascii="Arial Narrow" w:hAnsi="Arial Narrow"/>
          <w:sz w:val="22"/>
          <w:szCs w:val="22"/>
        </w:rPr>
        <w:t>T</w:t>
      </w:r>
      <w:r w:rsidR="00371528" w:rsidRPr="00733016">
        <w:rPr>
          <w:rFonts w:ascii="Arial Narrow" w:hAnsi="Arial Narrow"/>
          <w:sz w:val="22"/>
          <w:szCs w:val="22"/>
        </w:rPr>
        <w:t xml:space="preserve">ambién es importante la </w:t>
      </w:r>
      <w:r w:rsidRPr="00733016">
        <w:rPr>
          <w:rFonts w:ascii="Arial Narrow" w:hAnsi="Arial Narrow"/>
          <w:sz w:val="22"/>
          <w:szCs w:val="22"/>
        </w:rPr>
        <w:t xml:space="preserve">alineación a </w:t>
      </w:r>
      <w:r w:rsidR="00A91AE9" w:rsidRPr="00733016">
        <w:rPr>
          <w:rFonts w:ascii="Arial Narrow" w:hAnsi="Arial Narrow"/>
          <w:sz w:val="22"/>
          <w:szCs w:val="22"/>
        </w:rPr>
        <w:t xml:space="preserve">las </w:t>
      </w:r>
      <w:r w:rsidRPr="00733016">
        <w:rPr>
          <w:rFonts w:ascii="Arial Narrow" w:hAnsi="Arial Narrow"/>
          <w:sz w:val="22"/>
          <w:szCs w:val="22"/>
        </w:rPr>
        <w:t xml:space="preserve">dinámicas de </w:t>
      </w:r>
      <w:r w:rsidR="00A91AE9" w:rsidRPr="00733016">
        <w:rPr>
          <w:rFonts w:ascii="Arial Narrow" w:hAnsi="Arial Narrow"/>
          <w:sz w:val="22"/>
          <w:szCs w:val="22"/>
        </w:rPr>
        <w:t xml:space="preserve">las </w:t>
      </w:r>
      <w:r w:rsidRPr="00733016">
        <w:rPr>
          <w:rFonts w:ascii="Arial Narrow" w:hAnsi="Arial Narrow"/>
          <w:sz w:val="22"/>
          <w:szCs w:val="22"/>
        </w:rPr>
        <w:t xml:space="preserve">organizaciones y </w:t>
      </w:r>
      <w:r w:rsidR="00A91AE9" w:rsidRPr="00733016">
        <w:rPr>
          <w:rFonts w:ascii="Arial Narrow" w:hAnsi="Arial Narrow"/>
          <w:sz w:val="22"/>
          <w:szCs w:val="22"/>
        </w:rPr>
        <w:t xml:space="preserve">las </w:t>
      </w:r>
      <w:r w:rsidRPr="00733016">
        <w:rPr>
          <w:rFonts w:ascii="Arial Narrow" w:hAnsi="Arial Narrow"/>
          <w:sz w:val="22"/>
          <w:szCs w:val="22"/>
        </w:rPr>
        <w:t>reorganizaciones que se están dando</w:t>
      </w:r>
      <w:r w:rsidR="00A91AE9" w:rsidRPr="00733016">
        <w:rPr>
          <w:rFonts w:ascii="Arial Narrow" w:hAnsi="Arial Narrow"/>
          <w:sz w:val="22"/>
          <w:szCs w:val="22"/>
        </w:rPr>
        <w:t xml:space="preserve"> en nuestros contextos </w:t>
      </w:r>
      <w:r w:rsidRPr="00733016">
        <w:rPr>
          <w:rFonts w:ascii="Arial Narrow" w:hAnsi="Arial Narrow"/>
          <w:sz w:val="22"/>
          <w:szCs w:val="22"/>
        </w:rPr>
        <w:t>.</w:t>
      </w:r>
      <w:r w:rsidR="00953A59" w:rsidRPr="00733016">
        <w:rPr>
          <w:rFonts w:ascii="Arial Narrow" w:hAnsi="Arial Narrow"/>
          <w:sz w:val="22"/>
          <w:szCs w:val="22"/>
        </w:rPr>
        <w:t xml:space="preserve"> Hay organizaciones que continúan trabajando de la misma manera, a pesar de que los cambios en el contexto requieren nuevas estrategias. De igual manera,</w:t>
      </w:r>
      <w:r w:rsidR="00A91AE9" w:rsidRPr="00733016">
        <w:rPr>
          <w:rFonts w:ascii="Arial Narrow" w:hAnsi="Arial Narrow"/>
          <w:sz w:val="22"/>
          <w:szCs w:val="22"/>
        </w:rPr>
        <w:t xml:space="preserve"> es clave e</w:t>
      </w:r>
      <w:r w:rsidRPr="00733016">
        <w:rPr>
          <w:rFonts w:ascii="Arial Narrow" w:hAnsi="Arial Narrow"/>
          <w:sz w:val="22"/>
          <w:szCs w:val="22"/>
        </w:rPr>
        <w:t>ncon</w:t>
      </w:r>
      <w:r w:rsidR="00A91AE9" w:rsidRPr="00733016">
        <w:rPr>
          <w:rFonts w:ascii="Arial Narrow" w:hAnsi="Arial Narrow"/>
          <w:sz w:val="22"/>
          <w:szCs w:val="22"/>
        </w:rPr>
        <w:t>trar necesidades movilizadoras: m</w:t>
      </w:r>
      <w:r w:rsidRPr="00733016">
        <w:rPr>
          <w:rFonts w:ascii="Arial Narrow" w:hAnsi="Arial Narrow"/>
          <w:sz w:val="22"/>
          <w:szCs w:val="22"/>
        </w:rPr>
        <w:t xml:space="preserve">uchos de los actores no participan porque no hemos </w:t>
      </w:r>
      <w:r w:rsidR="00A91AE9" w:rsidRPr="00733016">
        <w:rPr>
          <w:rFonts w:ascii="Arial Narrow" w:hAnsi="Arial Narrow"/>
          <w:sz w:val="22"/>
          <w:szCs w:val="22"/>
        </w:rPr>
        <w:t>abordado la necesidad que moviliza esa participación</w:t>
      </w:r>
      <w:r w:rsidR="00953A59" w:rsidRPr="00733016">
        <w:rPr>
          <w:rFonts w:ascii="Arial Narrow" w:hAnsi="Arial Narrow"/>
          <w:sz w:val="22"/>
          <w:szCs w:val="22"/>
        </w:rPr>
        <w:t>. Adicionalmente, es necesario</w:t>
      </w:r>
      <w:r w:rsidR="00A91AE9" w:rsidRPr="00733016">
        <w:rPr>
          <w:rFonts w:ascii="Arial Narrow" w:hAnsi="Arial Narrow"/>
          <w:sz w:val="22"/>
          <w:szCs w:val="22"/>
        </w:rPr>
        <w:t xml:space="preserve"> crear a</w:t>
      </w:r>
      <w:r w:rsidRPr="00733016">
        <w:rPr>
          <w:rFonts w:ascii="Arial Narrow" w:hAnsi="Arial Narrow"/>
          <w:sz w:val="22"/>
          <w:szCs w:val="22"/>
        </w:rPr>
        <w:t>lianzas efectivas</w:t>
      </w:r>
      <w:r w:rsidR="00A91AE9" w:rsidRPr="00733016">
        <w:rPr>
          <w:rFonts w:ascii="Arial Narrow" w:hAnsi="Arial Narrow"/>
          <w:sz w:val="22"/>
          <w:szCs w:val="22"/>
        </w:rPr>
        <w:t xml:space="preserve"> entre </w:t>
      </w:r>
      <w:r w:rsidR="00953A59" w:rsidRPr="00733016">
        <w:rPr>
          <w:rFonts w:ascii="Arial Narrow" w:hAnsi="Arial Narrow"/>
          <w:sz w:val="22"/>
          <w:szCs w:val="22"/>
        </w:rPr>
        <w:t xml:space="preserve">la </w:t>
      </w:r>
      <w:r w:rsidR="00A91AE9" w:rsidRPr="00733016">
        <w:rPr>
          <w:rFonts w:ascii="Arial Narrow" w:hAnsi="Arial Narrow"/>
          <w:sz w:val="22"/>
          <w:szCs w:val="22"/>
        </w:rPr>
        <w:t>multiplicidad de act</w:t>
      </w:r>
      <w:r w:rsidR="00953A59" w:rsidRPr="00733016">
        <w:rPr>
          <w:rFonts w:ascii="Arial Narrow" w:hAnsi="Arial Narrow"/>
          <w:sz w:val="22"/>
          <w:szCs w:val="22"/>
        </w:rPr>
        <w:t xml:space="preserve">ores, incluyendo los locales y </w:t>
      </w:r>
      <w:r w:rsidR="00A91AE9" w:rsidRPr="00733016">
        <w:rPr>
          <w:rFonts w:ascii="Arial Narrow" w:hAnsi="Arial Narrow"/>
          <w:sz w:val="22"/>
          <w:szCs w:val="22"/>
        </w:rPr>
        <w:t>estatales.</w:t>
      </w:r>
    </w:p>
    <w:p w14:paraId="6BD8DA11" w14:textId="77777777" w:rsidR="00D112C5" w:rsidRPr="00733016" w:rsidRDefault="00D112C5" w:rsidP="00643DD1">
      <w:pPr>
        <w:jc w:val="both"/>
        <w:rPr>
          <w:rFonts w:ascii="Arial Narrow" w:hAnsi="Arial Narrow"/>
          <w:sz w:val="22"/>
          <w:szCs w:val="22"/>
        </w:rPr>
      </w:pPr>
    </w:p>
    <w:p w14:paraId="7932AF64" w14:textId="0F391A1B" w:rsidR="00D112C5" w:rsidRPr="00733016" w:rsidRDefault="00953A59" w:rsidP="00643DD1">
      <w:pPr>
        <w:jc w:val="both"/>
        <w:rPr>
          <w:rFonts w:ascii="Arial Narrow" w:hAnsi="Arial Narrow"/>
          <w:sz w:val="22"/>
          <w:szCs w:val="22"/>
        </w:rPr>
      </w:pPr>
      <w:r w:rsidRPr="00733016">
        <w:rPr>
          <w:rFonts w:ascii="Arial Narrow" w:hAnsi="Arial Narrow"/>
          <w:sz w:val="22"/>
          <w:szCs w:val="22"/>
        </w:rPr>
        <w:t>Hemos reflexionado sobre c</w:t>
      </w:r>
      <w:r w:rsidR="00D112C5" w:rsidRPr="00733016">
        <w:rPr>
          <w:rFonts w:ascii="Arial Narrow" w:hAnsi="Arial Narrow"/>
          <w:sz w:val="22"/>
          <w:szCs w:val="22"/>
        </w:rPr>
        <w:t>ómo aporta el CdP</w:t>
      </w:r>
      <w:r w:rsidR="00A91AE9" w:rsidRPr="00733016">
        <w:rPr>
          <w:rFonts w:ascii="Arial Narrow" w:hAnsi="Arial Narrow"/>
          <w:sz w:val="22"/>
          <w:szCs w:val="22"/>
        </w:rPr>
        <w:t xml:space="preserve"> al desarrollo de este tema</w:t>
      </w:r>
      <w:r w:rsidRPr="00733016">
        <w:rPr>
          <w:rFonts w:ascii="Arial Narrow" w:hAnsi="Arial Narrow"/>
          <w:sz w:val="22"/>
          <w:szCs w:val="22"/>
        </w:rPr>
        <w:t>:</w:t>
      </w:r>
    </w:p>
    <w:p w14:paraId="189BC522" w14:textId="77777777" w:rsidR="00A91AE9" w:rsidRPr="00733016" w:rsidRDefault="00A91AE9" w:rsidP="00643DD1">
      <w:pPr>
        <w:jc w:val="both"/>
        <w:rPr>
          <w:rFonts w:ascii="Arial Narrow" w:hAnsi="Arial Narrow"/>
          <w:sz w:val="22"/>
          <w:szCs w:val="22"/>
        </w:rPr>
      </w:pPr>
    </w:p>
    <w:p w14:paraId="29845CB4" w14:textId="5E289BAF" w:rsidR="00D112C5" w:rsidRPr="00733016" w:rsidRDefault="00A91AE9" w:rsidP="0085689F">
      <w:pPr>
        <w:pStyle w:val="ListParagraph"/>
        <w:numPr>
          <w:ilvl w:val="0"/>
          <w:numId w:val="25"/>
        </w:numPr>
        <w:jc w:val="both"/>
        <w:rPr>
          <w:rFonts w:ascii="Arial Narrow" w:hAnsi="Arial Narrow"/>
          <w:sz w:val="22"/>
          <w:szCs w:val="22"/>
        </w:rPr>
      </w:pPr>
      <w:r w:rsidRPr="00733016">
        <w:rPr>
          <w:rFonts w:ascii="Arial Narrow" w:hAnsi="Arial Narrow"/>
          <w:sz w:val="22"/>
          <w:szCs w:val="22"/>
        </w:rPr>
        <w:t xml:space="preserve">Uno de sus principales aportes es </w:t>
      </w:r>
      <w:r w:rsidR="00953A59" w:rsidRPr="00733016">
        <w:rPr>
          <w:rFonts w:ascii="Arial Narrow" w:hAnsi="Arial Narrow"/>
          <w:sz w:val="22"/>
          <w:szCs w:val="22"/>
        </w:rPr>
        <w:t>brin</w:t>
      </w:r>
      <w:r w:rsidRPr="00733016">
        <w:rPr>
          <w:rFonts w:ascii="Arial Narrow" w:hAnsi="Arial Narrow"/>
          <w:sz w:val="22"/>
          <w:szCs w:val="22"/>
        </w:rPr>
        <w:t>darnos</w:t>
      </w:r>
      <w:r w:rsidR="00953A59" w:rsidRPr="00733016">
        <w:rPr>
          <w:rFonts w:ascii="Arial Narrow" w:hAnsi="Arial Narrow"/>
          <w:sz w:val="22"/>
          <w:szCs w:val="22"/>
        </w:rPr>
        <w:t xml:space="preserve"> </w:t>
      </w:r>
      <w:r w:rsidR="00D112C5" w:rsidRPr="00733016">
        <w:rPr>
          <w:rFonts w:ascii="Arial Narrow" w:hAnsi="Arial Narrow"/>
          <w:sz w:val="22"/>
          <w:szCs w:val="22"/>
        </w:rPr>
        <w:t>estos espacios para reflexionar sobre qué funciona y qué no</w:t>
      </w:r>
      <w:r w:rsidR="00953A59" w:rsidRPr="00733016">
        <w:rPr>
          <w:rFonts w:ascii="Arial Narrow" w:hAnsi="Arial Narrow"/>
          <w:sz w:val="22"/>
          <w:szCs w:val="22"/>
        </w:rPr>
        <w:t>.</w:t>
      </w:r>
    </w:p>
    <w:p w14:paraId="561C5317" w14:textId="35C374F5" w:rsidR="00D112C5" w:rsidRPr="00733016" w:rsidRDefault="00D112C5" w:rsidP="0085689F">
      <w:pPr>
        <w:pStyle w:val="ListParagraph"/>
        <w:numPr>
          <w:ilvl w:val="0"/>
          <w:numId w:val="25"/>
        </w:numPr>
        <w:jc w:val="both"/>
        <w:rPr>
          <w:rFonts w:ascii="Arial Narrow" w:hAnsi="Arial Narrow"/>
          <w:sz w:val="22"/>
          <w:szCs w:val="22"/>
        </w:rPr>
      </w:pPr>
      <w:r w:rsidRPr="00733016">
        <w:rPr>
          <w:rFonts w:ascii="Arial Narrow" w:hAnsi="Arial Narrow"/>
          <w:sz w:val="22"/>
          <w:szCs w:val="22"/>
        </w:rPr>
        <w:t xml:space="preserve">Darnos la </w:t>
      </w:r>
      <w:r w:rsidR="00A91AE9" w:rsidRPr="00733016">
        <w:rPr>
          <w:rFonts w:ascii="Arial Narrow" w:hAnsi="Arial Narrow"/>
          <w:sz w:val="22"/>
          <w:szCs w:val="22"/>
        </w:rPr>
        <w:t>posibilidad de investigar más sobre</w:t>
      </w:r>
      <w:r w:rsidRPr="00733016">
        <w:rPr>
          <w:rFonts w:ascii="Arial Narrow" w:hAnsi="Arial Narrow"/>
          <w:sz w:val="22"/>
          <w:szCs w:val="22"/>
        </w:rPr>
        <w:t xml:space="preserve"> la dinámica de instituciones y cómo funcionan</w:t>
      </w:r>
      <w:r w:rsidR="00953A59" w:rsidRPr="00733016">
        <w:rPr>
          <w:rFonts w:ascii="Arial Narrow" w:hAnsi="Arial Narrow"/>
          <w:sz w:val="22"/>
          <w:szCs w:val="22"/>
        </w:rPr>
        <w:t>.</w:t>
      </w:r>
    </w:p>
    <w:p w14:paraId="4C95A4CD" w14:textId="7C0042D8" w:rsidR="00D112C5" w:rsidRPr="00733016" w:rsidRDefault="00A91AE9" w:rsidP="0085689F">
      <w:pPr>
        <w:pStyle w:val="ListParagraph"/>
        <w:numPr>
          <w:ilvl w:val="0"/>
          <w:numId w:val="25"/>
        </w:numPr>
        <w:jc w:val="both"/>
        <w:rPr>
          <w:rFonts w:ascii="Arial Narrow" w:hAnsi="Arial Narrow"/>
          <w:sz w:val="22"/>
          <w:szCs w:val="22"/>
        </w:rPr>
      </w:pPr>
      <w:r w:rsidRPr="00733016">
        <w:rPr>
          <w:rFonts w:ascii="Arial Narrow" w:hAnsi="Arial Narrow"/>
          <w:sz w:val="22"/>
          <w:szCs w:val="22"/>
        </w:rPr>
        <w:t xml:space="preserve">Visibilizar avances y fortalecer las </w:t>
      </w:r>
      <w:r w:rsidR="00D112C5" w:rsidRPr="00733016">
        <w:rPr>
          <w:rFonts w:ascii="Arial Narrow" w:hAnsi="Arial Narrow"/>
          <w:sz w:val="22"/>
          <w:szCs w:val="22"/>
        </w:rPr>
        <w:t>redes</w:t>
      </w:r>
      <w:r w:rsidR="00953A59" w:rsidRPr="00733016">
        <w:rPr>
          <w:rFonts w:ascii="Arial Narrow" w:hAnsi="Arial Narrow"/>
          <w:sz w:val="22"/>
          <w:szCs w:val="22"/>
        </w:rPr>
        <w:t>.</w:t>
      </w:r>
    </w:p>
    <w:p w14:paraId="39DC9CAB" w14:textId="4D73E38E" w:rsidR="00D112C5" w:rsidRPr="00733016" w:rsidRDefault="00D112C5" w:rsidP="0085689F">
      <w:pPr>
        <w:pStyle w:val="ListParagraph"/>
        <w:numPr>
          <w:ilvl w:val="0"/>
          <w:numId w:val="25"/>
        </w:numPr>
        <w:jc w:val="both"/>
        <w:rPr>
          <w:rFonts w:ascii="Arial Narrow" w:hAnsi="Arial Narrow"/>
          <w:sz w:val="22"/>
          <w:szCs w:val="22"/>
        </w:rPr>
      </w:pPr>
      <w:r w:rsidRPr="00733016">
        <w:rPr>
          <w:rFonts w:ascii="Arial Narrow" w:hAnsi="Arial Narrow"/>
          <w:sz w:val="22"/>
          <w:szCs w:val="22"/>
        </w:rPr>
        <w:t>Difundir cambio</w:t>
      </w:r>
      <w:r w:rsidR="00A91AE9" w:rsidRPr="00733016">
        <w:rPr>
          <w:rFonts w:ascii="Arial Narrow" w:hAnsi="Arial Narrow"/>
          <w:sz w:val="22"/>
          <w:szCs w:val="22"/>
        </w:rPr>
        <w:t xml:space="preserve">s </w:t>
      </w:r>
      <w:r w:rsidR="00953A59" w:rsidRPr="00733016">
        <w:rPr>
          <w:rFonts w:ascii="Arial Narrow" w:hAnsi="Arial Narrow"/>
          <w:sz w:val="22"/>
          <w:szCs w:val="22"/>
        </w:rPr>
        <w:t xml:space="preserve">que se están dando </w:t>
      </w:r>
      <w:r w:rsidR="00A91AE9" w:rsidRPr="00733016">
        <w:rPr>
          <w:rFonts w:ascii="Arial Narrow" w:hAnsi="Arial Narrow"/>
          <w:sz w:val="22"/>
          <w:szCs w:val="22"/>
        </w:rPr>
        <w:t xml:space="preserve">en nuestros contextos </w:t>
      </w:r>
      <w:r w:rsidR="00953A59" w:rsidRPr="00733016">
        <w:rPr>
          <w:rFonts w:ascii="Arial Narrow" w:hAnsi="Arial Narrow"/>
          <w:sz w:val="22"/>
          <w:szCs w:val="22"/>
        </w:rPr>
        <w:t>(</w:t>
      </w:r>
      <w:r w:rsidR="00A91AE9" w:rsidRPr="00733016">
        <w:rPr>
          <w:rFonts w:ascii="Arial Narrow" w:hAnsi="Arial Narrow"/>
          <w:sz w:val="22"/>
          <w:szCs w:val="22"/>
        </w:rPr>
        <w:t>por país y por región</w:t>
      </w:r>
      <w:r w:rsidR="00953A59" w:rsidRPr="00733016">
        <w:rPr>
          <w:rFonts w:ascii="Arial Narrow" w:hAnsi="Arial Narrow"/>
          <w:sz w:val="22"/>
          <w:szCs w:val="22"/>
        </w:rPr>
        <w:t xml:space="preserve">). </w:t>
      </w:r>
      <w:r w:rsidR="00A91AE9" w:rsidRPr="00733016">
        <w:rPr>
          <w:rFonts w:ascii="Arial Narrow" w:hAnsi="Arial Narrow"/>
          <w:sz w:val="22"/>
          <w:szCs w:val="22"/>
        </w:rPr>
        <w:t xml:space="preserve"> </w:t>
      </w:r>
      <w:r w:rsidR="00953A59" w:rsidRPr="00733016">
        <w:rPr>
          <w:rFonts w:ascii="Arial Narrow" w:hAnsi="Arial Narrow"/>
          <w:sz w:val="22"/>
          <w:szCs w:val="22"/>
        </w:rPr>
        <w:t>Sin embargo, requerimos mayores recursos y personal para participar mayormente</w:t>
      </w:r>
      <w:r w:rsidRPr="00733016">
        <w:rPr>
          <w:rFonts w:ascii="Arial Narrow" w:hAnsi="Arial Narrow"/>
          <w:sz w:val="22"/>
          <w:szCs w:val="22"/>
        </w:rPr>
        <w:t xml:space="preserve"> en espacios de deliberación y toma de decisión </w:t>
      </w:r>
      <w:r w:rsidR="00953A59" w:rsidRPr="00733016">
        <w:rPr>
          <w:rFonts w:ascii="Arial Narrow" w:hAnsi="Arial Narrow"/>
          <w:sz w:val="22"/>
          <w:szCs w:val="22"/>
        </w:rPr>
        <w:t>locales. De esta manera se podría fortalecer la difusión.</w:t>
      </w:r>
    </w:p>
    <w:p w14:paraId="5F731879" w14:textId="77777777" w:rsidR="00D112C5" w:rsidRPr="00733016" w:rsidRDefault="00D112C5" w:rsidP="00643DD1">
      <w:pPr>
        <w:jc w:val="both"/>
        <w:rPr>
          <w:rFonts w:ascii="Arial Narrow" w:hAnsi="Arial Narrow"/>
          <w:sz w:val="22"/>
          <w:szCs w:val="22"/>
        </w:rPr>
      </w:pPr>
    </w:p>
    <w:p w14:paraId="614B84B4" w14:textId="2DCE5947" w:rsidR="00D112C5" w:rsidRPr="00733016" w:rsidRDefault="00953A59" w:rsidP="00643DD1">
      <w:pPr>
        <w:jc w:val="both"/>
        <w:rPr>
          <w:rFonts w:ascii="Arial Narrow" w:hAnsi="Arial Narrow"/>
          <w:sz w:val="22"/>
          <w:szCs w:val="22"/>
        </w:rPr>
      </w:pPr>
      <w:r w:rsidRPr="00733016">
        <w:rPr>
          <w:rFonts w:ascii="Arial Narrow" w:hAnsi="Arial Narrow"/>
          <w:sz w:val="22"/>
          <w:szCs w:val="22"/>
        </w:rPr>
        <w:t>Finalmente, nos preguntamos si</w:t>
      </w:r>
      <w:r w:rsidR="00D112C5" w:rsidRPr="00733016">
        <w:rPr>
          <w:rFonts w:ascii="Arial Narrow" w:hAnsi="Arial Narrow"/>
          <w:sz w:val="22"/>
          <w:szCs w:val="22"/>
        </w:rPr>
        <w:t xml:space="preserve"> podemos definir indicadores o un mecanismo que reg</w:t>
      </w:r>
      <w:r w:rsidR="00920B1E" w:rsidRPr="00733016">
        <w:rPr>
          <w:rFonts w:ascii="Arial Narrow" w:hAnsi="Arial Narrow"/>
          <w:sz w:val="22"/>
          <w:szCs w:val="22"/>
        </w:rPr>
        <w:t xml:space="preserve">istre el cambio institucional. </w:t>
      </w:r>
      <w:r w:rsidRPr="00733016">
        <w:rPr>
          <w:rFonts w:ascii="Arial Narrow" w:hAnsi="Arial Narrow"/>
          <w:sz w:val="22"/>
          <w:szCs w:val="22"/>
        </w:rPr>
        <w:t>Es necesario definir cuáles serían estos indicadores, como por ejemplo:</w:t>
      </w:r>
    </w:p>
    <w:p w14:paraId="522129E2" w14:textId="5DDB30D1" w:rsidR="00A91AE9" w:rsidRPr="00733016" w:rsidRDefault="00D112C5" w:rsidP="0085689F">
      <w:pPr>
        <w:pStyle w:val="ListParagraph"/>
        <w:numPr>
          <w:ilvl w:val="0"/>
          <w:numId w:val="26"/>
        </w:numPr>
        <w:jc w:val="both"/>
        <w:rPr>
          <w:rFonts w:ascii="Arial Narrow" w:hAnsi="Arial Narrow"/>
          <w:sz w:val="22"/>
          <w:szCs w:val="22"/>
        </w:rPr>
      </w:pPr>
      <w:r w:rsidRPr="00733016">
        <w:rPr>
          <w:rFonts w:ascii="Arial Narrow" w:hAnsi="Arial Narrow"/>
          <w:sz w:val="22"/>
          <w:szCs w:val="22"/>
        </w:rPr>
        <w:t xml:space="preserve">Medir la internalización </w:t>
      </w:r>
      <w:r w:rsidR="00A91AE9" w:rsidRPr="00733016">
        <w:rPr>
          <w:rFonts w:ascii="Arial Narrow" w:hAnsi="Arial Narrow"/>
          <w:sz w:val="22"/>
          <w:szCs w:val="22"/>
        </w:rPr>
        <w:t xml:space="preserve">de los aprendizajes que se van generando en </w:t>
      </w:r>
      <w:r w:rsidR="00DB525F" w:rsidRPr="00733016">
        <w:rPr>
          <w:rFonts w:ascii="Arial Narrow" w:hAnsi="Arial Narrow"/>
          <w:sz w:val="22"/>
          <w:szCs w:val="22"/>
        </w:rPr>
        <w:t>el proceso de interactuar con una organización</w:t>
      </w:r>
      <w:r w:rsidR="004322BD" w:rsidRPr="00733016">
        <w:rPr>
          <w:rFonts w:ascii="Arial Narrow" w:hAnsi="Arial Narrow"/>
          <w:sz w:val="22"/>
          <w:szCs w:val="22"/>
        </w:rPr>
        <w:t>.</w:t>
      </w:r>
    </w:p>
    <w:p w14:paraId="292EC4E9" w14:textId="60425048" w:rsidR="00D112C5" w:rsidRPr="00733016" w:rsidRDefault="004322BD" w:rsidP="0085689F">
      <w:pPr>
        <w:pStyle w:val="ListParagraph"/>
        <w:numPr>
          <w:ilvl w:val="0"/>
          <w:numId w:val="26"/>
        </w:numPr>
        <w:jc w:val="both"/>
        <w:rPr>
          <w:rFonts w:ascii="Arial Narrow" w:hAnsi="Arial Narrow"/>
          <w:sz w:val="22"/>
          <w:szCs w:val="22"/>
        </w:rPr>
      </w:pPr>
      <w:r w:rsidRPr="00733016">
        <w:rPr>
          <w:rFonts w:ascii="Arial Narrow" w:hAnsi="Arial Narrow"/>
          <w:sz w:val="22"/>
          <w:szCs w:val="22"/>
        </w:rPr>
        <w:t>M</w:t>
      </w:r>
      <w:r w:rsidR="00D112C5" w:rsidRPr="00733016">
        <w:rPr>
          <w:rFonts w:ascii="Arial Narrow" w:hAnsi="Arial Narrow"/>
          <w:sz w:val="22"/>
          <w:szCs w:val="22"/>
        </w:rPr>
        <w:t xml:space="preserve">edir su contraparte efectiva (con cuánto aporta a los procesos </w:t>
      </w:r>
      <w:r w:rsidR="00DB525F" w:rsidRPr="00733016">
        <w:rPr>
          <w:rFonts w:ascii="Arial Narrow" w:hAnsi="Arial Narrow"/>
          <w:sz w:val="22"/>
          <w:szCs w:val="22"/>
        </w:rPr>
        <w:t xml:space="preserve">que se están </w:t>
      </w:r>
      <w:r w:rsidR="00D112C5" w:rsidRPr="00733016">
        <w:rPr>
          <w:rFonts w:ascii="Arial Narrow" w:hAnsi="Arial Narrow"/>
          <w:sz w:val="22"/>
          <w:szCs w:val="22"/>
        </w:rPr>
        <w:t>desarrollando).</w:t>
      </w:r>
    </w:p>
    <w:p w14:paraId="0244D81E" w14:textId="77777777" w:rsidR="00D112C5" w:rsidRPr="00733016" w:rsidRDefault="00D112C5" w:rsidP="00643DD1">
      <w:pPr>
        <w:jc w:val="both"/>
        <w:rPr>
          <w:rFonts w:ascii="Arial Narrow" w:hAnsi="Arial Narrow"/>
          <w:sz w:val="22"/>
          <w:szCs w:val="22"/>
        </w:rPr>
      </w:pPr>
    </w:p>
    <w:p w14:paraId="2623B697" w14:textId="30BCB10C" w:rsidR="00D112C5" w:rsidRPr="00733016" w:rsidRDefault="00DB525F" w:rsidP="00643DD1">
      <w:pPr>
        <w:jc w:val="both"/>
        <w:rPr>
          <w:rFonts w:ascii="Arial Narrow" w:hAnsi="Arial Narrow"/>
          <w:sz w:val="22"/>
          <w:szCs w:val="22"/>
        </w:rPr>
      </w:pPr>
      <w:r w:rsidRPr="00733016">
        <w:rPr>
          <w:rFonts w:ascii="Arial Narrow" w:hAnsi="Arial Narrow"/>
          <w:sz w:val="22"/>
          <w:szCs w:val="22"/>
        </w:rPr>
        <w:t xml:space="preserve">Una tarea pendiente es </w:t>
      </w:r>
      <w:r w:rsidR="004322BD" w:rsidRPr="00733016">
        <w:rPr>
          <w:rFonts w:ascii="Arial Narrow" w:hAnsi="Arial Narrow"/>
          <w:sz w:val="22"/>
          <w:szCs w:val="22"/>
        </w:rPr>
        <w:t>h</w:t>
      </w:r>
      <w:r w:rsidR="00D112C5" w:rsidRPr="00733016">
        <w:rPr>
          <w:rFonts w:ascii="Arial Narrow" w:hAnsi="Arial Narrow"/>
          <w:sz w:val="22"/>
          <w:szCs w:val="22"/>
        </w:rPr>
        <w:t>acer un ejercicio de registro gradu</w:t>
      </w:r>
      <w:r w:rsidRPr="00733016">
        <w:rPr>
          <w:rFonts w:ascii="Arial Narrow" w:hAnsi="Arial Narrow"/>
          <w:sz w:val="22"/>
          <w:szCs w:val="22"/>
        </w:rPr>
        <w:t>al y sistemático de los cambios para tener la suficiente información que nos permita hacer un análisis más profundo.</w:t>
      </w:r>
    </w:p>
    <w:p w14:paraId="7439715B" w14:textId="77777777" w:rsidR="0093283D" w:rsidRPr="00733016" w:rsidRDefault="0093283D" w:rsidP="00694180">
      <w:pPr>
        <w:rPr>
          <w:rFonts w:ascii="Arial Narrow" w:hAnsi="Arial Narrow"/>
          <w:b/>
          <w:color w:val="4F6228" w:themeColor="accent3" w:themeShade="80"/>
          <w:sz w:val="28"/>
          <w:szCs w:val="28"/>
        </w:rPr>
      </w:pPr>
    </w:p>
    <w:p w14:paraId="622F3239" w14:textId="77777777" w:rsidR="00070559" w:rsidRPr="00733016" w:rsidRDefault="00671BEC" w:rsidP="00694180">
      <w:p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br/>
        <w:t>7.3</w:t>
      </w:r>
      <w:r w:rsidR="004D1274" w:rsidRPr="00733016">
        <w:rPr>
          <w:rFonts w:ascii="Arial Narrow" w:hAnsi="Arial Narrow"/>
          <w:b/>
          <w:color w:val="4F6228" w:themeColor="accent3" w:themeShade="80"/>
          <w:sz w:val="28"/>
          <w:szCs w:val="28"/>
        </w:rPr>
        <w:t xml:space="preserve"> Cómo aprovechar las innovaciones generadas para incidir en los tomadores de decisión</w:t>
      </w:r>
    </w:p>
    <w:p w14:paraId="0B02DB31" w14:textId="1903DB74" w:rsidR="00D9185F" w:rsidRPr="00733016" w:rsidRDefault="00144909" w:rsidP="00B177A4">
      <w:pPr>
        <w:jc w:val="both"/>
        <w:rPr>
          <w:rFonts w:ascii="Arial Narrow" w:hAnsi="Arial Narrow"/>
          <w:b/>
          <w:color w:val="4F6228" w:themeColor="accent3" w:themeShade="80"/>
          <w:sz w:val="22"/>
          <w:szCs w:val="22"/>
        </w:rPr>
      </w:pPr>
      <w:r w:rsidRPr="00733016">
        <w:rPr>
          <w:rFonts w:ascii="Arial Narrow" w:hAnsi="Arial Narrow"/>
          <w:b/>
          <w:color w:val="4F6228" w:themeColor="accent3" w:themeShade="80"/>
          <w:sz w:val="28"/>
          <w:szCs w:val="28"/>
        </w:rPr>
        <w:br/>
      </w:r>
      <w:r w:rsidR="00D9185F" w:rsidRPr="00733016">
        <w:rPr>
          <w:rFonts w:ascii="Arial Narrow" w:hAnsi="Arial Narrow"/>
          <w:b/>
          <w:sz w:val="22"/>
          <w:szCs w:val="22"/>
        </w:rPr>
        <w:t>¿Quién hace incidencia</w:t>
      </w:r>
      <w:r w:rsidR="00B177A4" w:rsidRPr="00733016">
        <w:rPr>
          <w:rFonts w:ascii="Arial Narrow" w:hAnsi="Arial Narrow"/>
          <w:b/>
          <w:sz w:val="22"/>
          <w:szCs w:val="22"/>
        </w:rPr>
        <w:t>, los proyectos o los beneficiarios, de quién es la responsabilidad</w:t>
      </w:r>
      <w:r w:rsidR="00D9185F" w:rsidRPr="00733016">
        <w:rPr>
          <w:rFonts w:ascii="Arial Narrow" w:hAnsi="Arial Narrow"/>
          <w:b/>
          <w:sz w:val="22"/>
          <w:szCs w:val="22"/>
        </w:rPr>
        <w:t>?</w:t>
      </w:r>
    </w:p>
    <w:p w14:paraId="447763AD" w14:textId="6E95891D" w:rsidR="00A856BB" w:rsidRPr="00733016" w:rsidRDefault="00B177A4" w:rsidP="00B177A4">
      <w:pPr>
        <w:jc w:val="both"/>
        <w:rPr>
          <w:rFonts w:ascii="Arial Narrow" w:hAnsi="Arial Narrow"/>
          <w:sz w:val="22"/>
          <w:szCs w:val="22"/>
        </w:rPr>
      </w:pPr>
      <w:r w:rsidRPr="00733016">
        <w:rPr>
          <w:rFonts w:ascii="Arial Narrow" w:hAnsi="Arial Narrow"/>
          <w:sz w:val="22"/>
          <w:szCs w:val="22"/>
        </w:rPr>
        <w:t>El grupo ha llegado al consenso de que la incidencia t</w:t>
      </w:r>
      <w:r w:rsidR="00D9185F" w:rsidRPr="00733016">
        <w:rPr>
          <w:rFonts w:ascii="Arial Narrow" w:hAnsi="Arial Narrow"/>
          <w:sz w:val="22"/>
          <w:szCs w:val="22"/>
        </w:rPr>
        <w:t xml:space="preserve">ienen que hacerla </w:t>
      </w:r>
      <w:r w:rsidRPr="00733016">
        <w:rPr>
          <w:rFonts w:ascii="Arial Narrow" w:hAnsi="Arial Narrow"/>
          <w:sz w:val="22"/>
          <w:szCs w:val="22"/>
        </w:rPr>
        <w:t xml:space="preserve">los interesados, es decir las organizaciones y </w:t>
      </w:r>
      <w:r w:rsidR="00D9185F" w:rsidRPr="00733016">
        <w:rPr>
          <w:rFonts w:ascii="Arial Narrow" w:hAnsi="Arial Narrow"/>
          <w:sz w:val="22"/>
          <w:szCs w:val="22"/>
        </w:rPr>
        <w:t xml:space="preserve">las comunidades con las cuales </w:t>
      </w:r>
      <w:r w:rsidRPr="00733016">
        <w:rPr>
          <w:rFonts w:ascii="Arial Narrow" w:hAnsi="Arial Narrow"/>
          <w:sz w:val="22"/>
          <w:szCs w:val="22"/>
        </w:rPr>
        <w:t>interactuamos. E</w:t>
      </w:r>
      <w:r w:rsidR="00D9185F" w:rsidRPr="00733016">
        <w:rPr>
          <w:rFonts w:ascii="Arial Narrow" w:hAnsi="Arial Narrow"/>
          <w:sz w:val="22"/>
          <w:szCs w:val="22"/>
        </w:rPr>
        <w:t xml:space="preserve">s de ellos la responsabilidad en la medida </w:t>
      </w:r>
      <w:r w:rsidRPr="00733016">
        <w:rPr>
          <w:rFonts w:ascii="Arial Narrow" w:hAnsi="Arial Narrow"/>
          <w:sz w:val="22"/>
          <w:szCs w:val="22"/>
        </w:rPr>
        <w:t>en que los resultados de la incidencia puedan ser para su</w:t>
      </w:r>
      <w:r w:rsidR="00D9185F" w:rsidRPr="00733016">
        <w:rPr>
          <w:rFonts w:ascii="Arial Narrow" w:hAnsi="Arial Narrow"/>
          <w:sz w:val="22"/>
          <w:szCs w:val="22"/>
        </w:rPr>
        <w:t xml:space="preserve"> beneficio</w:t>
      </w:r>
      <w:r w:rsidR="001230BC" w:rsidRPr="00733016">
        <w:rPr>
          <w:rFonts w:ascii="Arial Narrow" w:hAnsi="Arial Narrow"/>
          <w:sz w:val="22"/>
          <w:szCs w:val="22"/>
        </w:rPr>
        <w:t xml:space="preserve"> (tecnología, información, innovación)</w:t>
      </w:r>
      <w:r w:rsidR="00D9185F" w:rsidRPr="00733016">
        <w:rPr>
          <w:rFonts w:ascii="Arial Narrow" w:hAnsi="Arial Narrow"/>
          <w:sz w:val="22"/>
          <w:szCs w:val="22"/>
        </w:rPr>
        <w:t xml:space="preserve">. </w:t>
      </w:r>
      <w:r w:rsidRPr="00733016">
        <w:rPr>
          <w:rFonts w:ascii="Arial Narrow" w:hAnsi="Arial Narrow"/>
          <w:sz w:val="22"/>
          <w:szCs w:val="22"/>
        </w:rPr>
        <w:t>Nuestra</w:t>
      </w:r>
      <w:r w:rsidR="00D9185F" w:rsidRPr="00733016">
        <w:rPr>
          <w:rFonts w:ascii="Arial Narrow" w:hAnsi="Arial Narrow"/>
          <w:sz w:val="22"/>
          <w:szCs w:val="22"/>
        </w:rPr>
        <w:t xml:space="preserve"> responsabilidad </w:t>
      </w:r>
      <w:r w:rsidRPr="00733016">
        <w:rPr>
          <w:rFonts w:ascii="Arial Narrow" w:hAnsi="Arial Narrow"/>
          <w:sz w:val="22"/>
          <w:szCs w:val="22"/>
        </w:rPr>
        <w:t xml:space="preserve">como </w:t>
      </w:r>
      <w:r w:rsidR="001230BC" w:rsidRPr="00733016">
        <w:rPr>
          <w:rFonts w:ascii="Arial Narrow" w:hAnsi="Arial Narrow"/>
          <w:sz w:val="22"/>
          <w:szCs w:val="22"/>
        </w:rPr>
        <w:t xml:space="preserve">instituciones y </w:t>
      </w:r>
      <w:r w:rsidRPr="00733016">
        <w:rPr>
          <w:rFonts w:ascii="Arial Narrow" w:hAnsi="Arial Narrow"/>
          <w:sz w:val="22"/>
          <w:szCs w:val="22"/>
        </w:rPr>
        <w:t>proyectos</w:t>
      </w:r>
      <w:r w:rsidR="00D9185F" w:rsidRPr="00733016">
        <w:rPr>
          <w:rFonts w:ascii="Arial Narrow" w:hAnsi="Arial Narrow"/>
          <w:sz w:val="22"/>
          <w:szCs w:val="22"/>
        </w:rPr>
        <w:t xml:space="preserve"> es </w:t>
      </w:r>
      <w:r w:rsidRPr="00733016">
        <w:rPr>
          <w:rFonts w:ascii="Arial Narrow" w:hAnsi="Arial Narrow"/>
          <w:sz w:val="22"/>
          <w:szCs w:val="22"/>
        </w:rPr>
        <w:t>apoyar</w:t>
      </w:r>
      <w:r w:rsidR="00D9185F" w:rsidRPr="00733016">
        <w:rPr>
          <w:rFonts w:ascii="Arial Narrow" w:hAnsi="Arial Narrow"/>
          <w:sz w:val="22"/>
          <w:szCs w:val="22"/>
        </w:rPr>
        <w:t xml:space="preserve"> el empoderamiento, la </w:t>
      </w:r>
      <w:r w:rsidR="00D9185F" w:rsidRPr="00733016">
        <w:rPr>
          <w:rFonts w:ascii="Arial Narrow" w:hAnsi="Arial Narrow"/>
          <w:sz w:val="22"/>
          <w:szCs w:val="22"/>
        </w:rPr>
        <w:lastRenderedPageBreak/>
        <w:t>transformación e innovación social.</w:t>
      </w:r>
      <w:r w:rsidRPr="00733016">
        <w:rPr>
          <w:rFonts w:ascii="Arial Narrow" w:hAnsi="Arial Narrow"/>
          <w:sz w:val="22"/>
          <w:szCs w:val="22"/>
        </w:rPr>
        <w:t xml:space="preserve"> Es necesario que los beneficiarios fortalezcan sus capacidades</w:t>
      </w:r>
      <w:r w:rsidR="001230BC" w:rsidRPr="00733016">
        <w:rPr>
          <w:rFonts w:ascii="Arial Narrow" w:hAnsi="Arial Narrow"/>
          <w:sz w:val="22"/>
          <w:szCs w:val="22"/>
        </w:rPr>
        <w:t>, incluyendo el cómo hacer incidencia</w:t>
      </w:r>
      <w:r w:rsidRPr="00733016">
        <w:rPr>
          <w:rFonts w:ascii="Arial Narrow" w:hAnsi="Arial Narrow"/>
          <w:sz w:val="22"/>
          <w:szCs w:val="22"/>
        </w:rPr>
        <w:t>.</w:t>
      </w:r>
      <w:r w:rsidR="00880526" w:rsidRPr="00733016">
        <w:rPr>
          <w:rFonts w:ascii="Arial Narrow" w:hAnsi="Arial Narrow"/>
          <w:sz w:val="22"/>
          <w:szCs w:val="22"/>
        </w:rPr>
        <w:t xml:space="preserve"> </w:t>
      </w:r>
      <w:r w:rsidR="00D9185F" w:rsidRPr="00733016">
        <w:rPr>
          <w:rFonts w:ascii="Arial Narrow" w:hAnsi="Arial Narrow"/>
          <w:sz w:val="22"/>
          <w:szCs w:val="22"/>
        </w:rPr>
        <w:t xml:space="preserve">En nuestros países una forma es hacer </w:t>
      </w:r>
      <w:r w:rsidR="001230BC" w:rsidRPr="00733016">
        <w:rPr>
          <w:rFonts w:ascii="Arial Narrow" w:hAnsi="Arial Narrow"/>
          <w:sz w:val="22"/>
          <w:szCs w:val="22"/>
        </w:rPr>
        <w:t>incidencia es la confrontación (</w:t>
      </w:r>
      <w:r w:rsidR="00D9185F" w:rsidRPr="00733016">
        <w:rPr>
          <w:rFonts w:ascii="Arial Narrow" w:hAnsi="Arial Narrow"/>
          <w:sz w:val="22"/>
          <w:szCs w:val="22"/>
        </w:rPr>
        <w:t>el bloqueo</w:t>
      </w:r>
      <w:r w:rsidR="001230BC" w:rsidRPr="00733016">
        <w:rPr>
          <w:rFonts w:ascii="Arial Narrow" w:hAnsi="Arial Narrow"/>
          <w:sz w:val="22"/>
          <w:szCs w:val="22"/>
        </w:rPr>
        <w:t>, por ejemplo)</w:t>
      </w:r>
      <w:r w:rsidR="00D9185F" w:rsidRPr="00733016">
        <w:rPr>
          <w:rFonts w:ascii="Arial Narrow" w:hAnsi="Arial Narrow"/>
          <w:sz w:val="22"/>
          <w:szCs w:val="22"/>
        </w:rPr>
        <w:t xml:space="preserve">, pero debe haber instancias </w:t>
      </w:r>
      <w:r w:rsidR="001230BC" w:rsidRPr="00733016">
        <w:rPr>
          <w:rFonts w:ascii="Arial Narrow" w:hAnsi="Arial Narrow"/>
          <w:sz w:val="22"/>
          <w:szCs w:val="22"/>
        </w:rPr>
        <w:t>previas, como las mesas de diálogo o</w:t>
      </w:r>
      <w:r w:rsidR="00D9185F" w:rsidRPr="00733016">
        <w:rPr>
          <w:rFonts w:ascii="Arial Narrow" w:hAnsi="Arial Narrow"/>
          <w:sz w:val="22"/>
          <w:szCs w:val="22"/>
        </w:rPr>
        <w:t xml:space="preserve"> </w:t>
      </w:r>
      <w:r w:rsidR="001230BC" w:rsidRPr="00733016">
        <w:rPr>
          <w:rFonts w:ascii="Arial Narrow" w:hAnsi="Arial Narrow"/>
          <w:sz w:val="22"/>
          <w:szCs w:val="22"/>
        </w:rPr>
        <w:t xml:space="preserve">la </w:t>
      </w:r>
      <w:r w:rsidR="00D9185F" w:rsidRPr="00733016">
        <w:rPr>
          <w:rFonts w:ascii="Arial Narrow" w:hAnsi="Arial Narrow"/>
          <w:sz w:val="22"/>
          <w:szCs w:val="22"/>
        </w:rPr>
        <w:t xml:space="preserve">invitación a decidores de política. </w:t>
      </w:r>
    </w:p>
    <w:p w14:paraId="79B9FF77" w14:textId="77777777" w:rsidR="00A856BB" w:rsidRPr="00733016" w:rsidRDefault="00A856BB" w:rsidP="00B177A4">
      <w:pPr>
        <w:jc w:val="both"/>
        <w:rPr>
          <w:rFonts w:ascii="Arial Narrow" w:hAnsi="Arial Narrow"/>
          <w:sz w:val="22"/>
          <w:szCs w:val="22"/>
        </w:rPr>
      </w:pPr>
    </w:p>
    <w:p w14:paraId="6F8A61A7" w14:textId="2D1F59E4" w:rsidR="00A856BB" w:rsidRPr="00733016" w:rsidRDefault="00A856BB" w:rsidP="00B177A4">
      <w:pPr>
        <w:jc w:val="both"/>
        <w:rPr>
          <w:rFonts w:ascii="Arial Narrow" w:hAnsi="Arial Narrow"/>
          <w:b/>
          <w:sz w:val="22"/>
          <w:szCs w:val="22"/>
        </w:rPr>
      </w:pPr>
      <w:r w:rsidRPr="00733016">
        <w:rPr>
          <w:rFonts w:ascii="Arial Narrow" w:hAnsi="Arial Narrow"/>
          <w:b/>
          <w:sz w:val="22"/>
          <w:szCs w:val="22"/>
        </w:rPr>
        <w:t>¿Qué requerimos para trabajar en incidencia?</w:t>
      </w:r>
    </w:p>
    <w:p w14:paraId="7E32668F" w14:textId="77777777" w:rsidR="00A856BB" w:rsidRPr="00733016" w:rsidRDefault="00A856BB" w:rsidP="00B177A4">
      <w:pPr>
        <w:jc w:val="both"/>
        <w:rPr>
          <w:rFonts w:ascii="Arial Narrow" w:hAnsi="Arial Narrow"/>
          <w:sz w:val="22"/>
          <w:szCs w:val="22"/>
        </w:rPr>
      </w:pPr>
    </w:p>
    <w:p w14:paraId="112B94A5" w14:textId="6C27A023" w:rsidR="00405AD3" w:rsidRPr="00733016" w:rsidRDefault="00A856BB" w:rsidP="00B177A4">
      <w:pPr>
        <w:jc w:val="both"/>
        <w:rPr>
          <w:rFonts w:ascii="Arial Narrow" w:hAnsi="Arial Narrow"/>
          <w:sz w:val="22"/>
          <w:szCs w:val="22"/>
        </w:rPr>
      </w:pPr>
      <w:r w:rsidRPr="00733016">
        <w:rPr>
          <w:rFonts w:ascii="Arial Narrow" w:hAnsi="Arial Narrow"/>
          <w:sz w:val="22"/>
          <w:szCs w:val="22"/>
        </w:rPr>
        <w:t>Si</w:t>
      </w:r>
      <w:r w:rsidR="00880526" w:rsidRPr="00733016">
        <w:rPr>
          <w:rFonts w:ascii="Arial Narrow" w:hAnsi="Arial Narrow"/>
          <w:sz w:val="22"/>
          <w:szCs w:val="22"/>
        </w:rPr>
        <w:t xml:space="preserve"> bien n</w:t>
      </w:r>
      <w:r w:rsidR="00D9185F" w:rsidRPr="00733016">
        <w:rPr>
          <w:rFonts w:ascii="Arial Narrow" w:hAnsi="Arial Narrow"/>
          <w:sz w:val="22"/>
          <w:szCs w:val="22"/>
        </w:rPr>
        <w:t>o tenemos grandes recursos para incidir, podemos generar relaciones de confianza</w:t>
      </w:r>
      <w:r w:rsidRPr="00733016">
        <w:rPr>
          <w:rFonts w:ascii="Arial Narrow" w:hAnsi="Arial Narrow"/>
          <w:sz w:val="22"/>
          <w:szCs w:val="22"/>
        </w:rPr>
        <w:t xml:space="preserve"> de la institución</w:t>
      </w:r>
      <w:r w:rsidR="00D9185F" w:rsidRPr="00733016">
        <w:rPr>
          <w:rFonts w:ascii="Arial Narrow" w:hAnsi="Arial Narrow"/>
          <w:sz w:val="22"/>
          <w:szCs w:val="22"/>
        </w:rPr>
        <w:t xml:space="preserve"> con las comunidades. </w:t>
      </w:r>
      <w:r w:rsidR="00405AD3" w:rsidRPr="00733016">
        <w:rPr>
          <w:rFonts w:ascii="Arial Narrow" w:hAnsi="Arial Narrow"/>
          <w:sz w:val="22"/>
          <w:szCs w:val="22"/>
        </w:rPr>
        <w:t>Requerimos</w:t>
      </w:r>
      <w:r w:rsidR="00D9185F" w:rsidRPr="00733016">
        <w:rPr>
          <w:rFonts w:ascii="Arial Narrow" w:hAnsi="Arial Narrow"/>
          <w:sz w:val="22"/>
          <w:szCs w:val="22"/>
        </w:rPr>
        <w:t xml:space="preserve"> más bien habilidades, capacidades, práctica</w:t>
      </w:r>
      <w:r w:rsidRPr="00733016">
        <w:rPr>
          <w:rFonts w:ascii="Arial Narrow" w:hAnsi="Arial Narrow"/>
          <w:sz w:val="22"/>
          <w:szCs w:val="22"/>
        </w:rPr>
        <w:t xml:space="preserve">s, etc. </w:t>
      </w:r>
    </w:p>
    <w:p w14:paraId="1A335DFA" w14:textId="77777777" w:rsidR="00405AD3" w:rsidRPr="00733016" w:rsidRDefault="00405AD3" w:rsidP="00B177A4">
      <w:pPr>
        <w:jc w:val="both"/>
        <w:rPr>
          <w:rFonts w:ascii="Arial Narrow" w:hAnsi="Arial Narrow"/>
          <w:sz w:val="22"/>
          <w:szCs w:val="22"/>
        </w:rPr>
      </w:pPr>
    </w:p>
    <w:p w14:paraId="20C67EDA" w14:textId="40951FAB" w:rsidR="00D9185F" w:rsidRPr="00733016" w:rsidRDefault="00405AD3" w:rsidP="00B177A4">
      <w:pPr>
        <w:jc w:val="both"/>
        <w:rPr>
          <w:rFonts w:ascii="Arial Narrow" w:hAnsi="Arial Narrow"/>
          <w:sz w:val="22"/>
          <w:szCs w:val="22"/>
        </w:rPr>
      </w:pPr>
      <w:r w:rsidRPr="00733016">
        <w:rPr>
          <w:rFonts w:ascii="Arial Narrow" w:hAnsi="Arial Narrow"/>
          <w:sz w:val="22"/>
          <w:szCs w:val="22"/>
        </w:rPr>
        <w:t xml:space="preserve">Para trabajar en incidencia, es esencial </w:t>
      </w:r>
      <w:r w:rsidR="00D9185F" w:rsidRPr="00733016">
        <w:rPr>
          <w:rFonts w:ascii="Arial Narrow" w:hAnsi="Arial Narrow"/>
          <w:sz w:val="22"/>
          <w:szCs w:val="22"/>
        </w:rPr>
        <w:t xml:space="preserve">tener evidencias concretas fuertes. </w:t>
      </w:r>
      <w:r w:rsidRPr="00733016">
        <w:rPr>
          <w:rFonts w:ascii="Arial Narrow" w:hAnsi="Arial Narrow"/>
          <w:sz w:val="22"/>
          <w:szCs w:val="22"/>
        </w:rPr>
        <w:t>Nos preguntamos si e</w:t>
      </w:r>
      <w:r w:rsidR="00D9185F" w:rsidRPr="00733016">
        <w:rPr>
          <w:rFonts w:ascii="Arial Narrow" w:hAnsi="Arial Narrow"/>
          <w:sz w:val="22"/>
          <w:szCs w:val="22"/>
        </w:rPr>
        <w:t xml:space="preserve">xisten evidencias sólidas con las cuales se pueden </w:t>
      </w:r>
      <w:r w:rsidRPr="00733016">
        <w:rPr>
          <w:rFonts w:ascii="Arial Narrow" w:hAnsi="Arial Narrow"/>
          <w:sz w:val="22"/>
          <w:szCs w:val="22"/>
        </w:rPr>
        <w:t>iniciar procesos de incidencia, es decir, si e</w:t>
      </w:r>
      <w:r w:rsidR="00D9185F" w:rsidRPr="00733016">
        <w:rPr>
          <w:rFonts w:ascii="Arial Narrow" w:hAnsi="Arial Narrow"/>
          <w:sz w:val="22"/>
          <w:szCs w:val="22"/>
        </w:rPr>
        <w:t>stamos en co</w:t>
      </w:r>
      <w:r w:rsidRPr="00733016">
        <w:rPr>
          <w:rFonts w:ascii="Arial Narrow" w:hAnsi="Arial Narrow"/>
          <w:sz w:val="22"/>
          <w:szCs w:val="22"/>
        </w:rPr>
        <w:t>ndiciones de hacer incidencia o q</w:t>
      </w:r>
      <w:r w:rsidR="00D9185F" w:rsidRPr="00733016">
        <w:rPr>
          <w:rFonts w:ascii="Arial Narrow" w:hAnsi="Arial Narrow"/>
          <w:sz w:val="22"/>
          <w:szCs w:val="22"/>
        </w:rPr>
        <w:t xml:space="preserve">ué nos falta para promover </w:t>
      </w:r>
      <w:r w:rsidRPr="00733016">
        <w:rPr>
          <w:rFonts w:ascii="Arial Narrow" w:hAnsi="Arial Narrow"/>
          <w:sz w:val="22"/>
          <w:szCs w:val="22"/>
        </w:rPr>
        <w:t>la incidencia.</w:t>
      </w:r>
      <w:r w:rsidR="00D9185F" w:rsidRPr="00733016">
        <w:rPr>
          <w:rFonts w:ascii="Arial Narrow" w:hAnsi="Arial Narrow"/>
          <w:sz w:val="22"/>
          <w:szCs w:val="22"/>
        </w:rPr>
        <w:t xml:space="preserve"> Es necesario generar bancos de evidencia y estrategias para incidir. La construcción de evidencias toma tiempo y </w:t>
      </w:r>
      <w:r w:rsidRPr="00733016">
        <w:rPr>
          <w:rFonts w:ascii="Arial Narrow" w:hAnsi="Arial Narrow"/>
          <w:sz w:val="22"/>
          <w:szCs w:val="22"/>
        </w:rPr>
        <w:t>debe</w:t>
      </w:r>
      <w:r w:rsidR="00D9185F" w:rsidRPr="00733016">
        <w:rPr>
          <w:rFonts w:ascii="Arial Narrow" w:hAnsi="Arial Narrow"/>
          <w:sz w:val="22"/>
          <w:szCs w:val="22"/>
        </w:rPr>
        <w:t xml:space="preserve"> ser un proceso </w:t>
      </w:r>
      <w:r w:rsidR="001634AB" w:rsidRPr="00733016">
        <w:rPr>
          <w:rFonts w:ascii="Arial Narrow" w:hAnsi="Arial Narrow"/>
          <w:sz w:val="22"/>
          <w:szCs w:val="22"/>
        </w:rPr>
        <w:t xml:space="preserve">altamente </w:t>
      </w:r>
      <w:r w:rsidR="00D9185F" w:rsidRPr="00733016">
        <w:rPr>
          <w:rFonts w:ascii="Arial Narrow" w:hAnsi="Arial Narrow"/>
          <w:sz w:val="22"/>
          <w:szCs w:val="22"/>
        </w:rPr>
        <w:t>participativo</w:t>
      </w:r>
      <w:r w:rsidR="001634AB" w:rsidRPr="00733016">
        <w:rPr>
          <w:rFonts w:ascii="Arial Narrow" w:hAnsi="Arial Narrow"/>
          <w:sz w:val="22"/>
          <w:szCs w:val="22"/>
        </w:rPr>
        <w:t xml:space="preserve">. </w:t>
      </w:r>
      <w:r w:rsidR="00D9185F" w:rsidRPr="00733016">
        <w:rPr>
          <w:rFonts w:ascii="Arial Narrow" w:hAnsi="Arial Narrow"/>
          <w:sz w:val="22"/>
          <w:szCs w:val="22"/>
        </w:rPr>
        <w:t>Las propias org</w:t>
      </w:r>
      <w:r w:rsidRPr="00733016">
        <w:rPr>
          <w:rFonts w:ascii="Arial Narrow" w:hAnsi="Arial Narrow"/>
          <w:sz w:val="22"/>
          <w:szCs w:val="22"/>
        </w:rPr>
        <w:t>anizaciones</w:t>
      </w:r>
      <w:r w:rsidR="00D9185F" w:rsidRPr="00733016">
        <w:rPr>
          <w:rFonts w:ascii="Arial Narrow" w:hAnsi="Arial Narrow"/>
          <w:sz w:val="22"/>
          <w:szCs w:val="22"/>
        </w:rPr>
        <w:t xml:space="preserve"> deberían generarla, con nuestra facilitación.</w:t>
      </w:r>
      <w:r w:rsidR="001634AB" w:rsidRPr="00733016">
        <w:rPr>
          <w:rFonts w:ascii="Arial Narrow" w:hAnsi="Arial Narrow"/>
          <w:sz w:val="22"/>
          <w:szCs w:val="22"/>
        </w:rPr>
        <w:t xml:space="preserve"> Se requiere de apropiación social.</w:t>
      </w:r>
    </w:p>
    <w:p w14:paraId="53AAC7F7" w14:textId="77777777" w:rsidR="001634AB" w:rsidRPr="00733016" w:rsidRDefault="001634AB" w:rsidP="00B177A4">
      <w:pPr>
        <w:jc w:val="both"/>
        <w:rPr>
          <w:rFonts w:ascii="Arial Narrow" w:hAnsi="Arial Narrow"/>
          <w:sz w:val="22"/>
          <w:szCs w:val="22"/>
        </w:rPr>
      </w:pPr>
    </w:p>
    <w:p w14:paraId="5C36BBC5" w14:textId="3EE4FD2E" w:rsidR="00D9185F" w:rsidRPr="00733016" w:rsidRDefault="001634AB" w:rsidP="00B177A4">
      <w:pPr>
        <w:jc w:val="both"/>
        <w:rPr>
          <w:rFonts w:ascii="Arial Narrow" w:hAnsi="Arial Narrow"/>
          <w:sz w:val="22"/>
          <w:szCs w:val="22"/>
        </w:rPr>
      </w:pPr>
      <w:r w:rsidRPr="00733016">
        <w:rPr>
          <w:rFonts w:ascii="Arial Narrow" w:hAnsi="Arial Narrow"/>
          <w:sz w:val="22"/>
          <w:szCs w:val="22"/>
        </w:rPr>
        <w:t>Sin embargo, la incidencia no necesariamente requiere</w:t>
      </w:r>
      <w:r w:rsidR="00D9185F" w:rsidRPr="00733016">
        <w:rPr>
          <w:rFonts w:ascii="Arial Narrow" w:hAnsi="Arial Narrow"/>
          <w:sz w:val="22"/>
          <w:szCs w:val="22"/>
        </w:rPr>
        <w:t xml:space="preserve"> </w:t>
      </w:r>
      <w:r w:rsidR="00A93C87" w:rsidRPr="00733016">
        <w:rPr>
          <w:rFonts w:ascii="Arial Narrow" w:hAnsi="Arial Narrow"/>
          <w:sz w:val="22"/>
          <w:szCs w:val="22"/>
        </w:rPr>
        <w:t xml:space="preserve">de </w:t>
      </w:r>
      <w:r w:rsidR="00D9185F" w:rsidRPr="00733016">
        <w:rPr>
          <w:rFonts w:ascii="Arial Narrow" w:hAnsi="Arial Narrow"/>
          <w:sz w:val="22"/>
          <w:szCs w:val="22"/>
        </w:rPr>
        <w:t xml:space="preserve">evidencias conclusivas tácitas. </w:t>
      </w:r>
      <w:r w:rsidRPr="00733016">
        <w:rPr>
          <w:rFonts w:ascii="Arial Narrow" w:hAnsi="Arial Narrow"/>
          <w:sz w:val="22"/>
          <w:szCs w:val="22"/>
        </w:rPr>
        <w:t>No es imprescindible contar con evidencia “terminada”, la incidencia puede ser realizada en el proceso. Los propios tomadores</w:t>
      </w:r>
      <w:r w:rsidR="00D9185F" w:rsidRPr="00733016">
        <w:rPr>
          <w:rFonts w:ascii="Arial Narrow" w:hAnsi="Arial Narrow"/>
          <w:sz w:val="22"/>
          <w:szCs w:val="22"/>
        </w:rPr>
        <w:t xml:space="preserve"> de decisión deben estar involucrados en el proceso</w:t>
      </w:r>
      <w:r w:rsidRPr="00733016">
        <w:rPr>
          <w:rFonts w:ascii="Arial Narrow" w:hAnsi="Arial Narrow"/>
          <w:sz w:val="22"/>
          <w:szCs w:val="22"/>
        </w:rPr>
        <w:t xml:space="preserve"> desde el inicio (</w:t>
      </w:r>
      <w:proofErr w:type="spellStart"/>
      <w:r w:rsidRPr="00733016">
        <w:rPr>
          <w:rFonts w:ascii="Arial Narrow" w:hAnsi="Arial Narrow"/>
          <w:sz w:val="22"/>
          <w:szCs w:val="22"/>
        </w:rPr>
        <w:t>c</w:t>
      </w:r>
      <w:r w:rsidR="00D9185F" w:rsidRPr="00733016">
        <w:rPr>
          <w:rFonts w:ascii="Arial Narrow" w:hAnsi="Arial Narrow"/>
          <w:sz w:val="22"/>
          <w:szCs w:val="22"/>
        </w:rPr>
        <w:t>o</w:t>
      </w:r>
      <w:proofErr w:type="spellEnd"/>
      <w:r w:rsidR="00D9185F" w:rsidRPr="00733016">
        <w:rPr>
          <w:rFonts w:ascii="Arial Narrow" w:hAnsi="Arial Narrow"/>
          <w:sz w:val="22"/>
          <w:szCs w:val="22"/>
        </w:rPr>
        <w:t>-construcción de la evidencia</w:t>
      </w:r>
      <w:r w:rsidRPr="00733016">
        <w:rPr>
          <w:rFonts w:ascii="Arial Narrow" w:hAnsi="Arial Narrow"/>
          <w:sz w:val="22"/>
          <w:szCs w:val="22"/>
        </w:rPr>
        <w:t>)</w:t>
      </w:r>
      <w:r w:rsidR="00D9185F" w:rsidRPr="00733016">
        <w:rPr>
          <w:rFonts w:ascii="Arial Narrow" w:hAnsi="Arial Narrow"/>
          <w:sz w:val="22"/>
          <w:szCs w:val="22"/>
        </w:rPr>
        <w:t>.</w:t>
      </w:r>
    </w:p>
    <w:p w14:paraId="3ACE62DD" w14:textId="77777777" w:rsidR="00D9185F" w:rsidRPr="00733016" w:rsidRDefault="00D9185F" w:rsidP="00B177A4">
      <w:pPr>
        <w:jc w:val="both"/>
        <w:rPr>
          <w:rFonts w:ascii="Arial Narrow" w:hAnsi="Arial Narrow"/>
          <w:sz w:val="22"/>
          <w:szCs w:val="22"/>
        </w:rPr>
      </w:pPr>
    </w:p>
    <w:p w14:paraId="0DE2EAE4" w14:textId="2D674960" w:rsidR="001634AB" w:rsidRPr="00733016" w:rsidRDefault="001634AB" w:rsidP="00B177A4">
      <w:pPr>
        <w:jc w:val="both"/>
        <w:rPr>
          <w:rFonts w:ascii="Arial Narrow" w:hAnsi="Arial Narrow"/>
          <w:b/>
          <w:sz w:val="22"/>
          <w:szCs w:val="22"/>
        </w:rPr>
      </w:pPr>
      <w:r w:rsidRPr="00733016">
        <w:rPr>
          <w:rFonts w:ascii="Arial Narrow" w:hAnsi="Arial Narrow"/>
          <w:b/>
          <w:sz w:val="22"/>
          <w:szCs w:val="22"/>
        </w:rPr>
        <w:t>¿</w:t>
      </w:r>
      <w:r w:rsidR="00D9185F" w:rsidRPr="00733016">
        <w:rPr>
          <w:rFonts w:ascii="Arial Narrow" w:hAnsi="Arial Narrow"/>
          <w:b/>
          <w:sz w:val="22"/>
          <w:szCs w:val="22"/>
        </w:rPr>
        <w:t>Cuáles</w:t>
      </w:r>
      <w:r w:rsidRPr="00733016">
        <w:rPr>
          <w:rFonts w:ascii="Arial Narrow" w:hAnsi="Arial Narrow"/>
          <w:b/>
          <w:sz w:val="22"/>
          <w:szCs w:val="22"/>
        </w:rPr>
        <w:t xml:space="preserve"> son los niveles de incidencia?</w:t>
      </w:r>
    </w:p>
    <w:p w14:paraId="7654C71B" w14:textId="77777777" w:rsidR="001634AB" w:rsidRPr="00733016" w:rsidRDefault="001634AB" w:rsidP="00B177A4">
      <w:pPr>
        <w:jc w:val="both"/>
        <w:rPr>
          <w:rFonts w:ascii="Arial Narrow" w:hAnsi="Arial Narrow"/>
          <w:sz w:val="22"/>
          <w:szCs w:val="22"/>
        </w:rPr>
      </w:pPr>
    </w:p>
    <w:p w14:paraId="37AF249E" w14:textId="6E849A14" w:rsidR="00D9185F" w:rsidRPr="00733016" w:rsidRDefault="008179BA" w:rsidP="00B177A4">
      <w:pPr>
        <w:jc w:val="both"/>
        <w:rPr>
          <w:rFonts w:ascii="Arial Narrow" w:hAnsi="Arial Narrow"/>
          <w:sz w:val="22"/>
          <w:szCs w:val="22"/>
        </w:rPr>
      </w:pPr>
      <w:r w:rsidRPr="00733016">
        <w:rPr>
          <w:rFonts w:ascii="Arial Narrow" w:hAnsi="Arial Narrow"/>
          <w:sz w:val="22"/>
          <w:szCs w:val="22"/>
        </w:rPr>
        <w:t>Debemos tener claro hacia donde vamos a apuntar nuestra incidencia, es decir, identificar los “</w:t>
      </w:r>
      <w:r w:rsidR="00D9185F" w:rsidRPr="00733016">
        <w:rPr>
          <w:rFonts w:ascii="Arial Narrow" w:hAnsi="Arial Narrow"/>
          <w:sz w:val="22"/>
          <w:szCs w:val="22"/>
        </w:rPr>
        <w:t>blancos de incidencia</w:t>
      </w:r>
      <w:r w:rsidRPr="00733016">
        <w:rPr>
          <w:rFonts w:ascii="Arial Narrow" w:hAnsi="Arial Narrow"/>
          <w:sz w:val="22"/>
          <w:szCs w:val="22"/>
        </w:rPr>
        <w:t xml:space="preserve">” en los diferentes niveles: decisores de política locales, regionales, nacionales. Adicionalmente, debemos enfocarnos no sólo en decisores de políticas públicas, la incidencia también debe estar orientada hacia decisores de </w:t>
      </w:r>
      <w:r w:rsidR="00D9185F" w:rsidRPr="00733016">
        <w:rPr>
          <w:rFonts w:ascii="Arial Narrow" w:hAnsi="Arial Narrow"/>
          <w:sz w:val="22"/>
          <w:szCs w:val="22"/>
        </w:rPr>
        <w:t>políticas institucionales</w:t>
      </w:r>
      <w:r w:rsidRPr="00733016">
        <w:rPr>
          <w:rFonts w:ascii="Arial Narrow" w:hAnsi="Arial Narrow"/>
          <w:sz w:val="22"/>
          <w:szCs w:val="22"/>
        </w:rPr>
        <w:t xml:space="preserve">, por ejemplo, de </w:t>
      </w:r>
      <w:r w:rsidR="00D9185F" w:rsidRPr="00733016">
        <w:rPr>
          <w:rFonts w:ascii="Arial Narrow" w:hAnsi="Arial Narrow"/>
          <w:sz w:val="22"/>
          <w:szCs w:val="22"/>
        </w:rPr>
        <w:t>la</w:t>
      </w:r>
      <w:r w:rsidRPr="00733016">
        <w:rPr>
          <w:rFonts w:ascii="Arial Narrow" w:hAnsi="Arial Narrow"/>
          <w:sz w:val="22"/>
          <w:szCs w:val="22"/>
        </w:rPr>
        <w:t>s universidades</w:t>
      </w:r>
      <w:r w:rsidR="00D9185F" w:rsidRPr="00733016">
        <w:rPr>
          <w:rFonts w:ascii="Arial Narrow" w:hAnsi="Arial Narrow"/>
          <w:sz w:val="22"/>
          <w:szCs w:val="22"/>
        </w:rPr>
        <w:t xml:space="preserve"> para cambiar</w:t>
      </w:r>
      <w:r w:rsidRPr="00733016">
        <w:rPr>
          <w:rFonts w:ascii="Arial Narrow" w:hAnsi="Arial Narrow"/>
          <w:sz w:val="22"/>
          <w:szCs w:val="22"/>
        </w:rPr>
        <w:t xml:space="preserve"> el</w:t>
      </w:r>
      <w:r w:rsidR="00D9185F" w:rsidRPr="00733016">
        <w:rPr>
          <w:rFonts w:ascii="Arial Narrow" w:hAnsi="Arial Narrow"/>
          <w:sz w:val="22"/>
          <w:szCs w:val="22"/>
        </w:rPr>
        <w:t xml:space="preserve"> tipo de profesionales que estamos formando. </w:t>
      </w:r>
      <w:r w:rsidR="009E713E" w:rsidRPr="00733016">
        <w:rPr>
          <w:rFonts w:ascii="Arial Narrow" w:hAnsi="Arial Narrow"/>
          <w:sz w:val="22"/>
          <w:szCs w:val="22"/>
        </w:rPr>
        <w:t>Para ello es necesario establecer</w:t>
      </w:r>
      <w:r w:rsidR="00D9185F" w:rsidRPr="00733016">
        <w:rPr>
          <w:rFonts w:ascii="Arial Narrow" w:hAnsi="Arial Narrow"/>
          <w:sz w:val="22"/>
          <w:szCs w:val="22"/>
        </w:rPr>
        <w:t xml:space="preserve"> sinergias con funcionarios, agricultores, investigadores. </w:t>
      </w:r>
      <w:r w:rsidR="009E713E" w:rsidRPr="00733016">
        <w:rPr>
          <w:rFonts w:ascii="Arial Narrow" w:hAnsi="Arial Narrow"/>
          <w:sz w:val="22"/>
          <w:szCs w:val="22"/>
        </w:rPr>
        <w:t>Se r</w:t>
      </w:r>
      <w:r w:rsidR="00D9185F" w:rsidRPr="00733016">
        <w:rPr>
          <w:rFonts w:ascii="Arial Narrow" w:hAnsi="Arial Narrow"/>
          <w:sz w:val="22"/>
          <w:szCs w:val="22"/>
        </w:rPr>
        <w:t xml:space="preserve">equiere generar confianza con funcionarios en quienes se quiere incidir. </w:t>
      </w:r>
      <w:r w:rsidR="00DB6D82" w:rsidRPr="00733016">
        <w:rPr>
          <w:rFonts w:ascii="Arial Narrow" w:hAnsi="Arial Narrow"/>
          <w:sz w:val="22"/>
          <w:szCs w:val="22"/>
        </w:rPr>
        <w:t>También es importante procurar c</w:t>
      </w:r>
      <w:r w:rsidR="00D9185F" w:rsidRPr="00733016">
        <w:rPr>
          <w:rFonts w:ascii="Arial Narrow" w:hAnsi="Arial Narrow"/>
          <w:sz w:val="22"/>
          <w:szCs w:val="22"/>
        </w:rPr>
        <w:t>errar</w:t>
      </w:r>
      <w:r w:rsidR="00DB6D82" w:rsidRPr="00733016">
        <w:rPr>
          <w:rFonts w:ascii="Arial Narrow" w:hAnsi="Arial Narrow"/>
          <w:sz w:val="22"/>
          <w:szCs w:val="22"/>
        </w:rPr>
        <w:t xml:space="preserve"> la</w:t>
      </w:r>
      <w:r w:rsidR="00D9185F" w:rsidRPr="00733016">
        <w:rPr>
          <w:rFonts w:ascii="Arial Narrow" w:hAnsi="Arial Narrow"/>
          <w:sz w:val="22"/>
          <w:szCs w:val="22"/>
        </w:rPr>
        <w:t xml:space="preserve"> brecha entre </w:t>
      </w:r>
      <w:r w:rsidR="00116669" w:rsidRPr="00733016">
        <w:rPr>
          <w:rFonts w:ascii="Arial Narrow" w:hAnsi="Arial Narrow"/>
          <w:sz w:val="22"/>
          <w:szCs w:val="22"/>
        </w:rPr>
        <w:t xml:space="preserve">el sector </w:t>
      </w:r>
      <w:r w:rsidR="00D9185F" w:rsidRPr="00733016">
        <w:rPr>
          <w:rFonts w:ascii="Arial Narrow" w:hAnsi="Arial Narrow"/>
          <w:sz w:val="22"/>
          <w:szCs w:val="22"/>
        </w:rPr>
        <w:t xml:space="preserve">público y </w:t>
      </w:r>
      <w:r w:rsidR="00DB6D82" w:rsidRPr="00733016">
        <w:rPr>
          <w:rFonts w:ascii="Arial Narrow" w:hAnsi="Arial Narrow"/>
          <w:sz w:val="22"/>
          <w:szCs w:val="22"/>
        </w:rPr>
        <w:t>lo privado. Por ejemplo, i</w:t>
      </w:r>
      <w:r w:rsidR="00D9185F" w:rsidRPr="00733016">
        <w:rPr>
          <w:rFonts w:ascii="Arial Narrow" w:hAnsi="Arial Narrow"/>
          <w:sz w:val="22"/>
          <w:szCs w:val="22"/>
        </w:rPr>
        <w:t>ncluir a tomadores de decisión en los proyectos, mantenerles informados periódicamente de los avances</w:t>
      </w:r>
      <w:r w:rsidR="00116669" w:rsidRPr="00733016">
        <w:rPr>
          <w:rFonts w:ascii="Arial Narrow" w:hAnsi="Arial Narrow"/>
          <w:sz w:val="22"/>
          <w:szCs w:val="22"/>
        </w:rPr>
        <w:t xml:space="preserve"> del proyecto</w:t>
      </w:r>
      <w:r w:rsidR="00DB6D82" w:rsidRPr="00733016">
        <w:rPr>
          <w:rFonts w:ascii="Arial Narrow" w:hAnsi="Arial Narrow"/>
          <w:sz w:val="22"/>
          <w:szCs w:val="22"/>
        </w:rPr>
        <w:t>, etc</w:t>
      </w:r>
      <w:r w:rsidR="00D9185F" w:rsidRPr="00733016">
        <w:rPr>
          <w:rFonts w:ascii="Arial Narrow" w:hAnsi="Arial Narrow"/>
          <w:sz w:val="22"/>
          <w:szCs w:val="22"/>
        </w:rPr>
        <w:t>.</w:t>
      </w:r>
    </w:p>
    <w:p w14:paraId="551C8475" w14:textId="77777777" w:rsidR="00D9185F" w:rsidRPr="00733016" w:rsidRDefault="00D9185F" w:rsidP="00B177A4">
      <w:pPr>
        <w:jc w:val="both"/>
        <w:rPr>
          <w:rFonts w:ascii="Arial Narrow" w:hAnsi="Arial Narrow"/>
          <w:sz w:val="22"/>
          <w:szCs w:val="22"/>
        </w:rPr>
      </w:pPr>
    </w:p>
    <w:p w14:paraId="42126C26" w14:textId="2C7D3380" w:rsidR="00D9185F" w:rsidRPr="00733016" w:rsidRDefault="001C1A4D" w:rsidP="00B177A4">
      <w:pPr>
        <w:jc w:val="both"/>
        <w:rPr>
          <w:rFonts w:ascii="Arial Narrow" w:hAnsi="Arial Narrow"/>
          <w:sz w:val="22"/>
          <w:szCs w:val="22"/>
        </w:rPr>
      </w:pPr>
      <w:r w:rsidRPr="00733016">
        <w:rPr>
          <w:rFonts w:ascii="Arial Narrow" w:hAnsi="Arial Narrow"/>
          <w:sz w:val="22"/>
          <w:szCs w:val="22"/>
        </w:rPr>
        <w:t>Es necesario tomar en cuenta que a</w:t>
      </w:r>
      <w:r w:rsidR="00D9185F" w:rsidRPr="00733016">
        <w:rPr>
          <w:rFonts w:ascii="Arial Narrow" w:hAnsi="Arial Narrow"/>
          <w:sz w:val="22"/>
          <w:szCs w:val="22"/>
        </w:rPr>
        <w:t>l incidir en políticas</w:t>
      </w:r>
      <w:r w:rsidR="00DB6D82" w:rsidRPr="00733016">
        <w:rPr>
          <w:rFonts w:ascii="Arial Narrow" w:hAnsi="Arial Narrow"/>
          <w:sz w:val="22"/>
          <w:szCs w:val="22"/>
        </w:rPr>
        <w:t>,</w:t>
      </w:r>
      <w:r w:rsidR="00D9185F" w:rsidRPr="00733016">
        <w:rPr>
          <w:rFonts w:ascii="Arial Narrow" w:hAnsi="Arial Narrow"/>
          <w:sz w:val="22"/>
          <w:szCs w:val="22"/>
        </w:rPr>
        <w:t xml:space="preserve"> también se puede incidir </w:t>
      </w:r>
      <w:r w:rsidR="00116669" w:rsidRPr="00733016">
        <w:rPr>
          <w:rFonts w:ascii="Arial Narrow" w:hAnsi="Arial Narrow"/>
          <w:sz w:val="22"/>
          <w:szCs w:val="22"/>
        </w:rPr>
        <w:t>“</w:t>
      </w:r>
      <w:r w:rsidR="00D9185F" w:rsidRPr="00733016">
        <w:rPr>
          <w:rFonts w:ascii="Arial Narrow" w:hAnsi="Arial Narrow"/>
          <w:sz w:val="22"/>
          <w:szCs w:val="22"/>
        </w:rPr>
        <w:t>negativamente</w:t>
      </w:r>
      <w:r w:rsidR="00116669" w:rsidRPr="00733016">
        <w:rPr>
          <w:rFonts w:ascii="Arial Narrow" w:hAnsi="Arial Narrow"/>
          <w:sz w:val="22"/>
          <w:szCs w:val="22"/>
        </w:rPr>
        <w:t>”</w:t>
      </w:r>
      <w:r w:rsidR="00D9185F" w:rsidRPr="00733016">
        <w:rPr>
          <w:rFonts w:ascii="Arial Narrow" w:hAnsi="Arial Narrow"/>
          <w:sz w:val="22"/>
          <w:szCs w:val="22"/>
        </w:rPr>
        <w:t xml:space="preserve">. </w:t>
      </w:r>
      <w:r w:rsidR="00116669" w:rsidRPr="00733016">
        <w:rPr>
          <w:rFonts w:ascii="Arial Narrow" w:hAnsi="Arial Narrow"/>
          <w:sz w:val="22"/>
          <w:szCs w:val="22"/>
        </w:rPr>
        <w:t xml:space="preserve">Por ejemplo, al incidir para la formalización de la semilla informal, </w:t>
      </w:r>
      <w:r w:rsidR="002223D8" w:rsidRPr="00733016">
        <w:rPr>
          <w:rFonts w:ascii="Arial Narrow" w:hAnsi="Arial Narrow"/>
          <w:sz w:val="22"/>
          <w:szCs w:val="22"/>
        </w:rPr>
        <w:t>afectamos</w:t>
      </w:r>
      <w:r w:rsidR="00116669" w:rsidRPr="00733016">
        <w:rPr>
          <w:rFonts w:ascii="Arial Narrow" w:hAnsi="Arial Narrow"/>
          <w:sz w:val="22"/>
          <w:szCs w:val="22"/>
        </w:rPr>
        <w:t xml:space="preserve"> los intereses </w:t>
      </w:r>
      <w:r w:rsidR="002223D8" w:rsidRPr="00733016">
        <w:rPr>
          <w:rFonts w:ascii="Arial Narrow" w:hAnsi="Arial Narrow"/>
          <w:sz w:val="22"/>
          <w:szCs w:val="22"/>
        </w:rPr>
        <w:t xml:space="preserve">de grandes empresas </w:t>
      </w:r>
      <w:proofErr w:type="spellStart"/>
      <w:r w:rsidR="002223D8" w:rsidRPr="00733016">
        <w:rPr>
          <w:rFonts w:ascii="Arial Narrow" w:hAnsi="Arial Narrow"/>
          <w:sz w:val="22"/>
          <w:szCs w:val="22"/>
        </w:rPr>
        <w:t>semilleristas</w:t>
      </w:r>
      <w:proofErr w:type="spellEnd"/>
      <w:r w:rsidR="002223D8" w:rsidRPr="00733016">
        <w:rPr>
          <w:rFonts w:ascii="Arial Narrow" w:hAnsi="Arial Narrow"/>
          <w:sz w:val="22"/>
          <w:szCs w:val="22"/>
        </w:rPr>
        <w:t xml:space="preserve"> privadas que se van a ver perjudicadas –debemos como proyectos estar conscientes de estos riesgos. </w:t>
      </w:r>
    </w:p>
    <w:p w14:paraId="5A2D90FC" w14:textId="77777777" w:rsidR="002223D8" w:rsidRPr="00733016" w:rsidRDefault="002223D8" w:rsidP="00B177A4">
      <w:pPr>
        <w:jc w:val="both"/>
        <w:rPr>
          <w:rFonts w:ascii="Arial Narrow" w:hAnsi="Arial Narrow"/>
          <w:sz w:val="22"/>
          <w:szCs w:val="22"/>
        </w:rPr>
      </w:pPr>
    </w:p>
    <w:p w14:paraId="21200B6F" w14:textId="5DBF4437" w:rsidR="002223D8" w:rsidRPr="00733016" w:rsidRDefault="002223D8" w:rsidP="00B177A4">
      <w:pPr>
        <w:jc w:val="both"/>
        <w:rPr>
          <w:rFonts w:ascii="Arial Narrow" w:hAnsi="Arial Narrow"/>
          <w:b/>
          <w:sz w:val="22"/>
          <w:szCs w:val="22"/>
        </w:rPr>
      </w:pPr>
      <w:r w:rsidRPr="00733016">
        <w:rPr>
          <w:rFonts w:ascii="Arial Narrow" w:hAnsi="Arial Narrow"/>
          <w:b/>
          <w:sz w:val="22"/>
          <w:szCs w:val="22"/>
        </w:rPr>
        <w:t>Reflexi</w:t>
      </w:r>
      <w:r w:rsidR="00545895" w:rsidRPr="00733016">
        <w:rPr>
          <w:rFonts w:ascii="Arial Narrow" w:hAnsi="Arial Narrow"/>
          <w:b/>
          <w:sz w:val="22"/>
          <w:szCs w:val="22"/>
        </w:rPr>
        <w:t>ones</w:t>
      </w:r>
      <w:r w:rsidR="00C717F4" w:rsidRPr="00733016">
        <w:rPr>
          <w:rFonts w:ascii="Arial Narrow" w:hAnsi="Arial Narrow"/>
          <w:b/>
          <w:sz w:val="22"/>
          <w:szCs w:val="22"/>
        </w:rPr>
        <w:t xml:space="preserve"> para la </w:t>
      </w:r>
      <w:r w:rsidRPr="00733016">
        <w:rPr>
          <w:rFonts w:ascii="Arial Narrow" w:hAnsi="Arial Narrow"/>
          <w:b/>
          <w:sz w:val="22"/>
          <w:szCs w:val="22"/>
        </w:rPr>
        <w:t>CdP</w:t>
      </w:r>
    </w:p>
    <w:p w14:paraId="57CBBA01" w14:textId="77777777" w:rsidR="00D9185F" w:rsidRPr="00733016" w:rsidRDefault="00D9185F" w:rsidP="00B177A4">
      <w:pPr>
        <w:jc w:val="both"/>
        <w:rPr>
          <w:rFonts w:ascii="Arial Narrow" w:hAnsi="Arial Narrow"/>
          <w:sz w:val="22"/>
          <w:szCs w:val="22"/>
        </w:rPr>
      </w:pPr>
    </w:p>
    <w:p w14:paraId="7A556E55" w14:textId="77777777" w:rsidR="00545895" w:rsidRPr="00733016" w:rsidRDefault="00D9185F" w:rsidP="0085689F">
      <w:pPr>
        <w:pStyle w:val="ListParagraph"/>
        <w:numPr>
          <w:ilvl w:val="0"/>
          <w:numId w:val="29"/>
        </w:numPr>
        <w:jc w:val="both"/>
        <w:rPr>
          <w:rFonts w:ascii="Arial Narrow" w:hAnsi="Arial Narrow"/>
          <w:sz w:val="22"/>
          <w:szCs w:val="22"/>
        </w:rPr>
      </w:pPr>
      <w:proofErr w:type="spellStart"/>
      <w:r w:rsidRPr="00733016">
        <w:rPr>
          <w:rFonts w:ascii="Arial Narrow" w:hAnsi="Arial Narrow"/>
          <w:sz w:val="22"/>
          <w:szCs w:val="22"/>
        </w:rPr>
        <w:t>McKnight</w:t>
      </w:r>
      <w:proofErr w:type="spellEnd"/>
      <w:r w:rsidRPr="00733016">
        <w:rPr>
          <w:rFonts w:ascii="Arial Narrow" w:hAnsi="Arial Narrow"/>
          <w:sz w:val="22"/>
          <w:szCs w:val="22"/>
        </w:rPr>
        <w:t xml:space="preserve"> debe definir con claridad</w:t>
      </w:r>
      <w:r w:rsidR="00545895" w:rsidRPr="00733016">
        <w:rPr>
          <w:rFonts w:ascii="Arial Narrow" w:hAnsi="Arial Narrow"/>
          <w:sz w:val="22"/>
          <w:szCs w:val="22"/>
        </w:rPr>
        <w:t xml:space="preserve"> si debemos o no trabajar en incidencia política. </w:t>
      </w:r>
    </w:p>
    <w:p w14:paraId="3DABAE27" w14:textId="5E1549E3" w:rsidR="00D9185F" w:rsidRPr="00733016" w:rsidRDefault="00545895" w:rsidP="0085689F">
      <w:pPr>
        <w:pStyle w:val="ListParagraph"/>
        <w:numPr>
          <w:ilvl w:val="0"/>
          <w:numId w:val="29"/>
        </w:numPr>
        <w:jc w:val="both"/>
        <w:rPr>
          <w:rFonts w:ascii="Arial Narrow" w:hAnsi="Arial Narrow"/>
          <w:sz w:val="22"/>
          <w:szCs w:val="22"/>
        </w:rPr>
      </w:pPr>
      <w:r w:rsidRPr="00733016">
        <w:rPr>
          <w:rFonts w:ascii="Arial Narrow" w:hAnsi="Arial Narrow"/>
          <w:sz w:val="22"/>
          <w:szCs w:val="22"/>
        </w:rPr>
        <w:t>Existe una n</w:t>
      </w:r>
      <w:r w:rsidR="00D9185F" w:rsidRPr="00733016">
        <w:rPr>
          <w:rFonts w:ascii="Arial Narrow" w:hAnsi="Arial Narrow"/>
          <w:sz w:val="22"/>
          <w:szCs w:val="22"/>
        </w:rPr>
        <w:t xml:space="preserve">ecesidad de traducir información científica </w:t>
      </w:r>
      <w:r w:rsidR="00E422EE" w:rsidRPr="00733016">
        <w:rPr>
          <w:rFonts w:ascii="Arial Narrow" w:hAnsi="Arial Narrow"/>
          <w:sz w:val="22"/>
          <w:szCs w:val="22"/>
        </w:rPr>
        <w:t>para su comprensión por parte de los políticos, es decir, documentos orientados a esta audiencia.</w:t>
      </w:r>
    </w:p>
    <w:p w14:paraId="77791ED2" w14:textId="00D92AF3" w:rsidR="00E422EE" w:rsidRPr="00733016" w:rsidRDefault="00E422EE" w:rsidP="0085689F">
      <w:pPr>
        <w:pStyle w:val="ListParagraph"/>
        <w:numPr>
          <w:ilvl w:val="0"/>
          <w:numId w:val="29"/>
        </w:numPr>
        <w:jc w:val="both"/>
        <w:rPr>
          <w:rFonts w:ascii="Arial Narrow" w:hAnsi="Arial Narrow"/>
          <w:sz w:val="22"/>
          <w:szCs w:val="22"/>
        </w:rPr>
      </w:pPr>
      <w:r w:rsidRPr="00733016">
        <w:rPr>
          <w:rFonts w:ascii="Arial Narrow" w:hAnsi="Arial Narrow"/>
          <w:sz w:val="22"/>
          <w:szCs w:val="22"/>
        </w:rPr>
        <w:t xml:space="preserve">Se </w:t>
      </w:r>
      <w:r w:rsidR="00D9185F" w:rsidRPr="00733016">
        <w:rPr>
          <w:rFonts w:ascii="Arial Narrow" w:hAnsi="Arial Narrow"/>
          <w:sz w:val="22"/>
          <w:szCs w:val="22"/>
        </w:rPr>
        <w:t xml:space="preserve">debe promover </w:t>
      </w:r>
      <w:r w:rsidRPr="00733016">
        <w:rPr>
          <w:rFonts w:ascii="Arial Narrow" w:hAnsi="Arial Narrow"/>
          <w:sz w:val="22"/>
          <w:szCs w:val="22"/>
        </w:rPr>
        <w:t xml:space="preserve">el intercambio entre países y la </w:t>
      </w:r>
      <w:r w:rsidR="00D9185F" w:rsidRPr="00733016">
        <w:rPr>
          <w:rFonts w:ascii="Arial Narrow" w:hAnsi="Arial Narrow"/>
          <w:sz w:val="22"/>
          <w:szCs w:val="22"/>
        </w:rPr>
        <w:t xml:space="preserve">difusión de </w:t>
      </w:r>
      <w:r w:rsidRPr="00733016">
        <w:rPr>
          <w:rFonts w:ascii="Arial Narrow" w:hAnsi="Arial Narrow"/>
          <w:sz w:val="22"/>
          <w:szCs w:val="22"/>
        </w:rPr>
        <w:t>experiencias exitosas en otros contextos</w:t>
      </w:r>
      <w:r w:rsidR="00A51D1C" w:rsidRPr="00733016">
        <w:rPr>
          <w:rFonts w:ascii="Arial Narrow" w:hAnsi="Arial Narrow"/>
          <w:sz w:val="22"/>
          <w:szCs w:val="22"/>
        </w:rPr>
        <w:t xml:space="preserve"> –inclusive fuera de la región</w:t>
      </w:r>
      <w:r w:rsidR="00EC1055" w:rsidRPr="00733016">
        <w:rPr>
          <w:rFonts w:ascii="Arial Narrow" w:hAnsi="Arial Narrow"/>
          <w:sz w:val="22"/>
          <w:szCs w:val="22"/>
        </w:rPr>
        <w:t>-</w:t>
      </w:r>
      <w:r w:rsidRPr="00733016">
        <w:rPr>
          <w:rFonts w:ascii="Arial Narrow" w:hAnsi="Arial Narrow"/>
          <w:sz w:val="22"/>
          <w:szCs w:val="22"/>
        </w:rPr>
        <w:t>, especialmente considerando que las c</w:t>
      </w:r>
      <w:r w:rsidR="00D9185F" w:rsidRPr="00733016">
        <w:rPr>
          <w:rFonts w:ascii="Arial Narrow" w:hAnsi="Arial Narrow"/>
          <w:sz w:val="22"/>
          <w:szCs w:val="22"/>
        </w:rPr>
        <w:t xml:space="preserve">onstituciones políticas de </w:t>
      </w:r>
      <w:r w:rsidRPr="00733016">
        <w:rPr>
          <w:rFonts w:ascii="Arial Narrow" w:hAnsi="Arial Narrow"/>
          <w:sz w:val="22"/>
          <w:szCs w:val="22"/>
        </w:rPr>
        <w:t xml:space="preserve">nuestros </w:t>
      </w:r>
      <w:r w:rsidR="00D9185F" w:rsidRPr="00733016">
        <w:rPr>
          <w:rFonts w:ascii="Arial Narrow" w:hAnsi="Arial Narrow"/>
          <w:sz w:val="22"/>
          <w:szCs w:val="22"/>
        </w:rPr>
        <w:t>países nos ab</w:t>
      </w:r>
      <w:r w:rsidRPr="00733016">
        <w:rPr>
          <w:rFonts w:ascii="Arial Narrow" w:hAnsi="Arial Narrow"/>
          <w:sz w:val="22"/>
          <w:szCs w:val="22"/>
        </w:rPr>
        <w:t>ren oportunidades para hacer incidencia política</w:t>
      </w:r>
      <w:r w:rsidR="00D9185F" w:rsidRPr="00733016">
        <w:rPr>
          <w:rFonts w:ascii="Arial Narrow" w:hAnsi="Arial Narrow"/>
          <w:sz w:val="22"/>
          <w:szCs w:val="22"/>
        </w:rPr>
        <w:t xml:space="preserve"> desde las bases. </w:t>
      </w:r>
    </w:p>
    <w:p w14:paraId="6A192387" w14:textId="411760CA" w:rsidR="00D9185F" w:rsidRPr="00733016" w:rsidRDefault="00E422EE" w:rsidP="0085689F">
      <w:pPr>
        <w:pStyle w:val="ListParagraph"/>
        <w:numPr>
          <w:ilvl w:val="0"/>
          <w:numId w:val="29"/>
        </w:numPr>
        <w:jc w:val="both"/>
        <w:rPr>
          <w:rFonts w:ascii="Arial Narrow" w:hAnsi="Arial Narrow"/>
          <w:sz w:val="22"/>
          <w:szCs w:val="22"/>
        </w:rPr>
      </w:pPr>
      <w:r w:rsidRPr="00733016">
        <w:rPr>
          <w:rFonts w:ascii="Arial Narrow" w:hAnsi="Arial Narrow"/>
          <w:sz w:val="22"/>
          <w:szCs w:val="22"/>
        </w:rPr>
        <w:t>Existe una n</w:t>
      </w:r>
      <w:r w:rsidR="00D9185F" w:rsidRPr="00733016">
        <w:rPr>
          <w:rFonts w:ascii="Arial Narrow" w:hAnsi="Arial Narrow"/>
          <w:sz w:val="22"/>
          <w:szCs w:val="22"/>
        </w:rPr>
        <w:t xml:space="preserve">ecesidad de generar políticas claras para que la información se filtre a las comunidades, </w:t>
      </w:r>
      <w:r w:rsidRPr="00733016">
        <w:rPr>
          <w:rFonts w:ascii="Arial Narrow" w:hAnsi="Arial Narrow"/>
          <w:sz w:val="22"/>
          <w:szCs w:val="22"/>
        </w:rPr>
        <w:t xml:space="preserve">para </w:t>
      </w:r>
      <w:r w:rsidR="00D9185F" w:rsidRPr="00733016">
        <w:rPr>
          <w:rFonts w:ascii="Arial Narrow" w:hAnsi="Arial Narrow"/>
          <w:sz w:val="22"/>
          <w:szCs w:val="22"/>
        </w:rPr>
        <w:t>llegar mejor a éstas.</w:t>
      </w:r>
    </w:p>
    <w:p w14:paraId="625A05B4" w14:textId="2C883800" w:rsidR="00D9185F" w:rsidRPr="00733016" w:rsidRDefault="00A51D1C" w:rsidP="0085689F">
      <w:pPr>
        <w:pStyle w:val="ListParagraph"/>
        <w:numPr>
          <w:ilvl w:val="0"/>
          <w:numId w:val="29"/>
        </w:numPr>
        <w:jc w:val="both"/>
        <w:rPr>
          <w:rFonts w:ascii="Arial Narrow" w:hAnsi="Arial Narrow"/>
          <w:sz w:val="22"/>
          <w:szCs w:val="22"/>
        </w:rPr>
      </w:pPr>
      <w:r w:rsidRPr="00733016">
        <w:rPr>
          <w:rFonts w:ascii="Arial Narrow" w:hAnsi="Arial Narrow"/>
          <w:sz w:val="22"/>
          <w:szCs w:val="22"/>
        </w:rPr>
        <w:t xml:space="preserve">Podría ser útil contar con un estado </w:t>
      </w:r>
      <w:r w:rsidR="00D9185F" w:rsidRPr="00733016">
        <w:rPr>
          <w:rFonts w:ascii="Arial Narrow" w:hAnsi="Arial Narrow"/>
          <w:sz w:val="22"/>
          <w:szCs w:val="22"/>
        </w:rPr>
        <w:t xml:space="preserve">del arte </w:t>
      </w:r>
      <w:r w:rsidRPr="00733016">
        <w:rPr>
          <w:rFonts w:ascii="Arial Narrow" w:hAnsi="Arial Narrow"/>
          <w:sz w:val="22"/>
          <w:szCs w:val="22"/>
        </w:rPr>
        <w:t>sobr</w:t>
      </w:r>
      <w:r w:rsidR="00D9185F" w:rsidRPr="00733016">
        <w:rPr>
          <w:rFonts w:ascii="Arial Narrow" w:hAnsi="Arial Narrow"/>
          <w:sz w:val="22"/>
          <w:szCs w:val="22"/>
        </w:rPr>
        <w:t xml:space="preserve">e </w:t>
      </w:r>
      <w:r w:rsidRPr="00733016">
        <w:rPr>
          <w:rFonts w:ascii="Arial Narrow" w:hAnsi="Arial Narrow"/>
          <w:sz w:val="22"/>
          <w:szCs w:val="22"/>
        </w:rPr>
        <w:t xml:space="preserve">la </w:t>
      </w:r>
      <w:r w:rsidR="00D9185F" w:rsidRPr="00733016">
        <w:rPr>
          <w:rFonts w:ascii="Arial Narrow" w:hAnsi="Arial Narrow"/>
          <w:sz w:val="22"/>
          <w:szCs w:val="22"/>
        </w:rPr>
        <w:t xml:space="preserve">cooperación internacional y </w:t>
      </w:r>
      <w:r w:rsidRPr="00733016">
        <w:rPr>
          <w:rFonts w:ascii="Arial Narrow" w:hAnsi="Arial Narrow"/>
          <w:sz w:val="22"/>
          <w:szCs w:val="22"/>
        </w:rPr>
        <w:t>sus relaciones con gobierno</w:t>
      </w:r>
      <w:r w:rsidR="00EC1055" w:rsidRPr="00733016">
        <w:rPr>
          <w:rFonts w:ascii="Arial Narrow" w:hAnsi="Arial Narrow"/>
          <w:sz w:val="22"/>
          <w:szCs w:val="22"/>
        </w:rPr>
        <w:t>s nacionales y entender y monitorear las política nacionales.</w:t>
      </w:r>
    </w:p>
    <w:p w14:paraId="3299A74E" w14:textId="3C124F48" w:rsidR="00D9185F" w:rsidRPr="00733016" w:rsidRDefault="00A51D1C" w:rsidP="0085689F">
      <w:pPr>
        <w:pStyle w:val="ListParagraph"/>
        <w:numPr>
          <w:ilvl w:val="0"/>
          <w:numId w:val="29"/>
        </w:numPr>
        <w:jc w:val="both"/>
        <w:rPr>
          <w:rFonts w:ascii="Arial Narrow" w:hAnsi="Arial Narrow"/>
          <w:sz w:val="22"/>
          <w:szCs w:val="22"/>
        </w:rPr>
      </w:pPr>
      <w:r w:rsidRPr="00733016">
        <w:rPr>
          <w:rFonts w:ascii="Arial Narrow" w:hAnsi="Arial Narrow"/>
          <w:sz w:val="22"/>
          <w:szCs w:val="22"/>
        </w:rPr>
        <w:t xml:space="preserve">La propia </w:t>
      </w:r>
      <w:r w:rsidR="00D9185F" w:rsidRPr="00733016">
        <w:rPr>
          <w:rFonts w:ascii="Arial Narrow" w:hAnsi="Arial Narrow"/>
          <w:sz w:val="22"/>
          <w:szCs w:val="22"/>
        </w:rPr>
        <w:t>CdP es una experiencia exitosa que ya puede ser replicada en otros contextos porque m</w:t>
      </w:r>
      <w:r w:rsidR="00EC1055" w:rsidRPr="00733016">
        <w:rPr>
          <w:rFonts w:ascii="Arial Narrow" w:hAnsi="Arial Narrow"/>
          <w:sz w:val="22"/>
          <w:szCs w:val="22"/>
        </w:rPr>
        <w:t>uestra evidencias</w:t>
      </w:r>
      <w:r w:rsidRPr="00733016">
        <w:rPr>
          <w:rFonts w:ascii="Arial Narrow" w:hAnsi="Arial Narrow"/>
          <w:sz w:val="22"/>
          <w:szCs w:val="22"/>
        </w:rPr>
        <w:t xml:space="preserve"> regionales (</w:t>
      </w:r>
      <w:r w:rsidR="00D9185F" w:rsidRPr="00733016">
        <w:rPr>
          <w:rFonts w:ascii="Arial Narrow" w:hAnsi="Arial Narrow"/>
          <w:sz w:val="22"/>
          <w:szCs w:val="22"/>
        </w:rPr>
        <w:t>meta-análisis</w:t>
      </w:r>
      <w:r w:rsidRPr="00733016">
        <w:rPr>
          <w:rFonts w:ascii="Arial Narrow" w:hAnsi="Arial Narrow"/>
          <w:sz w:val="22"/>
          <w:szCs w:val="22"/>
        </w:rPr>
        <w:t xml:space="preserve">) y es un ejemplo de cómo se hace </w:t>
      </w:r>
      <w:r w:rsidRPr="00733016">
        <w:rPr>
          <w:rFonts w:ascii="Arial Narrow" w:hAnsi="Arial Narrow"/>
          <w:sz w:val="22"/>
          <w:szCs w:val="22"/>
        </w:rPr>
        <w:lastRenderedPageBreak/>
        <w:t>ciencia en red, al tiempo que promovemos</w:t>
      </w:r>
      <w:r w:rsidR="00D9185F" w:rsidRPr="00733016">
        <w:rPr>
          <w:rFonts w:ascii="Arial Narrow" w:hAnsi="Arial Narrow"/>
          <w:sz w:val="22"/>
          <w:szCs w:val="22"/>
        </w:rPr>
        <w:t xml:space="preserve"> el empoderamiento del productor. </w:t>
      </w:r>
      <w:r w:rsidRPr="00733016">
        <w:rPr>
          <w:rFonts w:ascii="Arial Narrow" w:hAnsi="Arial Narrow"/>
          <w:sz w:val="22"/>
          <w:szCs w:val="22"/>
        </w:rPr>
        <w:t>Por tanto, la CdP constituye una</w:t>
      </w:r>
      <w:r w:rsidR="00D9185F" w:rsidRPr="00733016">
        <w:rPr>
          <w:rFonts w:ascii="Arial Narrow" w:hAnsi="Arial Narrow"/>
          <w:sz w:val="22"/>
          <w:szCs w:val="22"/>
        </w:rPr>
        <w:t xml:space="preserve"> experiencia </w:t>
      </w:r>
      <w:r w:rsidRPr="00733016">
        <w:rPr>
          <w:rFonts w:ascii="Arial Narrow" w:hAnsi="Arial Narrow"/>
          <w:sz w:val="22"/>
          <w:szCs w:val="22"/>
        </w:rPr>
        <w:t>sobre cómo se hace la incidencia.</w:t>
      </w:r>
    </w:p>
    <w:p w14:paraId="265162AD" w14:textId="77777777" w:rsidR="00EC1055" w:rsidRPr="00733016" w:rsidRDefault="00EC1055" w:rsidP="00B177A4">
      <w:pPr>
        <w:jc w:val="both"/>
        <w:rPr>
          <w:rFonts w:ascii="Arial Narrow" w:hAnsi="Arial Narrow"/>
          <w:sz w:val="22"/>
          <w:szCs w:val="22"/>
        </w:rPr>
      </w:pPr>
    </w:p>
    <w:p w14:paraId="25785BA5" w14:textId="77777777" w:rsidR="00EC1055" w:rsidRPr="00733016" w:rsidRDefault="00EC1055" w:rsidP="00B177A4">
      <w:pPr>
        <w:jc w:val="both"/>
        <w:rPr>
          <w:rFonts w:ascii="Arial Narrow" w:hAnsi="Arial Narrow"/>
          <w:sz w:val="22"/>
          <w:szCs w:val="22"/>
        </w:rPr>
      </w:pPr>
    </w:p>
    <w:p w14:paraId="15607E4B" w14:textId="77777777" w:rsidR="00EC1055" w:rsidRPr="00733016" w:rsidRDefault="00EC1055" w:rsidP="00B177A4">
      <w:pPr>
        <w:jc w:val="both"/>
        <w:rPr>
          <w:rFonts w:ascii="Arial Narrow" w:hAnsi="Arial Narrow"/>
          <w:sz w:val="22"/>
          <w:szCs w:val="22"/>
        </w:rPr>
      </w:pPr>
    </w:p>
    <w:p w14:paraId="4BB417CD" w14:textId="61598C9D" w:rsidR="00D9185F" w:rsidRPr="00733016" w:rsidRDefault="00D9185F" w:rsidP="00B177A4">
      <w:pPr>
        <w:jc w:val="both"/>
        <w:rPr>
          <w:rFonts w:ascii="Arial Narrow" w:hAnsi="Arial Narrow"/>
          <w:b/>
          <w:sz w:val="22"/>
          <w:szCs w:val="22"/>
        </w:rPr>
      </w:pPr>
      <w:r w:rsidRPr="00733016">
        <w:rPr>
          <w:rFonts w:ascii="Arial Narrow" w:hAnsi="Arial Narrow"/>
          <w:b/>
          <w:sz w:val="22"/>
          <w:szCs w:val="22"/>
        </w:rPr>
        <w:t>Comentarios</w:t>
      </w:r>
      <w:r w:rsidR="00C00BDD" w:rsidRPr="00733016">
        <w:rPr>
          <w:rFonts w:ascii="Arial Narrow" w:hAnsi="Arial Narrow"/>
          <w:b/>
          <w:sz w:val="22"/>
          <w:szCs w:val="22"/>
        </w:rPr>
        <w:t xml:space="preserve"> al Grupo</w:t>
      </w:r>
    </w:p>
    <w:p w14:paraId="570203B7" w14:textId="77777777" w:rsidR="00D9185F" w:rsidRPr="00733016" w:rsidRDefault="00D9185F" w:rsidP="00B177A4">
      <w:pPr>
        <w:jc w:val="both"/>
        <w:rPr>
          <w:rFonts w:ascii="Arial Narrow" w:hAnsi="Arial Narrow"/>
          <w:b/>
          <w:sz w:val="22"/>
          <w:szCs w:val="22"/>
        </w:rPr>
      </w:pPr>
    </w:p>
    <w:p w14:paraId="7D799DFE" w14:textId="4CC02D9B" w:rsidR="00D9185F" w:rsidRPr="00733016" w:rsidRDefault="00D9185F" w:rsidP="0085689F">
      <w:pPr>
        <w:pStyle w:val="ListParagraph"/>
        <w:numPr>
          <w:ilvl w:val="0"/>
          <w:numId w:val="30"/>
        </w:numPr>
        <w:jc w:val="both"/>
        <w:rPr>
          <w:rFonts w:ascii="Arial Narrow" w:hAnsi="Arial Narrow"/>
          <w:sz w:val="22"/>
          <w:szCs w:val="22"/>
        </w:rPr>
      </w:pPr>
      <w:r w:rsidRPr="00733016">
        <w:rPr>
          <w:rFonts w:ascii="Arial Narrow" w:hAnsi="Arial Narrow"/>
          <w:sz w:val="22"/>
          <w:szCs w:val="22"/>
        </w:rPr>
        <w:t xml:space="preserve">Una misión de la Fundación </w:t>
      </w:r>
      <w:proofErr w:type="spellStart"/>
      <w:r w:rsidR="006967DA" w:rsidRPr="00733016">
        <w:rPr>
          <w:rFonts w:ascii="Arial Narrow" w:hAnsi="Arial Narrow"/>
          <w:sz w:val="22"/>
          <w:szCs w:val="22"/>
        </w:rPr>
        <w:t>McKnight</w:t>
      </w:r>
      <w:proofErr w:type="spellEnd"/>
      <w:r w:rsidR="006967DA" w:rsidRPr="00733016">
        <w:rPr>
          <w:rFonts w:ascii="Arial Narrow" w:hAnsi="Arial Narrow"/>
          <w:sz w:val="22"/>
          <w:szCs w:val="22"/>
        </w:rPr>
        <w:t xml:space="preserve"> </w:t>
      </w:r>
      <w:r w:rsidRPr="00733016">
        <w:rPr>
          <w:rFonts w:ascii="Arial Narrow" w:hAnsi="Arial Narrow"/>
          <w:sz w:val="22"/>
          <w:szCs w:val="22"/>
        </w:rPr>
        <w:t>es</w:t>
      </w:r>
      <w:r w:rsidR="006967DA" w:rsidRPr="00733016">
        <w:rPr>
          <w:rFonts w:ascii="Arial Narrow" w:hAnsi="Arial Narrow"/>
          <w:sz w:val="22"/>
          <w:szCs w:val="22"/>
        </w:rPr>
        <w:t xml:space="preserve"> la</w:t>
      </w:r>
      <w:r w:rsidRPr="00733016">
        <w:rPr>
          <w:rFonts w:ascii="Arial Narrow" w:hAnsi="Arial Narrow"/>
          <w:sz w:val="22"/>
          <w:szCs w:val="22"/>
        </w:rPr>
        <w:t xml:space="preserve"> reforma de políticas estratégicas en todos nuestros programas. No hay </w:t>
      </w:r>
      <w:r w:rsidR="00110EE6" w:rsidRPr="00733016">
        <w:rPr>
          <w:rFonts w:ascii="Arial Narrow" w:hAnsi="Arial Narrow"/>
          <w:sz w:val="22"/>
          <w:szCs w:val="22"/>
        </w:rPr>
        <w:t xml:space="preserve">una </w:t>
      </w:r>
      <w:r w:rsidRPr="00733016">
        <w:rPr>
          <w:rFonts w:ascii="Arial Narrow" w:hAnsi="Arial Narrow"/>
          <w:sz w:val="22"/>
          <w:szCs w:val="22"/>
        </w:rPr>
        <w:t>receta sobre cómo hacerlo,</w:t>
      </w:r>
      <w:r w:rsidR="00110EE6" w:rsidRPr="00733016">
        <w:rPr>
          <w:rFonts w:ascii="Arial Narrow" w:hAnsi="Arial Narrow"/>
          <w:sz w:val="22"/>
          <w:szCs w:val="22"/>
        </w:rPr>
        <w:t xml:space="preserve"> pero es un ámbito relevante. El</w:t>
      </w:r>
      <w:r w:rsidRPr="00733016">
        <w:rPr>
          <w:rFonts w:ascii="Arial Narrow" w:hAnsi="Arial Narrow"/>
          <w:sz w:val="22"/>
          <w:szCs w:val="22"/>
        </w:rPr>
        <w:t xml:space="preserve"> Comité</w:t>
      </w:r>
      <w:r w:rsidR="00110EE6" w:rsidRPr="00733016">
        <w:rPr>
          <w:rFonts w:ascii="Arial Narrow" w:hAnsi="Arial Narrow"/>
          <w:sz w:val="22"/>
          <w:szCs w:val="22"/>
        </w:rPr>
        <w:t xml:space="preserve"> de Consejo del CCRP</w:t>
      </w:r>
      <w:r w:rsidRPr="00733016">
        <w:rPr>
          <w:rFonts w:ascii="Arial Narrow" w:hAnsi="Arial Narrow"/>
          <w:sz w:val="22"/>
          <w:szCs w:val="22"/>
        </w:rPr>
        <w:t xml:space="preserve"> también está </w:t>
      </w:r>
      <w:r w:rsidR="00110EE6" w:rsidRPr="00733016">
        <w:rPr>
          <w:rFonts w:ascii="Arial Narrow" w:hAnsi="Arial Narrow"/>
          <w:sz w:val="22"/>
          <w:szCs w:val="22"/>
        </w:rPr>
        <w:t xml:space="preserve">discutiendo </w:t>
      </w:r>
      <w:r w:rsidRPr="00733016">
        <w:rPr>
          <w:rFonts w:ascii="Arial Narrow" w:hAnsi="Arial Narrow"/>
          <w:sz w:val="22"/>
          <w:szCs w:val="22"/>
        </w:rPr>
        <w:t>sobr</w:t>
      </w:r>
      <w:r w:rsidR="00110EE6" w:rsidRPr="00733016">
        <w:rPr>
          <w:rFonts w:ascii="Arial Narrow" w:hAnsi="Arial Narrow"/>
          <w:sz w:val="22"/>
          <w:szCs w:val="22"/>
        </w:rPr>
        <w:t xml:space="preserve">e cómo trabajar en la política y está muy abierto a aportes. Es una satisfacción el ver que en la región se está trabajando el tema </w:t>
      </w:r>
      <w:r w:rsidR="00E856BD" w:rsidRPr="00733016">
        <w:rPr>
          <w:rFonts w:ascii="Arial Narrow" w:hAnsi="Arial Narrow"/>
          <w:sz w:val="22"/>
          <w:szCs w:val="22"/>
        </w:rPr>
        <w:t xml:space="preserve">(J. </w:t>
      </w:r>
      <w:proofErr w:type="spellStart"/>
      <w:r w:rsidR="00300773" w:rsidRPr="00733016">
        <w:rPr>
          <w:rFonts w:ascii="Arial Narrow" w:hAnsi="Arial Narrow"/>
          <w:sz w:val="22"/>
          <w:szCs w:val="22"/>
        </w:rPr>
        <w:t>Maland</w:t>
      </w:r>
      <w:proofErr w:type="spellEnd"/>
      <w:r w:rsidR="00300773" w:rsidRPr="00733016">
        <w:rPr>
          <w:rFonts w:ascii="Arial Narrow" w:hAnsi="Arial Narrow"/>
          <w:sz w:val="22"/>
          <w:szCs w:val="22"/>
        </w:rPr>
        <w:t xml:space="preserve"> </w:t>
      </w:r>
      <w:proofErr w:type="spellStart"/>
      <w:r w:rsidR="00300773" w:rsidRPr="00733016">
        <w:rPr>
          <w:rFonts w:ascii="Arial Narrow" w:hAnsi="Arial Narrow"/>
          <w:sz w:val="22"/>
          <w:szCs w:val="22"/>
        </w:rPr>
        <w:t>Cady</w:t>
      </w:r>
      <w:proofErr w:type="spellEnd"/>
      <w:r w:rsidR="00300773" w:rsidRPr="00733016">
        <w:rPr>
          <w:rFonts w:ascii="Arial Narrow" w:hAnsi="Arial Narrow"/>
          <w:sz w:val="22"/>
          <w:szCs w:val="22"/>
        </w:rPr>
        <w:t>, CCRP Global)</w:t>
      </w:r>
      <w:r w:rsidR="00110EE6" w:rsidRPr="00733016">
        <w:rPr>
          <w:rFonts w:ascii="Arial Narrow" w:hAnsi="Arial Narrow"/>
          <w:sz w:val="22"/>
          <w:szCs w:val="22"/>
        </w:rPr>
        <w:t>.</w:t>
      </w:r>
    </w:p>
    <w:p w14:paraId="3DAF0ACB" w14:textId="77777777" w:rsidR="00D9185F" w:rsidRPr="00733016" w:rsidRDefault="00D9185F" w:rsidP="00B177A4">
      <w:pPr>
        <w:jc w:val="both"/>
        <w:rPr>
          <w:rFonts w:ascii="Arial Narrow" w:hAnsi="Arial Narrow"/>
          <w:sz w:val="22"/>
          <w:szCs w:val="22"/>
        </w:rPr>
      </w:pPr>
    </w:p>
    <w:p w14:paraId="01FF74F3" w14:textId="56A1A0C4" w:rsidR="00610C65" w:rsidRPr="00733016" w:rsidRDefault="00C74A58" w:rsidP="0085689F">
      <w:pPr>
        <w:pStyle w:val="ListParagraph"/>
        <w:numPr>
          <w:ilvl w:val="0"/>
          <w:numId w:val="30"/>
        </w:numPr>
        <w:jc w:val="both"/>
        <w:rPr>
          <w:rFonts w:ascii="Arial Narrow" w:hAnsi="Arial Narrow"/>
          <w:sz w:val="22"/>
          <w:szCs w:val="22"/>
        </w:rPr>
      </w:pPr>
      <w:r w:rsidRPr="00733016">
        <w:rPr>
          <w:rFonts w:ascii="Arial Narrow" w:hAnsi="Arial Narrow"/>
          <w:sz w:val="22"/>
          <w:szCs w:val="22"/>
        </w:rPr>
        <w:t>Para acelerar este proceso</w:t>
      </w:r>
      <w:r w:rsidR="00D9185F" w:rsidRPr="00733016">
        <w:rPr>
          <w:rFonts w:ascii="Arial Narrow" w:hAnsi="Arial Narrow"/>
          <w:sz w:val="22"/>
          <w:szCs w:val="22"/>
        </w:rPr>
        <w:t xml:space="preserve"> </w:t>
      </w:r>
      <w:r w:rsidRPr="00733016">
        <w:rPr>
          <w:rFonts w:ascii="Arial Narrow" w:hAnsi="Arial Narrow"/>
          <w:sz w:val="22"/>
          <w:szCs w:val="22"/>
        </w:rPr>
        <w:t>es</w:t>
      </w:r>
      <w:r w:rsidR="00610C65" w:rsidRPr="00733016">
        <w:rPr>
          <w:rFonts w:ascii="Arial Narrow" w:hAnsi="Arial Narrow"/>
          <w:sz w:val="22"/>
          <w:szCs w:val="22"/>
        </w:rPr>
        <w:t xml:space="preserve"> necesario utilizar </w:t>
      </w:r>
      <w:r w:rsidRPr="00733016">
        <w:rPr>
          <w:rFonts w:ascii="Arial Narrow" w:hAnsi="Arial Narrow"/>
          <w:sz w:val="22"/>
          <w:szCs w:val="22"/>
        </w:rPr>
        <w:t xml:space="preserve">un </w:t>
      </w:r>
      <w:r w:rsidR="00D9185F" w:rsidRPr="00733016">
        <w:rPr>
          <w:rFonts w:ascii="Arial Narrow" w:hAnsi="Arial Narrow"/>
          <w:sz w:val="22"/>
          <w:szCs w:val="22"/>
        </w:rPr>
        <w:t>lenguaje más</w:t>
      </w:r>
      <w:r w:rsidRPr="00733016">
        <w:rPr>
          <w:rFonts w:ascii="Arial Narrow" w:hAnsi="Arial Narrow"/>
          <w:sz w:val="22"/>
          <w:szCs w:val="22"/>
        </w:rPr>
        <w:t xml:space="preserve"> sencillo para los agricultores y aprovechar de medios de comunicación masiva para la</w:t>
      </w:r>
      <w:r w:rsidR="00D9185F" w:rsidRPr="00733016">
        <w:rPr>
          <w:rFonts w:ascii="Arial Narrow" w:hAnsi="Arial Narrow"/>
          <w:sz w:val="22"/>
          <w:szCs w:val="22"/>
        </w:rPr>
        <w:t xml:space="preserve"> incidenc</w:t>
      </w:r>
      <w:r w:rsidRPr="00733016">
        <w:rPr>
          <w:rFonts w:ascii="Arial Narrow" w:hAnsi="Arial Narrow"/>
          <w:sz w:val="22"/>
          <w:szCs w:val="22"/>
        </w:rPr>
        <w:t>ia pública, como la radio</w:t>
      </w:r>
      <w:r w:rsidR="00610C65" w:rsidRPr="00733016">
        <w:rPr>
          <w:rFonts w:ascii="Arial Narrow" w:hAnsi="Arial Narrow"/>
          <w:sz w:val="22"/>
          <w:szCs w:val="22"/>
        </w:rPr>
        <w:t xml:space="preserve"> (L. C. Aguilar, Bolivia)</w:t>
      </w:r>
      <w:r w:rsidRPr="00733016">
        <w:rPr>
          <w:rFonts w:ascii="Arial Narrow" w:hAnsi="Arial Narrow"/>
          <w:sz w:val="22"/>
          <w:szCs w:val="22"/>
        </w:rPr>
        <w:t>.</w:t>
      </w:r>
    </w:p>
    <w:p w14:paraId="20AF1F0D" w14:textId="77777777" w:rsidR="00813BF0" w:rsidRPr="00733016" w:rsidRDefault="00813BF0" w:rsidP="00813BF0">
      <w:pPr>
        <w:jc w:val="both"/>
        <w:rPr>
          <w:rFonts w:ascii="Arial Narrow" w:hAnsi="Arial Narrow"/>
          <w:sz w:val="22"/>
          <w:szCs w:val="22"/>
        </w:rPr>
      </w:pPr>
    </w:p>
    <w:p w14:paraId="156361E4" w14:textId="5A613A31" w:rsidR="00813BF0" w:rsidRPr="00733016" w:rsidRDefault="00813BF0" w:rsidP="0085689F">
      <w:pPr>
        <w:pStyle w:val="ListParagraph"/>
        <w:numPr>
          <w:ilvl w:val="0"/>
          <w:numId w:val="30"/>
        </w:numPr>
        <w:jc w:val="both"/>
        <w:rPr>
          <w:rFonts w:ascii="Arial Narrow" w:hAnsi="Arial Narrow"/>
          <w:sz w:val="22"/>
          <w:szCs w:val="22"/>
        </w:rPr>
      </w:pPr>
      <w:r w:rsidRPr="00733016">
        <w:rPr>
          <w:rFonts w:ascii="Arial Narrow" w:hAnsi="Arial Narrow"/>
          <w:sz w:val="22"/>
          <w:szCs w:val="22"/>
        </w:rPr>
        <w:t xml:space="preserve">Los medios de comunicación son importantes para amplificar las estrategias de incidencia política (T. </w:t>
      </w:r>
      <w:proofErr w:type="spellStart"/>
      <w:r w:rsidRPr="00733016">
        <w:rPr>
          <w:rFonts w:ascii="Arial Narrow" w:hAnsi="Arial Narrow"/>
          <w:sz w:val="22"/>
          <w:szCs w:val="22"/>
        </w:rPr>
        <w:t>Villaroel</w:t>
      </w:r>
      <w:proofErr w:type="spellEnd"/>
      <w:r w:rsidRPr="00733016">
        <w:rPr>
          <w:rFonts w:ascii="Arial Narrow" w:hAnsi="Arial Narrow"/>
          <w:sz w:val="22"/>
          <w:szCs w:val="22"/>
        </w:rPr>
        <w:t>, Bolivia).</w:t>
      </w:r>
    </w:p>
    <w:p w14:paraId="46119FAD" w14:textId="77777777" w:rsidR="00D9185F" w:rsidRPr="00733016" w:rsidRDefault="00D9185F" w:rsidP="00B177A4">
      <w:pPr>
        <w:jc w:val="both"/>
        <w:rPr>
          <w:rFonts w:ascii="Arial Narrow" w:hAnsi="Arial Narrow"/>
          <w:sz w:val="22"/>
          <w:szCs w:val="22"/>
        </w:rPr>
      </w:pPr>
    </w:p>
    <w:p w14:paraId="5EAF2F91" w14:textId="16FFF05A" w:rsidR="00D9185F" w:rsidRPr="00733016" w:rsidRDefault="00813BF0" w:rsidP="0085689F">
      <w:pPr>
        <w:pStyle w:val="ListParagraph"/>
        <w:numPr>
          <w:ilvl w:val="0"/>
          <w:numId w:val="30"/>
        </w:numPr>
        <w:jc w:val="both"/>
        <w:rPr>
          <w:rFonts w:ascii="Arial Narrow" w:hAnsi="Arial Narrow"/>
          <w:sz w:val="22"/>
          <w:szCs w:val="22"/>
        </w:rPr>
      </w:pPr>
      <w:r w:rsidRPr="00733016">
        <w:rPr>
          <w:rFonts w:ascii="Arial Narrow" w:hAnsi="Arial Narrow"/>
          <w:sz w:val="22"/>
          <w:szCs w:val="22"/>
        </w:rPr>
        <w:t xml:space="preserve">El empoderamiento debe hacerse a todos los niveles, no sólo desde las bases, como lo demuestra </w:t>
      </w:r>
      <w:r w:rsidR="00CE32D2" w:rsidRPr="00733016">
        <w:rPr>
          <w:rFonts w:ascii="Arial Narrow" w:hAnsi="Arial Narrow"/>
          <w:sz w:val="22"/>
          <w:szCs w:val="22"/>
        </w:rPr>
        <w:t>la experiencia de incidencia en el Reglamento de Semillas de Perú, por ejemplo</w:t>
      </w:r>
      <w:r w:rsidR="00D9185F" w:rsidRPr="00733016">
        <w:rPr>
          <w:rFonts w:ascii="Arial Narrow" w:hAnsi="Arial Narrow"/>
          <w:sz w:val="22"/>
          <w:szCs w:val="22"/>
        </w:rPr>
        <w:t xml:space="preserve"> </w:t>
      </w:r>
      <w:r w:rsidR="00C74A58" w:rsidRPr="00733016">
        <w:rPr>
          <w:rFonts w:ascii="Arial Narrow" w:hAnsi="Arial Narrow"/>
          <w:sz w:val="22"/>
          <w:szCs w:val="22"/>
        </w:rPr>
        <w:t xml:space="preserve">(J. </w:t>
      </w:r>
      <w:proofErr w:type="spellStart"/>
      <w:r w:rsidR="00C74A58" w:rsidRPr="00733016">
        <w:rPr>
          <w:rFonts w:ascii="Arial Narrow" w:hAnsi="Arial Narrow"/>
          <w:sz w:val="22"/>
          <w:szCs w:val="22"/>
        </w:rPr>
        <w:t>Kalazich</w:t>
      </w:r>
      <w:proofErr w:type="spellEnd"/>
      <w:r w:rsidR="00C74A58" w:rsidRPr="00733016">
        <w:rPr>
          <w:rFonts w:ascii="Arial Narrow" w:hAnsi="Arial Narrow"/>
          <w:sz w:val="22"/>
          <w:szCs w:val="22"/>
        </w:rPr>
        <w:t>, CCRP</w:t>
      </w:r>
      <w:r w:rsidR="00C46313" w:rsidRPr="00733016">
        <w:rPr>
          <w:rFonts w:ascii="Arial Narrow" w:hAnsi="Arial Narrow"/>
          <w:sz w:val="22"/>
          <w:szCs w:val="22"/>
        </w:rPr>
        <w:t xml:space="preserve"> Global</w:t>
      </w:r>
      <w:r w:rsidR="00C74A58" w:rsidRPr="00733016">
        <w:rPr>
          <w:rFonts w:ascii="Arial Narrow" w:hAnsi="Arial Narrow"/>
          <w:sz w:val="22"/>
          <w:szCs w:val="22"/>
        </w:rPr>
        <w:t>)</w:t>
      </w:r>
    </w:p>
    <w:p w14:paraId="649B5300" w14:textId="77777777" w:rsidR="00D9185F" w:rsidRPr="00733016" w:rsidRDefault="00D9185F" w:rsidP="00B177A4">
      <w:pPr>
        <w:jc w:val="both"/>
        <w:rPr>
          <w:rFonts w:ascii="Arial Narrow" w:hAnsi="Arial Narrow"/>
          <w:sz w:val="22"/>
          <w:szCs w:val="22"/>
        </w:rPr>
      </w:pPr>
    </w:p>
    <w:p w14:paraId="35CC14EC" w14:textId="2AE61E84" w:rsidR="00D9185F" w:rsidRPr="00733016" w:rsidRDefault="00B36CB0" w:rsidP="0085689F">
      <w:pPr>
        <w:pStyle w:val="ListParagraph"/>
        <w:numPr>
          <w:ilvl w:val="0"/>
          <w:numId w:val="30"/>
        </w:numPr>
        <w:jc w:val="both"/>
        <w:rPr>
          <w:rFonts w:ascii="Arial Narrow" w:hAnsi="Arial Narrow"/>
          <w:sz w:val="22"/>
          <w:szCs w:val="22"/>
        </w:rPr>
      </w:pPr>
      <w:r w:rsidRPr="00733016">
        <w:rPr>
          <w:rFonts w:ascii="Arial Narrow" w:hAnsi="Arial Narrow"/>
          <w:sz w:val="22"/>
          <w:szCs w:val="22"/>
        </w:rPr>
        <w:t xml:space="preserve">La idea de trabajar la incidencia desde las bases tiene la intención de hacer sostenible el proceso de incidencia. Las instituciones pueden ser temporales, pero las comunidades interesadas pueden dar continuidad al proceso de generación de evidencia e incidencia política. Las universidades también son un buen ejemplo de la continuidad que se le puede dar a los procesos de incidencia. </w:t>
      </w:r>
      <w:r w:rsidR="00196C29" w:rsidRPr="00733016">
        <w:rPr>
          <w:rFonts w:ascii="Arial Narrow" w:hAnsi="Arial Narrow"/>
          <w:sz w:val="22"/>
          <w:szCs w:val="22"/>
        </w:rPr>
        <w:t xml:space="preserve">Es necesario dependiendo del ámbito, identificar quién hace la incidencia </w:t>
      </w:r>
      <w:r w:rsidRPr="00733016">
        <w:rPr>
          <w:rFonts w:ascii="Arial Narrow" w:hAnsi="Arial Narrow"/>
          <w:sz w:val="22"/>
          <w:szCs w:val="22"/>
        </w:rPr>
        <w:t xml:space="preserve">(T. </w:t>
      </w:r>
      <w:proofErr w:type="spellStart"/>
      <w:r w:rsidRPr="00733016">
        <w:rPr>
          <w:rFonts w:ascii="Arial Narrow" w:hAnsi="Arial Narrow"/>
          <w:sz w:val="22"/>
          <w:szCs w:val="22"/>
        </w:rPr>
        <w:t>Villaroel</w:t>
      </w:r>
      <w:proofErr w:type="spellEnd"/>
      <w:r w:rsidRPr="00733016">
        <w:rPr>
          <w:rFonts w:ascii="Arial Narrow" w:hAnsi="Arial Narrow"/>
          <w:sz w:val="22"/>
          <w:szCs w:val="22"/>
        </w:rPr>
        <w:t>, Bolivia).</w:t>
      </w:r>
    </w:p>
    <w:p w14:paraId="714B671E" w14:textId="77777777" w:rsidR="00D9185F" w:rsidRPr="00733016" w:rsidRDefault="00D9185F" w:rsidP="00B177A4">
      <w:pPr>
        <w:jc w:val="both"/>
        <w:rPr>
          <w:rFonts w:ascii="Arial Narrow" w:hAnsi="Arial Narrow"/>
          <w:sz w:val="22"/>
          <w:szCs w:val="22"/>
        </w:rPr>
      </w:pPr>
    </w:p>
    <w:p w14:paraId="7CEA2E36" w14:textId="6C780CBF" w:rsidR="00D9185F" w:rsidRPr="00733016" w:rsidRDefault="00196C29" w:rsidP="0085689F">
      <w:pPr>
        <w:pStyle w:val="ListParagraph"/>
        <w:numPr>
          <w:ilvl w:val="0"/>
          <w:numId w:val="30"/>
        </w:numPr>
        <w:jc w:val="both"/>
        <w:rPr>
          <w:rFonts w:ascii="Arial Narrow" w:hAnsi="Arial Narrow"/>
          <w:sz w:val="22"/>
          <w:szCs w:val="22"/>
        </w:rPr>
      </w:pPr>
      <w:r w:rsidRPr="00733016">
        <w:rPr>
          <w:rFonts w:ascii="Arial Narrow" w:hAnsi="Arial Narrow"/>
          <w:sz w:val="22"/>
          <w:szCs w:val="22"/>
        </w:rPr>
        <w:t>El grupo también discutió la posibilidad de hacer incidencia directamente con instituciones del gobierno, por ejemplo, e</w:t>
      </w:r>
      <w:r w:rsidR="00D9185F" w:rsidRPr="00733016">
        <w:rPr>
          <w:rFonts w:ascii="Arial Narrow" w:hAnsi="Arial Narrow"/>
          <w:sz w:val="22"/>
          <w:szCs w:val="22"/>
        </w:rPr>
        <w:t>n Ecuador, entre</w:t>
      </w:r>
      <w:r w:rsidRPr="00733016">
        <w:rPr>
          <w:rFonts w:ascii="Arial Narrow" w:hAnsi="Arial Narrow"/>
          <w:sz w:val="22"/>
          <w:szCs w:val="22"/>
        </w:rPr>
        <w:t xml:space="preserve"> el</w:t>
      </w:r>
      <w:r w:rsidR="00D9185F" w:rsidRPr="00733016">
        <w:rPr>
          <w:rFonts w:ascii="Arial Narrow" w:hAnsi="Arial Narrow"/>
          <w:sz w:val="22"/>
          <w:szCs w:val="22"/>
        </w:rPr>
        <w:t xml:space="preserve"> INIAP</w:t>
      </w:r>
      <w:r w:rsidRPr="00733016">
        <w:rPr>
          <w:rFonts w:ascii="Arial Narrow" w:hAnsi="Arial Narrow"/>
          <w:sz w:val="22"/>
          <w:szCs w:val="22"/>
        </w:rPr>
        <w:t xml:space="preserve"> y </w:t>
      </w:r>
      <w:r w:rsidR="00034819" w:rsidRPr="00733016">
        <w:rPr>
          <w:rFonts w:ascii="Arial Narrow" w:hAnsi="Arial Narrow"/>
          <w:sz w:val="22"/>
          <w:szCs w:val="22"/>
        </w:rPr>
        <w:t xml:space="preserve">funcionarios del Ministerio </w:t>
      </w:r>
      <w:r w:rsidRPr="00733016">
        <w:rPr>
          <w:rFonts w:ascii="Arial Narrow" w:hAnsi="Arial Narrow"/>
          <w:sz w:val="22"/>
          <w:szCs w:val="22"/>
        </w:rPr>
        <w:t xml:space="preserve">(D. Córdoba, </w:t>
      </w:r>
      <w:proofErr w:type="spellStart"/>
      <w:r w:rsidRPr="00733016">
        <w:rPr>
          <w:rFonts w:ascii="Arial Narrow" w:hAnsi="Arial Narrow"/>
          <w:sz w:val="22"/>
          <w:szCs w:val="22"/>
        </w:rPr>
        <w:t>Tesista</w:t>
      </w:r>
      <w:proofErr w:type="spellEnd"/>
      <w:r w:rsidRPr="00733016">
        <w:rPr>
          <w:rFonts w:ascii="Arial Narrow" w:hAnsi="Arial Narrow"/>
          <w:sz w:val="22"/>
          <w:szCs w:val="22"/>
        </w:rPr>
        <w:t>).</w:t>
      </w:r>
    </w:p>
    <w:p w14:paraId="3EFBD610" w14:textId="77777777" w:rsidR="00D9185F" w:rsidRPr="00733016" w:rsidRDefault="00D9185F" w:rsidP="00B177A4">
      <w:pPr>
        <w:jc w:val="both"/>
        <w:rPr>
          <w:rFonts w:ascii="Arial Narrow" w:hAnsi="Arial Narrow"/>
          <w:sz w:val="22"/>
          <w:szCs w:val="22"/>
        </w:rPr>
      </w:pPr>
    </w:p>
    <w:p w14:paraId="3C6F909A" w14:textId="71361DC8" w:rsidR="00D9185F" w:rsidRPr="00733016" w:rsidRDefault="00034819" w:rsidP="0085689F">
      <w:pPr>
        <w:pStyle w:val="ListParagraph"/>
        <w:numPr>
          <w:ilvl w:val="0"/>
          <w:numId w:val="30"/>
        </w:numPr>
        <w:jc w:val="both"/>
        <w:rPr>
          <w:rFonts w:ascii="Arial Narrow" w:hAnsi="Arial Narrow"/>
          <w:sz w:val="22"/>
          <w:szCs w:val="22"/>
        </w:rPr>
      </w:pPr>
      <w:r w:rsidRPr="00733016">
        <w:rPr>
          <w:rFonts w:ascii="Arial Narrow" w:hAnsi="Arial Narrow"/>
          <w:sz w:val="22"/>
          <w:szCs w:val="22"/>
        </w:rPr>
        <w:t xml:space="preserve">No es interés de la Fundación que su nombre se posicione en Mesas u otros espacios. Nosotros apoyamos la investigación, pero son las propias instituciones las que deben participar en los procesos de incidencia. Necesitamos mantener un bajo perfil, no es nuestro rol incidir </w:t>
      </w:r>
      <w:r w:rsidR="00FC58A6" w:rsidRPr="00733016">
        <w:rPr>
          <w:rFonts w:ascii="Arial Narrow" w:hAnsi="Arial Narrow"/>
          <w:sz w:val="22"/>
          <w:szCs w:val="22"/>
        </w:rPr>
        <w:t xml:space="preserve">como organización extranjera </w:t>
      </w:r>
      <w:r w:rsidRPr="00733016">
        <w:rPr>
          <w:rFonts w:ascii="Arial Narrow" w:hAnsi="Arial Narrow"/>
          <w:sz w:val="22"/>
          <w:szCs w:val="22"/>
        </w:rPr>
        <w:t>en la soberanía de los países, mientras que ustedes, como instituciones independientes sí lo pueden hacer</w:t>
      </w:r>
      <w:r w:rsidR="0084014D" w:rsidRPr="00733016">
        <w:rPr>
          <w:rFonts w:ascii="Arial Narrow" w:hAnsi="Arial Narrow"/>
          <w:sz w:val="22"/>
          <w:szCs w:val="22"/>
        </w:rPr>
        <w:t xml:space="preserve"> (C. </w:t>
      </w:r>
      <w:proofErr w:type="spellStart"/>
      <w:r w:rsidR="0084014D" w:rsidRPr="00733016">
        <w:rPr>
          <w:rFonts w:ascii="Arial Narrow" w:hAnsi="Arial Narrow"/>
          <w:sz w:val="22"/>
          <w:szCs w:val="22"/>
        </w:rPr>
        <w:t>Nickin</w:t>
      </w:r>
      <w:proofErr w:type="spellEnd"/>
      <w:r w:rsidR="0084014D" w:rsidRPr="00733016">
        <w:rPr>
          <w:rFonts w:ascii="Arial Narrow" w:hAnsi="Arial Narrow"/>
          <w:sz w:val="22"/>
          <w:szCs w:val="22"/>
        </w:rPr>
        <w:t>, Equipo Regional).</w:t>
      </w:r>
    </w:p>
    <w:p w14:paraId="1F0B30E6" w14:textId="77777777" w:rsidR="00D9185F" w:rsidRPr="00733016" w:rsidRDefault="00D9185F" w:rsidP="00B177A4">
      <w:pPr>
        <w:jc w:val="both"/>
        <w:rPr>
          <w:rFonts w:ascii="Arial Narrow" w:hAnsi="Arial Narrow"/>
          <w:sz w:val="22"/>
          <w:szCs w:val="22"/>
        </w:rPr>
      </w:pPr>
    </w:p>
    <w:p w14:paraId="3A132C87" w14:textId="6E066B90" w:rsidR="00FC58A6" w:rsidRPr="00733016" w:rsidRDefault="00FC58A6" w:rsidP="0085689F">
      <w:pPr>
        <w:pStyle w:val="ListParagraph"/>
        <w:numPr>
          <w:ilvl w:val="0"/>
          <w:numId w:val="30"/>
        </w:numPr>
        <w:jc w:val="both"/>
        <w:rPr>
          <w:rFonts w:ascii="Arial Narrow" w:hAnsi="Arial Narrow"/>
          <w:sz w:val="22"/>
          <w:szCs w:val="22"/>
        </w:rPr>
      </w:pPr>
      <w:r w:rsidRPr="00733016">
        <w:rPr>
          <w:rFonts w:ascii="Arial Narrow" w:hAnsi="Arial Narrow"/>
          <w:sz w:val="22"/>
          <w:szCs w:val="22"/>
        </w:rPr>
        <w:t>P</w:t>
      </w:r>
      <w:r w:rsidR="00D9185F" w:rsidRPr="00733016">
        <w:rPr>
          <w:rFonts w:ascii="Arial Narrow" w:hAnsi="Arial Narrow"/>
          <w:sz w:val="22"/>
          <w:szCs w:val="22"/>
        </w:rPr>
        <w:t xml:space="preserve">oco a poco hemos construido desde abajo </w:t>
      </w:r>
      <w:r w:rsidRPr="00733016">
        <w:rPr>
          <w:rFonts w:ascii="Arial Narrow" w:hAnsi="Arial Narrow"/>
          <w:sz w:val="22"/>
          <w:szCs w:val="22"/>
        </w:rPr>
        <w:t>investigación, capacidades</w:t>
      </w:r>
      <w:r w:rsidR="00D9185F" w:rsidRPr="00733016">
        <w:rPr>
          <w:rFonts w:ascii="Arial Narrow" w:hAnsi="Arial Narrow"/>
          <w:sz w:val="22"/>
          <w:szCs w:val="22"/>
        </w:rPr>
        <w:t xml:space="preserve">, innovaciones, empoderando a la gente. </w:t>
      </w:r>
      <w:r w:rsidRPr="00733016">
        <w:rPr>
          <w:rFonts w:ascii="Arial Narrow" w:hAnsi="Arial Narrow"/>
          <w:sz w:val="22"/>
          <w:szCs w:val="22"/>
        </w:rPr>
        <w:t>En el ámbito de incidencia, tenemos que continuar trabajando</w:t>
      </w:r>
      <w:r w:rsidR="00D9185F" w:rsidRPr="00733016">
        <w:rPr>
          <w:rFonts w:ascii="Arial Narrow" w:hAnsi="Arial Narrow"/>
          <w:sz w:val="22"/>
          <w:szCs w:val="22"/>
        </w:rPr>
        <w:t xml:space="preserve"> con sutileza a inteligencia para ir construyendo esos cambios. </w:t>
      </w:r>
      <w:r w:rsidR="00AC65CE" w:rsidRPr="00733016">
        <w:rPr>
          <w:rFonts w:ascii="Arial Narrow" w:hAnsi="Arial Narrow"/>
          <w:sz w:val="22"/>
          <w:szCs w:val="22"/>
        </w:rPr>
        <w:t>(E. Peralta, Ecuador)</w:t>
      </w:r>
    </w:p>
    <w:p w14:paraId="736F82E0" w14:textId="77777777" w:rsidR="00FC58A6" w:rsidRPr="00733016" w:rsidRDefault="00FC58A6" w:rsidP="00FC58A6">
      <w:pPr>
        <w:jc w:val="both"/>
        <w:rPr>
          <w:rFonts w:ascii="Arial Narrow" w:hAnsi="Arial Narrow"/>
          <w:sz w:val="22"/>
          <w:szCs w:val="22"/>
        </w:rPr>
      </w:pPr>
    </w:p>
    <w:p w14:paraId="7FECEB53" w14:textId="781A27EA" w:rsidR="00D9185F" w:rsidRPr="00733016" w:rsidRDefault="00FC58A6" w:rsidP="0085689F">
      <w:pPr>
        <w:pStyle w:val="ListParagraph"/>
        <w:numPr>
          <w:ilvl w:val="0"/>
          <w:numId w:val="30"/>
        </w:numPr>
        <w:jc w:val="both"/>
        <w:rPr>
          <w:rFonts w:ascii="Arial Narrow" w:hAnsi="Arial Narrow"/>
          <w:sz w:val="22"/>
          <w:szCs w:val="22"/>
        </w:rPr>
      </w:pPr>
      <w:r w:rsidRPr="00733016">
        <w:rPr>
          <w:rFonts w:ascii="Arial Narrow" w:hAnsi="Arial Narrow"/>
          <w:sz w:val="22"/>
          <w:szCs w:val="22"/>
        </w:rPr>
        <w:t xml:space="preserve">La idea es siempre </w:t>
      </w:r>
      <w:r w:rsidR="006027F1" w:rsidRPr="00733016">
        <w:rPr>
          <w:rFonts w:ascii="Arial Narrow" w:hAnsi="Arial Narrow"/>
          <w:sz w:val="22"/>
          <w:szCs w:val="22"/>
        </w:rPr>
        <w:t>promover la i</w:t>
      </w:r>
      <w:r w:rsidR="00D9185F" w:rsidRPr="00733016">
        <w:rPr>
          <w:rFonts w:ascii="Arial Narrow" w:hAnsi="Arial Narrow"/>
          <w:sz w:val="22"/>
          <w:szCs w:val="22"/>
        </w:rPr>
        <w:t>ncidencia pacífica, en plataformas de negociación</w:t>
      </w:r>
      <w:r w:rsidR="002838E5" w:rsidRPr="00733016">
        <w:rPr>
          <w:rFonts w:ascii="Arial Narrow" w:hAnsi="Arial Narrow"/>
          <w:sz w:val="22"/>
          <w:szCs w:val="22"/>
        </w:rPr>
        <w:t>.  Necesitamos generar e</w:t>
      </w:r>
      <w:r w:rsidR="00D9185F" w:rsidRPr="00733016">
        <w:rPr>
          <w:rFonts w:ascii="Arial Narrow" w:hAnsi="Arial Narrow"/>
          <w:sz w:val="22"/>
          <w:szCs w:val="22"/>
        </w:rPr>
        <w:t>videncia y argumentos sól</w:t>
      </w:r>
      <w:r w:rsidR="002838E5" w:rsidRPr="00733016">
        <w:rPr>
          <w:rFonts w:ascii="Arial Narrow" w:hAnsi="Arial Narrow"/>
          <w:sz w:val="22"/>
          <w:szCs w:val="22"/>
        </w:rPr>
        <w:t>idos que promueve</w:t>
      </w:r>
      <w:r w:rsidRPr="00733016">
        <w:rPr>
          <w:rFonts w:ascii="Arial Narrow" w:hAnsi="Arial Narrow"/>
          <w:sz w:val="22"/>
          <w:szCs w:val="22"/>
        </w:rPr>
        <w:t xml:space="preserve">n la reflexión </w:t>
      </w:r>
      <w:r w:rsidR="00AC65CE" w:rsidRPr="00733016">
        <w:rPr>
          <w:rFonts w:ascii="Arial Narrow" w:hAnsi="Arial Narrow"/>
          <w:sz w:val="22"/>
          <w:szCs w:val="22"/>
        </w:rPr>
        <w:t xml:space="preserve"> (T. </w:t>
      </w:r>
      <w:proofErr w:type="spellStart"/>
      <w:r w:rsidR="00AC65CE" w:rsidRPr="00733016">
        <w:rPr>
          <w:rFonts w:ascii="Arial Narrow" w:hAnsi="Arial Narrow"/>
          <w:sz w:val="22"/>
          <w:szCs w:val="22"/>
        </w:rPr>
        <w:t>Villaroel</w:t>
      </w:r>
      <w:proofErr w:type="spellEnd"/>
      <w:r w:rsidR="00AC65CE" w:rsidRPr="00733016">
        <w:rPr>
          <w:rFonts w:ascii="Arial Narrow" w:hAnsi="Arial Narrow"/>
          <w:sz w:val="22"/>
          <w:szCs w:val="22"/>
        </w:rPr>
        <w:t>, Bolivia).</w:t>
      </w:r>
    </w:p>
    <w:p w14:paraId="350404E8" w14:textId="77777777" w:rsidR="006027F1" w:rsidRPr="00733016" w:rsidRDefault="006027F1" w:rsidP="007D7CAE">
      <w:pPr>
        <w:jc w:val="both"/>
        <w:rPr>
          <w:rFonts w:ascii="Arial Narrow" w:hAnsi="Arial Narrow"/>
          <w:sz w:val="22"/>
          <w:szCs w:val="22"/>
        </w:rPr>
      </w:pPr>
    </w:p>
    <w:p w14:paraId="3F0CD02E" w14:textId="7BB485E6" w:rsidR="00D9185F" w:rsidRPr="00733016" w:rsidRDefault="007C7088" w:rsidP="0085689F">
      <w:pPr>
        <w:pStyle w:val="ListParagraph"/>
        <w:numPr>
          <w:ilvl w:val="0"/>
          <w:numId w:val="30"/>
        </w:numPr>
        <w:jc w:val="both"/>
        <w:rPr>
          <w:rFonts w:ascii="Arial Narrow" w:hAnsi="Arial Narrow"/>
          <w:sz w:val="22"/>
          <w:szCs w:val="22"/>
        </w:rPr>
      </w:pPr>
      <w:proofErr w:type="spellStart"/>
      <w:r w:rsidRPr="00733016">
        <w:rPr>
          <w:rFonts w:ascii="Arial Narrow" w:hAnsi="Arial Narrow"/>
          <w:sz w:val="22"/>
          <w:szCs w:val="22"/>
        </w:rPr>
        <w:t>McKnight</w:t>
      </w:r>
      <w:proofErr w:type="spellEnd"/>
      <w:r w:rsidRPr="00733016">
        <w:rPr>
          <w:rFonts w:ascii="Arial Narrow" w:hAnsi="Arial Narrow"/>
          <w:sz w:val="22"/>
          <w:szCs w:val="22"/>
        </w:rPr>
        <w:t xml:space="preserve"> participa en diferentes mesas. Su</w:t>
      </w:r>
      <w:r w:rsidR="00D9185F" w:rsidRPr="00733016">
        <w:rPr>
          <w:rFonts w:ascii="Arial Narrow" w:hAnsi="Arial Narrow"/>
          <w:sz w:val="22"/>
          <w:szCs w:val="22"/>
        </w:rPr>
        <w:t xml:space="preserve"> experiencia </w:t>
      </w:r>
      <w:r w:rsidRPr="00733016">
        <w:rPr>
          <w:rFonts w:ascii="Arial Narrow" w:hAnsi="Arial Narrow"/>
          <w:sz w:val="22"/>
          <w:szCs w:val="22"/>
        </w:rPr>
        <w:t>en la región</w:t>
      </w:r>
      <w:r w:rsidR="00D9185F" w:rsidRPr="00733016">
        <w:rPr>
          <w:rFonts w:ascii="Arial Narrow" w:hAnsi="Arial Narrow"/>
          <w:sz w:val="22"/>
          <w:szCs w:val="22"/>
        </w:rPr>
        <w:t xml:space="preserve"> es importante para </w:t>
      </w:r>
      <w:r w:rsidRPr="00733016">
        <w:rPr>
          <w:rFonts w:ascii="Arial Narrow" w:hAnsi="Arial Narrow"/>
          <w:sz w:val="22"/>
          <w:szCs w:val="22"/>
        </w:rPr>
        <w:t>dialogar en otros lugares</w:t>
      </w:r>
      <w:r w:rsidR="00D9185F" w:rsidRPr="00733016">
        <w:rPr>
          <w:rFonts w:ascii="Arial Narrow" w:hAnsi="Arial Narrow"/>
          <w:sz w:val="22"/>
          <w:szCs w:val="22"/>
        </w:rPr>
        <w:t>.</w:t>
      </w:r>
      <w:r w:rsidR="00FC58A6" w:rsidRPr="00733016">
        <w:rPr>
          <w:rFonts w:ascii="Arial Narrow" w:hAnsi="Arial Narrow"/>
          <w:sz w:val="22"/>
          <w:szCs w:val="22"/>
        </w:rPr>
        <w:t xml:space="preserve"> (J. </w:t>
      </w:r>
      <w:proofErr w:type="spellStart"/>
      <w:r w:rsidR="00FC58A6" w:rsidRPr="00733016">
        <w:rPr>
          <w:rFonts w:ascii="Arial Narrow" w:hAnsi="Arial Narrow"/>
          <w:sz w:val="22"/>
          <w:szCs w:val="22"/>
        </w:rPr>
        <w:t>Maland</w:t>
      </w:r>
      <w:proofErr w:type="spellEnd"/>
      <w:r w:rsidR="00FC58A6" w:rsidRPr="00733016">
        <w:rPr>
          <w:rFonts w:ascii="Arial Narrow" w:hAnsi="Arial Narrow"/>
          <w:sz w:val="22"/>
          <w:szCs w:val="22"/>
        </w:rPr>
        <w:t xml:space="preserve"> </w:t>
      </w:r>
      <w:proofErr w:type="spellStart"/>
      <w:r w:rsidR="00FC58A6" w:rsidRPr="00733016">
        <w:rPr>
          <w:rFonts w:ascii="Arial Narrow" w:hAnsi="Arial Narrow"/>
          <w:sz w:val="22"/>
          <w:szCs w:val="22"/>
        </w:rPr>
        <w:t>Cady</w:t>
      </w:r>
      <w:proofErr w:type="spellEnd"/>
      <w:r w:rsidR="00FC58A6" w:rsidRPr="00733016">
        <w:rPr>
          <w:rFonts w:ascii="Arial Narrow" w:hAnsi="Arial Narrow"/>
          <w:sz w:val="22"/>
          <w:szCs w:val="22"/>
        </w:rPr>
        <w:t>, Equipo Global).</w:t>
      </w:r>
    </w:p>
    <w:p w14:paraId="02CCEF3E" w14:textId="77777777" w:rsidR="00D9185F" w:rsidRPr="00733016" w:rsidRDefault="00D9185F" w:rsidP="00694180">
      <w:pPr>
        <w:rPr>
          <w:rFonts w:ascii="Arial Narrow" w:hAnsi="Arial Narrow"/>
          <w:b/>
          <w:color w:val="4F6228" w:themeColor="accent3" w:themeShade="80"/>
          <w:sz w:val="28"/>
          <w:szCs w:val="28"/>
        </w:rPr>
      </w:pPr>
    </w:p>
    <w:p w14:paraId="07978F4D" w14:textId="77777777" w:rsidR="00671BEC" w:rsidRPr="00733016" w:rsidRDefault="00671BEC" w:rsidP="00694180">
      <w:pPr>
        <w:rPr>
          <w:rFonts w:ascii="Arial Narrow" w:hAnsi="Arial Narrow"/>
          <w:b/>
          <w:color w:val="4F6228" w:themeColor="accent3" w:themeShade="80"/>
          <w:sz w:val="28"/>
          <w:szCs w:val="28"/>
        </w:rPr>
      </w:pPr>
    </w:p>
    <w:p w14:paraId="247AA834" w14:textId="4035CC60" w:rsidR="003D1375" w:rsidRPr="00733016" w:rsidRDefault="00144909" w:rsidP="0072644E">
      <w:p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lastRenderedPageBreak/>
        <w:t>7</w:t>
      </w:r>
      <w:r w:rsidR="00671BEC" w:rsidRPr="00733016">
        <w:rPr>
          <w:rFonts w:ascii="Arial Narrow" w:hAnsi="Arial Narrow"/>
          <w:b/>
          <w:color w:val="4F6228" w:themeColor="accent3" w:themeShade="80"/>
          <w:sz w:val="28"/>
          <w:szCs w:val="28"/>
        </w:rPr>
        <w:t>.4</w:t>
      </w:r>
      <w:r w:rsidR="00784AF0" w:rsidRPr="00733016">
        <w:rPr>
          <w:rFonts w:ascii="Arial Narrow" w:hAnsi="Arial Narrow"/>
          <w:b/>
          <w:color w:val="4F6228" w:themeColor="accent3" w:themeShade="80"/>
          <w:sz w:val="28"/>
          <w:szCs w:val="28"/>
        </w:rPr>
        <w:t xml:space="preserve"> Modelos de desarrollo</w:t>
      </w:r>
      <w:r w:rsidR="004D1274" w:rsidRPr="00733016">
        <w:rPr>
          <w:rFonts w:ascii="Arial Narrow" w:hAnsi="Arial Narrow"/>
          <w:b/>
          <w:color w:val="4F6228" w:themeColor="accent3" w:themeShade="80"/>
          <w:sz w:val="28"/>
          <w:szCs w:val="28"/>
        </w:rPr>
        <w:t xml:space="preserve"> en un contexto global</w:t>
      </w:r>
      <w:r w:rsidR="00784AF0" w:rsidRPr="00733016">
        <w:rPr>
          <w:rFonts w:ascii="Arial Narrow" w:hAnsi="Arial Narrow"/>
          <w:b/>
          <w:color w:val="4F6228" w:themeColor="accent3" w:themeShade="80"/>
          <w:sz w:val="28"/>
          <w:szCs w:val="28"/>
        </w:rPr>
        <w:br/>
      </w:r>
    </w:p>
    <w:p w14:paraId="2C1589F8" w14:textId="24793410" w:rsidR="00374631" w:rsidRPr="00733016" w:rsidRDefault="000B49E2" w:rsidP="00C2695C">
      <w:pPr>
        <w:jc w:val="both"/>
        <w:rPr>
          <w:rFonts w:ascii="Arial Narrow" w:hAnsi="Arial Narrow"/>
          <w:sz w:val="22"/>
          <w:szCs w:val="22"/>
        </w:rPr>
      </w:pPr>
      <w:r w:rsidRPr="00733016">
        <w:rPr>
          <w:rFonts w:ascii="Arial Narrow" w:hAnsi="Arial Narrow"/>
          <w:sz w:val="22"/>
          <w:szCs w:val="22"/>
        </w:rPr>
        <w:t>El grupo inició la discusión con la pregunta: ¿h</w:t>
      </w:r>
      <w:r w:rsidR="007C7A9A" w:rsidRPr="00733016">
        <w:rPr>
          <w:rFonts w:ascii="Arial Narrow" w:hAnsi="Arial Narrow"/>
          <w:sz w:val="22"/>
          <w:szCs w:val="22"/>
        </w:rPr>
        <w:t>acia dónde vamos, a qué queremos contribuir</w:t>
      </w:r>
      <w:r w:rsidRPr="00733016">
        <w:rPr>
          <w:rFonts w:ascii="Arial Narrow" w:hAnsi="Arial Narrow"/>
          <w:sz w:val="22"/>
          <w:szCs w:val="22"/>
        </w:rPr>
        <w:t>, cuál es el norte</w:t>
      </w:r>
      <w:r w:rsidR="007C7A9A" w:rsidRPr="00733016">
        <w:rPr>
          <w:rFonts w:ascii="Arial Narrow" w:hAnsi="Arial Narrow"/>
          <w:sz w:val="22"/>
          <w:szCs w:val="22"/>
        </w:rPr>
        <w:t xml:space="preserve">? </w:t>
      </w:r>
      <w:r w:rsidR="00B8091E" w:rsidRPr="00733016">
        <w:rPr>
          <w:rFonts w:ascii="Arial Narrow" w:hAnsi="Arial Narrow"/>
          <w:sz w:val="22"/>
          <w:szCs w:val="22"/>
        </w:rPr>
        <w:t xml:space="preserve">Pensamos que era importante mejorar las condiciones y nivel de vida, pero tenemos diferentes concepto sobre qué queremos decir por condiciones y nivel de vida, entonces optamos por hablar de bienestar, el cual debería incluir una serie de elementos: el </w:t>
      </w:r>
      <w:r w:rsidR="007C7A9A" w:rsidRPr="00733016">
        <w:rPr>
          <w:rFonts w:ascii="Arial Narrow" w:hAnsi="Arial Narrow"/>
          <w:sz w:val="22"/>
          <w:szCs w:val="22"/>
        </w:rPr>
        <w:t xml:space="preserve">derecho a participar, salud, respeto a identidad, </w:t>
      </w:r>
      <w:r w:rsidR="00F05373" w:rsidRPr="00733016">
        <w:rPr>
          <w:rFonts w:ascii="Arial Narrow" w:hAnsi="Arial Narrow"/>
          <w:sz w:val="22"/>
          <w:szCs w:val="22"/>
        </w:rPr>
        <w:t xml:space="preserve">respeto a libertad de elegir, educación, contar con un ambiente sano, </w:t>
      </w:r>
      <w:r w:rsidR="00374631" w:rsidRPr="00733016">
        <w:rPr>
          <w:rFonts w:ascii="Arial Narrow" w:hAnsi="Arial Narrow"/>
          <w:sz w:val="22"/>
          <w:szCs w:val="22"/>
        </w:rPr>
        <w:t xml:space="preserve">la </w:t>
      </w:r>
      <w:r w:rsidR="007C7A9A" w:rsidRPr="00733016">
        <w:rPr>
          <w:rFonts w:ascii="Arial Narrow" w:hAnsi="Arial Narrow"/>
          <w:sz w:val="22"/>
          <w:szCs w:val="22"/>
        </w:rPr>
        <w:t xml:space="preserve">alimentación, </w:t>
      </w:r>
      <w:r w:rsidR="00374631" w:rsidRPr="00733016">
        <w:rPr>
          <w:rFonts w:ascii="Arial Narrow" w:hAnsi="Arial Narrow"/>
          <w:sz w:val="22"/>
          <w:szCs w:val="22"/>
        </w:rPr>
        <w:t xml:space="preserve">el </w:t>
      </w:r>
      <w:r w:rsidR="007C7A9A" w:rsidRPr="00733016">
        <w:rPr>
          <w:rFonts w:ascii="Arial Narrow" w:hAnsi="Arial Narrow"/>
          <w:sz w:val="22"/>
          <w:szCs w:val="22"/>
        </w:rPr>
        <w:t>respeto a las diferencias</w:t>
      </w:r>
      <w:r w:rsidR="00374631" w:rsidRPr="00733016">
        <w:rPr>
          <w:rFonts w:ascii="Arial Narrow" w:hAnsi="Arial Narrow"/>
          <w:sz w:val="22"/>
          <w:szCs w:val="22"/>
        </w:rPr>
        <w:t>, entre muchos otros más</w:t>
      </w:r>
      <w:r w:rsidR="007C7A9A" w:rsidRPr="00733016">
        <w:rPr>
          <w:rFonts w:ascii="Arial Narrow" w:hAnsi="Arial Narrow"/>
          <w:sz w:val="22"/>
          <w:szCs w:val="22"/>
        </w:rPr>
        <w:t xml:space="preserve">. El bienestar </w:t>
      </w:r>
      <w:r w:rsidR="00374631" w:rsidRPr="00733016">
        <w:rPr>
          <w:rFonts w:ascii="Arial Narrow" w:hAnsi="Arial Narrow"/>
          <w:sz w:val="22"/>
          <w:szCs w:val="22"/>
        </w:rPr>
        <w:t>también implica un</w:t>
      </w:r>
      <w:r w:rsidR="007C7A9A" w:rsidRPr="00733016">
        <w:rPr>
          <w:rFonts w:ascii="Arial Narrow" w:hAnsi="Arial Narrow"/>
          <w:sz w:val="22"/>
          <w:szCs w:val="22"/>
        </w:rPr>
        <w:t xml:space="preserve"> marco de principios de autonomía, equidad, principio de acceso, de disponibilidad, </w:t>
      </w:r>
      <w:r w:rsidR="00374631" w:rsidRPr="00733016">
        <w:rPr>
          <w:rFonts w:ascii="Arial Narrow" w:hAnsi="Arial Narrow"/>
          <w:sz w:val="22"/>
          <w:szCs w:val="22"/>
        </w:rPr>
        <w:t>el adquirir y mantener capacidades, experimentar innovaciones y garantizar la</w:t>
      </w:r>
      <w:r w:rsidR="007C7A9A" w:rsidRPr="00733016">
        <w:rPr>
          <w:rFonts w:ascii="Arial Narrow" w:hAnsi="Arial Narrow"/>
          <w:sz w:val="22"/>
          <w:szCs w:val="22"/>
        </w:rPr>
        <w:t xml:space="preserve"> sostenibilidad. </w:t>
      </w:r>
    </w:p>
    <w:p w14:paraId="2046283E" w14:textId="77777777" w:rsidR="00374631" w:rsidRPr="00733016" w:rsidRDefault="00374631" w:rsidP="00C2695C">
      <w:pPr>
        <w:jc w:val="both"/>
        <w:rPr>
          <w:rFonts w:ascii="Arial Narrow" w:hAnsi="Arial Narrow"/>
          <w:sz w:val="22"/>
          <w:szCs w:val="22"/>
        </w:rPr>
      </w:pPr>
    </w:p>
    <w:p w14:paraId="49FA07C9" w14:textId="32C6572B" w:rsidR="007C7A9A" w:rsidRPr="00733016" w:rsidRDefault="007C7A9A" w:rsidP="00C2695C">
      <w:pPr>
        <w:jc w:val="both"/>
        <w:rPr>
          <w:rFonts w:ascii="Arial Narrow" w:hAnsi="Arial Narrow"/>
          <w:sz w:val="22"/>
          <w:szCs w:val="22"/>
        </w:rPr>
      </w:pPr>
      <w:r w:rsidRPr="00733016">
        <w:rPr>
          <w:rFonts w:ascii="Arial Narrow" w:hAnsi="Arial Narrow"/>
          <w:sz w:val="22"/>
          <w:szCs w:val="22"/>
        </w:rPr>
        <w:t xml:space="preserve">¿Cómo hacemos para </w:t>
      </w:r>
      <w:r w:rsidR="00374631" w:rsidRPr="00733016">
        <w:rPr>
          <w:rFonts w:ascii="Arial Narrow" w:hAnsi="Arial Narrow"/>
          <w:sz w:val="22"/>
          <w:szCs w:val="22"/>
        </w:rPr>
        <w:t xml:space="preserve">alcanzarlo, considerando que nos </w:t>
      </w:r>
      <w:r w:rsidRPr="00733016">
        <w:rPr>
          <w:rFonts w:ascii="Arial Narrow" w:hAnsi="Arial Narrow"/>
          <w:sz w:val="22"/>
          <w:szCs w:val="22"/>
        </w:rPr>
        <w:t>movemos en diferentes contexto</w:t>
      </w:r>
      <w:r w:rsidR="00374631" w:rsidRPr="00733016">
        <w:rPr>
          <w:rFonts w:ascii="Arial Narrow" w:hAnsi="Arial Narrow"/>
          <w:sz w:val="22"/>
          <w:szCs w:val="22"/>
        </w:rPr>
        <w:t>s</w:t>
      </w:r>
      <w:r w:rsidR="00F20B02" w:rsidRPr="00733016">
        <w:rPr>
          <w:rFonts w:ascii="Arial Narrow" w:hAnsi="Arial Narrow"/>
          <w:sz w:val="22"/>
          <w:szCs w:val="22"/>
        </w:rPr>
        <w:t xml:space="preserve"> socio-económicos, políticos y culturales</w:t>
      </w:r>
      <w:r w:rsidR="00374631" w:rsidRPr="00733016">
        <w:rPr>
          <w:rFonts w:ascii="Arial Narrow" w:hAnsi="Arial Narrow"/>
          <w:sz w:val="22"/>
          <w:szCs w:val="22"/>
        </w:rPr>
        <w:t>?</w:t>
      </w:r>
      <w:r w:rsidR="00207248" w:rsidRPr="00733016">
        <w:rPr>
          <w:rFonts w:ascii="Arial Narrow" w:hAnsi="Arial Narrow"/>
          <w:sz w:val="22"/>
          <w:szCs w:val="22"/>
        </w:rPr>
        <w:t xml:space="preserve"> </w:t>
      </w:r>
      <w:r w:rsidRPr="00733016">
        <w:rPr>
          <w:rFonts w:ascii="Arial Narrow" w:hAnsi="Arial Narrow"/>
          <w:sz w:val="22"/>
          <w:szCs w:val="22"/>
        </w:rPr>
        <w:t xml:space="preserve">Debemos manejar de manera inteligente y sutil, el tema de contexto y </w:t>
      </w:r>
      <w:r w:rsidR="00F20B02" w:rsidRPr="00733016">
        <w:rPr>
          <w:rFonts w:ascii="Arial Narrow" w:hAnsi="Arial Narrow"/>
          <w:sz w:val="22"/>
          <w:szCs w:val="22"/>
        </w:rPr>
        <w:t xml:space="preserve">de las </w:t>
      </w:r>
      <w:r w:rsidRPr="00733016">
        <w:rPr>
          <w:rFonts w:ascii="Arial Narrow" w:hAnsi="Arial Narrow"/>
          <w:sz w:val="22"/>
          <w:szCs w:val="22"/>
        </w:rPr>
        <w:t xml:space="preserve">culturas. </w:t>
      </w:r>
      <w:r w:rsidR="00F20B02" w:rsidRPr="00733016">
        <w:rPr>
          <w:rFonts w:ascii="Arial Narrow" w:hAnsi="Arial Narrow"/>
          <w:sz w:val="22"/>
          <w:szCs w:val="22"/>
        </w:rPr>
        <w:t>Debemos pensar en los r</w:t>
      </w:r>
      <w:r w:rsidRPr="00733016">
        <w:rPr>
          <w:rFonts w:ascii="Arial Narrow" w:hAnsi="Arial Narrow"/>
          <w:sz w:val="22"/>
          <w:szCs w:val="22"/>
        </w:rPr>
        <w:t>oles que cada uno asume en</w:t>
      </w:r>
      <w:r w:rsidR="00F20B02" w:rsidRPr="00733016">
        <w:rPr>
          <w:rFonts w:ascii="Arial Narrow" w:hAnsi="Arial Narrow"/>
          <w:sz w:val="22"/>
          <w:szCs w:val="22"/>
        </w:rPr>
        <w:t xml:space="preserve"> la posición en la que estamos, así como en el t</w:t>
      </w:r>
      <w:r w:rsidRPr="00733016">
        <w:rPr>
          <w:rFonts w:ascii="Arial Narrow" w:hAnsi="Arial Narrow"/>
          <w:sz w:val="22"/>
          <w:szCs w:val="22"/>
        </w:rPr>
        <w:t>ema de capacidades y competencias</w:t>
      </w:r>
      <w:r w:rsidR="00F20B02" w:rsidRPr="00733016">
        <w:rPr>
          <w:rFonts w:ascii="Arial Narrow" w:hAnsi="Arial Narrow"/>
          <w:sz w:val="22"/>
          <w:szCs w:val="22"/>
        </w:rPr>
        <w:t>. Este es un tema que debe ir en doble ruta</w:t>
      </w:r>
      <w:r w:rsidRPr="00733016">
        <w:rPr>
          <w:rFonts w:ascii="Arial Narrow" w:hAnsi="Arial Narrow"/>
          <w:sz w:val="22"/>
          <w:szCs w:val="22"/>
        </w:rPr>
        <w:t xml:space="preserve"> para </w:t>
      </w:r>
      <w:r w:rsidR="00F20B02" w:rsidRPr="00733016">
        <w:rPr>
          <w:rFonts w:ascii="Arial Narrow" w:hAnsi="Arial Narrow"/>
          <w:sz w:val="22"/>
          <w:szCs w:val="22"/>
        </w:rPr>
        <w:t xml:space="preserve">poder </w:t>
      </w:r>
      <w:r w:rsidRPr="00733016">
        <w:rPr>
          <w:rFonts w:ascii="Arial Narrow" w:hAnsi="Arial Narrow"/>
          <w:sz w:val="22"/>
          <w:szCs w:val="22"/>
        </w:rPr>
        <w:t xml:space="preserve">generar conocimiento y tecnología </w:t>
      </w:r>
      <w:r w:rsidR="00F20B02" w:rsidRPr="00733016">
        <w:rPr>
          <w:rFonts w:ascii="Arial Narrow" w:hAnsi="Arial Narrow"/>
          <w:sz w:val="22"/>
          <w:szCs w:val="22"/>
        </w:rPr>
        <w:t>. Hemos hablado, entonces, de e</w:t>
      </w:r>
      <w:r w:rsidRPr="00733016">
        <w:rPr>
          <w:rFonts w:ascii="Arial Narrow" w:hAnsi="Arial Narrow"/>
          <w:sz w:val="22"/>
          <w:szCs w:val="22"/>
        </w:rPr>
        <w:t>nfoqu</w:t>
      </w:r>
      <w:r w:rsidR="00F20B02" w:rsidRPr="00733016">
        <w:rPr>
          <w:rFonts w:ascii="Arial Narrow" w:hAnsi="Arial Narrow"/>
          <w:sz w:val="22"/>
          <w:szCs w:val="22"/>
        </w:rPr>
        <w:t xml:space="preserve">es verticalistas y horizontales, así como de actitudes. </w:t>
      </w:r>
      <w:r w:rsidR="00A2661E" w:rsidRPr="00733016">
        <w:rPr>
          <w:rFonts w:ascii="Arial Narrow" w:hAnsi="Arial Narrow"/>
          <w:sz w:val="22"/>
          <w:szCs w:val="22"/>
        </w:rPr>
        <w:t xml:space="preserve">¿Cuál es la actitud y ruta que vamos a tomar: educación, extensión, investigación? ¿Cómo mejorar estas rutas? ¿Cómo generar innovaciones </w:t>
      </w:r>
      <w:r w:rsidR="00AB3050" w:rsidRPr="00733016">
        <w:rPr>
          <w:rFonts w:ascii="Arial Narrow" w:hAnsi="Arial Narrow"/>
          <w:sz w:val="22"/>
          <w:szCs w:val="22"/>
        </w:rPr>
        <w:t xml:space="preserve">que generen bienestar, </w:t>
      </w:r>
      <w:r w:rsidR="00A2661E" w:rsidRPr="00733016">
        <w:rPr>
          <w:rFonts w:ascii="Arial Narrow" w:hAnsi="Arial Narrow"/>
          <w:sz w:val="22"/>
          <w:szCs w:val="22"/>
        </w:rPr>
        <w:t>respetando los principios que hemos mencionado?</w:t>
      </w:r>
    </w:p>
    <w:p w14:paraId="5B1588DB" w14:textId="77777777" w:rsidR="00AB3050" w:rsidRPr="00733016" w:rsidRDefault="00AB3050" w:rsidP="00C2695C">
      <w:pPr>
        <w:jc w:val="both"/>
        <w:rPr>
          <w:rFonts w:ascii="Arial Narrow" w:hAnsi="Arial Narrow"/>
          <w:sz w:val="22"/>
          <w:szCs w:val="22"/>
        </w:rPr>
      </w:pPr>
    </w:p>
    <w:p w14:paraId="643014E5" w14:textId="08854280" w:rsidR="00AB3050" w:rsidRPr="00733016" w:rsidRDefault="00AB3050" w:rsidP="00C2695C">
      <w:pPr>
        <w:jc w:val="both"/>
        <w:rPr>
          <w:rFonts w:ascii="Arial Narrow" w:hAnsi="Arial Narrow"/>
          <w:sz w:val="22"/>
          <w:szCs w:val="22"/>
        </w:rPr>
      </w:pPr>
      <w:r w:rsidRPr="00733016">
        <w:rPr>
          <w:rFonts w:ascii="Arial Narrow" w:hAnsi="Arial Narrow"/>
          <w:sz w:val="22"/>
          <w:szCs w:val="22"/>
        </w:rPr>
        <w:t>También necesitamos ser más conscientes de la terminología que utilizamos porque refleja un trasfondo (por ejemplo, extensión, transferencia rural, que son términos muy cuestionados). Adicionalmente, tenemos que ser conscientes entre las brechas existentes entre principios y acciones que se generan en todos los niveles, desde los niveles más macro de tomadores de decisión y políticos, Pero también a nivel de los extensionistas, los técnicos y propios agricultores. Es necesario tener cuidado y observar la correspondencia entre nuestros principios y nuestro accionar para no tener estas contradicciones. Todo un proceso de evaluación constante. Incluso repensar y redefinir estos principios. Se requiere una permanente evaluación y eventualmente la redefinición de dichos principios.</w:t>
      </w:r>
    </w:p>
    <w:p w14:paraId="7E0ACE2E" w14:textId="77777777" w:rsidR="00AB3050" w:rsidRPr="00733016" w:rsidRDefault="00AB3050" w:rsidP="00C2695C">
      <w:pPr>
        <w:jc w:val="both"/>
        <w:rPr>
          <w:rFonts w:ascii="Arial Narrow" w:hAnsi="Arial Narrow"/>
          <w:sz w:val="22"/>
          <w:szCs w:val="22"/>
        </w:rPr>
      </w:pPr>
    </w:p>
    <w:p w14:paraId="7F94B870" w14:textId="1E0C5B41" w:rsidR="00AB3050" w:rsidRPr="00733016" w:rsidRDefault="00AB3050" w:rsidP="00C2695C">
      <w:pPr>
        <w:jc w:val="both"/>
        <w:rPr>
          <w:rFonts w:ascii="Arial Narrow" w:hAnsi="Arial Narrow"/>
          <w:sz w:val="22"/>
          <w:szCs w:val="22"/>
        </w:rPr>
      </w:pPr>
      <w:r w:rsidRPr="00733016">
        <w:rPr>
          <w:rFonts w:ascii="Arial Narrow" w:hAnsi="Arial Narrow"/>
          <w:sz w:val="22"/>
          <w:szCs w:val="22"/>
        </w:rPr>
        <w:t xml:space="preserve">El CdP requiere generar espacios de reflexión y discusión sobre estos modelos. </w:t>
      </w:r>
    </w:p>
    <w:p w14:paraId="3FAC44F5" w14:textId="77777777" w:rsidR="007C7A9A" w:rsidRPr="00733016" w:rsidRDefault="007C7A9A" w:rsidP="00C2695C">
      <w:pPr>
        <w:jc w:val="both"/>
        <w:rPr>
          <w:rFonts w:ascii="Arial Narrow" w:hAnsi="Arial Narrow"/>
          <w:sz w:val="22"/>
          <w:szCs w:val="22"/>
        </w:rPr>
      </w:pPr>
    </w:p>
    <w:p w14:paraId="7B0CF005" w14:textId="582992BA" w:rsidR="00AB3050" w:rsidRPr="00C56762" w:rsidRDefault="00AB3050" w:rsidP="00AB3050">
      <w:pPr>
        <w:jc w:val="both"/>
        <w:rPr>
          <w:rFonts w:ascii="Arial Narrow" w:hAnsi="Arial Narrow"/>
          <w:b/>
          <w:sz w:val="22"/>
          <w:szCs w:val="22"/>
        </w:rPr>
      </w:pPr>
      <w:r w:rsidRPr="00733016">
        <w:rPr>
          <w:rFonts w:ascii="Arial Narrow" w:hAnsi="Arial Narrow"/>
          <w:b/>
          <w:sz w:val="22"/>
          <w:szCs w:val="22"/>
        </w:rPr>
        <w:t>Comentarios al Grupo:</w:t>
      </w:r>
    </w:p>
    <w:p w14:paraId="07B0BCAA" w14:textId="6BFF4362" w:rsidR="007C7A9A" w:rsidRPr="00733016" w:rsidRDefault="00762F0A"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Se dice que “e</w:t>
      </w:r>
      <w:r w:rsidR="007C7A9A" w:rsidRPr="00733016">
        <w:rPr>
          <w:rFonts w:ascii="Arial Narrow" w:hAnsi="Arial Narrow"/>
          <w:sz w:val="22"/>
          <w:szCs w:val="22"/>
        </w:rPr>
        <w:t>l que paga los músicos decide la música</w:t>
      </w:r>
      <w:r w:rsidRPr="00733016">
        <w:rPr>
          <w:rFonts w:ascii="Arial Narrow" w:hAnsi="Arial Narrow"/>
          <w:sz w:val="22"/>
          <w:szCs w:val="22"/>
        </w:rPr>
        <w:t>” y</w:t>
      </w:r>
      <w:r w:rsidR="007C7A9A" w:rsidRPr="00733016">
        <w:rPr>
          <w:rFonts w:ascii="Arial Narrow" w:hAnsi="Arial Narrow"/>
          <w:sz w:val="22"/>
          <w:szCs w:val="22"/>
        </w:rPr>
        <w:t xml:space="preserve"> la realidad es que a nivel global siempre hay modas que pueden modelar las acciones</w:t>
      </w:r>
      <w:r w:rsidRPr="00733016">
        <w:rPr>
          <w:rFonts w:ascii="Arial Narrow" w:hAnsi="Arial Narrow"/>
          <w:sz w:val="22"/>
          <w:szCs w:val="22"/>
        </w:rPr>
        <w:t xml:space="preserve"> y aspiraciones</w:t>
      </w:r>
      <w:r w:rsidR="007C7A9A" w:rsidRPr="00733016">
        <w:rPr>
          <w:rFonts w:ascii="Arial Narrow" w:hAnsi="Arial Narrow"/>
          <w:sz w:val="22"/>
          <w:szCs w:val="22"/>
        </w:rPr>
        <w:t xml:space="preserve">. </w:t>
      </w:r>
      <w:r w:rsidRPr="00733016">
        <w:rPr>
          <w:rFonts w:ascii="Arial Narrow" w:hAnsi="Arial Narrow"/>
          <w:sz w:val="22"/>
          <w:szCs w:val="22"/>
        </w:rPr>
        <w:t>Por tanto, e</w:t>
      </w:r>
      <w:r w:rsidR="007C7A9A" w:rsidRPr="00733016">
        <w:rPr>
          <w:rFonts w:ascii="Arial Narrow" w:hAnsi="Arial Narrow"/>
          <w:sz w:val="22"/>
          <w:szCs w:val="22"/>
        </w:rPr>
        <w:t xml:space="preserve">s importante comprender las necesidades y contenidos locales de las comunidades </w:t>
      </w:r>
      <w:r w:rsidRPr="00733016">
        <w:rPr>
          <w:rFonts w:ascii="Arial Narrow" w:hAnsi="Arial Narrow"/>
          <w:sz w:val="22"/>
          <w:szCs w:val="22"/>
        </w:rPr>
        <w:t>para las que estamos trabajando porque la gente de base</w:t>
      </w:r>
      <w:r w:rsidR="007C7A9A" w:rsidRPr="00733016">
        <w:rPr>
          <w:rFonts w:ascii="Arial Narrow" w:hAnsi="Arial Narrow"/>
          <w:sz w:val="22"/>
          <w:szCs w:val="22"/>
        </w:rPr>
        <w:t xml:space="preserve"> </w:t>
      </w:r>
      <w:r w:rsidRPr="00733016">
        <w:rPr>
          <w:rFonts w:ascii="Arial Narrow" w:hAnsi="Arial Narrow"/>
          <w:sz w:val="22"/>
          <w:szCs w:val="22"/>
        </w:rPr>
        <w:t>sabe</w:t>
      </w:r>
      <w:r w:rsidR="007C7A9A" w:rsidRPr="00733016">
        <w:rPr>
          <w:rFonts w:ascii="Arial Narrow" w:hAnsi="Arial Narrow"/>
          <w:sz w:val="22"/>
          <w:szCs w:val="22"/>
        </w:rPr>
        <w:t xml:space="preserve"> lo que necesita. El rol de la comunidad de investigadores y socios del desarrollo es abordar el </w:t>
      </w:r>
      <w:r w:rsidR="00DC7134" w:rsidRPr="00733016">
        <w:rPr>
          <w:rFonts w:ascii="Arial Narrow" w:hAnsi="Arial Narrow"/>
          <w:sz w:val="22"/>
          <w:szCs w:val="22"/>
        </w:rPr>
        <w:t>“</w:t>
      </w:r>
      <w:r w:rsidR="007C7A9A" w:rsidRPr="00733016">
        <w:rPr>
          <w:rFonts w:ascii="Arial Narrow" w:hAnsi="Arial Narrow"/>
          <w:sz w:val="22"/>
          <w:szCs w:val="22"/>
        </w:rPr>
        <w:t>cómo</w:t>
      </w:r>
      <w:r w:rsidR="00DC7134" w:rsidRPr="00733016">
        <w:rPr>
          <w:rFonts w:ascii="Arial Narrow" w:hAnsi="Arial Narrow"/>
          <w:sz w:val="22"/>
          <w:szCs w:val="22"/>
        </w:rPr>
        <w:t>”</w:t>
      </w:r>
      <w:r w:rsidR="007C7A9A" w:rsidRPr="00733016">
        <w:rPr>
          <w:rFonts w:ascii="Arial Narrow" w:hAnsi="Arial Narrow"/>
          <w:sz w:val="22"/>
          <w:szCs w:val="22"/>
        </w:rPr>
        <w:t>. El reto es que</w:t>
      </w:r>
      <w:r w:rsidR="00DC7134" w:rsidRPr="00733016">
        <w:rPr>
          <w:rFonts w:ascii="Arial Narrow" w:hAnsi="Arial Narrow"/>
          <w:sz w:val="22"/>
          <w:szCs w:val="22"/>
        </w:rPr>
        <w:t>,</w:t>
      </w:r>
      <w:r w:rsidR="007C7A9A" w:rsidRPr="00733016">
        <w:rPr>
          <w:rFonts w:ascii="Arial Narrow" w:hAnsi="Arial Narrow"/>
          <w:sz w:val="22"/>
          <w:szCs w:val="22"/>
        </w:rPr>
        <w:t xml:space="preserve"> desde una perspectiva de desarrollo, el enfoque siempre ha sido una mentalidad de proyectos a corto plazo, tres a cinco años generalmente, en cuyo tiempo normalmente es difícil </w:t>
      </w:r>
      <w:r w:rsidR="00DC7134" w:rsidRPr="00733016">
        <w:rPr>
          <w:rFonts w:ascii="Arial Narrow" w:hAnsi="Arial Narrow"/>
          <w:sz w:val="22"/>
          <w:szCs w:val="22"/>
        </w:rPr>
        <w:t>lograr resultados, p</w:t>
      </w:r>
      <w:r w:rsidR="007C7A9A" w:rsidRPr="00733016">
        <w:rPr>
          <w:rFonts w:ascii="Arial Narrow" w:hAnsi="Arial Narrow"/>
          <w:sz w:val="22"/>
          <w:szCs w:val="22"/>
        </w:rPr>
        <w:t>articularmente si se está buscando cambios y efectos e impactos específicos. C</w:t>
      </w:r>
      <w:r w:rsidR="00DC7134" w:rsidRPr="00733016">
        <w:rPr>
          <w:rFonts w:ascii="Arial Narrow" w:hAnsi="Arial Narrow"/>
          <w:sz w:val="22"/>
          <w:szCs w:val="22"/>
        </w:rPr>
        <w:t>uando analizamos c</w:t>
      </w:r>
      <w:r w:rsidR="007C7A9A" w:rsidRPr="00733016">
        <w:rPr>
          <w:rFonts w:ascii="Arial Narrow" w:hAnsi="Arial Narrow"/>
          <w:sz w:val="22"/>
          <w:szCs w:val="22"/>
        </w:rPr>
        <w:t xml:space="preserve">ómo nos relacionamos con las comunidades, </w:t>
      </w:r>
      <w:r w:rsidR="00DC7134" w:rsidRPr="00733016">
        <w:rPr>
          <w:rFonts w:ascii="Arial Narrow" w:hAnsi="Arial Narrow"/>
          <w:sz w:val="22"/>
          <w:szCs w:val="22"/>
        </w:rPr>
        <w:t xml:space="preserve">debemos comprender que </w:t>
      </w:r>
      <w:r w:rsidR="007C7A9A" w:rsidRPr="00733016">
        <w:rPr>
          <w:rFonts w:ascii="Arial Narrow" w:hAnsi="Arial Narrow"/>
          <w:sz w:val="22"/>
          <w:szCs w:val="22"/>
        </w:rPr>
        <w:t xml:space="preserve">la falta de educación formal local no siempre significa falta de conocimientos y sentido común. </w:t>
      </w:r>
      <w:r w:rsidR="00DC7134" w:rsidRPr="00733016">
        <w:rPr>
          <w:rFonts w:ascii="Arial Narrow" w:hAnsi="Arial Narrow"/>
          <w:sz w:val="22"/>
          <w:szCs w:val="22"/>
        </w:rPr>
        <w:t xml:space="preserve">Cuando analizamos cómo avanzar en la integración de </w:t>
      </w:r>
      <w:r w:rsidR="007C7A9A" w:rsidRPr="00733016">
        <w:rPr>
          <w:rFonts w:ascii="Arial Narrow" w:hAnsi="Arial Narrow"/>
          <w:sz w:val="22"/>
          <w:szCs w:val="22"/>
        </w:rPr>
        <w:t>los principi</w:t>
      </w:r>
      <w:r w:rsidR="00DC7134" w:rsidRPr="00733016">
        <w:rPr>
          <w:rFonts w:ascii="Arial Narrow" w:hAnsi="Arial Narrow"/>
          <w:sz w:val="22"/>
          <w:szCs w:val="22"/>
        </w:rPr>
        <w:t xml:space="preserve">os clave de cómo trabajamos, tendremos que evaluar </w:t>
      </w:r>
      <w:r w:rsidR="007C7A9A" w:rsidRPr="00733016">
        <w:rPr>
          <w:rFonts w:ascii="Arial Narrow" w:hAnsi="Arial Narrow"/>
          <w:sz w:val="22"/>
          <w:szCs w:val="22"/>
        </w:rPr>
        <w:t xml:space="preserve">nuestro desempeño en una forma regular/permanente. </w:t>
      </w:r>
      <w:r w:rsidRPr="00733016">
        <w:rPr>
          <w:rFonts w:ascii="Arial Narrow" w:hAnsi="Arial Narrow"/>
          <w:sz w:val="22"/>
          <w:szCs w:val="22"/>
        </w:rPr>
        <w:t xml:space="preserve">(B. </w:t>
      </w:r>
      <w:proofErr w:type="spellStart"/>
      <w:r w:rsidRPr="00733016">
        <w:rPr>
          <w:rFonts w:ascii="Arial Narrow" w:hAnsi="Arial Narrow"/>
          <w:sz w:val="22"/>
          <w:szCs w:val="22"/>
        </w:rPr>
        <w:t>Giyose</w:t>
      </w:r>
      <w:proofErr w:type="spellEnd"/>
      <w:r w:rsidRPr="00733016">
        <w:rPr>
          <w:rFonts w:ascii="Arial Narrow" w:hAnsi="Arial Narrow"/>
          <w:sz w:val="22"/>
          <w:szCs w:val="22"/>
        </w:rPr>
        <w:t xml:space="preserve">, </w:t>
      </w:r>
      <w:r w:rsidR="00DC7134" w:rsidRPr="00733016">
        <w:rPr>
          <w:rFonts w:ascii="Arial Narrow" w:hAnsi="Arial Narrow"/>
          <w:sz w:val="22"/>
          <w:szCs w:val="22"/>
        </w:rPr>
        <w:t>CCRP Global</w:t>
      </w:r>
      <w:r w:rsidRPr="00733016">
        <w:rPr>
          <w:rFonts w:ascii="Arial Narrow" w:hAnsi="Arial Narrow"/>
          <w:sz w:val="22"/>
          <w:szCs w:val="22"/>
        </w:rPr>
        <w:t>).</w:t>
      </w:r>
    </w:p>
    <w:p w14:paraId="356C5454" w14:textId="7E5619F7" w:rsidR="005659F2" w:rsidRPr="00733016" w:rsidRDefault="00DC7134"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 xml:space="preserve">Vale la pena revisar el wiki </w:t>
      </w:r>
      <w:hyperlink r:id="rId48" w:history="1">
        <w:r w:rsidRPr="00733016">
          <w:rPr>
            <w:rStyle w:val="Hyperlink"/>
            <w:rFonts w:ascii="Arial Narrow" w:hAnsi="Arial Narrow"/>
            <w:sz w:val="22"/>
            <w:szCs w:val="22"/>
          </w:rPr>
          <w:t>www.cdp6.net</w:t>
        </w:r>
      </w:hyperlink>
      <w:r w:rsidRPr="00733016">
        <w:rPr>
          <w:rFonts w:ascii="Arial Narrow" w:hAnsi="Arial Narrow"/>
          <w:sz w:val="22"/>
          <w:szCs w:val="22"/>
        </w:rPr>
        <w:t xml:space="preserve"> para recordar la conversación que tuvimos en el tema hace dos años (C. </w:t>
      </w:r>
      <w:proofErr w:type="spellStart"/>
      <w:r w:rsidRPr="00733016">
        <w:rPr>
          <w:rFonts w:ascii="Arial Narrow" w:hAnsi="Arial Narrow"/>
          <w:sz w:val="22"/>
          <w:szCs w:val="22"/>
        </w:rPr>
        <w:t>Nicklin</w:t>
      </w:r>
      <w:proofErr w:type="spellEnd"/>
      <w:r w:rsidRPr="00733016">
        <w:rPr>
          <w:rFonts w:ascii="Arial Narrow" w:hAnsi="Arial Narrow"/>
          <w:sz w:val="22"/>
          <w:szCs w:val="22"/>
        </w:rPr>
        <w:t>, Equipo Regional).</w:t>
      </w:r>
    </w:p>
    <w:p w14:paraId="3D341683" w14:textId="06398C28" w:rsidR="007C7A9A" w:rsidRPr="00733016" w:rsidRDefault="00DC7134" w:rsidP="0085689F">
      <w:pPr>
        <w:pStyle w:val="ListParagraph"/>
        <w:numPr>
          <w:ilvl w:val="0"/>
          <w:numId w:val="22"/>
        </w:numPr>
        <w:jc w:val="both"/>
        <w:rPr>
          <w:rFonts w:ascii="Arial Narrow" w:hAnsi="Arial Narrow"/>
          <w:sz w:val="22"/>
          <w:szCs w:val="22"/>
        </w:rPr>
      </w:pPr>
      <w:r w:rsidRPr="00733016">
        <w:rPr>
          <w:rFonts w:ascii="Arial Narrow" w:hAnsi="Arial Narrow"/>
          <w:sz w:val="22"/>
          <w:szCs w:val="22"/>
        </w:rPr>
        <w:t>Cada vez estamos más conscientes de la n</w:t>
      </w:r>
      <w:r w:rsidR="00552633" w:rsidRPr="00733016">
        <w:rPr>
          <w:rFonts w:ascii="Arial Narrow" w:hAnsi="Arial Narrow"/>
          <w:sz w:val="22"/>
          <w:szCs w:val="22"/>
        </w:rPr>
        <w:t>ecesidad de entender contextos y estos están dados por las c</w:t>
      </w:r>
      <w:r w:rsidR="007C7A9A" w:rsidRPr="00733016">
        <w:rPr>
          <w:rFonts w:ascii="Arial Narrow" w:hAnsi="Arial Narrow"/>
          <w:sz w:val="22"/>
          <w:szCs w:val="22"/>
        </w:rPr>
        <w:t xml:space="preserve">ondiciones sociales, ambientales, </w:t>
      </w:r>
      <w:r w:rsidR="0091379F" w:rsidRPr="00733016">
        <w:rPr>
          <w:rFonts w:ascii="Arial Narrow" w:hAnsi="Arial Narrow"/>
          <w:sz w:val="22"/>
          <w:szCs w:val="22"/>
        </w:rPr>
        <w:t xml:space="preserve">institucionales, por </w:t>
      </w:r>
      <w:r w:rsidR="007C7A9A" w:rsidRPr="00733016">
        <w:rPr>
          <w:rFonts w:ascii="Arial Narrow" w:hAnsi="Arial Narrow"/>
          <w:sz w:val="22"/>
          <w:szCs w:val="22"/>
        </w:rPr>
        <w:t>nuestra participación,</w:t>
      </w:r>
      <w:r w:rsidR="0091379F" w:rsidRPr="00733016">
        <w:rPr>
          <w:rFonts w:ascii="Arial Narrow" w:hAnsi="Arial Narrow"/>
          <w:sz w:val="22"/>
          <w:szCs w:val="22"/>
        </w:rPr>
        <w:t xml:space="preserve"> y por las</w:t>
      </w:r>
      <w:r w:rsidR="007C7A9A" w:rsidRPr="00733016">
        <w:rPr>
          <w:rFonts w:ascii="Arial Narrow" w:hAnsi="Arial Narrow"/>
          <w:sz w:val="22"/>
          <w:szCs w:val="22"/>
        </w:rPr>
        <w:t xml:space="preserve"> necesidades de socios que viven la realidad que estamos tratando de </w:t>
      </w:r>
      <w:r w:rsidR="0091379F" w:rsidRPr="00733016">
        <w:rPr>
          <w:rFonts w:ascii="Arial Narrow" w:hAnsi="Arial Narrow"/>
          <w:sz w:val="22"/>
          <w:szCs w:val="22"/>
        </w:rPr>
        <w:t xml:space="preserve">ayudar a </w:t>
      </w:r>
      <w:r w:rsidR="007C7A9A" w:rsidRPr="00733016">
        <w:rPr>
          <w:rFonts w:ascii="Arial Narrow" w:hAnsi="Arial Narrow"/>
          <w:sz w:val="22"/>
          <w:szCs w:val="22"/>
        </w:rPr>
        <w:t xml:space="preserve">cambiar. </w:t>
      </w:r>
      <w:r w:rsidR="0091379F" w:rsidRPr="00733016">
        <w:rPr>
          <w:rFonts w:ascii="Arial Narrow" w:hAnsi="Arial Narrow"/>
          <w:sz w:val="22"/>
          <w:szCs w:val="22"/>
        </w:rPr>
        <w:t>Por tanto, n</w:t>
      </w:r>
      <w:r w:rsidR="007C7A9A" w:rsidRPr="00733016">
        <w:rPr>
          <w:rFonts w:ascii="Arial Narrow" w:hAnsi="Arial Narrow"/>
          <w:sz w:val="22"/>
          <w:szCs w:val="22"/>
        </w:rPr>
        <w:t>ecesitamos herramientas adecuadas que nos permitan llevar estos contextos a las decisiones</w:t>
      </w:r>
      <w:r w:rsidR="0091379F" w:rsidRPr="00733016">
        <w:rPr>
          <w:rFonts w:ascii="Arial Narrow" w:hAnsi="Arial Narrow"/>
          <w:sz w:val="22"/>
          <w:szCs w:val="22"/>
        </w:rPr>
        <w:t xml:space="preserve"> que hacemos respecto a investigación</w:t>
      </w:r>
      <w:r w:rsidR="007C7A9A" w:rsidRPr="00733016">
        <w:rPr>
          <w:rFonts w:ascii="Arial Narrow" w:hAnsi="Arial Narrow"/>
          <w:sz w:val="22"/>
          <w:szCs w:val="22"/>
        </w:rPr>
        <w:t>.</w:t>
      </w:r>
      <w:r w:rsidR="0091379F" w:rsidRPr="00733016">
        <w:rPr>
          <w:rFonts w:ascii="Arial Narrow" w:hAnsi="Arial Narrow"/>
          <w:sz w:val="22"/>
          <w:szCs w:val="22"/>
        </w:rPr>
        <w:t xml:space="preserve"> Se requiere una interacción en la que el riesgo entre nosotros y los actores locales es compartido. </w:t>
      </w:r>
      <w:r w:rsidR="003852A3" w:rsidRPr="00733016">
        <w:rPr>
          <w:rFonts w:ascii="Arial Narrow" w:hAnsi="Arial Narrow"/>
          <w:sz w:val="22"/>
          <w:szCs w:val="22"/>
        </w:rPr>
        <w:t>(C. Barahona, Equipo Regional).</w:t>
      </w:r>
    </w:p>
    <w:p w14:paraId="55FC46AC" w14:textId="4E8E6505" w:rsidR="006C2D2B" w:rsidRPr="00733016" w:rsidRDefault="00144909" w:rsidP="00694180">
      <w:p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lastRenderedPageBreak/>
        <w:t>7</w:t>
      </w:r>
      <w:r w:rsidR="00671BEC" w:rsidRPr="00733016">
        <w:rPr>
          <w:rFonts w:ascii="Arial Narrow" w:hAnsi="Arial Narrow"/>
          <w:b/>
          <w:color w:val="4F6228" w:themeColor="accent3" w:themeShade="80"/>
          <w:sz w:val="28"/>
          <w:szCs w:val="28"/>
        </w:rPr>
        <w:t>.5</w:t>
      </w:r>
      <w:r w:rsidR="004D1274" w:rsidRPr="00733016">
        <w:rPr>
          <w:rFonts w:ascii="Arial Narrow" w:hAnsi="Arial Narrow"/>
          <w:b/>
          <w:color w:val="4F6228" w:themeColor="accent3" w:themeShade="80"/>
          <w:sz w:val="28"/>
          <w:szCs w:val="28"/>
        </w:rPr>
        <w:t xml:space="preserve"> Op</w:t>
      </w:r>
      <w:r w:rsidR="00811621" w:rsidRPr="00733016">
        <w:rPr>
          <w:rFonts w:ascii="Arial Narrow" w:hAnsi="Arial Narrow"/>
          <w:b/>
          <w:color w:val="4F6228" w:themeColor="accent3" w:themeShade="80"/>
          <w:sz w:val="28"/>
          <w:szCs w:val="28"/>
        </w:rPr>
        <w:t>ciones</w:t>
      </w:r>
      <w:r w:rsidR="004D1274" w:rsidRPr="00733016">
        <w:rPr>
          <w:rFonts w:ascii="Arial Narrow" w:hAnsi="Arial Narrow"/>
          <w:b/>
          <w:color w:val="4F6228" w:themeColor="accent3" w:themeShade="80"/>
          <w:sz w:val="28"/>
          <w:szCs w:val="28"/>
        </w:rPr>
        <w:t xml:space="preserve"> por contexto e integración de datos de múltiples s</w:t>
      </w:r>
      <w:r w:rsidR="00784AF0" w:rsidRPr="00733016">
        <w:rPr>
          <w:rFonts w:ascii="Arial Narrow" w:hAnsi="Arial Narrow"/>
          <w:b/>
          <w:color w:val="4F6228" w:themeColor="accent3" w:themeShade="80"/>
          <w:sz w:val="28"/>
          <w:szCs w:val="28"/>
        </w:rPr>
        <w:t>itios</w:t>
      </w:r>
    </w:p>
    <w:p w14:paraId="4A3028FF" w14:textId="77777777" w:rsidR="006C2D2B" w:rsidRPr="00733016" w:rsidRDefault="006C2D2B" w:rsidP="006C2D2B">
      <w:pPr>
        <w:rPr>
          <w:rFonts w:ascii="Arial Narrow" w:hAnsi="Arial Narrow"/>
          <w:b/>
          <w:color w:val="4F6228" w:themeColor="accent3" w:themeShade="80"/>
          <w:sz w:val="28"/>
          <w:szCs w:val="28"/>
        </w:rPr>
      </w:pPr>
    </w:p>
    <w:p w14:paraId="5D66954C" w14:textId="77777777" w:rsidR="00C86CE7" w:rsidRPr="00733016" w:rsidRDefault="00C86CE7" w:rsidP="00C2695C">
      <w:pPr>
        <w:jc w:val="both"/>
        <w:rPr>
          <w:rFonts w:ascii="Arial Narrow" w:hAnsi="Arial Narrow"/>
          <w:sz w:val="22"/>
          <w:szCs w:val="22"/>
        </w:rPr>
      </w:pPr>
      <w:r w:rsidRPr="00733016">
        <w:rPr>
          <w:rFonts w:ascii="Arial Narrow" w:hAnsi="Arial Narrow"/>
          <w:sz w:val="22"/>
          <w:szCs w:val="22"/>
        </w:rPr>
        <w:t>Identificados dos dimensiones: una parte técnica y una estratégica. En la técnica, existe un gran interés sobre cómo recolectamos los datos, cómo hacemos meta-análisis, de cómo abordamos los datos cualitativos, de cómo integramos los datos cuantitativos con cualitativos, reconociendo que el contexto es importante. Entender el contexto de una manera más técnica y operativa. En relación a la parte estratégica, entender cuál es la gran visión y cuáles son las implicaciones del contexto (no solamente dentro de los proyectos sino en otros niveles). Analizamos que estas</w:t>
      </w:r>
      <w:r w:rsidR="009858FE" w:rsidRPr="00733016">
        <w:rPr>
          <w:rFonts w:ascii="Arial Narrow" w:hAnsi="Arial Narrow"/>
          <w:sz w:val="22"/>
          <w:szCs w:val="22"/>
        </w:rPr>
        <w:t xml:space="preserve"> dos partes </w:t>
      </w:r>
      <w:r w:rsidRPr="00733016">
        <w:rPr>
          <w:rFonts w:ascii="Arial Narrow" w:hAnsi="Arial Narrow"/>
          <w:sz w:val="22"/>
          <w:szCs w:val="22"/>
        </w:rPr>
        <w:t xml:space="preserve">son </w:t>
      </w:r>
      <w:r w:rsidR="009858FE" w:rsidRPr="00733016">
        <w:rPr>
          <w:rFonts w:ascii="Arial Narrow" w:hAnsi="Arial Narrow"/>
          <w:sz w:val="22"/>
          <w:szCs w:val="22"/>
        </w:rPr>
        <w:t xml:space="preserve">complementarias e importantes. </w:t>
      </w:r>
    </w:p>
    <w:p w14:paraId="4EFE06A1" w14:textId="5CF97F77" w:rsidR="009858FE" w:rsidRPr="00733016" w:rsidRDefault="00C86CE7" w:rsidP="00C2695C">
      <w:pPr>
        <w:jc w:val="both"/>
        <w:rPr>
          <w:rFonts w:ascii="Arial Narrow" w:hAnsi="Arial Narrow"/>
          <w:sz w:val="22"/>
          <w:szCs w:val="22"/>
        </w:rPr>
      </w:pPr>
      <w:r w:rsidRPr="00733016">
        <w:rPr>
          <w:rFonts w:ascii="Arial Narrow" w:hAnsi="Arial Narrow"/>
          <w:sz w:val="22"/>
          <w:szCs w:val="22"/>
        </w:rPr>
        <w:t>En l</w:t>
      </w:r>
      <w:r w:rsidR="009858FE" w:rsidRPr="00733016">
        <w:rPr>
          <w:rFonts w:ascii="Arial Narrow" w:hAnsi="Arial Narrow"/>
          <w:sz w:val="22"/>
          <w:szCs w:val="22"/>
        </w:rPr>
        <w:t xml:space="preserve">as opciones por contexto </w:t>
      </w:r>
      <w:r w:rsidRPr="00733016">
        <w:rPr>
          <w:rFonts w:ascii="Arial Narrow" w:hAnsi="Arial Narrow"/>
          <w:sz w:val="22"/>
          <w:szCs w:val="22"/>
        </w:rPr>
        <w:t>identificamos tres áreas: un área de diagnóstico y de sitio y</w:t>
      </w:r>
      <w:r w:rsidR="009858FE" w:rsidRPr="00733016">
        <w:rPr>
          <w:rFonts w:ascii="Arial Narrow" w:hAnsi="Arial Narrow"/>
          <w:sz w:val="22"/>
          <w:szCs w:val="22"/>
        </w:rPr>
        <w:t xml:space="preserve"> </w:t>
      </w:r>
      <w:r w:rsidRPr="00733016">
        <w:rPr>
          <w:rFonts w:ascii="Arial Narrow" w:hAnsi="Arial Narrow"/>
          <w:sz w:val="22"/>
          <w:szCs w:val="22"/>
        </w:rPr>
        <w:t xml:space="preserve">de </w:t>
      </w:r>
      <w:r w:rsidR="009858FE" w:rsidRPr="00733016">
        <w:rPr>
          <w:rFonts w:ascii="Arial Narrow" w:hAnsi="Arial Narrow"/>
          <w:sz w:val="22"/>
          <w:szCs w:val="22"/>
        </w:rPr>
        <w:t>contextualización de nuestra actividad</w:t>
      </w:r>
      <w:r w:rsidRPr="00733016">
        <w:rPr>
          <w:rFonts w:ascii="Arial Narrow" w:hAnsi="Arial Narrow"/>
          <w:sz w:val="22"/>
          <w:szCs w:val="22"/>
        </w:rPr>
        <w:t xml:space="preserve"> (parte técnica)</w:t>
      </w:r>
      <w:r w:rsidR="009858FE" w:rsidRPr="00733016">
        <w:rPr>
          <w:rFonts w:ascii="Arial Narrow" w:hAnsi="Arial Narrow"/>
          <w:sz w:val="22"/>
          <w:szCs w:val="22"/>
        </w:rPr>
        <w:t>. Necesitamos cada vez más herramientas.</w:t>
      </w:r>
      <w:r w:rsidRPr="00733016">
        <w:rPr>
          <w:rFonts w:ascii="Arial Narrow" w:hAnsi="Arial Narrow"/>
          <w:sz w:val="22"/>
          <w:szCs w:val="22"/>
        </w:rPr>
        <w:t xml:space="preserve"> Esto tiene i</w:t>
      </w:r>
      <w:r w:rsidR="009858FE" w:rsidRPr="00733016">
        <w:rPr>
          <w:rFonts w:ascii="Arial Narrow" w:hAnsi="Arial Narrow"/>
          <w:sz w:val="22"/>
          <w:szCs w:val="22"/>
        </w:rPr>
        <w:t xml:space="preserve">mplicaciones para la definición y colecta de datos y </w:t>
      </w:r>
      <w:r w:rsidRPr="00733016">
        <w:rPr>
          <w:rFonts w:ascii="Arial Narrow" w:hAnsi="Arial Narrow"/>
          <w:sz w:val="22"/>
          <w:szCs w:val="22"/>
        </w:rPr>
        <w:t xml:space="preserve">de </w:t>
      </w:r>
      <w:r w:rsidR="009858FE" w:rsidRPr="00733016">
        <w:rPr>
          <w:rFonts w:ascii="Arial Narrow" w:hAnsi="Arial Narrow"/>
          <w:sz w:val="22"/>
          <w:szCs w:val="22"/>
        </w:rPr>
        <w:t>manejos.</w:t>
      </w:r>
      <w:r w:rsidRPr="00733016">
        <w:rPr>
          <w:rFonts w:ascii="Arial Narrow" w:hAnsi="Arial Narrow"/>
          <w:sz w:val="22"/>
          <w:szCs w:val="22"/>
        </w:rPr>
        <w:t xml:space="preserve"> Una segunda área son el diseño de programas de  investigación (parte estratégica). Es decir, cómo mejorar nuestros diseños, de manera que tomen en cuenta estos contextos. Estas partes se influyen entre sí: teniendo bien la parte técnica podremos realizar mejores diseños estratégicos y estos diseños, a su vez, nos llevarán a mejores definiciones en colecta de datos.</w:t>
      </w:r>
    </w:p>
    <w:p w14:paraId="2F4AA06F" w14:textId="77777777" w:rsidR="00C86CE7" w:rsidRPr="00733016" w:rsidRDefault="00C86CE7" w:rsidP="00C2695C">
      <w:pPr>
        <w:jc w:val="both"/>
        <w:rPr>
          <w:rFonts w:ascii="Arial Narrow" w:hAnsi="Arial Narrow"/>
          <w:sz w:val="22"/>
          <w:szCs w:val="22"/>
        </w:rPr>
      </w:pPr>
    </w:p>
    <w:p w14:paraId="5CEA6B48" w14:textId="37174E04" w:rsidR="009858FE" w:rsidRPr="00733016" w:rsidRDefault="00C86CE7" w:rsidP="00C2695C">
      <w:pPr>
        <w:jc w:val="both"/>
        <w:rPr>
          <w:rFonts w:ascii="Arial Narrow" w:hAnsi="Arial Narrow"/>
          <w:sz w:val="22"/>
          <w:szCs w:val="22"/>
        </w:rPr>
      </w:pPr>
      <w:r w:rsidRPr="00733016">
        <w:rPr>
          <w:rFonts w:ascii="Arial Narrow" w:hAnsi="Arial Narrow"/>
          <w:sz w:val="22"/>
          <w:szCs w:val="22"/>
        </w:rPr>
        <w:t xml:space="preserve">Una tercera parte es el hecho de que estamos hablando de cambiar de escala con reducción de riesgo.  </w:t>
      </w:r>
      <w:r w:rsidR="009858FE" w:rsidRPr="00733016">
        <w:rPr>
          <w:rFonts w:ascii="Arial Narrow" w:hAnsi="Arial Narrow"/>
          <w:sz w:val="22"/>
          <w:szCs w:val="22"/>
        </w:rPr>
        <w:t xml:space="preserve">El propósito </w:t>
      </w:r>
      <w:r w:rsidRPr="00733016">
        <w:rPr>
          <w:rFonts w:ascii="Arial Narrow" w:hAnsi="Arial Narrow"/>
          <w:sz w:val="22"/>
          <w:szCs w:val="22"/>
        </w:rPr>
        <w:t xml:space="preserve">estratégico de ver estos contextos </w:t>
      </w:r>
      <w:r w:rsidR="009858FE" w:rsidRPr="00733016">
        <w:rPr>
          <w:rFonts w:ascii="Arial Narrow" w:hAnsi="Arial Narrow"/>
          <w:sz w:val="22"/>
          <w:szCs w:val="22"/>
        </w:rPr>
        <w:t xml:space="preserve">es </w:t>
      </w:r>
      <w:r w:rsidRPr="00733016">
        <w:rPr>
          <w:rFonts w:ascii="Arial Narrow" w:hAnsi="Arial Narrow"/>
          <w:sz w:val="22"/>
          <w:szCs w:val="22"/>
        </w:rPr>
        <w:t>analizar</w:t>
      </w:r>
      <w:r w:rsidR="009858FE" w:rsidRPr="00733016">
        <w:rPr>
          <w:rFonts w:ascii="Arial Narrow" w:hAnsi="Arial Narrow"/>
          <w:sz w:val="22"/>
          <w:szCs w:val="22"/>
        </w:rPr>
        <w:t xml:space="preserve"> cómo podemos movernos de una escala muy local a otra escala y ver hasta qué punto se pueden generalizar estos contextos</w:t>
      </w:r>
      <w:r w:rsidR="00FE0556" w:rsidRPr="00733016">
        <w:rPr>
          <w:rFonts w:ascii="Arial Narrow" w:hAnsi="Arial Narrow"/>
          <w:sz w:val="22"/>
          <w:szCs w:val="22"/>
        </w:rPr>
        <w:t xml:space="preserve"> o hasta qué puedo se lo puede hacer. Sin embargo, es importante anotar que t</w:t>
      </w:r>
      <w:r w:rsidR="009858FE" w:rsidRPr="00733016">
        <w:rPr>
          <w:rFonts w:ascii="Arial Narrow" w:hAnsi="Arial Narrow"/>
          <w:sz w:val="22"/>
          <w:szCs w:val="22"/>
        </w:rPr>
        <w:t>a</w:t>
      </w:r>
      <w:r w:rsidR="00FE0556" w:rsidRPr="00733016">
        <w:rPr>
          <w:rFonts w:ascii="Arial Narrow" w:hAnsi="Arial Narrow"/>
          <w:sz w:val="22"/>
          <w:szCs w:val="22"/>
        </w:rPr>
        <w:t>mbién cambiar de escala implica</w:t>
      </w:r>
      <w:r w:rsidR="009858FE" w:rsidRPr="00733016">
        <w:rPr>
          <w:rFonts w:ascii="Arial Narrow" w:hAnsi="Arial Narrow"/>
          <w:sz w:val="22"/>
          <w:szCs w:val="22"/>
        </w:rPr>
        <w:t xml:space="preserve"> riesgos</w:t>
      </w:r>
      <w:r w:rsidR="00FE0556" w:rsidRPr="00733016">
        <w:rPr>
          <w:rFonts w:ascii="Arial Narrow" w:hAnsi="Arial Narrow"/>
          <w:sz w:val="22"/>
          <w:szCs w:val="22"/>
        </w:rPr>
        <w:t>. A mayor escala, mayor riesgo.</w:t>
      </w:r>
    </w:p>
    <w:p w14:paraId="282285C5" w14:textId="77777777" w:rsidR="009858FE" w:rsidRPr="00733016" w:rsidRDefault="009858FE" w:rsidP="00C2695C">
      <w:pPr>
        <w:jc w:val="both"/>
        <w:rPr>
          <w:rFonts w:ascii="Arial Narrow" w:hAnsi="Arial Narrow"/>
          <w:sz w:val="22"/>
          <w:szCs w:val="22"/>
        </w:rPr>
      </w:pPr>
    </w:p>
    <w:p w14:paraId="7B659A14" w14:textId="48731AB9" w:rsidR="009858FE" w:rsidRPr="00733016" w:rsidRDefault="00FE0556" w:rsidP="00C2695C">
      <w:pPr>
        <w:jc w:val="both"/>
        <w:rPr>
          <w:rFonts w:ascii="Arial Narrow" w:hAnsi="Arial Narrow"/>
          <w:sz w:val="22"/>
          <w:szCs w:val="22"/>
        </w:rPr>
      </w:pPr>
      <w:r w:rsidRPr="00733016">
        <w:rPr>
          <w:rFonts w:ascii="Arial Narrow" w:hAnsi="Arial Narrow"/>
          <w:sz w:val="22"/>
          <w:szCs w:val="22"/>
        </w:rPr>
        <w:t>Evidentemente, no existen recetas</w:t>
      </w:r>
      <w:r w:rsidR="009858FE" w:rsidRPr="00733016">
        <w:rPr>
          <w:rFonts w:ascii="Arial Narrow" w:hAnsi="Arial Narrow"/>
          <w:sz w:val="22"/>
          <w:szCs w:val="22"/>
        </w:rPr>
        <w:t xml:space="preserve">. Tenemos </w:t>
      </w:r>
      <w:r w:rsidRPr="00733016">
        <w:rPr>
          <w:rFonts w:ascii="Arial Narrow" w:hAnsi="Arial Narrow"/>
          <w:sz w:val="22"/>
          <w:szCs w:val="22"/>
        </w:rPr>
        <w:t xml:space="preserve">entonces </w:t>
      </w:r>
      <w:r w:rsidR="009858FE" w:rsidRPr="00733016">
        <w:rPr>
          <w:rFonts w:ascii="Arial Narrow" w:hAnsi="Arial Narrow"/>
          <w:sz w:val="22"/>
          <w:szCs w:val="22"/>
        </w:rPr>
        <w:t>que buscar principios: qué</w:t>
      </w:r>
      <w:r w:rsidRPr="00733016">
        <w:rPr>
          <w:rFonts w:ascii="Arial Narrow" w:hAnsi="Arial Narrow"/>
          <w:sz w:val="22"/>
          <w:szCs w:val="22"/>
        </w:rPr>
        <w:t>,</w:t>
      </w:r>
      <w:r w:rsidR="009858FE" w:rsidRPr="00733016">
        <w:rPr>
          <w:rFonts w:ascii="Arial Narrow" w:hAnsi="Arial Narrow"/>
          <w:sz w:val="22"/>
          <w:szCs w:val="22"/>
        </w:rPr>
        <w:t xml:space="preserve"> quién. Necesitamos </w:t>
      </w:r>
      <w:r w:rsidRPr="00733016">
        <w:rPr>
          <w:rFonts w:ascii="Arial Narrow" w:hAnsi="Arial Narrow"/>
          <w:sz w:val="22"/>
          <w:szCs w:val="22"/>
        </w:rPr>
        <w:t xml:space="preserve">también </w:t>
      </w:r>
      <w:r w:rsidR="009858FE" w:rsidRPr="00733016">
        <w:rPr>
          <w:rFonts w:ascii="Arial Narrow" w:hAnsi="Arial Narrow"/>
          <w:sz w:val="22"/>
          <w:szCs w:val="22"/>
        </w:rPr>
        <w:t>modelos conceptuales, ligar estos contextos con modelos y herramientas conceptuales.</w:t>
      </w:r>
      <w:r w:rsidRPr="00733016">
        <w:rPr>
          <w:rFonts w:ascii="Arial Narrow" w:hAnsi="Arial Narrow"/>
          <w:sz w:val="22"/>
          <w:szCs w:val="22"/>
        </w:rPr>
        <w:t xml:space="preserve"> Por ejemplo, muchas veces recolectamos datos sin una idea clara de por qué, para qué, para quién. </w:t>
      </w:r>
      <w:r w:rsidR="009858FE" w:rsidRPr="00733016">
        <w:rPr>
          <w:rFonts w:ascii="Arial Narrow" w:hAnsi="Arial Narrow"/>
          <w:sz w:val="22"/>
          <w:szCs w:val="22"/>
        </w:rPr>
        <w:t>Trabajamos mucho con</w:t>
      </w:r>
      <w:r w:rsidRPr="00733016">
        <w:rPr>
          <w:rFonts w:ascii="Arial Narrow" w:hAnsi="Arial Narrow"/>
          <w:sz w:val="22"/>
          <w:szCs w:val="22"/>
        </w:rPr>
        <w:t xml:space="preserve"> comunidades y organizaciones. Hay t</w:t>
      </w:r>
      <w:r w:rsidR="009858FE" w:rsidRPr="00733016">
        <w:rPr>
          <w:rFonts w:ascii="Arial Narrow" w:hAnsi="Arial Narrow"/>
          <w:sz w:val="22"/>
          <w:szCs w:val="22"/>
        </w:rPr>
        <w:t>odo un ca</w:t>
      </w:r>
      <w:r w:rsidRPr="00733016">
        <w:rPr>
          <w:rFonts w:ascii="Arial Narrow" w:hAnsi="Arial Narrow"/>
          <w:sz w:val="22"/>
          <w:szCs w:val="22"/>
        </w:rPr>
        <w:t xml:space="preserve">mpo de conocimiento importante, la </w:t>
      </w:r>
      <w:r w:rsidR="009858FE" w:rsidRPr="00733016">
        <w:rPr>
          <w:rFonts w:ascii="Arial Narrow" w:hAnsi="Arial Narrow"/>
          <w:sz w:val="22"/>
          <w:szCs w:val="22"/>
        </w:rPr>
        <w:t>teoría de acción colectiva</w:t>
      </w:r>
      <w:r w:rsidRPr="00733016">
        <w:rPr>
          <w:rFonts w:ascii="Arial Narrow" w:hAnsi="Arial Narrow"/>
          <w:sz w:val="22"/>
          <w:szCs w:val="22"/>
        </w:rPr>
        <w:t>, que nos da muchos principios y herramientas conceptuales que</w:t>
      </w:r>
      <w:r w:rsidR="009858FE" w:rsidRPr="00733016">
        <w:rPr>
          <w:rFonts w:ascii="Arial Narrow" w:hAnsi="Arial Narrow"/>
          <w:sz w:val="22"/>
          <w:szCs w:val="22"/>
        </w:rPr>
        <w:t xml:space="preserve"> nos puede</w:t>
      </w:r>
      <w:r w:rsidRPr="00733016">
        <w:rPr>
          <w:rFonts w:ascii="Arial Narrow" w:hAnsi="Arial Narrow"/>
          <w:sz w:val="22"/>
          <w:szCs w:val="22"/>
        </w:rPr>
        <w:t>n</w:t>
      </w:r>
      <w:r w:rsidR="009858FE" w:rsidRPr="00733016">
        <w:rPr>
          <w:rFonts w:ascii="Arial Narrow" w:hAnsi="Arial Narrow"/>
          <w:sz w:val="22"/>
          <w:szCs w:val="22"/>
        </w:rPr>
        <w:t xml:space="preserve"> ayudar </w:t>
      </w:r>
      <w:r w:rsidRPr="00733016">
        <w:rPr>
          <w:rFonts w:ascii="Arial Narrow" w:hAnsi="Arial Narrow"/>
          <w:sz w:val="22"/>
          <w:szCs w:val="22"/>
        </w:rPr>
        <w:t>a</w:t>
      </w:r>
      <w:r w:rsidR="009858FE" w:rsidRPr="00733016">
        <w:rPr>
          <w:rFonts w:ascii="Arial Narrow" w:hAnsi="Arial Narrow"/>
          <w:sz w:val="22"/>
          <w:szCs w:val="22"/>
        </w:rPr>
        <w:t xml:space="preserve"> entender nuestros contextos y caracterizarlos. </w:t>
      </w:r>
      <w:r w:rsidRPr="00733016">
        <w:rPr>
          <w:rFonts w:ascii="Arial Narrow" w:hAnsi="Arial Narrow"/>
          <w:sz w:val="22"/>
          <w:szCs w:val="22"/>
        </w:rPr>
        <w:t>Una de las grandes preguntas es c</w:t>
      </w:r>
      <w:r w:rsidR="009858FE" w:rsidRPr="00733016">
        <w:rPr>
          <w:rFonts w:ascii="Arial Narrow" w:hAnsi="Arial Narrow"/>
          <w:sz w:val="22"/>
          <w:szCs w:val="22"/>
        </w:rPr>
        <w:t xml:space="preserve">ómo </w:t>
      </w:r>
      <w:r w:rsidRPr="00733016">
        <w:rPr>
          <w:rFonts w:ascii="Arial Narrow" w:hAnsi="Arial Narrow"/>
          <w:sz w:val="22"/>
          <w:szCs w:val="22"/>
        </w:rPr>
        <w:t>caracterizamos estos contextos, cómo</w:t>
      </w:r>
      <w:r w:rsidR="009858FE" w:rsidRPr="00733016">
        <w:rPr>
          <w:rFonts w:ascii="Arial Narrow" w:hAnsi="Arial Narrow"/>
          <w:sz w:val="22"/>
          <w:szCs w:val="22"/>
        </w:rPr>
        <w:t xml:space="preserve"> hacerlos operativos y comparables? Tener herramientas y protocolos</w:t>
      </w:r>
      <w:r w:rsidRPr="00733016">
        <w:rPr>
          <w:rFonts w:ascii="Arial Narrow" w:hAnsi="Arial Narrow"/>
          <w:sz w:val="22"/>
          <w:szCs w:val="22"/>
        </w:rPr>
        <w:t xml:space="preserve">. Esto nos lleva a la necesidad de </w:t>
      </w:r>
      <w:r w:rsidR="00A02F52" w:rsidRPr="00733016">
        <w:rPr>
          <w:rFonts w:ascii="Arial Narrow" w:hAnsi="Arial Narrow"/>
          <w:sz w:val="22"/>
          <w:szCs w:val="22"/>
        </w:rPr>
        <w:t>tener herramientas y protocolos</w:t>
      </w:r>
      <w:r w:rsidR="009858FE" w:rsidRPr="00733016">
        <w:rPr>
          <w:rFonts w:ascii="Arial Narrow" w:hAnsi="Arial Narrow"/>
          <w:sz w:val="22"/>
          <w:szCs w:val="22"/>
        </w:rPr>
        <w:t xml:space="preserve"> y la necesidad de comunicar y compartir interna y externamente mejor.</w:t>
      </w:r>
    </w:p>
    <w:p w14:paraId="03D4FA9D" w14:textId="77777777" w:rsidR="009858FE" w:rsidRPr="00733016" w:rsidRDefault="009858FE" w:rsidP="00C2695C">
      <w:pPr>
        <w:jc w:val="both"/>
        <w:rPr>
          <w:rFonts w:ascii="Arial Narrow" w:hAnsi="Arial Narrow"/>
          <w:sz w:val="22"/>
          <w:szCs w:val="22"/>
        </w:rPr>
      </w:pPr>
    </w:p>
    <w:p w14:paraId="727F91EF" w14:textId="663ABEF3" w:rsidR="0075560D" w:rsidRPr="00733016" w:rsidRDefault="00A02F52" w:rsidP="00C2695C">
      <w:pPr>
        <w:jc w:val="both"/>
        <w:rPr>
          <w:rFonts w:ascii="Arial Narrow" w:hAnsi="Arial Narrow"/>
          <w:sz w:val="22"/>
          <w:szCs w:val="22"/>
        </w:rPr>
      </w:pPr>
      <w:r w:rsidRPr="00733016">
        <w:rPr>
          <w:rFonts w:ascii="Arial Narrow" w:hAnsi="Arial Narrow"/>
          <w:sz w:val="22"/>
          <w:szCs w:val="22"/>
        </w:rPr>
        <w:t>Hablamos también de la b</w:t>
      </w:r>
      <w:r w:rsidR="009858FE" w:rsidRPr="00733016">
        <w:rPr>
          <w:rFonts w:ascii="Arial Narrow" w:hAnsi="Arial Narrow"/>
          <w:sz w:val="22"/>
          <w:szCs w:val="22"/>
        </w:rPr>
        <w:t>úsqueda de abanicos de opciones.</w:t>
      </w:r>
      <w:r w:rsidRPr="00733016">
        <w:rPr>
          <w:rFonts w:ascii="Arial Narrow" w:hAnsi="Arial Narrow"/>
          <w:sz w:val="22"/>
          <w:szCs w:val="22"/>
        </w:rPr>
        <w:t xml:space="preserve"> </w:t>
      </w:r>
      <w:r w:rsidR="0075560D" w:rsidRPr="00733016">
        <w:rPr>
          <w:rFonts w:ascii="Arial Narrow" w:hAnsi="Arial Narrow"/>
          <w:sz w:val="22"/>
          <w:szCs w:val="22"/>
        </w:rPr>
        <w:t>Es decir, una visión muy diferente de cómo abordamos un problema con una visión de contexto y opciones en comparación con una visión en donde tenemos una sola tecnología, por ejemplo, sin entender el contexto más amplio.</w:t>
      </w:r>
    </w:p>
    <w:p w14:paraId="15367BDE" w14:textId="77777777" w:rsidR="0075560D" w:rsidRPr="00733016" w:rsidRDefault="0075560D" w:rsidP="00C2695C">
      <w:pPr>
        <w:jc w:val="both"/>
        <w:rPr>
          <w:rFonts w:ascii="Arial Narrow" w:hAnsi="Arial Narrow"/>
          <w:sz w:val="22"/>
          <w:szCs w:val="22"/>
        </w:rPr>
      </w:pPr>
    </w:p>
    <w:p w14:paraId="76BC5F2B" w14:textId="4C779069" w:rsidR="0075560D" w:rsidRPr="00733016" w:rsidRDefault="0075560D" w:rsidP="00C2695C">
      <w:pPr>
        <w:jc w:val="both"/>
        <w:rPr>
          <w:rFonts w:ascii="Arial Narrow" w:hAnsi="Arial Narrow"/>
          <w:sz w:val="22"/>
          <w:szCs w:val="22"/>
        </w:rPr>
      </w:pPr>
      <w:r w:rsidRPr="00733016">
        <w:rPr>
          <w:rFonts w:ascii="Arial Narrow" w:hAnsi="Arial Narrow"/>
          <w:sz w:val="22"/>
          <w:szCs w:val="22"/>
        </w:rPr>
        <w:t>¿Qué podemos hacer a nivel práctico en la CdP?</w:t>
      </w:r>
    </w:p>
    <w:p w14:paraId="4547ACE3" w14:textId="77777777" w:rsidR="009858FE" w:rsidRPr="00733016" w:rsidRDefault="009858FE" w:rsidP="0085689F">
      <w:pPr>
        <w:pStyle w:val="ListParagraph"/>
        <w:numPr>
          <w:ilvl w:val="0"/>
          <w:numId w:val="33"/>
        </w:numPr>
        <w:jc w:val="both"/>
        <w:rPr>
          <w:rFonts w:ascii="Arial Narrow" w:hAnsi="Arial Narrow"/>
          <w:sz w:val="22"/>
          <w:szCs w:val="22"/>
        </w:rPr>
      </w:pPr>
      <w:r w:rsidRPr="00733016">
        <w:rPr>
          <w:rFonts w:ascii="Arial Narrow" w:hAnsi="Arial Narrow"/>
          <w:sz w:val="22"/>
          <w:szCs w:val="22"/>
        </w:rPr>
        <w:t>Hacer explícitas nuestras necesidades</w:t>
      </w:r>
    </w:p>
    <w:p w14:paraId="69C05B33" w14:textId="77777777" w:rsidR="009858FE" w:rsidRPr="00733016" w:rsidRDefault="009858FE" w:rsidP="0085689F">
      <w:pPr>
        <w:pStyle w:val="ListParagraph"/>
        <w:numPr>
          <w:ilvl w:val="0"/>
          <w:numId w:val="33"/>
        </w:numPr>
        <w:jc w:val="both"/>
        <w:rPr>
          <w:rFonts w:ascii="Arial Narrow" w:hAnsi="Arial Narrow"/>
          <w:sz w:val="22"/>
          <w:szCs w:val="22"/>
        </w:rPr>
      </w:pPr>
      <w:r w:rsidRPr="00733016">
        <w:rPr>
          <w:rFonts w:ascii="Arial Narrow" w:hAnsi="Arial Narrow"/>
          <w:sz w:val="22"/>
          <w:szCs w:val="22"/>
        </w:rPr>
        <w:t>Identificar principios que ya tenemos en nuestro trabajo</w:t>
      </w:r>
    </w:p>
    <w:p w14:paraId="6DF212A5" w14:textId="77777777" w:rsidR="0075560D" w:rsidRPr="00733016" w:rsidRDefault="0075560D" w:rsidP="0085689F">
      <w:pPr>
        <w:pStyle w:val="ListParagraph"/>
        <w:numPr>
          <w:ilvl w:val="0"/>
          <w:numId w:val="33"/>
        </w:numPr>
        <w:jc w:val="both"/>
        <w:rPr>
          <w:rFonts w:ascii="Arial Narrow" w:hAnsi="Arial Narrow"/>
          <w:sz w:val="22"/>
          <w:szCs w:val="22"/>
        </w:rPr>
      </w:pPr>
      <w:r w:rsidRPr="00733016">
        <w:rPr>
          <w:rFonts w:ascii="Arial Narrow" w:hAnsi="Arial Narrow"/>
          <w:sz w:val="22"/>
          <w:szCs w:val="22"/>
        </w:rPr>
        <w:t>Determinar c</w:t>
      </w:r>
      <w:r w:rsidR="009858FE" w:rsidRPr="00733016">
        <w:rPr>
          <w:rFonts w:ascii="Arial Narrow" w:hAnsi="Arial Narrow"/>
          <w:sz w:val="22"/>
          <w:szCs w:val="22"/>
        </w:rPr>
        <w:t>ómo podemos en nuestro CdP iniciar la discusión sobre opciones por contexto</w:t>
      </w:r>
    </w:p>
    <w:p w14:paraId="6B59B18E" w14:textId="208335A6" w:rsidR="009858FE" w:rsidRPr="00733016" w:rsidRDefault="009858FE" w:rsidP="0085689F">
      <w:pPr>
        <w:pStyle w:val="ListParagraph"/>
        <w:numPr>
          <w:ilvl w:val="0"/>
          <w:numId w:val="33"/>
        </w:numPr>
        <w:jc w:val="both"/>
        <w:rPr>
          <w:rFonts w:ascii="Arial Narrow" w:hAnsi="Arial Narrow"/>
          <w:sz w:val="22"/>
          <w:szCs w:val="22"/>
        </w:rPr>
      </w:pPr>
      <w:r w:rsidRPr="00733016">
        <w:rPr>
          <w:rFonts w:ascii="Arial Narrow" w:hAnsi="Arial Narrow"/>
          <w:sz w:val="22"/>
          <w:szCs w:val="22"/>
        </w:rPr>
        <w:t xml:space="preserve">Ver si otros grupos </w:t>
      </w:r>
      <w:r w:rsidR="0075560D" w:rsidRPr="00733016">
        <w:rPr>
          <w:rFonts w:ascii="Arial Narrow" w:hAnsi="Arial Narrow"/>
          <w:sz w:val="22"/>
          <w:szCs w:val="22"/>
        </w:rPr>
        <w:t xml:space="preserve">que </w:t>
      </w:r>
      <w:r w:rsidRPr="00733016">
        <w:rPr>
          <w:rFonts w:ascii="Arial Narrow" w:hAnsi="Arial Narrow"/>
          <w:sz w:val="22"/>
          <w:szCs w:val="22"/>
        </w:rPr>
        <w:t xml:space="preserve">ya han estado avanzando en este tema y </w:t>
      </w:r>
      <w:r w:rsidR="0075560D" w:rsidRPr="00733016">
        <w:rPr>
          <w:rFonts w:ascii="Arial Narrow" w:hAnsi="Arial Narrow"/>
          <w:sz w:val="22"/>
          <w:szCs w:val="22"/>
        </w:rPr>
        <w:t>aprender de ellos</w:t>
      </w:r>
    </w:p>
    <w:p w14:paraId="51401C26" w14:textId="77777777" w:rsidR="004D1274" w:rsidRPr="00733016" w:rsidRDefault="004D1274" w:rsidP="006C2D2B">
      <w:pPr>
        <w:rPr>
          <w:rFonts w:ascii="Arial Narrow" w:hAnsi="Arial Narrow"/>
          <w:b/>
          <w:color w:val="4F6228" w:themeColor="accent3" w:themeShade="80"/>
          <w:sz w:val="28"/>
          <w:szCs w:val="28"/>
        </w:rPr>
      </w:pPr>
    </w:p>
    <w:p w14:paraId="1BE0E984" w14:textId="7AADF29D" w:rsidR="007A46D3" w:rsidRPr="00733016" w:rsidRDefault="00537E5F" w:rsidP="00537E5F">
      <w:pPr>
        <w:jc w:val="center"/>
        <w:rPr>
          <w:rFonts w:ascii="Arial Narrow" w:hAnsi="Arial Narrow"/>
          <w:b/>
          <w:color w:val="4F6228" w:themeColor="accent3" w:themeShade="80"/>
          <w:sz w:val="28"/>
          <w:szCs w:val="28"/>
        </w:rPr>
      </w:pPr>
      <w:r w:rsidRPr="00733016">
        <w:rPr>
          <w:rFonts w:ascii="Arial Narrow" w:hAnsi="Arial Narrow"/>
          <w:b/>
          <w:noProof/>
          <w:color w:val="4F6228" w:themeColor="accent3" w:themeShade="80"/>
          <w:sz w:val="28"/>
          <w:szCs w:val="28"/>
          <w:lang w:val="en-US"/>
        </w:rPr>
        <w:lastRenderedPageBreak/>
        <w:drawing>
          <wp:inline distT="0" distB="0" distL="0" distR="0" wp14:anchorId="2BB92A17" wp14:editId="1262FDC4">
            <wp:extent cx="5270500" cy="2943628"/>
            <wp:effectExtent l="0" t="0" r="0" b="3175"/>
            <wp:docPr id="4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70500" cy="2943628"/>
                    </a:xfrm>
                    <a:prstGeom prst="rect">
                      <a:avLst/>
                    </a:prstGeom>
                    <a:ln>
                      <a:noFill/>
                    </a:ln>
                    <a:effectLst>
                      <a:softEdge rad="112500"/>
                    </a:effectLst>
                  </pic:spPr>
                </pic:pic>
              </a:graphicData>
            </a:graphic>
          </wp:inline>
        </w:drawing>
      </w:r>
    </w:p>
    <w:p w14:paraId="4DEECE59" w14:textId="77777777" w:rsidR="00C56762" w:rsidRDefault="00C56762" w:rsidP="00C56762">
      <w:pPr>
        <w:pStyle w:val="ListParagraph"/>
        <w:ind w:left="420"/>
        <w:rPr>
          <w:rFonts w:ascii="Arial Narrow" w:hAnsi="Arial Narrow"/>
          <w:b/>
          <w:color w:val="4F6228" w:themeColor="accent3" w:themeShade="80"/>
          <w:sz w:val="28"/>
          <w:szCs w:val="28"/>
        </w:rPr>
      </w:pPr>
    </w:p>
    <w:p w14:paraId="45B00CC9" w14:textId="3F3A87F4" w:rsidR="00F927D3" w:rsidRPr="00733016" w:rsidRDefault="006C2D2B" w:rsidP="00F927D3">
      <w:pPr>
        <w:pStyle w:val="ListParagraph"/>
        <w:numPr>
          <w:ilvl w:val="0"/>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 xml:space="preserve">Fortalecimiento de Capacidades de los Equipos de Investigación de Proyectos </w:t>
      </w:r>
    </w:p>
    <w:p w14:paraId="3C0D936A" w14:textId="77777777" w:rsidR="005302AC" w:rsidRPr="00733016" w:rsidRDefault="005302AC" w:rsidP="005302AC">
      <w:pPr>
        <w:rPr>
          <w:rFonts w:ascii="Arial Narrow" w:hAnsi="Arial Narrow"/>
          <w:b/>
          <w:color w:val="4F6228" w:themeColor="accent3" w:themeShade="80"/>
          <w:sz w:val="28"/>
          <w:szCs w:val="28"/>
        </w:rPr>
      </w:pPr>
    </w:p>
    <w:p w14:paraId="52B0EC12" w14:textId="57507F96" w:rsidR="00956B87" w:rsidRPr="00733016" w:rsidRDefault="00F927D3" w:rsidP="00956B87">
      <w:pPr>
        <w:jc w:val="both"/>
        <w:rPr>
          <w:rFonts w:ascii="Arial Narrow" w:hAnsi="Arial Narrow"/>
          <w:b/>
          <w:color w:val="4F6228" w:themeColor="accent3" w:themeShade="80"/>
          <w:sz w:val="28"/>
          <w:szCs w:val="28"/>
        </w:rPr>
      </w:pPr>
      <w:r w:rsidRPr="00733016">
        <w:rPr>
          <w:rFonts w:ascii="Arial Narrow" w:hAnsi="Arial Narrow"/>
          <w:sz w:val="22"/>
          <w:szCs w:val="22"/>
        </w:rPr>
        <w:t xml:space="preserve">El Equipo Regional presentó los resultados </w:t>
      </w:r>
      <w:r w:rsidR="00956B87" w:rsidRPr="00733016">
        <w:rPr>
          <w:rFonts w:ascii="Arial Narrow" w:hAnsi="Arial Narrow"/>
          <w:sz w:val="22"/>
          <w:szCs w:val="22"/>
        </w:rPr>
        <w:t xml:space="preserve">del proceso de fortalecimiento de capacidades de los equipos de investigación de los proyectos durante el período 2011-2012, fundamentalmente de los talleres de escritura en Bolivia, Ecuador y Perú y del taller de métodos de investigación en ciencias sociales en Perú. Estos resultados pueden ser descargados en: </w:t>
      </w:r>
      <w:hyperlink r:id="rId50" w:history="1">
        <w:r w:rsidR="00956B87" w:rsidRPr="00733016">
          <w:rPr>
            <w:rStyle w:val="Hyperlink"/>
            <w:rFonts w:ascii="Arial Narrow" w:hAnsi="Arial Narrow"/>
            <w:bCs/>
            <w:sz w:val="22"/>
            <w:szCs w:val="22"/>
          </w:rPr>
          <w:t>www.cdp8.net/wiki_cdp8/content/propuestas-para-mejorar-capacidades-de-los-equipos-de-investigaci%C3%B3n-de-proyectos</w:t>
        </w:r>
      </w:hyperlink>
      <w:r w:rsidR="00956B87" w:rsidRPr="00733016">
        <w:rPr>
          <w:rFonts w:ascii="Arial Narrow" w:hAnsi="Arial Narrow"/>
          <w:bCs/>
          <w:sz w:val="22"/>
          <w:szCs w:val="22"/>
        </w:rPr>
        <w:t xml:space="preserve">. </w:t>
      </w:r>
      <w:r w:rsidR="00B35D91" w:rsidRPr="00733016">
        <w:rPr>
          <w:rFonts w:ascii="Arial Narrow" w:hAnsi="Arial Narrow"/>
          <w:bCs/>
          <w:sz w:val="22"/>
          <w:szCs w:val="22"/>
        </w:rPr>
        <w:t>Posteriormente, el Equipo Regional consultó a los participantes de la CdP8 sobre sus intereses respecto a este proceso para el año 2012-2013. A continuación una síntesis de esta discusión.</w:t>
      </w:r>
    </w:p>
    <w:p w14:paraId="15109530" w14:textId="08367C7D" w:rsidR="003E293F" w:rsidRPr="00733016" w:rsidRDefault="003E293F" w:rsidP="003E293F">
      <w:pPr>
        <w:jc w:val="both"/>
        <w:rPr>
          <w:rFonts w:ascii="Arial Narrow" w:hAnsi="Arial Narrow"/>
          <w:sz w:val="22"/>
          <w:szCs w:val="22"/>
        </w:rPr>
      </w:pPr>
    </w:p>
    <w:p w14:paraId="720B098D" w14:textId="43C3E7BF" w:rsidR="00956B87" w:rsidRPr="00733016" w:rsidRDefault="00B35D91" w:rsidP="003E293F">
      <w:pPr>
        <w:jc w:val="both"/>
        <w:rPr>
          <w:rFonts w:ascii="Arial Narrow" w:hAnsi="Arial Narrow"/>
          <w:b/>
          <w:sz w:val="22"/>
          <w:szCs w:val="22"/>
        </w:rPr>
      </w:pPr>
      <w:r w:rsidRPr="00733016">
        <w:rPr>
          <w:rFonts w:ascii="Arial Narrow" w:hAnsi="Arial Narrow"/>
          <w:b/>
          <w:sz w:val="22"/>
          <w:szCs w:val="22"/>
        </w:rPr>
        <w:t xml:space="preserve">Comentarios </w:t>
      </w:r>
      <w:r w:rsidR="00311828" w:rsidRPr="00733016">
        <w:rPr>
          <w:rFonts w:ascii="Arial Narrow" w:hAnsi="Arial Narrow"/>
          <w:b/>
          <w:sz w:val="22"/>
          <w:szCs w:val="22"/>
        </w:rPr>
        <w:t>de los participantes</w:t>
      </w:r>
    </w:p>
    <w:p w14:paraId="463B8737" w14:textId="77777777" w:rsidR="00B35D91" w:rsidRPr="00733016" w:rsidRDefault="00B35D91" w:rsidP="003E293F">
      <w:pPr>
        <w:jc w:val="both"/>
        <w:rPr>
          <w:rFonts w:ascii="Arial Narrow" w:hAnsi="Arial Narrow"/>
          <w:b/>
          <w:sz w:val="22"/>
          <w:szCs w:val="22"/>
        </w:rPr>
      </w:pPr>
    </w:p>
    <w:p w14:paraId="3EC93ACC" w14:textId="51516147" w:rsidR="00815EBD" w:rsidRPr="00733016" w:rsidRDefault="00815EBD" w:rsidP="00F15210">
      <w:pPr>
        <w:pStyle w:val="ListParagraph"/>
        <w:numPr>
          <w:ilvl w:val="0"/>
          <w:numId w:val="81"/>
        </w:numPr>
        <w:jc w:val="both"/>
        <w:rPr>
          <w:rFonts w:ascii="Arial Narrow" w:hAnsi="Arial Narrow"/>
          <w:sz w:val="22"/>
          <w:szCs w:val="22"/>
        </w:rPr>
      </w:pPr>
      <w:r w:rsidRPr="00733016">
        <w:rPr>
          <w:rFonts w:ascii="Arial Narrow" w:hAnsi="Arial Narrow"/>
          <w:sz w:val="22"/>
          <w:szCs w:val="22"/>
        </w:rPr>
        <w:t>Se está transfiriendo los conocimientos: 20 jóvenes han sido capacitados en los contenidos que nos fueron impartidos (E. Peralta, Ecuador)</w:t>
      </w:r>
    </w:p>
    <w:p w14:paraId="337229C2" w14:textId="4EC18274" w:rsidR="003E293F" w:rsidRPr="00733016" w:rsidRDefault="003E293F" w:rsidP="00F15210">
      <w:pPr>
        <w:pStyle w:val="ListParagraph"/>
        <w:numPr>
          <w:ilvl w:val="0"/>
          <w:numId w:val="81"/>
        </w:numPr>
        <w:jc w:val="both"/>
        <w:rPr>
          <w:rFonts w:ascii="Arial Narrow" w:hAnsi="Arial Narrow"/>
          <w:sz w:val="22"/>
          <w:szCs w:val="22"/>
        </w:rPr>
      </w:pPr>
      <w:r w:rsidRPr="00733016">
        <w:rPr>
          <w:rFonts w:ascii="Arial Narrow" w:hAnsi="Arial Narrow"/>
          <w:sz w:val="22"/>
          <w:szCs w:val="22"/>
        </w:rPr>
        <w:t>Para nosotros fue súper importante. Elaboramos un</w:t>
      </w:r>
      <w:r w:rsidR="00815EBD" w:rsidRPr="00733016">
        <w:rPr>
          <w:rFonts w:ascii="Arial Narrow" w:hAnsi="Arial Narrow"/>
          <w:sz w:val="22"/>
          <w:szCs w:val="22"/>
        </w:rPr>
        <w:t xml:space="preserve">a hoja divulgativa y un manual, en los que están plasmados los aprendizajes </w:t>
      </w:r>
      <w:r w:rsidR="00F15210" w:rsidRPr="00733016">
        <w:rPr>
          <w:rFonts w:ascii="Arial Narrow" w:hAnsi="Arial Narrow"/>
          <w:sz w:val="22"/>
          <w:szCs w:val="22"/>
        </w:rPr>
        <w:t xml:space="preserve">(J. </w:t>
      </w:r>
      <w:proofErr w:type="spellStart"/>
      <w:r w:rsidR="00F15210" w:rsidRPr="00733016">
        <w:rPr>
          <w:rFonts w:ascii="Arial Narrow" w:hAnsi="Arial Narrow"/>
          <w:sz w:val="22"/>
          <w:szCs w:val="22"/>
        </w:rPr>
        <w:t>Suquillo</w:t>
      </w:r>
      <w:proofErr w:type="spellEnd"/>
      <w:r w:rsidR="00F15210" w:rsidRPr="00733016">
        <w:rPr>
          <w:rFonts w:ascii="Arial Narrow" w:hAnsi="Arial Narrow"/>
          <w:sz w:val="22"/>
          <w:szCs w:val="22"/>
        </w:rPr>
        <w:t>, Ecuador)</w:t>
      </w:r>
    </w:p>
    <w:p w14:paraId="7D505233" w14:textId="6A23DC17" w:rsidR="00815EBD" w:rsidRPr="00733016" w:rsidRDefault="00815EBD" w:rsidP="00F15210">
      <w:pPr>
        <w:pStyle w:val="ListParagraph"/>
        <w:numPr>
          <w:ilvl w:val="0"/>
          <w:numId w:val="81"/>
        </w:numPr>
        <w:jc w:val="both"/>
        <w:rPr>
          <w:rFonts w:ascii="Arial Narrow" w:hAnsi="Arial Narrow"/>
          <w:sz w:val="22"/>
          <w:szCs w:val="22"/>
        </w:rPr>
      </w:pPr>
      <w:r w:rsidRPr="00733016">
        <w:rPr>
          <w:rFonts w:ascii="Arial Narrow" w:hAnsi="Arial Narrow"/>
          <w:sz w:val="22"/>
          <w:szCs w:val="22"/>
        </w:rPr>
        <w:t xml:space="preserve">Para la revisión entre pares, es útil poner una fecha límite puesto que en algunos casos esta revisión no se ha concretado (M. </w:t>
      </w:r>
      <w:proofErr w:type="spellStart"/>
      <w:r w:rsidRPr="00733016">
        <w:rPr>
          <w:rFonts w:ascii="Arial Narrow" w:hAnsi="Arial Narrow"/>
          <w:sz w:val="22"/>
          <w:szCs w:val="22"/>
        </w:rPr>
        <w:t>Scurrah</w:t>
      </w:r>
      <w:proofErr w:type="spellEnd"/>
      <w:r w:rsidRPr="00733016">
        <w:rPr>
          <w:rFonts w:ascii="Arial Narrow" w:hAnsi="Arial Narrow"/>
          <w:sz w:val="22"/>
          <w:szCs w:val="22"/>
        </w:rPr>
        <w:t>, Perú)</w:t>
      </w:r>
    </w:p>
    <w:p w14:paraId="2E43626E" w14:textId="19B98934" w:rsidR="00815EBD" w:rsidRPr="00733016" w:rsidRDefault="00C8060F" w:rsidP="00F15210">
      <w:pPr>
        <w:pStyle w:val="ListParagraph"/>
        <w:numPr>
          <w:ilvl w:val="0"/>
          <w:numId w:val="81"/>
        </w:numPr>
        <w:jc w:val="both"/>
        <w:rPr>
          <w:rFonts w:ascii="Arial Narrow" w:hAnsi="Arial Narrow"/>
          <w:sz w:val="22"/>
          <w:szCs w:val="22"/>
        </w:rPr>
      </w:pPr>
      <w:r w:rsidRPr="00733016">
        <w:rPr>
          <w:rFonts w:ascii="Arial Narrow" w:hAnsi="Arial Narrow"/>
          <w:sz w:val="22"/>
          <w:szCs w:val="22"/>
        </w:rPr>
        <w:t xml:space="preserve">Más que un conjunto de contenidos conceptuales y metodológicos, los talleres representaron un espacio de reflexión. Nos obligó a darnos el tiempo y espacio para escribir (P. </w:t>
      </w:r>
      <w:proofErr w:type="spellStart"/>
      <w:r w:rsidRPr="00733016">
        <w:rPr>
          <w:rFonts w:ascii="Arial Narrow" w:hAnsi="Arial Narrow"/>
          <w:sz w:val="22"/>
          <w:szCs w:val="22"/>
        </w:rPr>
        <w:t>Oyarzún</w:t>
      </w:r>
      <w:proofErr w:type="spellEnd"/>
      <w:r w:rsidRPr="00733016">
        <w:rPr>
          <w:rFonts w:ascii="Arial Narrow" w:hAnsi="Arial Narrow"/>
          <w:sz w:val="22"/>
          <w:szCs w:val="22"/>
        </w:rPr>
        <w:t>, Ecuador)</w:t>
      </w:r>
    </w:p>
    <w:p w14:paraId="584AED89" w14:textId="77777777" w:rsidR="00B2171F" w:rsidRPr="00733016" w:rsidRDefault="009941B8" w:rsidP="003E293F">
      <w:pPr>
        <w:pStyle w:val="ListParagraph"/>
        <w:numPr>
          <w:ilvl w:val="0"/>
          <w:numId w:val="81"/>
        </w:numPr>
        <w:jc w:val="both"/>
        <w:rPr>
          <w:rFonts w:ascii="Arial Narrow" w:hAnsi="Arial Narrow"/>
          <w:sz w:val="22"/>
          <w:szCs w:val="22"/>
        </w:rPr>
      </w:pPr>
      <w:r w:rsidRPr="00733016">
        <w:rPr>
          <w:rFonts w:ascii="Arial Narrow" w:hAnsi="Arial Narrow"/>
          <w:sz w:val="22"/>
          <w:szCs w:val="22"/>
        </w:rPr>
        <w:t>Este espacio nos motivó a ordenar nuestros datos, a ver cuáles nos hacían falta para culminar nuestro trabajo. Fue muy importante (L.C. Aguilar, Bolivia)</w:t>
      </w:r>
    </w:p>
    <w:p w14:paraId="6CB536C1" w14:textId="5A99FAE1" w:rsidR="003E293F" w:rsidRPr="00733016" w:rsidRDefault="00B2171F" w:rsidP="003E293F">
      <w:pPr>
        <w:pStyle w:val="ListParagraph"/>
        <w:numPr>
          <w:ilvl w:val="0"/>
          <w:numId w:val="81"/>
        </w:numPr>
        <w:jc w:val="both"/>
        <w:rPr>
          <w:rFonts w:ascii="Arial Narrow" w:hAnsi="Arial Narrow"/>
          <w:sz w:val="22"/>
          <w:szCs w:val="22"/>
        </w:rPr>
      </w:pPr>
      <w:r w:rsidRPr="00733016">
        <w:rPr>
          <w:rFonts w:ascii="Arial Narrow" w:hAnsi="Arial Narrow"/>
          <w:sz w:val="22"/>
          <w:szCs w:val="22"/>
        </w:rPr>
        <w:t xml:space="preserve">La </w:t>
      </w:r>
      <w:r w:rsidR="003E293F" w:rsidRPr="00733016">
        <w:rPr>
          <w:rFonts w:ascii="Arial Narrow" w:hAnsi="Arial Narrow"/>
          <w:sz w:val="22"/>
          <w:szCs w:val="22"/>
        </w:rPr>
        <w:t xml:space="preserve">experiencia </w:t>
      </w:r>
      <w:r w:rsidRPr="00733016">
        <w:rPr>
          <w:rFonts w:ascii="Arial Narrow" w:hAnsi="Arial Narrow"/>
          <w:sz w:val="22"/>
          <w:szCs w:val="22"/>
        </w:rPr>
        <w:t xml:space="preserve">del taller de ciencias sociales </w:t>
      </w:r>
      <w:r w:rsidR="003E293F" w:rsidRPr="00733016">
        <w:rPr>
          <w:rFonts w:ascii="Arial Narrow" w:hAnsi="Arial Narrow"/>
          <w:sz w:val="22"/>
          <w:szCs w:val="22"/>
        </w:rPr>
        <w:t>fue</w:t>
      </w:r>
      <w:r w:rsidRPr="00733016">
        <w:rPr>
          <w:rFonts w:ascii="Arial Narrow" w:hAnsi="Arial Narrow"/>
          <w:sz w:val="22"/>
          <w:szCs w:val="22"/>
        </w:rPr>
        <w:t xml:space="preserve"> muy buena. Es la primer</w:t>
      </w:r>
      <w:r w:rsidR="003E293F" w:rsidRPr="00733016">
        <w:rPr>
          <w:rFonts w:ascii="Arial Narrow" w:hAnsi="Arial Narrow"/>
          <w:sz w:val="22"/>
          <w:szCs w:val="22"/>
        </w:rPr>
        <w:t xml:space="preserve">a vez </w:t>
      </w:r>
      <w:r w:rsidRPr="00733016">
        <w:rPr>
          <w:rFonts w:ascii="Arial Narrow" w:hAnsi="Arial Narrow"/>
          <w:sz w:val="22"/>
          <w:szCs w:val="22"/>
        </w:rPr>
        <w:t xml:space="preserve">que recibo una </w:t>
      </w:r>
      <w:r w:rsidR="003E293F" w:rsidRPr="00733016">
        <w:rPr>
          <w:rFonts w:ascii="Arial Narrow" w:hAnsi="Arial Narrow"/>
          <w:sz w:val="22"/>
          <w:szCs w:val="22"/>
        </w:rPr>
        <w:t xml:space="preserve">capacitación de este tipo, </w:t>
      </w:r>
      <w:r w:rsidRPr="00733016">
        <w:rPr>
          <w:rFonts w:ascii="Arial Narrow" w:hAnsi="Arial Narrow"/>
          <w:sz w:val="22"/>
          <w:szCs w:val="22"/>
        </w:rPr>
        <w:t xml:space="preserve">ya que normalmente </w:t>
      </w:r>
      <w:r w:rsidR="003E293F" w:rsidRPr="00733016">
        <w:rPr>
          <w:rFonts w:ascii="Arial Narrow" w:hAnsi="Arial Narrow"/>
          <w:sz w:val="22"/>
          <w:szCs w:val="22"/>
        </w:rPr>
        <w:t xml:space="preserve">entramos a terreno de ciencias sociales de manera empírica. Agradezco bastante a </w:t>
      </w:r>
      <w:proofErr w:type="spellStart"/>
      <w:r w:rsidRPr="00733016">
        <w:rPr>
          <w:rFonts w:ascii="Arial Narrow" w:hAnsi="Arial Narrow"/>
          <w:sz w:val="22"/>
          <w:szCs w:val="22"/>
        </w:rPr>
        <w:t>Jère</w:t>
      </w:r>
      <w:proofErr w:type="spellEnd"/>
      <w:r w:rsidRPr="00733016">
        <w:rPr>
          <w:rFonts w:ascii="Arial Narrow" w:hAnsi="Arial Narrow"/>
          <w:sz w:val="22"/>
          <w:szCs w:val="22"/>
        </w:rPr>
        <w:t xml:space="preserve"> por el tiempo que tomó para</w:t>
      </w:r>
      <w:r w:rsidR="003E293F" w:rsidRPr="00733016">
        <w:rPr>
          <w:rFonts w:ascii="Arial Narrow" w:hAnsi="Arial Narrow"/>
          <w:sz w:val="22"/>
          <w:szCs w:val="22"/>
        </w:rPr>
        <w:t xml:space="preserve"> darnos estas charlas</w:t>
      </w:r>
      <w:r w:rsidRPr="00733016">
        <w:rPr>
          <w:rFonts w:ascii="Arial Narrow" w:hAnsi="Arial Narrow"/>
          <w:sz w:val="22"/>
          <w:szCs w:val="22"/>
        </w:rPr>
        <w:t xml:space="preserve"> (K. Manrique, Perú)</w:t>
      </w:r>
      <w:r w:rsidR="003E293F" w:rsidRPr="00733016">
        <w:rPr>
          <w:rFonts w:ascii="Arial Narrow" w:hAnsi="Arial Narrow"/>
          <w:sz w:val="22"/>
          <w:szCs w:val="22"/>
        </w:rPr>
        <w:t>.</w:t>
      </w:r>
    </w:p>
    <w:p w14:paraId="2A21DF5A" w14:textId="50A9BC5A" w:rsidR="00311828" w:rsidRPr="00733016" w:rsidRDefault="00311828" w:rsidP="00311828">
      <w:pPr>
        <w:pStyle w:val="ListParagraph"/>
        <w:numPr>
          <w:ilvl w:val="0"/>
          <w:numId w:val="81"/>
        </w:numPr>
        <w:jc w:val="both"/>
        <w:rPr>
          <w:rFonts w:ascii="Arial Narrow" w:hAnsi="Arial Narrow"/>
          <w:sz w:val="22"/>
          <w:szCs w:val="22"/>
        </w:rPr>
      </w:pPr>
      <w:r w:rsidRPr="00733016">
        <w:rPr>
          <w:rFonts w:ascii="Arial Narrow" w:hAnsi="Arial Narrow"/>
          <w:sz w:val="22"/>
          <w:szCs w:val="22"/>
        </w:rPr>
        <w:t xml:space="preserve">¿Podría haber una persona de apoyo a las ciencias sociales en cada país? Sería útil contar con personas recurso a quien se le pueda hacer consultas/preguntas más periódicamente. (M. </w:t>
      </w:r>
      <w:proofErr w:type="spellStart"/>
      <w:r w:rsidRPr="00733016">
        <w:rPr>
          <w:rFonts w:ascii="Arial Narrow" w:hAnsi="Arial Narrow"/>
          <w:sz w:val="22"/>
          <w:szCs w:val="22"/>
        </w:rPr>
        <w:t>Omonte</w:t>
      </w:r>
      <w:proofErr w:type="spellEnd"/>
      <w:r w:rsidRPr="00733016">
        <w:rPr>
          <w:rFonts w:ascii="Arial Narrow" w:hAnsi="Arial Narrow"/>
          <w:sz w:val="22"/>
          <w:szCs w:val="22"/>
        </w:rPr>
        <w:t xml:space="preserve">, Bolivia). </w:t>
      </w:r>
    </w:p>
    <w:p w14:paraId="1F761D56" w14:textId="69713ACD" w:rsidR="003E293F" w:rsidRPr="00733016" w:rsidRDefault="004C05F3" w:rsidP="003E293F">
      <w:pPr>
        <w:pStyle w:val="ListParagraph"/>
        <w:numPr>
          <w:ilvl w:val="0"/>
          <w:numId w:val="81"/>
        </w:numPr>
        <w:jc w:val="both"/>
        <w:rPr>
          <w:rFonts w:ascii="Arial Narrow" w:hAnsi="Arial Narrow"/>
          <w:sz w:val="22"/>
          <w:szCs w:val="22"/>
        </w:rPr>
      </w:pPr>
      <w:r w:rsidRPr="00733016">
        <w:rPr>
          <w:rFonts w:ascii="Arial Narrow" w:hAnsi="Arial Narrow"/>
          <w:sz w:val="22"/>
          <w:szCs w:val="22"/>
        </w:rPr>
        <w:t xml:space="preserve">Este espacio nos ha forzado a trabajar, a pesar de que no hemos llegado con el borrador y la información necesaria que debíamos procesar con anterioridad –se hubiese requerido más </w:t>
      </w:r>
      <w:r w:rsidRPr="00733016">
        <w:rPr>
          <w:rFonts w:ascii="Arial Narrow" w:hAnsi="Arial Narrow"/>
          <w:sz w:val="22"/>
          <w:szCs w:val="22"/>
        </w:rPr>
        <w:lastRenderedPageBreak/>
        <w:t xml:space="preserve">seguimiento. </w:t>
      </w:r>
      <w:r w:rsidR="003E293F" w:rsidRPr="00733016">
        <w:rPr>
          <w:rFonts w:ascii="Arial Narrow" w:hAnsi="Arial Narrow"/>
          <w:sz w:val="22"/>
          <w:szCs w:val="22"/>
        </w:rPr>
        <w:t xml:space="preserve">Hemos podido compartir, </w:t>
      </w:r>
      <w:r w:rsidRPr="00733016">
        <w:rPr>
          <w:rFonts w:ascii="Arial Narrow" w:hAnsi="Arial Narrow"/>
          <w:sz w:val="22"/>
          <w:szCs w:val="22"/>
        </w:rPr>
        <w:t>personas externas</w:t>
      </w:r>
      <w:r w:rsidR="003E293F" w:rsidRPr="00733016">
        <w:rPr>
          <w:rFonts w:ascii="Arial Narrow" w:hAnsi="Arial Narrow"/>
          <w:sz w:val="22"/>
          <w:szCs w:val="22"/>
        </w:rPr>
        <w:t xml:space="preserve"> han leído </w:t>
      </w:r>
      <w:r w:rsidRPr="00733016">
        <w:rPr>
          <w:rFonts w:ascii="Arial Narrow" w:hAnsi="Arial Narrow"/>
          <w:sz w:val="22"/>
          <w:szCs w:val="22"/>
        </w:rPr>
        <w:t>nuestros artículos</w:t>
      </w:r>
      <w:r w:rsidR="003E293F" w:rsidRPr="00733016">
        <w:rPr>
          <w:rFonts w:ascii="Arial Narrow" w:hAnsi="Arial Narrow"/>
          <w:sz w:val="22"/>
          <w:szCs w:val="22"/>
        </w:rPr>
        <w:t xml:space="preserve"> y es</w:t>
      </w:r>
      <w:r w:rsidRPr="00733016">
        <w:rPr>
          <w:rFonts w:ascii="Arial Narrow" w:hAnsi="Arial Narrow"/>
          <w:sz w:val="22"/>
          <w:szCs w:val="22"/>
        </w:rPr>
        <w:t>t</w:t>
      </w:r>
      <w:r w:rsidR="003E293F" w:rsidRPr="00733016">
        <w:rPr>
          <w:rFonts w:ascii="Arial Narrow" w:hAnsi="Arial Narrow"/>
          <w:sz w:val="22"/>
          <w:szCs w:val="22"/>
        </w:rPr>
        <w:t>o ha sido bueno y les agradecemos.</w:t>
      </w:r>
      <w:r w:rsidRPr="00733016">
        <w:rPr>
          <w:rFonts w:ascii="Arial Narrow" w:hAnsi="Arial Narrow"/>
          <w:sz w:val="22"/>
          <w:szCs w:val="22"/>
        </w:rPr>
        <w:t xml:space="preserve"> (A. Ferreira, Bolivia).</w:t>
      </w:r>
    </w:p>
    <w:p w14:paraId="37E9AFA0" w14:textId="5C2353FC" w:rsidR="004C05F3" w:rsidRPr="00733016" w:rsidRDefault="004C05F3" w:rsidP="003E293F">
      <w:pPr>
        <w:pStyle w:val="ListParagraph"/>
        <w:numPr>
          <w:ilvl w:val="0"/>
          <w:numId w:val="81"/>
        </w:numPr>
        <w:jc w:val="both"/>
        <w:rPr>
          <w:rFonts w:ascii="Arial Narrow" w:hAnsi="Arial Narrow"/>
          <w:sz w:val="22"/>
          <w:szCs w:val="22"/>
        </w:rPr>
      </w:pPr>
      <w:r w:rsidRPr="00733016">
        <w:rPr>
          <w:rFonts w:ascii="Arial Narrow" w:hAnsi="Arial Narrow"/>
          <w:sz w:val="22"/>
          <w:szCs w:val="22"/>
        </w:rPr>
        <w:t xml:space="preserve">El taller fue muy útil, nos mostró que no sólo los </w:t>
      </w:r>
      <w:proofErr w:type="spellStart"/>
      <w:r w:rsidRPr="00733016">
        <w:rPr>
          <w:rFonts w:ascii="Arial Narrow" w:hAnsi="Arial Narrow"/>
          <w:sz w:val="22"/>
          <w:szCs w:val="22"/>
        </w:rPr>
        <w:t>PHDs</w:t>
      </w:r>
      <w:proofErr w:type="spellEnd"/>
      <w:r w:rsidRPr="00733016">
        <w:rPr>
          <w:rFonts w:ascii="Arial Narrow" w:hAnsi="Arial Narrow"/>
          <w:sz w:val="22"/>
          <w:szCs w:val="22"/>
        </w:rPr>
        <w:t xml:space="preserve"> pueden escribir este tipo de artículos, llamó nuestra atención sobre lo que tenemos que sistematizar y que sí estamos en capacidad de hacerlo. Ahora nos falta acceder a la posibilidad de publicar lo que escribimos (revista indexada). (N. Mazón, Ecuador).</w:t>
      </w:r>
    </w:p>
    <w:p w14:paraId="1196A611" w14:textId="337A33B7" w:rsidR="008024F9" w:rsidRPr="00733016" w:rsidRDefault="008024F9" w:rsidP="003E293F">
      <w:pPr>
        <w:pStyle w:val="ListParagraph"/>
        <w:numPr>
          <w:ilvl w:val="0"/>
          <w:numId w:val="81"/>
        </w:numPr>
        <w:jc w:val="both"/>
        <w:rPr>
          <w:rFonts w:ascii="Arial Narrow" w:hAnsi="Arial Narrow"/>
          <w:sz w:val="22"/>
          <w:szCs w:val="22"/>
        </w:rPr>
      </w:pPr>
      <w:r w:rsidRPr="00733016">
        <w:rPr>
          <w:rFonts w:ascii="Arial Narrow" w:hAnsi="Arial Narrow"/>
          <w:sz w:val="22"/>
          <w:szCs w:val="22"/>
        </w:rPr>
        <w:t>Es útil identificar a pares más cercanos para avanzar en las correcciones (J.L. Soto, Bolivia)</w:t>
      </w:r>
      <w:r w:rsidR="0014492E" w:rsidRPr="00733016">
        <w:rPr>
          <w:rFonts w:ascii="Arial Narrow" w:hAnsi="Arial Narrow"/>
          <w:sz w:val="22"/>
          <w:szCs w:val="22"/>
        </w:rPr>
        <w:t>.</w:t>
      </w:r>
    </w:p>
    <w:p w14:paraId="2C912068" w14:textId="0BFEA0E8" w:rsidR="0082355B" w:rsidRPr="00733016" w:rsidRDefault="00700CEC" w:rsidP="003E293F">
      <w:pPr>
        <w:pStyle w:val="ListParagraph"/>
        <w:numPr>
          <w:ilvl w:val="0"/>
          <w:numId w:val="81"/>
        </w:numPr>
        <w:jc w:val="both"/>
        <w:rPr>
          <w:rFonts w:ascii="Arial Narrow" w:hAnsi="Arial Narrow"/>
          <w:sz w:val="22"/>
          <w:szCs w:val="22"/>
        </w:rPr>
      </w:pPr>
      <w:r w:rsidRPr="00733016">
        <w:rPr>
          <w:rFonts w:ascii="Arial Narrow" w:hAnsi="Arial Narrow"/>
          <w:sz w:val="22"/>
          <w:szCs w:val="22"/>
        </w:rPr>
        <w:t>Es difícil hacer seguimiento sobre la utilidad de los talleres a personas de instituciones externas (A. Bonifacio, Bolivia).</w:t>
      </w:r>
    </w:p>
    <w:p w14:paraId="40CEF58C" w14:textId="1E2A6AB4" w:rsidR="00893516" w:rsidRPr="00733016" w:rsidRDefault="00893516" w:rsidP="003E293F">
      <w:pPr>
        <w:pStyle w:val="ListParagraph"/>
        <w:numPr>
          <w:ilvl w:val="0"/>
          <w:numId w:val="81"/>
        </w:numPr>
        <w:jc w:val="both"/>
        <w:rPr>
          <w:rFonts w:ascii="Arial Narrow" w:hAnsi="Arial Narrow"/>
          <w:sz w:val="22"/>
          <w:szCs w:val="22"/>
        </w:rPr>
      </w:pPr>
      <w:r w:rsidRPr="00733016">
        <w:rPr>
          <w:rFonts w:ascii="Arial Narrow" w:hAnsi="Arial Narrow"/>
          <w:sz w:val="22"/>
          <w:szCs w:val="22"/>
        </w:rPr>
        <w:t xml:space="preserve">Vimos elementos muy interesantes para nuestra línea de base y qué herramientas son apropiadas o no (M. </w:t>
      </w:r>
      <w:proofErr w:type="spellStart"/>
      <w:r w:rsidRPr="00733016">
        <w:rPr>
          <w:rFonts w:ascii="Arial Narrow" w:hAnsi="Arial Narrow"/>
          <w:sz w:val="22"/>
          <w:szCs w:val="22"/>
        </w:rPr>
        <w:t>Scurrah</w:t>
      </w:r>
      <w:proofErr w:type="spellEnd"/>
      <w:r w:rsidRPr="00733016">
        <w:rPr>
          <w:rFonts w:ascii="Arial Narrow" w:hAnsi="Arial Narrow"/>
          <w:sz w:val="22"/>
          <w:szCs w:val="22"/>
        </w:rPr>
        <w:t>, Perú).</w:t>
      </w:r>
    </w:p>
    <w:p w14:paraId="711F8991" w14:textId="7D33ED06" w:rsidR="003E293F" w:rsidRPr="00733016" w:rsidRDefault="004358CC" w:rsidP="003E293F">
      <w:pPr>
        <w:pStyle w:val="ListParagraph"/>
        <w:numPr>
          <w:ilvl w:val="0"/>
          <w:numId w:val="81"/>
        </w:numPr>
        <w:jc w:val="both"/>
        <w:rPr>
          <w:rFonts w:ascii="Arial Narrow" w:hAnsi="Arial Narrow"/>
          <w:sz w:val="22"/>
          <w:szCs w:val="22"/>
        </w:rPr>
      </w:pPr>
      <w:r w:rsidRPr="00733016">
        <w:rPr>
          <w:rFonts w:ascii="Arial Narrow" w:hAnsi="Arial Narrow"/>
          <w:sz w:val="22"/>
          <w:szCs w:val="22"/>
        </w:rPr>
        <w:t xml:space="preserve">Felicitaciones por el logro de escribir 26 artículos: ha sido fructífera la inversión de la Fundación. Ahora la </w:t>
      </w:r>
      <w:r w:rsidR="003E293F" w:rsidRPr="00733016">
        <w:rPr>
          <w:rFonts w:ascii="Arial Narrow" w:hAnsi="Arial Narrow"/>
          <w:sz w:val="22"/>
          <w:szCs w:val="22"/>
        </w:rPr>
        <w:t xml:space="preserve">pregunta es cómo mantener </w:t>
      </w:r>
      <w:r w:rsidRPr="00733016">
        <w:rPr>
          <w:rFonts w:ascii="Arial Narrow" w:hAnsi="Arial Narrow"/>
          <w:sz w:val="22"/>
          <w:szCs w:val="22"/>
        </w:rPr>
        <w:t xml:space="preserve">el espacio de escritura de una manera auto-organizada, es decir, que forme parte </w:t>
      </w:r>
      <w:r w:rsidR="003E293F" w:rsidRPr="00733016">
        <w:rPr>
          <w:rFonts w:ascii="Arial Narrow" w:hAnsi="Arial Narrow"/>
          <w:sz w:val="22"/>
          <w:szCs w:val="22"/>
        </w:rPr>
        <w:t xml:space="preserve">de </w:t>
      </w:r>
      <w:r w:rsidRPr="00733016">
        <w:rPr>
          <w:rFonts w:ascii="Arial Narrow" w:hAnsi="Arial Narrow"/>
          <w:sz w:val="22"/>
          <w:szCs w:val="22"/>
        </w:rPr>
        <w:t>la cultura de investigación (C. Barahona, Equipo Regional).</w:t>
      </w:r>
    </w:p>
    <w:p w14:paraId="4C57D7C3" w14:textId="75CF3D4C" w:rsidR="003E293F" w:rsidRPr="00733016" w:rsidRDefault="003E293F" w:rsidP="003E293F">
      <w:pPr>
        <w:pStyle w:val="ListParagraph"/>
        <w:numPr>
          <w:ilvl w:val="0"/>
          <w:numId w:val="81"/>
        </w:numPr>
        <w:jc w:val="both"/>
        <w:rPr>
          <w:rFonts w:ascii="Arial Narrow" w:hAnsi="Arial Narrow"/>
          <w:sz w:val="22"/>
          <w:szCs w:val="22"/>
        </w:rPr>
      </w:pPr>
      <w:r w:rsidRPr="00733016">
        <w:rPr>
          <w:rFonts w:ascii="Arial Narrow" w:hAnsi="Arial Narrow"/>
          <w:sz w:val="22"/>
          <w:szCs w:val="22"/>
        </w:rPr>
        <w:t xml:space="preserve">Fue una experiencia muy linda, </w:t>
      </w:r>
      <w:r w:rsidR="001F33FF" w:rsidRPr="00733016">
        <w:rPr>
          <w:rFonts w:ascii="Arial Narrow" w:hAnsi="Arial Narrow"/>
          <w:sz w:val="22"/>
          <w:szCs w:val="22"/>
        </w:rPr>
        <w:t>pero es un poco frustrante</w:t>
      </w:r>
      <w:r w:rsidRPr="00733016">
        <w:rPr>
          <w:rFonts w:ascii="Arial Narrow" w:hAnsi="Arial Narrow"/>
          <w:sz w:val="22"/>
          <w:szCs w:val="22"/>
        </w:rPr>
        <w:t xml:space="preserve"> </w:t>
      </w:r>
      <w:r w:rsidR="001F33FF" w:rsidRPr="00733016">
        <w:rPr>
          <w:rFonts w:ascii="Arial Narrow" w:hAnsi="Arial Narrow"/>
          <w:sz w:val="22"/>
          <w:szCs w:val="22"/>
        </w:rPr>
        <w:t xml:space="preserve">porque para poder alcanzar </w:t>
      </w:r>
      <w:r w:rsidRPr="00733016">
        <w:rPr>
          <w:rFonts w:ascii="Arial Narrow" w:hAnsi="Arial Narrow"/>
          <w:sz w:val="22"/>
          <w:szCs w:val="22"/>
        </w:rPr>
        <w:t xml:space="preserve">las necesidades de todos no podía </w:t>
      </w:r>
      <w:r w:rsidR="001F33FF" w:rsidRPr="00733016">
        <w:rPr>
          <w:rFonts w:ascii="Arial Narrow" w:hAnsi="Arial Narrow"/>
          <w:sz w:val="22"/>
          <w:szCs w:val="22"/>
        </w:rPr>
        <w:t>abordar</w:t>
      </w:r>
      <w:r w:rsidRPr="00733016">
        <w:rPr>
          <w:rFonts w:ascii="Arial Narrow" w:hAnsi="Arial Narrow"/>
          <w:sz w:val="22"/>
          <w:szCs w:val="22"/>
        </w:rPr>
        <w:t xml:space="preserve"> </w:t>
      </w:r>
      <w:r w:rsidR="001F33FF" w:rsidRPr="00733016">
        <w:rPr>
          <w:rFonts w:ascii="Arial Narrow" w:hAnsi="Arial Narrow"/>
          <w:sz w:val="22"/>
          <w:szCs w:val="22"/>
        </w:rPr>
        <w:t>los intereses</w:t>
      </w:r>
      <w:r w:rsidRPr="00733016">
        <w:rPr>
          <w:rFonts w:ascii="Arial Narrow" w:hAnsi="Arial Narrow"/>
          <w:sz w:val="22"/>
          <w:szCs w:val="22"/>
        </w:rPr>
        <w:t xml:space="preserve"> puntuales de </w:t>
      </w:r>
      <w:r w:rsidR="001F33FF" w:rsidRPr="00733016">
        <w:rPr>
          <w:rFonts w:ascii="Arial Narrow" w:hAnsi="Arial Narrow"/>
          <w:sz w:val="22"/>
          <w:szCs w:val="22"/>
        </w:rPr>
        <w:t>cada proyecto.</w:t>
      </w:r>
      <w:r w:rsidRPr="00733016">
        <w:rPr>
          <w:rFonts w:ascii="Arial Narrow" w:hAnsi="Arial Narrow"/>
          <w:sz w:val="22"/>
          <w:szCs w:val="22"/>
        </w:rPr>
        <w:t xml:space="preserve"> </w:t>
      </w:r>
      <w:r w:rsidR="001F33FF" w:rsidRPr="00733016">
        <w:rPr>
          <w:rFonts w:ascii="Arial Narrow" w:hAnsi="Arial Narrow"/>
          <w:sz w:val="22"/>
          <w:szCs w:val="22"/>
        </w:rPr>
        <w:t>Son temas complejos que requieren más d</w:t>
      </w:r>
      <w:r w:rsidR="005F36C7" w:rsidRPr="00733016">
        <w:rPr>
          <w:rFonts w:ascii="Arial Narrow" w:hAnsi="Arial Narrow"/>
          <w:sz w:val="22"/>
          <w:szCs w:val="22"/>
        </w:rPr>
        <w:t xml:space="preserve">ías de trabajo. (J. </w:t>
      </w:r>
      <w:proofErr w:type="spellStart"/>
      <w:r w:rsidR="005F36C7" w:rsidRPr="00733016">
        <w:rPr>
          <w:rFonts w:ascii="Arial Narrow" w:hAnsi="Arial Narrow"/>
          <w:sz w:val="22"/>
          <w:szCs w:val="22"/>
        </w:rPr>
        <w:t>Gilles</w:t>
      </w:r>
      <w:proofErr w:type="spellEnd"/>
      <w:r w:rsidR="005F36C7" w:rsidRPr="00733016">
        <w:rPr>
          <w:rFonts w:ascii="Arial Narrow" w:hAnsi="Arial Narrow"/>
          <w:sz w:val="22"/>
          <w:szCs w:val="22"/>
        </w:rPr>
        <w:t>, Bolivia</w:t>
      </w:r>
      <w:r w:rsidR="001F33FF" w:rsidRPr="00733016">
        <w:rPr>
          <w:rFonts w:ascii="Arial Narrow" w:hAnsi="Arial Narrow"/>
          <w:sz w:val="22"/>
          <w:szCs w:val="22"/>
        </w:rPr>
        <w:t>)</w:t>
      </w:r>
    </w:p>
    <w:p w14:paraId="52B3EAEC" w14:textId="3CF3207A" w:rsidR="00520E18" w:rsidRPr="00733016" w:rsidRDefault="00520E18" w:rsidP="003E293F">
      <w:pPr>
        <w:pStyle w:val="ListParagraph"/>
        <w:numPr>
          <w:ilvl w:val="0"/>
          <w:numId w:val="81"/>
        </w:numPr>
        <w:jc w:val="both"/>
        <w:rPr>
          <w:rFonts w:ascii="Arial Narrow" w:hAnsi="Arial Narrow"/>
          <w:sz w:val="22"/>
          <w:szCs w:val="22"/>
        </w:rPr>
      </w:pPr>
      <w:r w:rsidRPr="00733016">
        <w:rPr>
          <w:rFonts w:ascii="Arial Narrow" w:hAnsi="Arial Narrow"/>
          <w:sz w:val="22"/>
          <w:szCs w:val="22"/>
        </w:rPr>
        <w:t>Podemos promover talleres anuales sobre escritura a través de las universidades de nuestros países (J. Andrade, Ecuador)</w:t>
      </w:r>
    </w:p>
    <w:p w14:paraId="0D721FEF" w14:textId="43CBD50B" w:rsidR="003E293F" w:rsidRPr="00733016" w:rsidRDefault="00311828" w:rsidP="003E293F">
      <w:pPr>
        <w:pStyle w:val="ListParagraph"/>
        <w:numPr>
          <w:ilvl w:val="0"/>
          <w:numId w:val="81"/>
        </w:numPr>
        <w:jc w:val="both"/>
        <w:rPr>
          <w:rFonts w:ascii="Arial Narrow" w:hAnsi="Arial Narrow"/>
          <w:sz w:val="22"/>
          <w:szCs w:val="22"/>
        </w:rPr>
      </w:pPr>
      <w:r w:rsidRPr="00733016">
        <w:rPr>
          <w:rFonts w:ascii="Arial Narrow" w:hAnsi="Arial Narrow"/>
          <w:sz w:val="22"/>
          <w:szCs w:val="22"/>
        </w:rPr>
        <w:t>Sería útil profundizar en diferentes estructuras de documentos: cómo escribir un artículo para un periódico, ensayos pequeños, artículos científicos. También h</w:t>
      </w:r>
      <w:r w:rsidR="003E293F" w:rsidRPr="00733016">
        <w:rPr>
          <w:rFonts w:ascii="Arial Narrow" w:hAnsi="Arial Narrow"/>
          <w:sz w:val="22"/>
          <w:szCs w:val="22"/>
        </w:rPr>
        <w:t>ay revistas que exigen estructura</w:t>
      </w:r>
      <w:r w:rsidRPr="00733016">
        <w:rPr>
          <w:rFonts w:ascii="Arial Narrow" w:hAnsi="Arial Narrow"/>
          <w:sz w:val="22"/>
          <w:szCs w:val="22"/>
        </w:rPr>
        <w:t>s</w:t>
      </w:r>
      <w:r w:rsidR="003E293F" w:rsidRPr="00733016">
        <w:rPr>
          <w:rFonts w:ascii="Arial Narrow" w:hAnsi="Arial Narrow"/>
          <w:sz w:val="22"/>
          <w:szCs w:val="22"/>
        </w:rPr>
        <w:t xml:space="preserve"> muy específica</w:t>
      </w:r>
      <w:r w:rsidRPr="00733016">
        <w:rPr>
          <w:rFonts w:ascii="Arial Narrow" w:hAnsi="Arial Narrow"/>
          <w:sz w:val="22"/>
          <w:szCs w:val="22"/>
        </w:rPr>
        <w:t xml:space="preserve">s. Ese podría ser un valor agregado de este tipo de talleres (P. </w:t>
      </w:r>
      <w:proofErr w:type="spellStart"/>
      <w:r w:rsidRPr="00733016">
        <w:rPr>
          <w:rFonts w:ascii="Arial Narrow" w:hAnsi="Arial Narrow"/>
          <w:sz w:val="22"/>
          <w:szCs w:val="22"/>
        </w:rPr>
        <w:t>Oyarzún</w:t>
      </w:r>
      <w:proofErr w:type="spellEnd"/>
      <w:r w:rsidRPr="00733016">
        <w:rPr>
          <w:rFonts w:ascii="Arial Narrow" w:hAnsi="Arial Narrow"/>
          <w:sz w:val="22"/>
          <w:szCs w:val="22"/>
        </w:rPr>
        <w:t>, Ecuador)</w:t>
      </w:r>
    </w:p>
    <w:p w14:paraId="2BE26EEC" w14:textId="6C1E8DE3" w:rsidR="00D47504" w:rsidRPr="00733016" w:rsidRDefault="00D47504" w:rsidP="00D47504">
      <w:pPr>
        <w:pStyle w:val="ListParagraph"/>
        <w:numPr>
          <w:ilvl w:val="0"/>
          <w:numId w:val="81"/>
        </w:numPr>
        <w:jc w:val="both"/>
        <w:rPr>
          <w:rFonts w:ascii="Arial Narrow" w:hAnsi="Arial Narrow"/>
          <w:sz w:val="22"/>
          <w:szCs w:val="22"/>
        </w:rPr>
      </w:pPr>
      <w:r w:rsidRPr="00733016">
        <w:rPr>
          <w:rFonts w:ascii="Arial Narrow" w:hAnsi="Arial Narrow"/>
          <w:sz w:val="22"/>
          <w:szCs w:val="22"/>
        </w:rPr>
        <w:t xml:space="preserve">Es una buena forma de sacar al equipo de nuestra cotidianidad. </w:t>
      </w:r>
      <w:r w:rsidR="003E293F" w:rsidRPr="00733016">
        <w:rPr>
          <w:rFonts w:ascii="Arial Narrow" w:hAnsi="Arial Narrow"/>
          <w:sz w:val="22"/>
          <w:szCs w:val="22"/>
        </w:rPr>
        <w:t xml:space="preserve">Los cinco días han sido bastante útiles porque hemos salido con producto. Nos hemos juntado todas las </w:t>
      </w:r>
      <w:r w:rsidRPr="00733016">
        <w:rPr>
          <w:rFonts w:ascii="Arial Narrow" w:hAnsi="Arial Narrow"/>
          <w:sz w:val="22"/>
          <w:szCs w:val="22"/>
        </w:rPr>
        <w:t xml:space="preserve">instituciones a nivel nacional y la </w:t>
      </w:r>
      <w:r w:rsidR="003E293F" w:rsidRPr="00733016">
        <w:rPr>
          <w:rFonts w:ascii="Arial Narrow" w:hAnsi="Arial Narrow"/>
          <w:sz w:val="22"/>
          <w:szCs w:val="22"/>
        </w:rPr>
        <w:t>revisión de pares ha sido útil. ¿</w:t>
      </w:r>
      <w:r w:rsidRPr="00733016">
        <w:rPr>
          <w:rFonts w:ascii="Arial Narrow" w:hAnsi="Arial Narrow"/>
          <w:sz w:val="22"/>
          <w:szCs w:val="22"/>
        </w:rPr>
        <w:t>Quizás podríamos c</w:t>
      </w:r>
      <w:r w:rsidR="003E293F" w:rsidRPr="00733016">
        <w:rPr>
          <w:rFonts w:ascii="Arial Narrow" w:hAnsi="Arial Narrow"/>
          <w:sz w:val="22"/>
          <w:szCs w:val="22"/>
        </w:rPr>
        <w:t xml:space="preserve">ontinuar de esta manera vía digital? Carlos u otra persona podría orientarnos de esa manera. </w:t>
      </w:r>
      <w:r w:rsidRPr="00733016">
        <w:rPr>
          <w:rFonts w:ascii="Arial Narrow" w:hAnsi="Arial Narrow"/>
          <w:sz w:val="22"/>
          <w:szCs w:val="22"/>
        </w:rPr>
        <w:t>(L.C. Aguilar, Bolivia)</w:t>
      </w:r>
    </w:p>
    <w:p w14:paraId="0BCD7B0D" w14:textId="77777777" w:rsidR="003E293F" w:rsidRPr="00733016" w:rsidRDefault="003E293F" w:rsidP="003E293F">
      <w:pPr>
        <w:jc w:val="both"/>
        <w:rPr>
          <w:rFonts w:ascii="Arial Narrow" w:hAnsi="Arial Narrow"/>
          <w:sz w:val="22"/>
          <w:szCs w:val="22"/>
        </w:rPr>
      </w:pPr>
    </w:p>
    <w:p w14:paraId="78B4F8DC" w14:textId="4173C9C1" w:rsidR="00B2171F" w:rsidRPr="00733016" w:rsidRDefault="008925A4" w:rsidP="003E293F">
      <w:pPr>
        <w:jc w:val="both"/>
        <w:rPr>
          <w:rFonts w:ascii="Arial Narrow" w:hAnsi="Arial Narrow"/>
          <w:b/>
          <w:sz w:val="22"/>
          <w:szCs w:val="22"/>
        </w:rPr>
      </w:pPr>
      <w:r w:rsidRPr="00733016">
        <w:rPr>
          <w:rFonts w:ascii="Arial Narrow" w:hAnsi="Arial Narrow"/>
          <w:b/>
          <w:sz w:val="22"/>
          <w:szCs w:val="22"/>
        </w:rPr>
        <w:t>Período 2012-2013</w:t>
      </w:r>
    </w:p>
    <w:p w14:paraId="120FD2F9" w14:textId="77777777" w:rsidR="008925A4" w:rsidRPr="00733016" w:rsidRDefault="008925A4" w:rsidP="003E293F">
      <w:pPr>
        <w:jc w:val="both"/>
        <w:rPr>
          <w:rFonts w:ascii="Arial Narrow" w:hAnsi="Arial Narrow"/>
          <w:b/>
          <w:sz w:val="22"/>
          <w:szCs w:val="22"/>
        </w:rPr>
      </w:pPr>
    </w:p>
    <w:p w14:paraId="04FAD47F" w14:textId="0D2E18E1" w:rsidR="008925A4" w:rsidRPr="00733016" w:rsidRDefault="008925A4" w:rsidP="003E293F">
      <w:pPr>
        <w:jc w:val="both"/>
        <w:rPr>
          <w:rFonts w:ascii="Arial Narrow" w:hAnsi="Arial Narrow"/>
          <w:sz w:val="22"/>
          <w:szCs w:val="22"/>
        </w:rPr>
      </w:pPr>
      <w:r w:rsidRPr="00733016">
        <w:rPr>
          <w:rFonts w:ascii="Arial Narrow" w:hAnsi="Arial Narrow"/>
          <w:sz w:val="22"/>
          <w:szCs w:val="22"/>
        </w:rPr>
        <w:t>Los siguientes temas podrían ser abordados en el período venidero:</w:t>
      </w:r>
    </w:p>
    <w:p w14:paraId="787EB5EB" w14:textId="77777777" w:rsidR="003519AB" w:rsidRPr="00733016" w:rsidRDefault="003519AB" w:rsidP="003E293F">
      <w:pPr>
        <w:jc w:val="both"/>
        <w:rPr>
          <w:rFonts w:ascii="Arial Narrow" w:hAnsi="Arial Narrow"/>
          <w:sz w:val="22"/>
          <w:szCs w:val="22"/>
        </w:rPr>
      </w:pPr>
    </w:p>
    <w:p w14:paraId="37251179" w14:textId="72EB464B" w:rsidR="003E293F" w:rsidRPr="00733016" w:rsidRDefault="003E293F" w:rsidP="003E293F">
      <w:pPr>
        <w:jc w:val="both"/>
        <w:rPr>
          <w:rFonts w:ascii="Arial Narrow" w:hAnsi="Arial Narrow"/>
          <w:b/>
          <w:sz w:val="22"/>
          <w:szCs w:val="22"/>
        </w:rPr>
      </w:pPr>
      <w:r w:rsidRPr="00733016">
        <w:rPr>
          <w:rFonts w:ascii="Arial Narrow" w:hAnsi="Arial Narrow"/>
          <w:b/>
          <w:sz w:val="22"/>
          <w:szCs w:val="22"/>
        </w:rPr>
        <w:t xml:space="preserve">1. </w:t>
      </w:r>
      <w:r w:rsidR="008925A4" w:rsidRPr="00733016">
        <w:rPr>
          <w:rFonts w:ascii="Arial Narrow" w:hAnsi="Arial Narrow"/>
          <w:b/>
          <w:sz w:val="22"/>
          <w:szCs w:val="22"/>
        </w:rPr>
        <w:t>Redacción de artículos: c</w:t>
      </w:r>
      <w:r w:rsidRPr="00733016">
        <w:rPr>
          <w:rFonts w:ascii="Arial Narrow" w:hAnsi="Arial Narrow"/>
          <w:b/>
          <w:sz w:val="22"/>
          <w:szCs w:val="22"/>
        </w:rPr>
        <w:t xml:space="preserve">ómo continuar </w:t>
      </w:r>
      <w:r w:rsidR="008925A4" w:rsidRPr="00733016">
        <w:rPr>
          <w:rFonts w:ascii="Arial Narrow" w:hAnsi="Arial Narrow"/>
          <w:b/>
          <w:sz w:val="22"/>
          <w:szCs w:val="22"/>
        </w:rPr>
        <w:t>esta cultura</w:t>
      </w:r>
    </w:p>
    <w:p w14:paraId="19890F50" w14:textId="77777777" w:rsidR="003E293F" w:rsidRPr="00733016" w:rsidRDefault="003E293F" w:rsidP="003E293F">
      <w:pPr>
        <w:jc w:val="both"/>
        <w:rPr>
          <w:rFonts w:ascii="Arial Narrow" w:hAnsi="Arial Narrow"/>
          <w:b/>
          <w:sz w:val="22"/>
          <w:szCs w:val="22"/>
        </w:rPr>
      </w:pPr>
    </w:p>
    <w:p w14:paraId="3A1D2FAD" w14:textId="69160797" w:rsidR="003E293F" w:rsidRPr="00733016" w:rsidRDefault="003E293F" w:rsidP="003E293F">
      <w:pPr>
        <w:jc w:val="both"/>
        <w:rPr>
          <w:rFonts w:ascii="Arial Narrow" w:hAnsi="Arial Narrow"/>
          <w:b/>
          <w:sz w:val="22"/>
          <w:szCs w:val="22"/>
        </w:rPr>
      </w:pPr>
      <w:r w:rsidRPr="00733016">
        <w:rPr>
          <w:rFonts w:ascii="Arial Narrow" w:hAnsi="Arial Narrow"/>
          <w:b/>
          <w:sz w:val="22"/>
          <w:szCs w:val="22"/>
        </w:rPr>
        <w:t>2. Métodos de c</w:t>
      </w:r>
      <w:r w:rsidR="008925A4" w:rsidRPr="00733016">
        <w:rPr>
          <w:rFonts w:ascii="Arial Narrow" w:hAnsi="Arial Narrow"/>
          <w:b/>
          <w:sz w:val="22"/>
          <w:szCs w:val="22"/>
        </w:rPr>
        <w:t>iencias sociales para agrónomos</w:t>
      </w:r>
    </w:p>
    <w:p w14:paraId="0CBAE1DB" w14:textId="77777777" w:rsidR="003E293F" w:rsidRPr="00733016" w:rsidRDefault="003E293F" w:rsidP="003E293F">
      <w:pPr>
        <w:jc w:val="both"/>
        <w:rPr>
          <w:rFonts w:ascii="Arial Narrow" w:hAnsi="Arial Narrow"/>
          <w:b/>
          <w:sz w:val="22"/>
          <w:szCs w:val="22"/>
        </w:rPr>
      </w:pPr>
    </w:p>
    <w:p w14:paraId="78775882" w14:textId="3B69028C" w:rsidR="003E293F" w:rsidRPr="00733016" w:rsidRDefault="003E293F" w:rsidP="003E293F">
      <w:pPr>
        <w:jc w:val="both"/>
        <w:rPr>
          <w:rFonts w:ascii="Arial Narrow" w:hAnsi="Arial Narrow"/>
          <w:b/>
          <w:sz w:val="22"/>
          <w:szCs w:val="22"/>
        </w:rPr>
      </w:pPr>
      <w:r w:rsidRPr="00733016">
        <w:rPr>
          <w:rFonts w:ascii="Arial Narrow" w:hAnsi="Arial Narrow"/>
          <w:b/>
          <w:sz w:val="22"/>
          <w:szCs w:val="22"/>
        </w:rPr>
        <w:t>3. Opciones por Contexto</w:t>
      </w:r>
      <w:r w:rsidR="002549AF" w:rsidRPr="00733016">
        <w:rPr>
          <w:rFonts w:ascii="Arial Narrow" w:hAnsi="Arial Narrow"/>
          <w:b/>
          <w:sz w:val="22"/>
          <w:szCs w:val="22"/>
        </w:rPr>
        <w:t xml:space="preserve"> (O x C)</w:t>
      </w:r>
    </w:p>
    <w:p w14:paraId="158B7E26" w14:textId="77777777" w:rsidR="003E293F" w:rsidRPr="00733016" w:rsidRDefault="003E293F" w:rsidP="003E293F">
      <w:pPr>
        <w:jc w:val="both"/>
        <w:rPr>
          <w:rFonts w:ascii="Arial Narrow" w:hAnsi="Arial Narrow"/>
          <w:sz w:val="22"/>
          <w:szCs w:val="22"/>
        </w:rPr>
      </w:pPr>
    </w:p>
    <w:p w14:paraId="33EC0D87" w14:textId="2A9C88EC" w:rsidR="003E293F" w:rsidRPr="00733016" w:rsidRDefault="003E293F" w:rsidP="003E293F">
      <w:pPr>
        <w:jc w:val="both"/>
        <w:rPr>
          <w:rFonts w:ascii="Arial Narrow" w:hAnsi="Arial Narrow"/>
          <w:sz w:val="22"/>
          <w:szCs w:val="22"/>
        </w:rPr>
      </w:pPr>
      <w:r w:rsidRPr="00733016">
        <w:rPr>
          <w:rFonts w:ascii="Arial Narrow" w:hAnsi="Arial Narrow"/>
          <w:sz w:val="22"/>
          <w:szCs w:val="22"/>
        </w:rPr>
        <w:t xml:space="preserve">Un reto grande es llegar a un nivel más </w:t>
      </w:r>
      <w:r w:rsidR="000241D6" w:rsidRPr="00733016">
        <w:rPr>
          <w:rFonts w:ascii="Arial Narrow" w:hAnsi="Arial Narrow"/>
          <w:sz w:val="22"/>
          <w:szCs w:val="22"/>
        </w:rPr>
        <w:t>“</w:t>
      </w:r>
      <w:r w:rsidRPr="00733016">
        <w:rPr>
          <w:rFonts w:ascii="Arial Narrow" w:hAnsi="Arial Narrow"/>
          <w:sz w:val="22"/>
          <w:szCs w:val="22"/>
        </w:rPr>
        <w:t>meta</w:t>
      </w:r>
      <w:r w:rsidR="000241D6" w:rsidRPr="00733016">
        <w:rPr>
          <w:rFonts w:ascii="Arial Narrow" w:hAnsi="Arial Narrow"/>
          <w:sz w:val="22"/>
          <w:szCs w:val="22"/>
        </w:rPr>
        <w:t xml:space="preserve">” que los proyectos individuales. La pregunta es </w:t>
      </w:r>
      <w:r w:rsidRPr="00733016">
        <w:rPr>
          <w:rFonts w:ascii="Arial Narrow" w:hAnsi="Arial Narrow"/>
          <w:sz w:val="22"/>
          <w:szCs w:val="22"/>
        </w:rPr>
        <w:t xml:space="preserve">cómo podemos compartir más protocolos para </w:t>
      </w:r>
      <w:r w:rsidR="000241D6" w:rsidRPr="00733016">
        <w:rPr>
          <w:rFonts w:ascii="Arial Narrow" w:hAnsi="Arial Narrow"/>
          <w:sz w:val="22"/>
          <w:szCs w:val="22"/>
        </w:rPr>
        <w:t xml:space="preserve">identificar </w:t>
      </w:r>
      <w:r w:rsidRPr="00733016">
        <w:rPr>
          <w:rFonts w:ascii="Arial Narrow" w:hAnsi="Arial Narrow"/>
          <w:sz w:val="22"/>
          <w:szCs w:val="22"/>
        </w:rPr>
        <w:t>principios de tensión entre l</w:t>
      </w:r>
      <w:r w:rsidR="000241D6" w:rsidRPr="00733016">
        <w:rPr>
          <w:rFonts w:ascii="Arial Narrow" w:hAnsi="Arial Narrow"/>
          <w:sz w:val="22"/>
          <w:szCs w:val="22"/>
        </w:rPr>
        <w:t>o local y principios de índole global</w:t>
      </w:r>
      <w:r w:rsidRPr="00733016">
        <w:rPr>
          <w:rFonts w:ascii="Arial Narrow" w:hAnsi="Arial Narrow"/>
          <w:sz w:val="22"/>
          <w:szCs w:val="22"/>
        </w:rPr>
        <w:t xml:space="preserve">. </w:t>
      </w:r>
      <w:r w:rsidR="000241D6" w:rsidRPr="00733016">
        <w:rPr>
          <w:rFonts w:ascii="Arial Narrow" w:hAnsi="Arial Narrow"/>
          <w:sz w:val="22"/>
          <w:szCs w:val="22"/>
        </w:rPr>
        <w:t xml:space="preserve">También al interior de los proyectos </w:t>
      </w:r>
      <w:r w:rsidRPr="00733016">
        <w:rPr>
          <w:rFonts w:ascii="Arial Narrow" w:hAnsi="Arial Narrow"/>
          <w:sz w:val="22"/>
          <w:szCs w:val="22"/>
        </w:rPr>
        <w:t xml:space="preserve"> </w:t>
      </w:r>
      <w:r w:rsidR="000241D6" w:rsidRPr="00733016">
        <w:rPr>
          <w:rFonts w:ascii="Arial Narrow" w:hAnsi="Arial Narrow"/>
          <w:sz w:val="22"/>
          <w:szCs w:val="22"/>
        </w:rPr>
        <w:t>existen</w:t>
      </w:r>
      <w:r w:rsidRPr="00733016">
        <w:rPr>
          <w:rFonts w:ascii="Arial Narrow" w:hAnsi="Arial Narrow"/>
          <w:sz w:val="22"/>
          <w:szCs w:val="22"/>
        </w:rPr>
        <w:t xml:space="preserve"> </w:t>
      </w:r>
      <w:r w:rsidR="000241D6" w:rsidRPr="00733016">
        <w:rPr>
          <w:rFonts w:ascii="Arial Narrow" w:hAnsi="Arial Narrow"/>
          <w:sz w:val="22"/>
          <w:szCs w:val="22"/>
        </w:rPr>
        <w:t xml:space="preserve">múltiples fuentes de datos -¿cómo poder consolidarlas?. Dado que el grupo es muy diverso, podría pensarse en reuniones nacionales para llegar a un consenso sobre lo que entendemos por opciones por contexto, </w:t>
      </w:r>
      <w:r w:rsidR="0088325F" w:rsidRPr="00733016">
        <w:rPr>
          <w:rFonts w:ascii="Arial Narrow" w:hAnsi="Arial Narrow"/>
          <w:sz w:val="22"/>
          <w:szCs w:val="22"/>
        </w:rPr>
        <w:t>identificar las necesidades y los recursos disponibles.</w:t>
      </w:r>
    </w:p>
    <w:p w14:paraId="01CFBBAE" w14:textId="523D9CE0" w:rsidR="003E293F" w:rsidRPr="00733016" w:rsidRDefault="0088325F" w:rsidP="0088325F">
      <w:pPr>
        <w:tabs>
          <w:tab w:val="left" w:pos="7354"/>
        </w:tabs>
        <w:jc w:val="both"/>
        <w:rPr>
          <w:rFonts w:ascii="Arial Narrow" w:hAnsi="Arial Narrow"/>
          <w:sz w:val="22"/>
          <w:szCs w:val="22"/>
        </w:rPr>
      </w:pPr>
      <w:r w:rsidRPr="00733016">
        <w:rPr>
          <w:rFonts w:ascii="Arial Narrow" w:hAnsi="Arial Narrow"/>
          <w:sz w:val="22"/>
          <w:szCs w:val="22"/>
        </w:rPr>
        <w:tab/>
      </w:r>
    </w:p>
    <w:p w14:paraId="52CC7A3A" w14:textId="5C213B76" w:rsidR="0088325F" w:rsidRPr="00733016" w:rsidRDefault="0088325F" w:rsidP="0088325F">
      <w:pPr>
        <w:tabs>
          <w:tab w:val="left" w:pos="7354"/>
        </w:tabs>
        <w:jc w:val="both"/>
        <w:rPr>
          <w:rFonts w:ascii="Arial Narrow" w:hAnsi="Arial Narrow"/>
          <w:b/>
          <w:sz w:val="22"/>
          <w:szCs w:val="22"/>
        </w:rPr>
      </w:pPr>
      <w:r w:rsidRPr="00733016">
        <w:rPr>
          <w:rFonts w:ascii="Arial Narrow" w:hAnsi="Arial Narrow"/>
          <w:b/>
          <w:sz w:val="22"/>
          <w:szCs w:val="22"/>
        </w:rPr>
        <w:t>Comentarios de los participantes</w:t>
      </w:r>
    </w:p>
    <w:p w14:paraId="2519716D" w14:textId="77777777" w:rsidR="0088325F" w:rsidRPr="00733016" w:rsidRDefault="0088325F" w:rsidP="0088325F">
      <w:pPr>
        <w:tabs>
          <w:tab w:val="left" w:pos="7354"/>
        </w:tabs>
        <w:jc w:val="both"/>
        <w:rPr>
          <w:rFonts w:ascii="Arial Narrow" w:hAnsi="Arial Narrow"/>
          <w:b/>
          <w:sz w:val="22"/>
          <w:szCs w:val="22"/>
        </w:rPr>
      </w:pPr>
    </w:p>
    <w:p w14:paraId="0ED3655D" w14:textId="77777777" w:rsidR="002549AF" w:rsidRPr="00733016" w:rsidRDefault="003E293F" w:rsidP="003E293F">
      <w:pPr>
        <w:pStyle w:val="ListParagraph"/>
        <w:numPr>
          <w:ilvl w:val="0"/>
          <w:numId w:val="82"/>
        </w:numPr>
        <w:tabs>
          <w:tab w:val="left" w:pos="7354"/>
        </w:tabs>
        <w:jc w:val="both"/>
        <w:rPr>
          <w:rFonts w:ascii="Arial Narrow" w:hAnsi="Arial Narrow"/>
          <w:sz w:val="22"/>
          <w:szCs w:val="22"/>
        </w:rPr>
      </w:pPr>
      <w:r w:rsidRPr="00733016">
        <w:rPr>
          <w:rFonts w:ascii="Arial Narrow" w:hAnsi="Arial Narrow"/>
          <w:sz w:val="22"/>
          <w:szCs w:val="22"/>
        </w:rPr>
        <w:t xml:space="preserve">Al tiempo que </w:t>
      </w:r>
      <w:r w:rsidR="002549AF" w:rsidRPr="00733016">
        <w:rPr>
          <w:rFonts w:ascii="Arial Narrow" w:hAnsi="Arial Narrow"/>
          <w:sz w:val="22"/>
          <w:szCs w:val="22"/>
        </w:rPr>
        <w:t>se realiza el proceso de</w:t>
      </w:r>
      <w:r w:rsidRPr="00733016">
        <w:rPr>
          <w:rFonts w:ascii="Arial Narrow" w:hAnsi="Arial Narrow"/>
          <w:sz w:val="22"/>
          <w:szCs w:val="22"/>
        </w:rPr>
        <w:t xml:space="preserve"> capacitación a los proyectos</w:t>
      </w:r>
      <w:r w:rsidR="002549AF" w:rsidRPr="00733016">
        <w:rPr>
          <w:rFonts w:ascii="Arial Narrow" w:hAnsi="Arial Narrow"/>
          <w:sz w:val="22"/>
          <w:szCs w:val="22"/>
        </w:rPr>
        <w:t>,</w:t>
      </w:r>
      <w:r w:rsidRPr="00733016">
        <w:rPr>
          <w:rFonts w:ascii="Arial Narrow" w:hAnsi="Arial Narrow"/>
          <w:sz w:val="22"/>
          <w:szCs w:val="22"/>
        </w:rPr>
        <w:t xml:space="preserve"> también se </w:t>
      </w:r>
      <w:r w:rsidR="002549AF" w:rsidRPr="00733016">
        <w:rPr>
          <w:rFonts w:ascii="Arial Narrow" w:hAnsi="Arial Narrow"/>
          <w:sz w:val="22"/>
          <w:szCs w:val="22"/>
        </w:rPr>
        <w:t>debería generar capacidad local dentro de cada</w:t>
      </w:r>
      <w:r w:rsidRPr="00733016">
        <w:rPr>
          <w:rFonts w:ascii="Arial Narrow" w:hAnsi="Arial Narrow"/>
          <w:sz w:val="22"/>
          <w:szCs w:val="22"/>
        </w:rPr>
        <w:t xml:space="preserve"> país para que este trabajo </w:t>
      </w:r>
      <w:r w:rsidR="002549AF" w:rsidRPr="00733016">
        <w:rPr>
          <w:rFonts w:ascii="Arial Narrow" w:hAnsi="Arial Narrow"/>
          <w:sz w:val="22"/>
          <w:szCs w:val="22"/>
        </w:rPr>
        <w:t>posteriormente pueda ser provisto</w:t>
      </w:r>
      <w:r w:rsidRPr="00733016">
        <w:rPr>
          <w:rFonts w:ascii="Arial Narrow" w:hAnsi="Arial Narrow"/>
          <w:sz w:val="22"/>
          <w:szCs w:val="22"/>
        </w:rPr>
        <w:t xml:space="preserve">. </w:t>
      </w:r>
      <w:r w:rsidR="002549AF" w:rsidRPr="00733016">
        <w:rPr>
          <w:rFonts w:ascii="Arial Narrow" w:hAnsi="Arial Narrow"/>
          <w:sz w:val="22"/>
          <w:szCs w:val="22"/>
        </w:rPr>
        <w:t>Podría identificarse una o dos personas que podrían participar en este proceso desde el inicio (J. Andrade, Ecuador).</w:t>
      </w:r>
    </w:p>
    <w:p w14:paraId="725DF890" w14:textId="49DBF47B" w:rsidR="002549AF" w:rsidRPr="00733016" w:rsidRDefault="002549AF" w:rsidP="002549AF">
      <w:pPr>
        <w:pStyle w:val="ListParagraph"/>
        <w:numPr>
          <w:ilvl w:val="0"/>
          <w:numId w:val="82"/>
        </w:numPr>
        <w:tabs>
          <w:tab w:val="left" w:pos="7354"/>
        </w:tabs>
        <w:jc w:val="both"/>
        <w:rPr>
          <w:rFonts w:ascii="Arial Narrow" w:hAnsi="Arial Narrow"/>
          <w:sz w:val="22"/>
          <w:szCs w:val="22"/>
        </w:rPr>
      </w:pPr>
      <w:r w:rsidRPr="00733016">
        <w:rPr>
          <w:rFonts w:ascii="Arial Narrow" w:hAnsi="Arial Narrow"/>
          <w:sz w:val="22"/>
          <w:szCs w:val="22"/>
        </w:rPr>
        <w:lastRenderedPageBreak/>
        <w:t xml:space="preserve">Especialmente en el tema de O x </w:t>
      </w:r>
      <w:r w:rsidR="003E293F" w:rsidRPr="00733016">
        <w:rPr>
          <w:rFonts w:ascii="Arial Narrow" w:hAnsi="Arial Narrow"/>
          <w:sz w:val="22"/>
          <w:szCs w:val="22"/>
        </w:rPr>
        <w:t xml:space="preserve"> </w:t>
      </w:r>
      <w:r w:rsidRPr="00733016">
        <w:rPr>
          <w:rFonts w:ascii="Arial Narrow" w:hAnsi="Arial Narrow"/>
          <w:sz w:val="22"/>
          <w:szCs w:val="22"/>
        </w:rPr>
        <w:t>C, es importante contar con estas personas locales porque requieren comprender el contexto. (C. Barahona, Equipo Regional).</w:t>
      </w:r>
    </w:p>
    <w:p w14:paraId="163EE269" w14:textId="32F74AB4" w:rsidR="002549AF" w:rsidRPr="00733016" w:rsidRDefault="002549AF" w:rsidP="002549AF">
      <w:pPr>
        <w:pStyle w:val="ListParagraph"/>
        <w:numPr>
          <w:ilvl w:val="0"/>
          <w:numId w:val="82"/>
        </w:numPr>
        <w:tabs>
          <w:tab w:val="left" w:pos="7354"/>
        </w:tabs>
        <w:jc w:val="both"/>
        <w:rPr>
          <w:rFonts w:ascii="Arial Narrow" w:hAnsi="Arial Narrow"/>
          <w:sz w:val="22"/>
          <w:szCs w:val="22"/>
        </w:rPr>
      </w:pPr>
      <w:r w:rsidRPr="00733016">
        <w:rPr>
          <w:rFonts w:ascii="Arial Narrow" w:hAnsi="Arial Narrow"/>
          <w:sz w:val="22"/>
          <w:szCs w:val="22"/>
        </w:rPr>
        <w:t xml:space="preserve">Es necesario que en el proceso se cuente con dos personas: una con enfoque técnico y otra con enfoque social. Funcionó bien en los talleres de escritura contar con C. Barahona y C. Pérez. En Bolivia, desearíamos contar con el taller de métodos de investigación social con </w:t>
      </w:r>
      <w:proofErr w:type="spellStart"/>
      <w:r w:rsidRPr="00733016">
        <w:rPr>
          <w:rFonts w:ascii="Arial Narrow" w:hAnsi="Arial Narrow"/>
          <w:sz w:val="22"/>
          <w:szCs w:val="22"/>
        </w:rPr>
        <w:t>Jère</w:t>
      </w:r>
      <w:proofErr w:type="spellEnd"/>
      <w:r w:rsidRPr="00733016">
        <w:rPr>
          <w:rFonts w:ascii="Arial Narrow" w:hAnsi="Arial Narrow"/>
          <w:sz w:val="22"/>
          <w:szCs w:val="22"/>
        </w:rPr>
        <w:t xml:space="preserve">, puesto que sólo tuvimos una reunión para discusión sobre las necesidades (T. </w:t>
      </w:r>
      <w:proofErr w:type="spellStart"/>
      <w:r w:rsidRPr="00733016">
        <w:rPr>
          <w:rFonts w:ascii="Arial Narrow" w:hAnsi="Arial Narrow"/>
          <w:sz w:val="22"/>
          <w:szCs w:val="22"/>
        </w:rPr>
        <w:t>Ricaldi</w:t>
      </w:r>
      <w:proofErr w:type="spellEnd"/>
      <w:r w:rsidRPr="00733016">
        <w:rPr>
          <w:rFonts w:ascii="Arial Narrow" w:hAnsi="Arial Narrow"/>
          <w:sz w:val="22"/>
          <w:szCs w:val="22"/>
        </w:rPr>
        <w:t>, Bolivia)</w:t>
      </w:r>
    </w:p>
    <w:p w14:paraId="53F9AD96" w14:textId="62DCE912" w:rsidR="002549AF" w:rsidRPr="00733016" w:rsidRDefault="002549AF" w:rsidP="002549AF">
      <w:pPr>
        <w:pStyle w:val="ListParagraph"/>
        <w:numPr>
          <w:ilvl w:val="0"/>
          <w:numId w:val="82"/>
        </w:numPr>
        <w:tabs>
          <w:tab w:val="left" w:pos="7354"/>
        </w:tabs>
        <w:jc w:val="both"/>
        <w:rPr>
          <w:rFonts w:ascii="Arial Narrow" w:hAnsi="Arial Narrow"/>
          <w:sz w:val="22"/>
          <w:szCs w:val="22"/>
        </w:rPr>
      </w:pPr>
      <w:r w:rsidRPr="00733016">
        <w:rPr>
          <w:rFonts w:ascii="Arial Narrow" w:hAnsi="Arial Narrow"/>
          <w:sz w:val="22"/>
          <w:szCs w:val="22"/>
        </w:rPr>
        <w:t xml:space="preserve">Requerimos apoyos más cercanos en ciencias sociales para nuestros proyectos (M. </w:t>
      </w:r>
      <w:proofErr w:type="spellStart"/>
      <w:r w:rsidRPr="00733016">
        <w:rPr>
          <w:rFonts w:ascii="Arial Narrow" w:hAnsi="Arial Narrow"/>
          <w:sz w:val="22"/>
          <w:szCs w:val="22"/>
        </w:rPr>
        <w:t>Omonte</w:t>
      </w:r>
      <w:proofErr w:type="spellEnd"/>
      <w:r w:rsidRPr="00733016">
        <w:rPr>
          <w:rFonts w:ascii="Arial Narrow" w:hAnsi="Arial Narrow"/>
          <w:sz w:val="22"/>
          <w:szCs w:val="22"/>
        </w:rPr>
        <w:t>, Bolivia).</w:t>
      </w:r>
    </w:p>
    <w:p w14:paraId="341A7DFC" w14:textId="295A4C23" w:rsidR="003E293F" w:rsidRPr="00733016" w:rsidRDefault="00D77499" w:rsidP="003E293F">
      <w:pPr>
        <w:pStyle w:val="ListParagraph"/>
        <w:numPr>
          <w:ilvl w:val="0"/>
          <w:numId w:val="82"/>
        </w:numPr>
        <w:tabs>
          <w:tab w:val="left" w:pos="7354"/>
        </w:tabs>
        <w:jc w:val="both"/>
        <w:rPr>
          <w:rFonts w:ascii="Arial Narrow" w:hAnsi="Arial Narrow"/>
          <w:sz w:val="22"/>
          <w:szCs w:val="22"/>
        </w:rPr>
      </w:pPr>
      <w:r w:rsidRPr="00733016">
        <w:rPr>
          <w:rFonts w:ascii="Arial Narrow" w:hAnsi="Arial Narrow"/>
          <w:sz w:val="22"/>
          <w:szCs w:val="22"/>
        </w:rPr>
        <w:t>Estamos pensando en un m</w:t>
      </w:r>
      <w:r w:rsidR="003E293F" w:rsidRPr="00733016">
        <w:rPr>
          <w:rFonts w:ascii="Arial Narrow" w:hAnsi="Arial Narrow"/>
          <w:sz w:val="22"/>
          <w:szCs w:val="22"/>
        </w:rPr>
        <w:t xml:space="preserve">odelo </w:t>
      </w:r>
      <w:r w:rsidRPr="00733016">
        <w:rPr>
          <w:rFonts w:ascii="Arial Narrow" w:hAnsi="Arial Narrow"/>
          <w:sz w:val="22"/>
          <w:szCs w:val="22"/>
        </w:rPr>
        <w:t>a través del cual podamos contar con</w:t>
      </w:r>
      <w:r w:rsidR="003E293F" w:rsidRPr="00733016">
        <w:rPr>
          <w:rFonts w:ascii="Arial Narrow" w:hAnsi="Arial Narrow"/>
          <w:sz w:val="22"/>
          <w:szCs w:val="22"/>
        </w:rPr>
        <w:t xml:space="preserve"> u</w:t>
      </w:r>
      <w:r w:rsidRPr="00733016">
        <w:rPr>
          <w:rFonts w:ascii="Arial Narrow" w:hAnsi="Arial Narrow"/>
          <w:sz w:val="22"/>
          <w:szCs w:val="22"/>
        </w:rPr>
        <w:t>na persona a nivel de cada país -</w:t>
      </w:r>
      <w:r w:rsidR="003E293F" w:rsidRPr="00733016">
        <w:rPr>
          <w:rFonts w:ascii="Arial Narrow" w:hAnsi="Arial Narrow"/>
          <w:sz w:val="22"/>
          <w:szCs w:val="22"/>
        </w:rPr>
        <w:t xml:space="preserve">un científico local </w:t>
      </w:r>
      <w:r w:rsidRPr="00733016">
        <w:rPr>
          <w:rFonts w:ascii="Arial Narrow" w:hAnsi="Arial Narrow"/>
          <w:sz w:val="22"/>
          <w:szCs w:val="22"/>
        </w:rPr>
        <w:t xml:space="preserve">a quien darle un contrato con un cierto número de días, </w:t>
      </w:r>
      <w:r w:rsidR="003E293F" w:rsidRPr="00733016">
        <w:rPr>
          <w:rFonts w:ascii="Arial Narrow" w:hAnsi="Arial Narrow"/>
          <w:sz w:val="22"/>
          <w:szCs w:val="22"/>
        </w:rPr>
        <w:t xml:space="preserve">disponible </w:t>
      </w:r>
      <w:r w:rsidRPr="00733016">
        <w:rPr>
          <w:rFonts w:ascii="Arial Narrow" w:hAnsi="Arial Narrow"/>
          <w:sz w:val="22"/>
          <w:szCs w:val="22"/>
        </w:rPr>
        <w:t>par</w:t>
      </w:r>
      <w:r w:rsidR="003E293F" w:rsidRPr="00733016">
        <w:rPr>
          <w:rFonts w:ascii="Arial Narrow" w:hAnsi="Arial Narrow"/>
          <w:sz w:val="22"/>
          <w:szCs w:val="22"/>
        </w:rPr>
        <w:t xml:space="preserve">a quienes </w:t>
      </w:r>
      <w:r w:rsidRPr="00733016">
        <w:rPr>
          <w:rFonts w:ascii="Arial Narrow" w:hAnsi="Arial Narrow"/>
          <w:sz w:val="22"/>
          <w:szCs w:val="22"/>
        </w:rPr>
        <w:t>requieran su apoyo. En Perú y E</w:t>
      </w:r>
      <w:r w:rsidR="003E293F" w:rsidRPr="00733016">
        <w:rPr>
          <w:rFonts w:ascii="Arial Narrow" w:hAnsi="Arial Narrow"/>
          <w:sz w:val="22"/>
          <w:szCs w:val="22"/>
        </w:rPr>
        <w:t xml:space="preserve">cuador </w:t>
      </w:r>
      <w:r w:rsidRPr="00733016">
        <w:rPr>
          <w:rFonts w:ascii="Arial Narrow" w:hAnsi="Arial Narrow"/>
          <w:sz w:val="22"/>
          <w:szCs w:val="22"/>
        </w:rPr>
        <w:t xml:space="preserve">ya lo </w:t>
      </w:r>
      <w:r w:rsidR="003E293F" w:rsidRPr="00733016">
        <w:rPr>
          <w:rFonts w:ascii="Arial Narrow" w:hAnsi="Arial Narrow"/>
          <w:sz w:val="22"/>
          <w:szCs w:val="22"/>
        </w:rPr>
        <w:t xml:space="preserve">hemos identificado, pero </w:t>
      </w:r>
      <w:r w:rsidRPr="00733016">
        <w:rPr>
          <w:rFonts w:ascii="Arial Narrow" w:hAnsi="Arial Narrow"/>
          <w:sz w:val="22"/>
          <w:szCs w:val="22"/>
        </w:rPr>
        <w:t xml:space="preserve">aún </w:t>
      </w:r>
      <w:r w:rsidR="003E293F" w:rsidRPr="00733016">
        <w:rPr>
          <w:rFonts w:ascii="Arial Narrow" w:hAnsi="Arial Narrow"/>
          <w:sz w:val="22"/>
          <w:szCs w:val="22"/>
        </w:rPr>
        <w:t>no en Bolivia.</w:t>
      </w:r>
      <w:r w:rsidR="00AE5E65" w:rsidRPr="00733016">
        <w:rPr>
          <w:rFonts w:ascii="Arial Narrow" w:hAnsi="Arial Narrow"/>
          <w:sz w:val="22"/>
          <w:szCs w:val="22"/>
        </w:rPr>
        <w:t xml:space="preserve"> (C. </w:t>
      </w:r>
      <w:proofErr w:type="spellStart"/>
      <w:r w:rsidR="00AE5E65" w:rsidRPr="00733016">
        <w:rPr>
          <w:rFonts w:ascii="Arial Narrow" w:hAnsi="Arial Narrow"/>
          <w:sz w:val="22"/>
          <w:szCs w:val="22"/>
        </w:rPr>
        <w:t>Nicklin</w:t>
      </w:r>
      <w:proofErr w:type="spellEnd"/>
      <w:r w:rsidR="00AE5E65" w:rsidRPr="00733016">
        <w:rPr>
          <w:rFonts w:ascii="Arial Narrow" w:hAnsi="Arial Narrow"/>
          <w:sz w:val="22"/>
          <w:szCs w:val="22"/>
        </w:rPr>
        <w:t>, Equipo Regional).</w:t>
      </w:r>
    </w:p>
    <w:p w14:paraId="57B02D89" w14:textId="2ABBE527" w:rsidR="0006377F" w:rsidRPr="00733016" w:rsidRDefault="0006377F" w:rsidP="0006377F">
      <w:pPr>
        <w:pStyle w:val="ListParagraph"/>
        <w:numPr>
          <w:ilvl w:val="0"/>
          <w:numId w:val="82"/>
        </w:numPr>
        <w:tabs>
          <w:tab w:val="left" w:pos="7354"/>
        </w:tabs>
        <w:jc w:val="both"/>
        <w:rPr>
          <w:rFonts w:ascii="Arial Narrow" w:hAnsi="Arial Narrow"/>
          <w:sz w:val="22"/>
          <w:szCs w:val="22"/>
        </w:rPr>
      </w:pPr>
      <w:r w:rsidRPr="00733016">
        <w:rPr>
          <w:rFonts w:ascii="Arial Narrow" w:hAnsi="Arial Narrow"/>
          <w:sz w:val="22"/>
          <w:szCs w:val="22"/>
        </w:rPr>
        <w:t>Los t</w:t>
      </w:r>
      <w:r w:rsidR="003E293F" w:rsidRPr="00733016">
        <w:rPr>
          <w:rFonts w:ascii="Arial Narrow" w:hAnsi="Arial Narrow"/>
          <w:sz w:val="22"/>
          <w:szCs w:val="22"/>
        </w:rPr>
        <w:t xml:space="preserve">emas de </w:t>
      </w:r>
      <w:r w:rsidRPr="00733016">
        <w:rPr>
          <w:rFonts w:ascii="Arial Narrow" w:hAnsi="Arial Narrow"/>
          <w:sz w:val="22"/>
          <w:szCs w:val="22"/>
        </w:rPr>
        <w:t>la CdP</w:t>
      </w:r>
      <w:r w:rsidR="003E293F" w:rsidRPr="00733016">
        <w:rPr>
          <w:rFonts w:ascii="Arial Narrow" w:hAnsi="Arial Narrow"/>
          <w:sz w:val="22"/>
          <w:szCs w:val="22"/>
        </w:rPr>
        <w:t xml:space="preserve"> son complejos y muy diferentes. </w:t>
      </w:r>
      <w:r w:rsidRPr="00733016">
        <w:rPr>
          <w:rFonts w:ascii="Arial Narrow" w:hAnsi="Arial Narrow"/>
          <w:sz w:val="22"/>
          <w:szCs w:val="22"/>
        </w:rPr>
        <w:t xml:space="preserve">Se debería realizar un mapa de experticia, identificando especialistas que han publicado durante el año. (P. </w:t>
      </w:r>
      <w:proofErr w:type="spellStart"/>
      <w:r w:rsidRPr="00733016">
        <w:rPr>
          <w:rFonts w:ascii="Arial Narrow" w:hAnsi="Arial Narrow"/>
          <w:sz w:val="22"/>
          <w:szCs w:val="22"/>
        </w:rPr>
        <w:t>Oyarzún</w:t>
      </w:r>
      <w:proofErr w:type="spellEnd"/>
      <w:r w:rsidRPr="00733016">
        <w:rPr>
          <w:rFonts w:ascii="Arial Narrow" w:hAnsi="Arial Narrow"/>
          <w:sz w:val="22"/>
          <w:szCs w:val="22"/>
        </w:rPr>
        <w:t>, Ecuador).</w:t>
      </w:r>
    </w:p>
    <w:p w14:paraId="0C344602" w14:textId="77777777" w:rsidR="003E293F" w:rsidRPr="00733016" w:rsidRDefault="003E293F" w:rsidP="003E293F">
      <w:pPr>
        <w:jc w:val="both"/>
        <w:rPr>
          <w:rFonts w:ascii="Arial Narrow" w:hAnsi="Arial Narrow"/>
          <w:sz w:val="22"/>
          <w:szCs w:val="22"/>
        </w:rPr>
      </w:pPr>
    </w:p>
    <w:p w14:paraId="52BD7819" w14:textId="77777777" w:rsidR="00160304" w:rsidRPr="00733016" w:rsidRDefault="00160304" w:rsidP="005302AC">
      <w:pPr>
        <w:rPr>
          <w:rFonts w:ascii="Arial Narrow" w:hAnsi="Arial Narrow"/>
          <w:bCs/>
          <w:sz w:val="22"/>
          <w:szCs w:val="22"/>
        </w:rPr>
      </w:pPr>
    </w:p>
    <w:p w14:paraId="38FB541E" w14:textId="77777777" w:rsidR="006C2D2B" w:rsidRPr="00733016" w:rsidRDefault="006C2D2B" w:rsidP="006C2D2B">
      <w:pPr>
        <w:rPr>
          <w:rFonts w:ascii="Arial Narrow" w:hAnsi="Arial Narrow"/>
          <w:b/>
          <w:color w:val="4F6228" w:themeColor="accent3" w:themeShade="80"/>
          <w:sz w:val="28"/>
          <w:szCs w:val="28"/>
        </w:rPr>
      </w:pPr>
    </w:p>
    <w:p w14:paraId="1CD6E369" w14:textId="77777777" w:rsidR="006C2D2B" w:rsidRPr="00733016" w:rsidRDefault="006C2D2B" w:rsidP="0085689F">
      <w:pPr>
        <w:pStyle w:val="ListParagraph"/>
        <w:numPr>
          <w:ilvl w:val="0"/>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 xml:space="preserve"> Feria de Proyectos</w:t>
      </w:r>
    </w:p>
    <w:p w14:paraId="7ADEE4D2" w14:textId="77777777" w:rsidR="006C2D2B" w:rsidRPr="00733016" w:rsidRDefault="006C2D2B" w:rsidP="006C2D2B">
      <w:pPr>
        <w:rPr>
          <w:rFonts w:ascii="Arial Narrow" w:hAnsi="Arial Narrow"/>
          <w:b/>
          <w:bCs/>
          <w:color w:val="4F6228" w:themeColor="accent3" w:themeShade="80"/>
          <w:sz w:val="28"/>
          <w:szCs w:val="28"/>
        </w:rPr>
      </w:pPr>
    </w:p>
    <w:p w14:paraId="38064FD8" w14:textId="75B14CED" w:rsidR="00796FEC" w:rsidRPr="00733016" w:rsidRDefault="004437E4" w:rsidP="006C2D2B">
      <w:pPr>
        <w:rPr>
          <w:rFonts w:ascii="Arial Narrow" w:hAnsi="Arial Narrow"/>
          <w:bCs/>
          <w:sz w:val="22"/>
          <w:szCs w:val="22"/>
        </w:rPr>
      </w:pPr>
      <w:r w:rsidRPr="00733016">
        <w:rPr>
          <w:rFonts w:ascii="Arial Narrow" w:hAnsi="Arial Narrow"/>
          <w:bCs/>
          <w:sz w:val="22"/>
          <w:szCs w:val="22"/>
        </w:rPr>
        <w:t>Los proyectos compartieron avances y productos mediante dos rondas de feria que fueron organizadas en la CdP8. Fotografías de este espacio pueden ser encontradas en el wiki:</w:t>
      </w:r>
    </w:p>
    <w:p w14:paraId="23BDEE65" w14:textId="477ED01E" w:rsidR="00796FEC" w:rsidRPr="00733016" w:rsidRDefault="00796FEC" w:rsidP="00961F7C">
      <w:pPr>
        <w:pStyle w:val="ListParagraph"/>
        <w:numPr>
          <w:ilvl w:val="0"/>
          <w:numId w:val="76"/>
        </w:numPr>
        <w:rPr>
          <w:rFonts w:ascii="Arial Narrow" w:hAnsi="Arial Narrow"/>
          <w:bCs/>
          <w:sz w:val="22"/>
          <w:szCs w:val="22"/>
        </w:rPr>
      </w:pPr>
      <w:r w:rsidRPr="00733016">
        <w:rPr>
          <w:rFonts w:ascii="Arial Narrow" w:hAnsi="Arial Narrow"/>
          <w:bCs/>
          <w:sz w:val="22"/>
          <w:szCs w:val="22"/>
        </w:rPr>
        <w:t>Primera ronda en: www.cdp8.net/wiki_cdp8/content/fotograf%C3%ADas-0</w:t>
      </w:r>
    </w:p>
    <w:p w14:paraId="11A238BC" w14:textId="468CAAD2" w:rsidR="00F31E84" w:rsidRPr="00733016" w:rsidRDefault="00796FEC" w:rsidP="006C2D2B">
      <w:pPr>
        <w:pStyle w:val="ListParagraph"/>
        <w:numPr>
          <w:ilvl w:val="0"/>
          <w:numId w:val="76"/>
        </w:numPr>
        <w:rPr>
          <w:rFonts w:ascii="Arial Narrow" w:hAnsi="Arial Narrow"/>
          <w:bCs/>
          <w:sz w:val="22"/>
          <w:szCs w:val="22"/>
        </w:rPr>
      </w:pPr>
      <w:r w:rsidRPr="00733016">
        <w:rPr>
          <w:rFonts w:ascii="Arial Narrow" w:hAnsi="Arial Narrow"/>
          <w:bCs/>
          <w:sz w:val="22"/>
          <w:szCs w:val="22"/>
        </w:rPr>
        <w:t xml:space="preserve">Segunda ronda en: </w:t>
      </w:r>
      <w:r w:rsidR="00526687" w:rsidRPr="00733016">
        <w:rPr>
          <w:rFonts w:ascii="Arial Narrow" w:hAnsi="Arial Narrow"/>
          <w:bCs/>
          <w:sz w:val="22"/>
          <w:szCs w:val="22"/>
        </w:rPr>
        <w:t>www.cdp8.net/wiki_cdp8/content/fotograf%C3%ADas-1</w:t>
      </w:r>
    </w:p>
    <w:p w14:paraId="693555D5" w14:textId="77777777" w:rsidR="005D7A32" w:rsidRPr="00733016" w:rsidRDefault="005D7A32" w:rsidP="006C2D2B">
      <w:pPr>
        <w:rPr>
          <w:rFonts w:ascii="Arial Narrow" w:hAnsi="Arial Narrow"/>
          <w:b/>
          <w:bCs/>
          <w:color w:val="4F6228" w:themeColor="accent3" w:themeShade="80"/>
          <w:sz w:val="28"/>
          <w:szCs w:val="28"/>
        </w:rPr>
      </w:pPr>
    </w:p>
    <w:p w14:paraId="44CA4DE5" w14:textId="77777777" w:rsidR="001872D2" w:rsidRDefault="001872D2" w:rsidP="005767AE">
      <w:pPr>
        <w:rPr>
          <w:rFonts w:ascii="Arial Narrow" w:hAnsi="Arial Narrow"/>
          <w:b/>
          <w:color w:val="4F6228" w:themeColor="accent3" w:themeShade="80"/>
          <w:sz w:val="28"/>
          <w:szCs w:val="28"/>
        </w:rPr>
      </w:pPr>
    </w:p>
    <w:p w14:paraId="65F8B06D" w14:textId="55D50BDF" w:rsidR="005767AE" w:rsidRPr="005767AE" w:rsidRDefault="005D7A32" w:rsidP="005D7A32">
      <w:pPr>
        <w:jc w:val="center"/>
        <w:rPr>
          <w:rFonts w:ascii="Arial Narrow" w:hAnsi="Arial Narrow"/>
          <w:b/>
          <w:color w:val="4F6228" w:themeColor="accent3" w:themeShade="80"/>
          <w:sz w:val="28"/>
          <w:szCs w:val="28"/>
        </w:rPr>
        <w:sectPr w:rsidR="005767AE" w:rsidRPr="005767AE" w:rsidSect="00B81DE5">
          <w:pgSz w:w="11900" w:h="16840"/>
          <w:pgMar w:top="1440" w:right="1800" w:bottom="1440" w:left="1800" w:header="708" w:footer="708" w:gutter="0"/>
          <w:cols w:space="708"/>
          <w:docGrid w:linePitch="360"/>
        </w:sectPr>
      </w:pPr>
      <w:r>
        <w:rPr>
          <w:rFonts w:ascii="Arial Narrow" w:hAnsi="Arial Narrow"/>
          <w:b/>
          <w:noProof/>
          <w:color w:val="4F6228" w:themeColor="accent3" w:themeShade="80"/>
          <w:sz w:val="28"/>
          <w:szCs w:val="28"/>
          <w:lang w:val="en-US"/>
        </w:rPr>
        <w:drawing>
          <wp:inline distT="0" distB="0" distL="0" distR="0" wp14:anchorId="3E85CAFC" wp14:editId="0227523D">
            <wp:extent cx="4095115" cy="3088005"/>
            <wp:effectExtent l="152400" t="152400" r="172085" b="188595"/>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095115" cy="308800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DB2D42E" w14:textId="64B1DD40" w:rsidR="001872D2" w:rsidRPr="00733016" w:rsidRDefault="006C2D2B" w:rsidP="0085689F">
      <w:pPr>
        <w:pStyle w:val="ListParagraph"/>
        <w:numPr>
          <w:ilvl w:val="0"/>
          <w:numId w:val="5"/>
        </w:numPr>
        <w:rPr>
          <w:rFonts w:ascii="Arial Narrow" w:hAnsi="Arial Narrow"/>
          <w:b/>
          <w:bCs/>
          <w:color w:val="4F6228" w:themeColor="accent3" w:themeShade="80"/>
          <w:sz w:val="28"/>
          <w:szCs w:val="28"/>
        </w:rPr>
      </w:pPr>
      <w:r w:rsidRPr="00733016">
        <w:rPr>
          <w:rFonts w:ascii="Arial Narrow" w:hAnsi="Arial Narrow"/>
          <w:b/>
          <w:color w:val="4F6228" w:themeColor="accent3" w:themeShade="80"/>
          <w:sz w:val="28"/>
          <w:szCs w:val="28"/>
        </w:rPr>
        <w:lastRenderedPageBreak/>
        <w:t xml:space="preserve"> </w:t>
      </w:r>
      <w:r w:rsidRPr="00733016">
        <w:rPr>
          <w:rFonts w:ascii="Arial Narrow" w:hAnsi="Arial Narrow"/>
          <w:b/>
          <w:bCs/>
          <w:color w:val="4F6228" w:themeColor="accent3" w:themeShade="80"/>
          <w:sz w:val="28"/>
          <w:szCs w:val="28"/>
        </w:rPr>
        <w:t>Planificación</w:t>
      </w:r>
    </w:p>
    <w:p w14:paraId="20829E36" w14:textId="77777777" w:rsidR="001872D2" w:rsidRPr="00733016" w:rsidRDefault="001872D2" w:rsidP="00F31E84">
      <w:pPr>
        <w:rPr>
          <w:rFonts w:ascii="Arial Narrow" w:hAnsi="Arial Narrow"/>
          <w:b/>
          <w:bCs/>
          <w:color w:val="4F6228" w:themeColor="accent3" w:themeShade="80"/>
          <w:sz w:val="28"/>
          <w:szCs w:val="28"/>
        </w:rPr>
      </w:pPr>
    </w:p>
    <w:p w14:paraId="5A89625F" w14:textId="1EBD0CB5" w:rsidR="00F31E84" w:rsidRPr="00733016" w:rsidRDefault="006C2D2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Revisión de la Planificación 2011-2012</w:t>
      </w:r>
    </w:p>
    <w:p w14:paraId="75D3974D" w14:textId="77777777" w:rsidR="001872D2" w:rsidRPr="00733016" w:rsidRDefault="001872D2" w:rsidP="001872D2">
      <w:pPr>
        <w:rPr>
          <w:rFonts w:ascii="Arial Narrow" w:hAnsi="Arial Narrow"/>
          <w:b/>
          <w:color w:val="4F6228" w:themeColor="accent3" w:themeShade="80"/>
          <w:sz w:val="28"/>
          <w:szCs w:val="28"/>
        </w:rPr>
      </w:pPr>
    </w:p>
    <w:p w14:paraId="5B614DB0" w14:textId="5DE9D75B" w:rsidR="005B08C3" w:rsidRPr="00733016" w:rsidRDefault="005B08C3" w:rsidP="005B08C3">
      <w:pPr>
        <w:rPr>
          <w:rFonts w:ascii="Arial Narrow" w:hAnsi="Arial Narrow"/>
          <w:bCs/>
          <w:sz w:val="22"/>
          <w:szCs w:val="22"/>
        </w:rPr>
      </w:pPr>
      <w:r w:rsidRPr="00733016">
        <w:rPr>
          <w:rFonts w:ascii="Arial Narrow" w:hAnsi="Arial Narrow"/>
          <w:bCs/>
          <w:sz w:val="22"/>
          <w:szCs w:val="22"/>
        </w:rPr>
        <w:t xml:space="preserve">Los participantes </w:t>
      </w:r>
      <w:r w:rsidR="007057CF" w:rsidRPr="00733016">
        <w:rPr>
          <w:rFonts w:ascii="Arial Narrow" w:hAnsi="Arial Narrow"/>
          <w:bCs/>
          <w:sz w:val="22"/>
          <w:szCs w:val="22"/>
        </w:rPr>
        <w:t>revisaron la planificación del año anterior para determinar qué actividades planificadas fueron implementadas</w:t>
      </w:r>
      <w:r w:rsidR="00E35345" w:rsidRPr="00733016">
        <w:rPr>
          <w:rFonts w:ascii="Arial Narrow" w:hAnsi="Arial Narrow"/>
          <w:bCs/>
          <w:sz w:val="22"/>
          <w:szCs w:val="22"/>
        </w:rPr>
        <w:t xml:space="preserve"> (antecedidas por la letra “R” en la tabla)</w:t>
      </w:r>
      <w:r w:rsidR="007057CF" w:rsidRPr="00733016">
        <w:rPr>
          <w:rFonts w:ascii="Arial Narrow" w:hAnsi="Arial Narrow"/>
          <w:bCs/>
          <w:sz w:val="22"/>
          <w:szCs w:val="22"/>
        </w:rPr>
        <w:t>, qué otras no</w:t>
      </w:r>
      <w:r w:rsidR="00E35345" w:rsidRPr="00733016">
        <w:rPr>
          <w:rFonts w:ascii="Arial Narrow" w:hAnsi="Arial Narrow"/>
          <w:bCs/>
          <w:sz w:val="22"/>
          <w:szCs w:val="22"/>
        </w:rPr>
        <w:t xml:space="preserve"> (precedidas por “NR”)</w:t>
      </w:r>
      <w:r w:rsidR="007057CF" w:rsidRPr="00733016">
        <w:rPr>
          <w:rFonts w:ascii="Arial Narrow" w:hAnsi="Arial Narrow"/>
          <w:bCs/>
          <w:sz w:val="22"/>
          <w:szCs w:val="22"/>
        </w:rPr>
        <w:t>, qué nuevas actividades fueron ejecutadas</w:t>
      </w:r>
      <w:r w:rsidR="00E35345" w:rsidRPr="00733016">
        <w:rPr>
          <w:rFonts w:ascii="Arial Narrow" w:hAnsi="Arial Narrow"/>
          <w:bCs/>
          <w:sz w:val="22"/>
          <w:szCs w:val="22"/>
        </w:rPr>
        <w:t xml:space="preserve"> (en rojo)</w:t>
      </w:r>
      <w:r w:rsidR="007057CF" w:rsidRPr="00733016">
        <w:rPr>
          <w:rFonts w:ascii="Arial Narrow" w:hAnsi="Arial Narrow"/>
          <w:bCs/>
          <w:sz w:val="22"/>
          <w:szCs w:val="22"/>
        </w:rPr>
        <w:t xml:space="preserve"> y, qué actividades deseaban retomar para la planificación 2012 – 2013. A continuación se presenta</w:t>
      </w:r>
      <w:r w:rsidR="00E35345" w:rsidRPr="00733016">
        <w:rPr>
          <w:rFonts w:ascii="Arial Narrow" w:hAnsi="Arial Narrow"/>
          <w:bCs/>
          <w:sz w:val="22"/>
          <w:szCs w:val="22"/>
        </w:rPr>
        <w:t xml:space="preserve"> el resultado de este ejercicio. </w:t>
      </w:r>
    </w:p>
    <w:p w14:paraId="5E856925" w14:textId="77777777" w:rsidR="007057CF" w:rsidRPr="00733016" w:rsidRDefault="007057CF" w:rsidP="005B08C3">
      <w:pPr>
        <w:rPr>
          <w:rFonts w:ascii="Arial Narrow" w:hAnsi="Arial Narrow"/>
          <w:bCs/>
          <w:sz w:val="22"/>
          <w:szCs w:val="22"/>
        </w:rPr>
      </w:pPr>
    </w:p>
    <w:tbl>
      <w:tblPr>
        <w:tblStyle w:val="MediumGrid3-Accent3"/>
        <w:tblW w:w="0" w:type="auto"/>
        <w:tblLook w:val="04A0" w:firstRow="1" w:lastRow="0" w:firstColumn="1" w:lastColumn="0" w:noHBand="0" w:noVBand="1"/>
      </w:tblPr>
      <w:tblGrid>
        <w:gridCol w:w="973"/>
        <w:gridCol w:w="1322"/>
        <w:gridCol w:w="1367"/>
        <w:gridCol w:w="1397"/>
        <w:gridCol w:w="1446"/>
        <w:gridCol w:w="1231"/>
        <w:gridCol w:w="1056"/>
        <w:gridCol w:w="1027"/>
        <w:gridCol w:w="1143"/>
        <w:gridCol w:w="1150"/>
        <w:gridCol w:w="1111"/>
        <w:gridCol w:w="953"/>
      </w:tblGrid>
      <w:tr w:rsidR="00E35345" w:rsidRPr="00733016" w14:paraId="2D98B0F1" w14:textId="77777777" w:rsidTr="00070B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76" w:type="dxa"/>
            <w:gridSpan w:val="12"/>
          </w:tcPr>
          <w:p w14:paraId="71C1A9B6" w14:textId="77777777" w:rsidR="00E35345" w:rsidRPr="00733016" w:rsidRDefault="00E35345" w:rsidP="00070B28">
            <w:pPr>
              <w:jc w:val="center"/>
              <w:rPr>
                <w:rFonts w:ascii="Arial Narrow" w:hAnsi="Arial Narrow"/>
                <w:b w:val="0"/>
              </w:rPr>
            </w:pPr>
            <w:r w:rsidRPr="00733016">
              <w:rPr>
                <w:rFonts w:ascii="Arial Narrow" w:hAnsi="Arial Narrow"/>
                <w:b w:val="0"/>
              </w:rPr>
              <w:t>Planificación 2011-2012</w:t>
            </w:r>
          </w:p>
        </w:tc>
      </w:tr>
      <w:tr w:rsidR="00E35345" w:rsidRPr="00733016" w14:paraId="01DDE3BA" w14:textId="77777777" w:rsidTr="00070B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Pr>
          <w:p w14:paraId="55C8D0E9" w14:textId="77777777" w:rsidR="00E35345" w:rsidRPr="00733016" w:rsidRDefault="00E35345" w:rsidP="00070B28">
            <w:pPr>
              <w:rPr>
                <w:rFonts w:ascii="Arial Narrow" w:hAnsi="Arial Narrow"/>
              </w:rPr>
            </w:pPr>
          </w:p>
        </w:tc>
        <w:tc>
          <w:tcPr>
            <w:tcW w:w="7020" w:type="dxa"/>
            <w:gridSpan w:val="5"/>
          </w:tcPr>
          <w:p w14:paraId="14035FCD" w14:textId="77777777" w:rsidR="00E35345" w:rsidRPr="00733016" w:rsidRDefault="00E35345" w:rsidP="00070B28">
            <w:pPr>
              <w:jc w:val="center"/>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733016">
              <w:rPr>
                <w:rFonts w:ascii="Arial Narrow" w:hAnsi="Arial Narrow"/>
              </w:rPr>
              <w:t>2011</w:t>
            </w:r>
          </w:p>
        </w:tc>
        <w:tc>
          <w:tcPr>
            <w:tcW w:w="6043" w:type="dxa"/>
            <w:gridSpan w:val="6"/>
          </w:tcPr>
          <w:p w14:paraId="607EF730" w14:textId="77777777" w:rsidR="00E35345" w:rsidRPr="00733016" w:rsidRDefault="00E35345" w:rsidP="00070B28">
            <w:pPr>
              <w:jc w:val="center"/>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733016">
              <w:rPr>
                <w:rFonts w:ascii="Arial Narrow" w:hAnsi="Arial Narrow"/>
              </w:rPr>
              <w:t>2012</w:t>
            </w:r>
          </w:p>
        </w:tc>
      </w:tr>
      <w:tr w:rsidR="00E35345" w:rsidRPr="00733016" w14:paraId="700EE778" w14:textId="77777777" w:rsidTr="00070B28">
        <w:tc>
          <w:tcPr>
            <w:cnfStyle w:val="001000000000" w:firstRow="0" w:lastRow="0" w:firstColumn="1" w:lastColumn="0" w:oddVBand="0" w:evenVBand="0" w:oddHBand="0" w:evenHBand="0" w:firstRowFirstColumn="0" w:firstRowLastColumn="0" w:lastRowFirstColumn="0" w:lastRowLastColumn="0"/>
            <w:tcW w:w="1113" w:type="dxa"/>
          </w:tcPr>
          <w:p w14:paraId="387610A4" w14:textId="77777777" w:rsidR="00E35345" w:rsidRPr="00733016" w:rsidRDefault="00E35345" w:rsidP="00070B28">
            <w:pPr>
              <w:rPr>
                <w:rFonts w:ascii="Arial Narrow" w:hAnsi="Arial Narrow"/>
              </w:rPr>
            </w:pPr>
          </w:p>
        </w:tc>
        <w:tc>
          <w:tcPr>
            <w:tcW w:w="1376" w:type="dxa"/>
          </w:tcPr>
          <w:p w14:paraId="246934A8"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sz w:val="20"/>
                <w:szCs w:val="20"/>
              </w:rPr>
            </w:pPr>
            <w:r w:rsidRPr="00733016">
              <w:rPr>
                <w:rFonts w:ascii="Arial Narrow" w:hAnsi="Arial Narrow"/>
                <w:b/>
                <w:sz w:val="20"/>
                <w:szCs w:val="20"/>
              </w:rPr>
              <w:t>Agosto</w:t>
            </w:r>
          </w:p>
        </w:tc>
        <w:tc>
          <w:tcPr>
            <w:tcW w:w="1398" w:type="dxa"/>
          </w:tcPr>
          <w:p w14:paraId="7315C9AD"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sz w:val="20"/>
                <w:szCs w:val="20"/>
              </w:rPr>
            </w:pPr>
            <w:r w:rsidRPr="00733016">
              <w:rPr>
                <w:rFonts w:ascii="Arial Narrow" w:hAnsi="Arial Narrow"/>
                <w:b/>
                <w:sz w:val="20"/>
                <w:szCs w:val="20"/>
              </w:rPr>
              <w:t>Septiembre</w:t>
            </w:r>
          </w:p>
        </w:tc>
        <w:tc>
          <w:tcPr>
            <w:tcW w:w="1454" w:type="dxa"/>
          </w:tcPr>
          <w:p w14:paraId="25E6D7FA"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sz w:val="20"/>
                <w:szCs w:val="20"/>
              </w:rPr>
            </w:pPr>
            <w:r w:rsidRPr="00733016">
              <w:rPr>
                <w:rFonts w:ascii="Arial Narrow" w:hAnsi="Arial Narrow"/>
                <w:b/>
                <w:sz w:val="20"/>
                <w:szCs w:val="20"/>
              </w:rPr>
              <w:t>Octubre</w:t>
            </w:r>
          </w:p>
        </w:tc>
        <w:tc>
          <w:tcPr>
            <w:tcW w:w="1513" w:type="dxa"/>
          </w:tcPr>
          <w:p w14:paraId="23F85B7A"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sz w:val="20"/>
                <w:szCs w:val="20"/>
              </w:rPr>
            </w:pPr>
            <w:r w:rsidRPr="00733016">
              <w:rPr>
                <w:rFonts w:ascii="Arial Narrow" w:hAnsi="Arial Narrow"/>
                <w:b/>
                <w:sz w:val="20"/>
                <w:szCs w:val="20"/>
              </w:rPr>
              <w:t>Noviembre</w:t>
            </w:r>
          </w:p>
        </w:tc>
        <w:tc>
          <w:tcPr>
            <w:tcW w:w="1279" w:type="dxa"/>
          </w:tcPr>
          <w:p w14:paraId="09DA2001" w14:textId="2EA48089"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sz w:val="20"/>
                <w:szCs w:val="20"/>
              </w:rPr>
            </w:pPr>
            <w:r w:rsidRPr="00733016">
              <w:rPr>
                <w:rFonts w:ascii="Arial Narrow" w:hAnsi="Arial Narrow"/>
                <w:b/>
                <w:sz w:val="20"/>
                <w:szCs w:val="20"/>
              </w:rPr>
              <w:t>Diciembre</w:t>
            </w:r>
          </w:p>
        </w:tc>
        <w:tc>
          <w:tcPr>
            <w:tcW w:w="1079" w:type="dxa"/>
          </w:tcPr>
          <w:p w14:paraId="100A812F"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sz w:val="20"/>
                <w:szCs w:val="20"/>
              </w:rPr>
            </w:pPr>
            <w:r w:rsidRPr="00733016">
              <w:rPr>
                <w:rFonts w:ascii="Arial Narrow" w:hAnsi="Arial Narrow"/>
                <w:b/>
                <w:sz w:val="20"/>
                <w:szCs w:val="20"/>
              </w:rPr>
              <w:t>Enero</w:t>
            </w:r>
          </w:p>
        </w:tc>
        <w:tc>
          <w:tcPr>
            <w:tcW w:w="1055" w:type="dxa"/>
          </w:tcPr>
          <w:p w14:paraId="7E0AB21A"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sz w:val="20"/>
                <w:szCs w:val="20"/>
              </w:rPr>
            </w:pPr>
            <w:r w:rsidRPr="00733016">
              <w:rPr>
                <w:rFonts w:ascii="Arial Narrow" w:hAnsi="Arial Narrow"/>
                <w:b/>
                <w:sz w:val="20"/>
                <w:szCs w:val="20"/>
              </w:rPr>
              <w:t>Febrero</w:t>
            </w:r>
          </w:p>
        </w:tc>
        <w:tc>
          <w:tcPr>
            <w:tcW w:w="1098" w:type="dxa"/>
          </w:tcPr>
          <w:p w14:paraId="7B5F7AF7"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sz w:val="20"/>
                <w:szCs w:val="20"/>
              </w:rPr>
            </w:pPr>
            <w:r w:rsidRPr="00733016">
              <w:rPr>
                <w:rFonts w:ascii="Arial Narrow" w:hAnsi="Arial Narrow"/>
                <w:b/>
                <w:sz w:val="20"/>
                <w:szCs w:val="20"/>
              </w:rPr>
              <w:t>Marzo</w:t>
            </w:r>
          </w:p>
        </w:tc>
        <w:tc>
          <w:tcPr>
            <w:tcW w:w="919" w:type="dxa"/>
          </w:tcPr>
          <w:p w14:paraId="18FD48C0"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sz w:val="20"/>
                <w:szCs w:val="20"/>
              </w:rPr>
            </w:pPr>
            <w:r w:rsidRPr="00733016">
              <w:rPr>
                <w:rFonts w:ascii="Arial Narrow" w:hAnsi="Arial Narrow"/>
                <w:b/>
                <w:sz w:val="20"/>
                <w:szCs w:val="20"/>
              </w:rPr>
              <w:t>Abril</w:t>
            </w:r>
          </w:p>
        </w:tc>
        <w:tc>
          <w:tcPr>
            <w:tcW w:w="1135" w:type="dxa"/>
          </w:tcPr>
          <w:p w14:paraId="47DC9A55"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sz w:val="20"/>
                <w:szCs w:val="20"/>
              </w:rPr>
            </w:pPr>
            <w:r w:rsidRPr="00733016">
              <w:rPr>
                <w:rFonts w:ascii="Arial Narrow" w:hAnsi="Arial Narrow"/>
                <w:b/>
                <w:sz w:val="20"/>
                <w:szCs w:val="20"/>
              </w:rPr>
              <w:t>Mayo</w:t>
            </w:r>
          </w:p>
        </w:tc>
        <w:tc>
          <w:tcPr>
            <w:tcW w:w="757" w:type="dxa"/>
          </w:tcPr>
          <w:p w14:paraId="75198BA3"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sz w:val="20"/>
                <w:szCs w:val="20"/>
              </w:rPr>
            </w:pPr>
            <w:r w:rsidRPr="00733016">
              <w:rPr>
                <w:rFonts w:ascii="Arial Narrow" w:hAnsi="Arial Narrow"/>
                <w:b/>
                <w:sz w:val="20"/>
                <w:szCs w:val="20"/>
              </w:rPr>
              <w:t>Junio</w:t>
            </w:r>
          </w:p>
        </w:tc>
      </w:tr>
      <w:tr w:rsidR="00E35345" w:rsidRPr="00733016" w14:paraId="721F58F1" w14:textId="77777777" w:rsidTr="00070B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Pr>
          <w:p w14:paraId="06D2DF28"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G</w:t>
            </w:r>
          </w:p>
          <w:p w14:paraId="62C7BF0C"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L</w:t>
            </w:r>
          </w:p>
          <w:p w14:paraId="23F90E12"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O</w:t>
            </w:r>
          </w:p>
          <w:p w14:paraId="249D92CC"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B</w:t>
            </w:r>
          </w:p>
          <w:p w14:paraId="4C154FCF"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A</w:t>
            </w:r>
          </w:p>
          <w:p w14:paraId="68A39EC6"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L</w:t>
            </w:r>
          </w:p>
        </w:tc>
        <w:tc>
          <w:tcPr>
            <w:tcW w:w="1376" w:type="dxa"/>
          </w:tcPr>
          <w:p w14:paraId="680F0551"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Pr="00733016">
              <w:rPr>
                <w:rFonts w:ascii="Arial Narrow" w:hAnsi="Arial Narrow"/>
                <w:sz w:val="16"/>
                <w:szCs w:val="16"/>
              </w:rPr>
              <w:t xml:space="preserve"> Reunión sobre Intensificación agro-ecológica (SIG-modelaje) – USA, 8 al 11</w:t>
            </w:r>
          </w:p>
        </w:tc>
        <w:tc>
          <w:tcPr>
            <w:tcW w:w="1398" w:type="dxa"/>
          </w:tcPr>
          <w:p w14:paraId="234BEA24"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454" w:type="dxa"/>
          </w:tcPr>
          <w:p w14:paraId="32622844"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 xml:space="preserve">R </w:t>
            </w:r>
            <w:r w:rsidRPr="00733016">
              <w:rPr>
                <w:rFonts w:ascii="Arial Narrow" w:hAnsi="Arial Narrow"/>
                <w:sz w:val="16"/>
                <w:szCs w:val="16"/>
              </w:rPr>
              <w:t>Taller sobre Manejo de Plagas: vinculando perspectivas ecológicas y sociales, Ecuador.</w:t>
            </w:r>
          </w:p>
          <w:p w14:paraId="7AAF9396"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4F6228" w:themeColor="accent3" w:themeShade="80"/>
                <w:sz w:val="16"/>
                <w:szCs w:val="16"/>
              </w:rPr>
            </w:pPr>
            <w:r w:rsidRPr="00733016">
              <w:rPr>
                <w:rFonts w:ascii="Arial Narrow" w:hAnsi="Arial Narrow"/>
                <w:b/>
                <w:color w:val="4F6228" w:themeColor="accent3" w:themeShade="80"/>
                <w:sz w:val="16"/>
                <w:szCs w:val="16"/>
              </w:rPr>
              <w:t>INIAP-BIO, PROINPA, YANAPAI, CIP</w:t>
            </w:r>
          </w:p>
        </w:tc>
        <w:tc>
          <w:tcPr>
            <w:tcW w:w="1513" w:type="dxa"/>
          </w:tcPr>
          <w:p w14:paraId="3CBDEE5C"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279" w:type="dxa"/>
          </w:tcPr>
          <w:p w14:paraId="5D6E057A"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079" w:type="dxa"/>
          </w:tcPr>
          <w:p w14:paraId="60D51327"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Pr="00733016">
              <w:rPr>
                <w:rFonts w:ascii="Arial Narrow" w:hAnsi="Arial Narrow"/>
                <w:sz w:val="16"/>
                <w:szCs w:val="16"/>
              </w:rPr>
              <w:t xml:space="preserve"> Reunión Global CCRP</w:t>
            </w:r>
          </w:p>
        </w:tc>
        <w:tc>
          <w:tcPr>
            <w:tcW w:w="1055" w:type="dxa"/>
          </w:tcPr>
          <w:p w14:paraId="694CA658"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098" w:type="dxa"/>
          </w:tcPr>
          <w:p w14:paraId="3C965C61"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919" w:type="dxa"/>
          </w:tcPr>
          <w:p w14:paraId="6F62C9FB"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135" w:type="dxa"/>
          </w:tcPr>
          <w:p w14:paraId="3BEB8CBB"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757" w:type="dxa"/>
          </w:tcPr>
          <w:p w14:paraId="5682C729"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r>
      <w:tr w:rsidR="00E35345" w:rsidRPr="00733016" w14:paraId="1B8D1B25" w14:textId="77777777" w:rsidTr="00070B28">
        <w:tc>
          <w:tcPr>
            <w:cnfStyle w:val="001000000000" w:firstRow="0" w:lastRow="0" w:firstColumn="1" w:lastColumn="0" w:oddVBand="0" w:evenVBand="0" w:oddHBand="0" w:evenHBand="0" w:firstRowFirstColumn="0" w:firstRowLastColumn="0" w:lastRowFirstColumn="0" w:lastRowLastColumn="0"/>
            <w:tcW w:w="1113" w:type="dxa"/>
          </w:tcPr>
          <w:p w14:paraId="37A408B7"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R</w:t>
            </w:r>
          </w:p>
          <w:p w14:paraId="2AEF355D"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E</w:t>
            </w:r>
          </w:p>
          <w:p w14:paraId="35DF054E"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G</w:t>
            </w:r>
          </w:p>
          <w:p w14:paraId="47DB56FB"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I</w:t>
            </w:r>
          </w:p>
          <w:p w14:paraId="44A4A643"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O</w:t>
            </w:r>
          </w:p>
          <w:p w14:paraId="7B8B3253"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N</w:t>
            </w:r>
          </w:p>
          <w:p w14:paraId="2616A020" w14:textId="77777777" w:rsidR="00E35345" w:rsidRPr="00733016" w:rsidRDefault="00E35345" w:rsidP="00070B28">
            <w:pPr>
              <w:rPr>
                <w:rFonts w:ascii="Arial Narrow" w:hAnsi="Arial Narrow"/>
                <w:b w:val="0"/>
                <w:bCs w:val="0"/>
                <w:sz w:val="18"/>
                <w:szCs w:val="18"/>
              </w:rPr>
            </w:pPr>
            <w:r w:rsidRPr="00733016">
              <w:rPr>
                <w:rFonts w:ascii="Arial Narrow" w:hAnsi="Arial Narrow"/>
                <w:b w:val="0"/>
                <w:bCs w:val="0"/>
                <w:sz w:val="18"/>
                <w:szCs w:val="18"/>
              </w:rPr>
              <w:t>A</w:t>
            </w:r>
          </w:p>
          <w:p w14:paraId="4D09BCC6"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L</w:t>
            </w:r>
          </w:p>
        </w:tc>
        <w:tc>
          <w:tcPr>
            <w:tcW w:w="1376" w:type="dxa"/>
          </w:tcPr>
          <w:p w14:paraId="099BC6E8"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Pr="00733016">
              <w:rPr>
                <w:rFonts w:ascii="Arial Narrow" w:hAnsi="Arial Narrow"/>
                <w:sz w:val="16"/>
                <w:szCs w:val="16"/>
              </w:rPr>
              <w:t xml:space="preserve"> Revisión de bibliografía de mercados locales </w:t>
            </w:r>
          </w:p>
          <w:p w14:paraId="382A76FE"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r w:rsidRPr="00733016">
              <w:rPr>
                <w:rFonts w:ascii="Arial Narrow" w:hAnsi="Arial Narrow"/>
                <w:b/>
                <w:color w:val="4F6228" w:themeColor="accent3" w:themeShade="80"/>
                <w:sz w:val="16"/>
                <w:szCs w:val="16"/>
              </w:rPr>
              <w:t xml:space="preserve">Lidera: </w:t>
            </w:r>
            <w:proofErr w:type="spellStart"/>
            <w:r w:rsidRPr="00733016">
              <w:rPr>
                <w:rFonts w:ascii="Arial Narrow" w:hAnsi="Arial Narrow"/>
                <w:b/>
                <w:color w:val="4F6228" w:themeColor="accent3" w:themeShade="80"/>
                <w:sz w:val="16"/>
                <w:szCs w:val="16"/>
              </w:rPr>
              <w:t>Ekorural</w:t>
            </w:r>
            <w:proofErr w:type="spellEnd"/>
            <w:r w:rsidRPr="00733016">
              <w:rPr>
                <w:rFonts w:ascii="Arial Narrow" w:hAnsi="Arial Narrow"/>
                <w:b/>
                <w:color w:val="4F6228" w:themeColor="accent3" w:themeShade="80"/>
                <w:sz w:val="16"/>
                <w:szCs w:val="16"/>
              </w:rPr>
              <w:t>, con participación de Grupo Mercados</w:t>
            </w:r>
          </w:p>
          <w:p w14:paraId="4B3349F3"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p>
          <w:p w14:paraId="5023B767" w14:textId="2D0FC05D"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Pr="00733016">
              <w:rPr>
                <w:rFonts w:ascii="Arial Narrow" w:hAnsi="Arial Narrow"/>
                <w:sz w:val="16"/>
                <w:szCs w:val="16"/>
              </w:rPr>
              <w:t xml:space="preserve"> Revisión de literatura sobre </w:t>
            </w:r>
            <w:proofErr w:type="spellStart"/>
            <w:r w:rsidRPr="00733016">
              <w:rPr>
                <w:rFonts w:ascii="Arial Narrow" w:hAnsi="Arial Narrow"/>
                <w:sz w:val="16"/>
                <w:szCs w:val="16"/>
              </w:rPr>
              <w:t>trade-offs</w:t>
            </w:r>
            <w:proofErr w:type="spellEnd"/>
            <w:r w:rsidRPr="00733016">
              <w:rPr>
                <w:rFonts w:ascii="Arial Narrow" w:hAnsi="Arial Narrow"/>
                <w:sz w:val="16"/>
                <w:szCs w:val="16"/>
              </w:rPr>
              <w:t>.</w:t>
            </w:r>
          </w:p>
          <w:p w14:paraId="053FCF0D"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r w:rsidRPr="00733016">
              <w:rPr>
                <w:rFonts w:ascii="Arial Narrow" w:hAnsi="Arial Narrow"/>
                <w:b/>
                <w:color w:val="4F6228" w:themeColor="accent3" w:themeShade="80"/>
                <w:sz w:val="16"/>
                <w:szCs w:val="16"/>
              </w:rPr>
              <w:t>Responsable: Claire, con participación de Grupo Mercados</w:t>
            </w:r>
          </w:p>
          <w:p w14:paraId="7BF6D706"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p>
        </w:tc>
        <w:tc>
          <w:tcPr>
            <w:tcW w:w="1398" w:type="dxa"/>
          </w:tcPr>
          <w:p w14:paraId="47A3EEF3" w14:textId="2552FF56"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Pr="00733016">
              <w:rPr>
                <w:rFonts w:ascii="Arial Narrow" w:hAnsi="Arial Narrow"/>
                <w:sz w:val="16"/>
                <w:szCs w:val="16"/>
              </w:rPr>
              <w:t xml:space="preserve"> Estrategia de Grupos por País para preparar evento regional de sistemas no formales de semillas: </w:t>
            </w:r>
          </w:p>
          <w:p w14:paraId="7712BE29"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escalonamiento más allá de los límites de la CdP, involucrando a nuevos socios (fundaciones, </w:t>
            </w:r>
            <w:proofErr w:type="spellStart"/>
            <w:r w:rsidRPr="00733016">
              <w:rPr>
                <w:rFonts w:ascii="Arial Narrow" w:hAnsi="Arial Narrow"/>
                <w:sz w:val="16"/>
                <w:szCs w:val="16"/>
              </w:rPr>
              <w:t>ONGs</w:t>
            </w:r>
            <w:proofErr w:type="spellEnd"/>
            <w:r w:rsidRPr="00733016">
              <w:rPr>
                <w:rFonts w:ascii="Arial Narrow" w:hAnsi="Arial Narrow"/>
                <w:sz w:val="16"/>
                <w:szCs w:val="16"/>
              </w:rPr>
              <w:t>, sector público, tomadores de decisión)</w:t>
            </w:r>
          </w:p>
          <w:p w14:paraId="25161B97"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r w:rsidRPr="00733016">
              <w:rPr>
                <w:rFonts w:ascii="Arial Narrow" w:hAnsi="Arial Narrow"/>
                <w:b/>
                <w:color w:val="4F6228" w:themeColor="accent3" w:themeShade="80"/>
                <w:sz w:val="16"/>
                <w:szCs w:val="16"/>
              </w:rPr>
              <w:t>CIP, PROINPA</w:t>
            </w:r>
          </w:p>
          <w:p w14:paraId="5C2D2A86"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p>
        </w:tc>
        <w:tc>
          <w:tcPr>
            <w:tcW w:w="1454" w:type="dxa"/>
          </w:tcPr>
          <w:p w14:paraId="4BC53923" w14:textId="5FE765A5"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Pr="00733016">
              <w:rPr>
                <w:rFonts w:ascii="Arial Narrow" w:hAnsi="Arial Narrow"/>
                <w:sz w:val="16"/>
                <w:szCs w:val="16"/>
              </w:rPr>
              <w:t xml:space="preserve"> Caracterización de los agricultores y su contexto</w:t>
            </w:r>
          </w:p>
          <w:p w14:paraId="682DC11D"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r w:rsidRPr="00733016">
              <w:rPr>
                <w:rFonts w:ascii="Arial Narrow" w:hAnsi="Arial Narrow"/>
                <w:b/>
                <w:color w:val="4F6228" w:themeColor="accent3" w:themeShade="80"/>
                <w:sz w:val="16"/>
                <w:szCs w:val="16"/>
              </w:rPr>
              <w:t xml:space="preserve">Grupo Mercados, </w:t>
            </w:r>
            <w:r w:rsidRPr="00733016">
              <w:rPr>
                <w:rFonts w:ascii="Arial Narrow" w:hAnsi="Arial Narrow"/>
                <w:color w:val="4F6228" w:themeColor="accent3" w:themeShade="80"/>
                <w:sz w:val="16"/>
                <w:szCs w:val="16"/>
              </w:rPr>
              <w:t>interesada: Diana Córdoba</w:t>
            </w:r>
          </w:p>
          <w:p w14:paraId="3E5667BA"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13D61D85" w14:textId="2DD58AB5"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Pr="00733016">
              <w:rPr>
                <w:rFonts w:ascii="Arial Narrow" w:hAnsi="Arial Narrow"/>
                <w:sz w:val="16"/>
                <w:szCs w:val="16"/>
              </w:rPr>
              <w:t xml:space="preserve"> Sistematización de casos de incidencia pública. Ej.: Día de la papa y del maní</w:t>
            </w:r>
          </w:p>
          <w:p w14:paraId="18372DB8"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r w:rsidRPr="00733016">
              <w:rPr>
                <w:rFonts w:ascii="Arial Narrow" w:hAnsi="Arial Narrow"/>
                <w:b/>
                <w:color w:val="4F6228" w:themeColor="accent3" w:themeShade="80"/>
                <w:sz w:val="16"/>
                <w:szCs w:val="16"/>
              </w:rPr>
              <w:t xml:space="preserve">CIP, Bioversity, FDTA Valles, </w:t>
            </w:r>
            <w:proofErr w:type="spellStart"/>
            <w:r w:rsidRPr="00733016">
              <w:rPr>
                <w:rFonts w:ascii="Arial Narrow" w:hAnsi="Arial Narrow"/>
                <w:b/>
                <w:color w:val="4F6228" w:themeColor="accent3" w:themeShade="80"/>
                <w:sz w:val="16"/>
                <w:szCs w:val="16"/>
              </w:rPr>
              <w:t>Ekorural</w:t>
            </w:r>
            <w:proofErr w:type="spellEnd"/>
          </w:p>
        </w:tc>
        <w:tc>
          <w:tcPr>
            <w:tcW w:w="1513" w:type="dxa"/>
          </w:tcPr>
          <w:p w14:paraId="17E19A61" w14:textId="7E982581"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NR</w:t>
            </w:r>
            <w:r w:rsidRPr="00733016">
              <w:rPr>
                <w:rFonts w:ascii="Arial Narrow" w:hAnsi="Arial Narrow"/>
                <w:sz w:val="16"/>
                <w:szCs w:val="16"/>
              </w:rPr>
              <w:t xml:space="preserve"> Desarrollo de protocolo común para medir cambios. Propuesta de AT. </w:t>
            </w:r>
          </w:p>
          <w:p w14:paraId="44EC26FF"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r w:rsidRPr="00733016">
              <w:rPr>
                <w:rFonts w:ascii="Arial Narrow" w:hAnsi="Arial Narrow"/>
                <w:b/>
                <w:color w:val="4F6228" w:themeColor="accent3" w:themeShade="80"/>
                <w:sz w:val="16"/>
                <w:szCs w:val="16"/>
              </w:rPr>
              <w:t>Grupo Mercados</w:t>
            </w:r>
          </w:p>
          <w:p w14:paraId="32A0E179"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r w:rsidRPr="00733016">
              <w:rPr>
                <w:rFonts w:ascii="Arial Narrow" w:hAnsi="Arial Narrow"/>
                <w:color w:val="4F6228" w:themeColor="accent3" w:themeShade="80"/>
                <w:sz w:val="16"/>
                <w:szCs w:val="16"/>
              </w:rPr>
              <w:t>ER, F. Valles.</w:t>
            </w:r>
          </w:p>
          <w:p w14:paraId="2DE3B655"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p>
          <w:p w14:paraId="60F6BAD1" w14:textId="2CD4A00E"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Pr="00733016">
              <w:rPr>
                <w:rFonts w:ascii="Arial Narrow" w:hAnsi="Arial Narrow"/>
                <w:sz w:val="16"/>
                <w:szCs w:val="16"/>
              </w:rPr>
              <w:t xml:space="preserve"> Piloto: </w:t>
            </w:r>
            <w:proofErr w:type="spellStart"/>
            <w:r w:rsidRPr="00733016">
              <w:rPr>
                <w:rFonts w:ascii="Arial Narrow" w:hAnsi="Arial Narrow"/>
                <w:sz w:val="16"/>
                <w:szCs w:val="16"/>
              </w:rPr>
              <w:t>Ma</w:t>
            </w:r>
            <w:proofErr w:type="spellEnd"/>
            <w:r w:rsidRPr="00733016">
              <w:rPr>
                <w:rFonts w:ascii="Arial Narrow" w:hAnsi="Arial Narrow"/>
                <w:sz w:val="16"/>
                <w:szCs w:val="16"/>
              </w:rPr>
              <w:t>-</w:t>
            </w:r>
          </w:p>
          <w:p w14:paraId="7469D849"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roofErr w:type="spellStart"/>
            <w:r w:rsidRPr="00733016">
              <w:rPr>
                <w:rFonts w:ascii="Arial Narrow" w:hAnsi="Arial Narrow"/>
                <w:sz w:val="16"/>
                <w:szCs w:val="16"/>
              </w:rPr>
              <w:t>triz</w:t>
            </w:r>
            <w:proofErr w:type="spellEnd"/>
            <w:r w:rsidRPr="00733016">
              <w:rPr>
                <w:rFonts w:ascii="Arial Narrow" w:hAnsi="Arial Narrow"/>
                <w:sz w:val="16"/>
                <w:szCs w:val="16"/>
              </w:rPr>
              <w:t xml:space="preserve"> de </w:t>
            </w:r>
            <w:proofErr w:type="spellStart"/>
            <w:r w:rsidRPr="00733016">
              <w:rPr>
                <w:rFonts w:ascii="Arial Narrow" w:hAnsi="Arial Narrow"/>
                <w:sz w:val="16"/>
                <w:szCs w:val="16"/>
              </w:rPr>
              <w:t>Carac</w:t>
            </w:r>
            <w:proofErr w:type="spellEnd"/>
            <w:r w:rsidRPr="00733016">
              <w:rPr>
                <w:rFonts w:ascii="Arial Narrow" w:hAnsi="Arial Narrow"/>
                <w:sz w:val="16"/>
                <w:szCs w:val="16"/>
              </w:rPr>
              <w:t>-</w:t>
            </w:r>
          </w:p>
          <w:p w14:paraId="1B9B6C19"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roofErr w:type="spellStart"/>
            <w:r w:rsidRPr="00733016">
              <w:rPr>
                <w:rFonts w:ascii="Arial Narrow" w:hAnsi="Arial Narrow"/>
                <w:sz w:val="16"/>
                <w:szCs w:val="16"/>
              </w:rPr>
              <w:t>terización</w:t>
            </w:r>
            <w:proofErr w:type="spellEnd"/>
            <w:r w:rsidRPr="00733016">
              <w:rPr>
                <w:rFonts w:ascii="Arial Narrow" w:hAnsi="Arial Narrow"/>
                <w:sz w:val="16"/>
                <w:szCs w:val="16"/>
              </w:rPr>
              <w:t xml:space="preserve"> Rotación de Cultivos y </w:t>
            </w:r>
            <w:proofErr w:type="spellStart"/>
            <w:r w:rsidRPr="00733016">
              <w:rPr>
                <w:rFonts w:ascii="Arial Narrow" w:hAnsi="Arial Narrow"/>
                <w:sz w:val="16"/>
                <w:szCs w:val="16"/>
              </w:rPr>
              <w:t>Agrocológico</w:t>
            </w:r>
            <w:proofErr w:type="spellEnd"/>
          </w:p>
          <w:p w14:paraId="348EAD0F"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r w:rsidRPr="00733016">
              <w:rPr>
                <w:rFonts w:ascii="Arial Narrow" w:hAnsi="Arial Narrow"/>
                <w:b/>
                <w:color w:val="4F6228" w:themeColor="accent3" w:themeShade="80"/>
                <w:sz w:val="16"/>
                <w:szCs w:val="16"/>
              </w:rPr>
              <w:t>Grupo Paisajes</w:t>
            </w:r>
          </w:p>
          <w:p w14:paraId="6091F835"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proofErr w:type="spellStart"/>
            <w:r w:rsidRPr="00733016">
              <w:rPr>
                <w:rFonts w:ascii="Arial Narrow" w:hAnsi="Arial Narrow"/>
                <w:color w:val="4F6228" w:themeColor="accent3" w:themeShade="80"/>
                <w:sz w:val="16"/>
                <w:szCs w:val="16"/>
              </w:rPr>
              <w:t>S.Vanek</w:t>
            </w:r>
            <w:proofErr w:type="spellEnd"/>
            <w:r w:rsidRPr="00733016">
              <w:rPr>
                <w:rFonts w:ascii="Arial Narrow" w:hAnsi="Arial Narrow"/>
                <w:color w:val="4F6228" w:themeColor="accent3" w:themeShade="80"/>
                <w:sz w:val="16"/>
                <w:szCs w:val="16"/>
              </w:rPr>
              <w:t>, J.L. Soto, Valles, CIRNMA</w:t>
            </w:r>
          </w:p>
          <w:p w14:paraId="740D013D"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p>
          <w:p w14:paraId="5AEBE856" w14:textId="31FAC3E9"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Pr="00733016">
              <w:rPr>
                <w:rFonts w:ascii="Arial Narrow" w:hAnsi="Arial Narrow"/>
                <w:sz w:val="16"/>
                <w:szCs w:val="16"/>
              </w:rPr>
              <w:t xml:space="preserve"> Simposio latinoamericano de </w:t>
            </w:r>
            <w:r w:rsidRPr="00733016">
              <w:rPr>
                <w:rFonts w:ascii="Arial Narrow" w:hAnsi="Arial Narrow"/>
                <w:sz w:val="16"/>
                <w:szCs w:val="16"/>
              </w:rPr>
              <w:lastRenderedPageBreak/>
              <w:t xml:space="preserve">recursos genéticos en Quito. </w:t>
            </w:r>
          </w:p>
          <w:p w14:paraId="273D1857"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r w:rsidRPr="00733016">
              <w:rPr>
                <w:rFonts w:ascii="Arial Narrow" w:hAnsi="Arial Narrow"/>
                <w:b/>
                <w:color w:val="4F6228" w:themeColor="accent3" w:themeShade="80"/>
                <w:sz w:val="16"/>
                <w:szCs w:val="16"/>
              </w:rPr>
              <w:t>INIAP-BIO</w:t>
            </w:r>
          </w:p>
          <w:p w14:paraId="6DDB8710"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r w:rsidRPr="00733016">
              <w:rPr>
                <w:rFonts w:ascii="Arial Narrow" w:hAnsi="Arial Narrow"/>
                <w:color w:val="4F6228" w:themeColor="accent3" w:themeShade="80"/>
                <w:sz w:val="16"/>
                <w:szCs w:val="16"/>
              </w:rPr>
              <w:t>Interesados: CIRNMA, PROINPA</w:t>
            </w:r>
          </w:p>
        </w:tc>
        <w:tc>
          <w:tcPr>
            <w:tcW w:w="1279" w:type="dxa"/>
          </w:tcPr>
          <w:p w14:paraId="19D95944"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p>
        </w:tc>
        <w:tc>
          <w:tcPr>
            <w:tcW w:w="1079" w:type="dxa"/>
          </w:tcPr>
          <w:p w14:paraId="42424145"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NR</w:t>
            </w:r>
            <w:r w:rsidRPr="00733016">
              <w:rPr>
                <w:rFonts w:ascii="Arial Narrow" w:hAnsi="Arial Narrow"/>
                <w:sz w:val="16"/>
                <w:szCs w:val="16"/>
              </w:rPr>
              <w:t xml:space="preserve"> Intercambio de experiencias en uso de plantas para salud y producción orgánica</w:t>
            </w:r>
          </w:p>
          <w:p w14:paraId="02CEDD6B"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w:t>
            </w:r>
            <w:proofErr w:type="spellStart"/>
            <w:r w:rsidRPr="00733016">
              <w:rPr>
                <w:rFonts w:ascii="Arial Narrow" w:hAnsi="Arial Narrow"/>
                <w:sz w:val="16"/>
                <w:szCs w:val="16"/>
              </w:rPr>
              <w:t>Tapacarí</w:t>
            </w:r>
            <w:proofErr w:type="spellEnd"/>
            <w:r w:rsidRPr="00733016">
              <w:rPr>
                <w:rFonts w:ascii="Arial Narrow" w:hAnsi="Arial Narrow"/>
                <w:sz w:val="16"/>
                <w:szCs w:val="16"/>
              </w:rPr>
              <w:t>, Toro-Toro).</w:t>
            </w:r>
          </w:p>
          <w:p w14:paraId="5511142F"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r w:rsidRPr="00733016">
              <w:rPr>
                <w:rFonts w:ascii="Arial Narrow" w:hAnsi="Arial Narrow"/>
                <w:b/>
                <w:color w:val="4F6228" w:themeColor="accent3" w:themeShade="80"/>
                <w:sz w:val="16"/>
                <w:szCs w:val="16"/>
              </w:rPr>
              <w:t>Lideran: AGRECOL, CESU, F. Valles</w:t>
            </w:r>
          </w:p>
        </w:tc>
        <w:tc>
          <w:tcPr>
            <w:tcW w:w="1055" w:type="dxa"/>
          </w:tcPr>
          <w:p w14:paraId="0B401F67" w14:textId="1A46DB0A" w:rsidR="00E35345" w:rsidRPr="00733016" w:rsidRDefault="00B837A0"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Pr="00733016">
              <w:rPr>
                <w:rFonts w:ascii="Arial Narrow" w:hAnsi="Arial Narrow"/>
                <w:sz w:val="16"/>
                <w:szCs w:val="16"/>
              </w:rPr>
              <w:t xml:space="preserve"> </w:t>
            </w:r>
            <w:r w:rsidR="00E35345" w:rsidRPr="00733016">
              <w:rPr>
                <w:rFonts w:ascii="Arial Narrow" w:hAnsi="Arial Narrow"/>
                <w:sz w:val="16"/>
                <w:szCs w:val="16"/>
              </w:rPr>
              <w:t xml:space="preserve">Glosario Conceptos y Estado del Arte sobre Clima y Variabilidad Climática </w:t>
            </w:r>
          </w:p>
          <w:p w14:paraId="3601721C"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r w:rsidRPr="00733016">
              <w:rPr>
                <w:rFonts w:ascii="Arial Narrow" w:hAnsi="Arial Narrow"/>
                <w:b/>
                <w:color w:val="4F6228" w:themeColor="accent3" w:themeShade="80"/>
                <w:sz w:val="16"/>
                <w:szCs w:val="16"/>
              </w:rPr>
              <w:t xml:space="preserve">Grupo de </w:t>
            </w:r>
            <w:proofErr w:type="spellStart"/>
            <w:r w:rsidRPr="00733016">
              <w:rPr>
                <w:rFonts w:ascii="Arial Narrow" w:hAnsi="Arial Narrow"/>
                <w:b/>
                <w:color w:val="4F6228" w:themeColor="accent3" w:themeShade="80"/>
                <w:sz w:val="16"/>
                <w:szCs w:val="16"/>
              </w:rPr>
              <w:t>Variabili</w:t>
            </w:r>
            <w:proofErr w:type="spellEnd"/>
            <w:r w:rsidRPr="00733016">
              <w:rPr>
                <w:rFonts w:ascii="Arial Narrow" w:hAnsi="Arial Narrow"/>
                <w:b/>
                <w:color w:val="4F6228" w:themeColor="accent3" w:themeShade="80"/>
                <w:sz w:val="16"/>
                <w:szCs w:val="16"/>
              </w:rPr>
              <w:t>-</w:t>
            </w:r>
          </w:p>
          <w:p w14:paraId="70835EC8"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r w:rsidRPr="00733016">
              <w:rPr>
                <w:rFonts w:ascii="Arial Narrow" w:hAnsi="Arial Narrow"/>
                <w:b/>
                <w:color w:val="4F6228" w:themeColor="accent3" w:themeShade="80"/>
                <w:sz w:val="16"/>
                <w:szCs w:val="16"/>
              </w:rPr>
              <w:t>dad Climática</w:t>
            </w:r>
          </w:p>
          <w:p w14:paraId="7AD80AD9"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r w:rsidRPr="00733016">
              <w:rPr>
                <w:rFonts w:ascii="Arial Narrow" w:hAnsi="Arial Narrow"/>
                <w:color w:val="4F6228" w:themeColor="accent3" w:themeShade="80"/>
                <w:sz w:val="16"/>
                <w:szCs w:val="16"/>
              </w:rPr>
              <w:t>Participan:</w:t>
            </w:r>
          </w:p>
          <w:p w14:paraId="4D253220"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r w:rsidRPr="00733016">
              <w:rPr>
                <w:rFonts w:ascii="Arial Narrow" w:hAnsi="Arial Narrow"/>
                <w:color w:val="4F6228" w:themeColor="accent3" w:themeShade="80"/>
                <w:sz w:val="16"/>
                <w:szCs w:val="16"/>
              </w:rPr>
              <w:t>UMSA, AGRECOL, IM, PROINPA, INNOMIP</w:t>
            </w:r>
          </w:p>
          <w:p w14:paraId="2700C2E1"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PROSUCO</w:t>
            </w:r>
          </w:p>
          <w:p w14:paraId="6340EFA1"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p>
        </w:tc>
        <w:tc>
          <w:tcPr>
            <w:tcW w:w="1098" w:type="dxa"/>
          </w:tcPr>
          <w:p w14:paraId="4D35CEAD"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lastRenderedPageBreak/>
              <w:t>NR</w:t>
            </w:r>
            <w:r w:rsidRPr="00733016">
              <w:rPr>
                <w:rFonts w:ascii="Arial Narrow" w:hAnsi="Arial Narrow"/>
                <w:sz w:val="16"/>
                <w:szCs w:val="16"/>
              </w:rPr>
              <w:t xml:space="preserve"> Taller de discusión y construcción sobre variabilidad climática</w:t>
            </w:r>
          </w:p>
          <w:p w14:paraId="24469EDD"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r w:rsidRPr="00733016">
              <w:rPr>
                <w:rFonts w:ascii="Arial Narrow" w:hAnsi="Arial Narrow"/>
                <w:b/>
                <w:color w:val="4F6228" w:themeColor="accent3" w:themeShade="80"/>
                <w:sz w:val="16"/>
                <w:szCs w:val="16"/>
              </w:rPr>
              <w:t>Grupo V.</w:t>
            </w:r>
          </w:p>
          <w:p w14:paraId="444939DC"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r w:rsidRPr="00733016">
              <w:rPr>
                <w:rFonts w:ascii="Arial Narrow" w:hAnsi="Arial Narrow"/>
                <w:b/>
                <w:color w:val="4F6228" w:themeColor="accent3" w:themeShade="80"/>
                <w:sz w:val="16"/>
                <w:szCs w:val="16"/>
              </w:rPr>
              <w:t>Climática:</w:t>
            </w:r>
          </w:p>
          <w:p w14:paraId="483D81E4"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r w:rsidRPr="00733016">
              <w:rPr>
                <w:rFonts w:ascii="Arial Narrow" w:hAnsi="Arial Narrow"/>
                <w:color w:val="4F6228" w:themeColor="accent3" w:themeShade="80"/>
                <w:sz w:val="16"/>
                <w:szCs w:val="16"/>
              </w:rPr>
              <w:t>Participan:</w:t>
            </w:r>
          </w:p>
          <w:p w14:paraId="7AACE0EA"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r w:rsidRPr="00733016">
              <w:rPr>
                <w:rFonts w:ascii="Arial Narrow" w:hAnsi="Arial Narrow"/>
                <w:color w:val="4F6228" w:themeColor="accent3" w:themeShade="80"/>
                <w:sz w:val="16"/>
                <w:szCs w:val="16"/>
              </w:rPr>
              <w:t>UMSA, AGRECOL, IM, PROINPA, INNOMIP, PROSUCO</w:t>
            </w:r>
          </w:p>
          <w:p w14:paraId="2B4DD9A3" w14:textId="77777777" w:rsidR="00B837A0" w:rsidRPr="00733016" w:rsidRDefault="00B837A0"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p>
          <w:p w14:paraId="553D7016"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NR</w:t>
            </w:r>
            <w:r w:rsidRPr="00733016">
              <w:rPr>
                <w:rFonts w:ascii="Arial Narrow" w:hAnsi="Arial Narrow"/>
                <w:sz w:val="16"/>
                <w:szCs w:val="16"/>
              </w:rPr>
              <w:t xml:space="preserve"> Taller de escritura de </w:t>
            </w:r>
            <w:proofErr w:type="spellStart"/>
            <w:r w:rsidRPr="00733016">
              <w:rPr>
                <w:rFonts w:ascii="Arial Narrow" w:hAnsi="Arial Narrow"/>
                <w:sz w:val="16"/>
                <w:szCs w:val="16"/>
              </w:rPr>
              <w:t>papers</w:t>
            </w:r>
            <w:proofErr w:type="spellEnd"/>
            <w:r w:rsidRPr="00733016">
              <w:rPr>
                <w:rFonts w:ascii="Arial Narrow" w:hAnsi="Arial Narrow"/>
                <w:sz w:val="16"/>
                <w:szCs w:val="16"/>
              </w:rPr>
              <w:t xml:space="preserve">. </w:t>
            </w:r>
          </w:p>
          <w:p w14:paraId="3101D83B"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r w:rsidRPr="00733016">
              <w:rPr>
                <w:rFonts w:ascii="Arial Narrow" w:hAnsi="Arial Narrow"/>
                <w:b/>
                <w:color w:val="4F6228" w:themeColor="accent3" w:themeShade="80"/>
                <w:sz w:val="16"/>
                <w:szCs w:val="16"/>
              </w:rPr>
              <w:lastRenderedPageBreak/>
              <w:t>Grupo V.</w:t>
            </w:r>
          </w:p>
          <w:p w14:paraId="2ED119EA"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r w:rsidRPr="00733016">
              <w:rPr>
                <w:rFonts w:ascii="Arial Narrow" w:hAnsi="Arial Narrow"/>
                <w:b/>
                <w:color w:val="4F6228" w:themeColor="accent3" w:themeShade="80"/>
                <w:sz w:val="16"/>
                <w:szCs w:val="16"/>
              </w:rPr>
              <w:t>Climática:</w:t>
            </w:r>
          </w:p>
          <w:p w14:paraId="26DBEE9D"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r w:rsidRPr="00733016">
              <w:rPr>
                <w:rFonts w:ascii="Arial Narrow" w:hAnsi="Arial Narrow"/>
                <w:color w:val="4F6228" w:themeColor="accent3" w:themeShade="80"/>
                <w:sz w:val="16"/>
                <w:szCs w:val="16"/>
              </w:rPr>
              <w:t>Participan:</w:t>
            </w:r>
          </w:p>
          <w:p w14:paraId="5E5DD73F"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Vecinos, UMSA, AGRECOL, IM, PROINPA, INNOMIP, PROSUKO.</w:t>
            </w:r>
          </w:p>
          <w:p w14:paraId="51178066"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0DA5B435"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Síntesis de Estado del Arte de Suelos</w:t>
            </w:r>
          </w:p>
          <w:p w14:paraId="28FEFEFE"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roofErr w:type="spellStart"/>
            <w:r w:rsidRPr="00733016">
              <w:rPr>
                <w:rFonts w:ascii="Arial Narrow" w:hAnsi="Arial Narrow"/>
                <w:color w:val="FF0000"/>
                <w:sz w:val="16"/>
                <w:szCs w:val="16"/>
              </w:rPr>
              <w:t>Cornell</w:t>
            </w:r>
            <w:proofErr w:type="spellEnd"/>
          </w:p>
          <w:p w14:paraId="5989106B"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 xml:space="preserve">CIAT </w:t>
            </w:r>
          </w:p>
          <w:p w14:paraId="7A47B0E9"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roofErr w:type="spellStart"/>
            <w:r w:rsidRPr="00733016">
              <w:rPr>
                <w:rFonts w:ascii="Arial Narrow" w:hAnsi="Arial Narrow"/>
                <w:color w:val="FF0000"/>
                <w:sz w:val="16"/>
                <w:szCs w:val="16"/>
              </w:rPr>
              <w:t>Ekorural</w:t>
            </w:r>
            <w:proofErr w:type="spellEnd"/>
          </w:p>
          <w:p w14:paraId="2B5AC4E5"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
          <w:p w14:paraId="54404E8C"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R Compartir documentos de la revisión de suelos – paisajes (Steve F. y Steve V.)</w:t>
            </w:r>
          </w:p>
          <w:p w14:paraId="42122408"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r w:rsidRPr="00733016">
              <w:rPr>
                <w:rFonts w:ascii="Arial Narrow" w:hAnsi="Arial Narrow"/>
                <w:color w:val="4F6228" w:themeColor="accent3" w:themeShade="80"/>
                <w:sz w:val="16"/>
                <w:szCs w:val="16"/>
              </w:rPr>
              <w:t>Interesado:</w:t>
            </w:r>
          </w:p>
          <w:p w14:paraId="4CFD1235"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r w:rsidRPr="00733016">
              <w:rPr>
                <w:rFonts w:ascii="Arial Narrow" w:hAnsi="Arial Narrow"/>
                <w:color w:val="4F6228" w:themeColor="accent3" w:themeShade="80"/>
                <w:sz w:val="16"/>
                <w:szCs w:val="16"/>
              </w:rPr>
              <w:t>YANAPAI</w:t>
            </w:r>
          </w:p>
          <w:p w14:paraId="23B06A26"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
          <w:p w14:paraId="41E5070D"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Taller de construcción de evidencias en Ecuador</w:t>
            </w:r>
          </w:p>
          <w:p w14:paraId="0A4C4FFF"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Líder:</w:t>
            </w:r>
          </w:p>
          <w:p w14:paraId="6B12D5FA" w14:textId="5CCDE869"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INIAP</w:t>
            </w:r>
          </w:p>
        </w:tc>
        <w:tc>
          <w:tcPr>
            <w:tcW w:w="919" w:type="dxa"/>
          </w:tcPr>
          <w:p w14:paraId="4CA7CCEF"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lastRenderedPageBreak/>
              <w:t>NR</w:t>
            </w:r>
            <w:r w:rsidRPr="00733016">
              <w:rPr>
                <w:rFonts w:ascii="Arial Narrow" w:hAnsi="Arial Narrow"/>
                <w:sz w:val="16"/>
                <w:szCs w:val="16"/>
              </w:rPr>
              <w:t xml:space="preserve"> Taller SIG</w:t>
            </w:r>
          </w:p>
          <w:p w14:paraId="5C6DC311"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Interesa-</w:t>
            </w:r>
          </w:p>
          <w:p w14:paraId="79E13FA2"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dos:</w:t>
            </w:r>
          </w:p>
          <w:p w14:paraId="51532F99"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GRAC-AGRECOL, PROINPA,</w:t>
            </w:r>
          </w:p>
          <w:p w14:paraId="7F55E342"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PSC, ER, Bioversity</w:t>
            </w:r>
          </w:p>
          <w:p w14:paraId="1CFC63A6"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roofErr w:type="spellStart"/>
            <w:r w:rsidRPr="00733016">
              <w:rPr>
                <w:rFonts w:ascii="Arial Narrow" w:hAnsi="Arial Narrow"/>
                <w:sz w:val="16"/>
                <w:szCs w:val="16"/>
              </w:rPr>
              <w:t>Ekorural</w:t>
            </w:r>
            <w:proofErr w:type="spellEnd"/>
            <w:r w:rsidRPr="00733016">
              <w:rPr>
                <w:rFonts w:ascii="Arial Narrow" w:hAnsi="Arial Narrow"/>
                <w:sz w:val="16"/>
                <w:szCs w:val="16"/>
              </w:rPr>
              <w:t>,</w:t>
            </w:r>
          </w:p>
          <w:p w14:paraId="198796C6"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INIAP </w:t>
            </w:r>
            <w:proofErr w:type="spellStart"/>
            <w:r w:rsidRPr="00733016">
              <w:rPr>
                <w:rFonts w:ascii="Arial Narrow" w:hAnsi="Arial Narrow"/>
                <w:sz w:val="16"/>
                <w:szCs w:val="16"/>
              </w:rPr>
              <w:t>Bio</w:t>
            </w:r>
            <w:proofErr w:type="spellEnd"/>
            <w:r w:rsidRPr="00733016">
              <w:rPr>
                <w:rFonts w:ascii="Arial Narrow" w:hAnsi="Arial Narrow"/>
                <w:sz w:val="16"/>
                <w:szCs w:val="16"/>
              </w:rPr>
              <w:t xml:space="preserve">, IM, </w:t>
            </w:r>
            <w:proofErr w:type="spellStart"/>
            <w:r w:rsidRPr="00733016">
              <w:rPr>
                <w:rFonts w:ascii="Arial Narrow" w:hAnsi="Arial Narrow"/>
                <w:sz w:val="16"/>
                <w:szCs w:val="16"/>
              </w:rPr>
              <w:t>Yanapai</w:t>
            </w:r>
            <w:proofErr w:type="spellEnd"/>
            <w:r w:rsidRPr="00733016">
              <w:rPr>
                <w:rFonts w:ascii="Arial Narrow" w:hAnsi="Arial Narrow"/>
                <w:sz w:val="16"/>
                <w:szCs w:val="16"/>
              </w:rPr>
              <w:t>, UMSA,</w:t>
            </w:r>
          </w:p>
          <w:p w14:paraId="01AFD7A4"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Steve V.</w:t>
            </w:r>
          </w:p>
          <w:p w14:paraId="51F05A69"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0CC951F4"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 xml:space="preserve">Seminario en Escalonamiento de Innovaciones </w:t>
            </w:r>
            <w:r w:rsidRPr="00733016">
              <w:rPr>
                <w:rFonts w:ascii="Arial Narrow" w:hAnsi="Arial Narrow"/>
                <w:color w:val="FF0000"/>
                <w:sz w:val="16"/>
                <w:szCs w:val="16"/>
              </w:rPr>
              <w:lastRenderedPageBreak/>
              <w:t>Campesinas</w:t>
            </w:r>
          </w:p>
          <w:p w14:paraId="2259C606"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 xml:space="preserve">Convocado por: </w:t>
            </w:r>
            <w:proofErr w:type="spellStart"/>
            <w:r w:rsidRPr="00733016">
              <w:rPr>
                <w:rFonts w:ascii="Arial Narrow" w:hAnsi="Arial Narrow"/>
                <w:color w:val="FF0000"/>
                <w:sz w:val="16"/>
                <w:szCs w:val="16"/>
              </w:rPr>
              <w:t>Ekorural</w:t>
            </w:r>
            <w:proofErr w:type="spellEnd"/>
          </w:p>
          <w:p w14:paraId="690E997C"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
          <w:p w14:paraId="70232AEC"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 xml:space="preserve">R </w:t>
            </w:r>
            <w:r w:rsidRPr="00733016">
              <w:rPr>
                <w:rFonts w:ascii="Arial Narrow" w:hAnsi="Arial Narrow"/>
                <w:sz w:val="16"/>
                <w:szCs w:val="16"/>
              </w:rPr>
              <w:t xml:space="preserve">Encuentro Regional de Sistemas no </w:t>
            </w:r>
            <w:proofErr w:type="spellStart"/>
            <w:r w:rsidRPr="00733016">
              <w:rPr>
                <w:rFonts w:ascii="Arial Narrow" w:hAnsi="Arial Narrow"/>
                <w:sz w:val="16"/>
                <w:szCs w:val="16"/>
              </w:rPr>
              <w:t>Convencio</w:t>
            </w:r>
            <w:proofErr w:type="spellEnd"/>
            <w:r w:rsidRPr="00733016">
              <w:rPr>
                <w:rFonts w:ascii="Arial Narrow" w:hAnsi="Arial Narrow"/>
                <w:sz w:val="16"/>
                <w:szCs w:val="16"/>
              </w:rPr>
              <w:t>-</w:t>
            </w:r>
          </w:p>
          <w:p w14:paraId="103289C3"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roofErr w:type="spellStart"/>
            <w:r w:rsidRPr="00733016">
              <w:rPr>
                <w:rFonts w:ascii="Arial Narrow" w:hAnsi="Arial Narrow"/>
                <w:sz w:val="16"/>
                <w:szCs w:val="16"/>
              </w:rPr>
              <w:t>nales</w:t>
            </w:r>
            <w:proofErr w:type="spellEnd"/>
            <w:r w:rsidRPr="00733016">
              <w:rPr>
                <w:rFonts w:ascii="Arial Narrow" w:hAnsi="Arial Narrow"/>
                <w:sz w:val="16"/>
                <w:szCs w:val="16"/>
              </w:rPr>
              <w:t xml:space="preserve"> de Semillas</w:t>
            </w:r>
          </w:p>
          <w:p w14:paraId="7DDBB236"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Bolivia, Ecuador, Perú</w:t>
            </w:r>
          </w:p>
          <w:p w14:paraId="7050C08B"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r w:rsidRPr="00733016">
              <w:rPr>
                <w:rFonts w:ascii="Arial Narrow" w:hAnsi="Arial Narrow"/>
                <w:color w:val="4F6228" w:themeColor="accent3" w:themeShade="80"/>
                <w:sz w:val="16"/>
                <w:szCs w:val="16"/>
              </w:rPr>
              <w:t>Participan:</w:t>
            </w:r>
          </w:p>
          <w:p w14:paraId="64F7894F"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r w:rsidRPr="00733016">
              <w:rPr>
                <w:rFonts w:ascii="Arial Narrow" w:hAnsi="Arial Narrow"/>
                <w:color w:val="4F6228" w:themeColor="accent3" w:themeShade="80"/>
                <w:sz w:val="16"/>
                <w:szCs w:val="16"/>
              </w:rPr>
              <w:t>CIP, PROIN-</w:t>
            </w:r>
          </w:p>
          <w:p w14:paraId="075B7C6F"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4F6228" w:themeColor="accent3" w:themeShade="80"/>
                <w:sz w:val="16"/>
                <w:szCs w:val="16"/>
              </w:rPr>
            </w:pPr>
            <w:r w:rsidRPr="00733016">
              <w:rPr>
                <w:rFonts w:ascii="Arial Narrow" w:hAnsi="Arial Narrow"/>
                <w:color w:val="4F6228" w:themeColor="accent3" w:themeShade="80"/>
                <w:sz w:val="16"/>
                <w:szCs w:val="16"/>
              </w:rPr>
              <w:t xml:space="preserve">PA, INIAP-BIO, Bioversity, </w:t>
            </w:r>
            <w:proofErr w:type="spellStart"/>
            <w:r w:rsidRPr="00733016">
              <w:rPr>
                <w:rFonts w:ascii="Arial Narrow" w:hAnsi="Arial Narrow"/>
                <w:color w:val="4F6228" w:themeColor="accent3" w:themeShade="80"/>
                <w:sz w:val="16"/>
                <w:szCs w:val="16"/>
              </w:rPr>
              <w:t>Ekorural</w:t>
            </w:r>
            <w:proofErr w:type="spellEnd"/>
            <w:r w:rsidRPr="00733016">
              <w:rPr>
                <w:rFonts w:ascii="Arial Narrow" w:hAnsi="Arial Narrow"/>
                <w:color w:val="4F6228" w:themeColor="accent3" w:themeShade="80"/>
                <w:sz w:val="16"/>
                <w:szCs w:val="16"/>
              </w:rPr>
              <w:t xml:space="preserve">, </w:t>
            </w:r>
            <w:proofErr w:type="spellStart"/>
            <w:r w:rsidRPr="00733016">
              <w:rPr>
                <w:rFonts w:ascii="Arial Narrow" w:hAnsi="Arial Narrow"/>
                <w:color w:val="4F6228" w:themeColor="accent3" w:themeShade="80"/>
                <w:sz w:val="16"/>
                <w:szCs w:val="16"/>
              </w:rPr>
              <w:t>Yanapai</w:t>
            </w:r>
            <w:proofErr w:type="spellEnd"/>
            <w:r w:rsidRPr="00733016">
              <w:rPr>
                <w:rFonts w:ascii="Arial Narrow" w:hAnsi="Arial Narrow"/>
                <w:color w:val="4F6228" w:themeColor="accent3" w:themeShade="80"/>
                <w:sz w:val="16"/>
                <w:szCs w:val="16"/>
              </w:rPr>
              <w:t>.</w:t>
            </w:r>
          </w:p>
          <w:p w14:paraId="5BC174E8"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4F6228" w:themeColor="accent3" w:themeShade="80"/>
                <w:sz w:val="16"/>
                <w:szCs w:val="16"/>
              </w:rPr>
              <w:t>Apoya: Chile</w:t>
            </w:r>
          </w:p>
        </w:tc>
        <w:tc>
          <w:tcPr>
            <w:tcW w:w="1135" w:type="dxa"/>
          </w:tcPr>
          <w:p w14:paraId="27AEC62B"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lastRenderedPageBreak/>
              <w:t>R</w:t>
            </w:r>
            <w:r w:rsidRPr="00733016">
              <w:rPr>
                <w:rFonts w:ascii="Arial Narrow" w:hAnsi="Arial Narrow"/>
                <w:sz w:val="16"/>
                <w:szCs w:val="16"/>
              </w:rPr>
              <w:t xml:space="preserve"> Capacitación</w:t>
            </w:r>
          </w:p>
          <w:p w14:paraId="76F529F2"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en análisis de redes sociales  </w:t>
            </w:r>
          </w:p>
          <w:p w14:paraId="3657304F"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Lidera:</w:t>
            </w:r>
          </w:p>
          <w:p w14:paraId="49E5293B"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Bioversity</w:t>
            </w:r>
          </w:p>
          <w:p w14:paraId="776B90CD"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Interesados:</w:t>
            </w:r>
          </w:p>
          <w:p w14:paraId="749EF68A"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76923C" w:themeColor="accent3" w:themeShade="BF"/>
                <w:sz w:val="16"/>
                <w:szCs w:val="16"/>
              </w:rPr>
            </w:pPr>
            <w:proofErr w:type="spellStart"/>
            <w:r w:rsidRPr="00733016">
              <w:rPr>
                <w:rFonts w:ascii="Arial Narrow" w:hAnsi="Arial Narrow"/>
                <w:color w:val="76923C" w:themeColor="accent3" w:themeShade="BF"/>
                <w:sz w:val="16"/>
                <w:szCs w:val="16"/>
              </w:rPr>
              <w:t>Yanapai</w:t>
            </w:r>
            <w:proofErr w:type="spellEnd"/>
            <w:r w:rsidRPr="00733016">
              <w:rPr>
                <w:rFonts w:ascii="Arial Narrow" w:hAnsi="Arial Narrow"/>
                <w:color w:val="76923C" w:themeColor="accent3" w:themeShade="BF"/>
                <w:sz w:val="16"/>
                <w:szCs w:val="16"/>
              </w:rPr>
              <w:t xml:space="preserve">, </w:t>
            </w:r>
            <w:proofErr w:type="spellStart"/>
            <w:r w:rsidRPr="00733016">
              <w:rPr>
                <w:rFonts w:ascii="Arial Narrow" w:hAnsi="Arial Narrow"/>
                <w:color w:val="76923C" w:themeColor="accent3" w:themeShade="BF"/>
                <w:sz w:val="16"/>
                <w:szCs w:val="16"/>
              </w:rPr>
              <w:t>Proinpa</w:t>
            </w:r>
            <w:proofErr w:type="spellEnd"/>
            <w:r w:rsidRPr="00733016">
              <w:rPr>
                <w:rFonts w:ascii="Arial Narrow" w:hAnsi="Arial Narrow"/>
                <w:color w:val="76923C" w:themeColor="accent3" w:themeShade="BF"/>
                <w:sz w:val="16"/>
                <w:szCs w:val="16"/>
              </w:rPr>
              <w:t xml:space="preserve">, </w:t>
            </w:r>
            <w:proofErr w:type="spellStart"/>
            <w:r w:rsidRPr="00733016">
              <w:rPr>
                <w:rFonts w:ascii="Arial Narrow" w:hAnsi="Arial Narrow"/>
                <w:color w:val="76923C" w:themeColor="accent3" w:themeShade="BF"/>
                <w:sz w:val="16"/>
                <w:szCs w:val="16"/>
              </w:rPr>
              <w:t>Ekorural</w:t>
            </w:r>
            <w:proofErr w:type="spellEnd"/>
            <w:r w:rsidRPr="00733016">
              <w:rPr>
                <w:rFonts w:ascii="Arial Narrow" w:hAnsi="Arial Narrow"/>
                <w:color w:val="76923C" w:themeColor="accent3" w:themeShade="BF"/>
                <w:sz w:val="16"/>
                <w:szCs w:val="16"/>
              </w:rPr>
              <w:t xml:space="preserve">, </w:t>
            </w:r>
            <w:proofErr w:type="spellStart"/>
            <w:r w:rsidRPr="00733016">
              <w:rPr>
                <w:rFonts w:ascii="Arial Narrow" w:hAnsi="Arial Narrow"/>
                <w:color w:val="76923C" w:themeColor="accent3" w:themeShade="BF"/>
                <w:sz w:val="16"/>
                <w:szCs w:val="16"/>
              </w:rPr>
              <w:t>Prosuko</w:t>
            </w:r>
            <w:proofErr w:type="spellEnd"/>
            <w:r w:rsidRPr="00733016">
              <w:rPr>
                <w:rFonts w:ascii="Arial Narrow" w:hAnsi="Arial Narrow"/>
                <w:color w:val="76923C" w:themeColor="accent3" w:themeShade="BF"/>
                <w:sz w:val="16"/>
                <w:szCs w:val="16"/>
              </w:rPr>
              <w:t xml:space="preserve">, </w:t>
            </w:r>
            <w:proofErr w:type="spellStart"/>
            <w:r w:rsidRPr="00733016">
              <w:rPr>
                <w:rFonts w:ascii="Arial Narrow" w:hAnsi="Arial Narrow"/>
                <w:color w:val="76923C" w:themeColor="accent3" w:themeShade="BF"/>
                <w:sz w:val="16"/>
                <w:szCs w:val="16"/>
              </w:rPr>
              <w:t>Agrecol</w:t>
            </w:r>
            <w:proofErr w:type="spellEnd"/>
            <w:r w:rsidRPr="00733016">
              <w:rPr>
                <w:rFonts w:ascii="Arial Narrow" w:hAnsi="Arial Narrow"/>
                <w:color w:val="76923C" w:themeColor="accent3" w:themeShade="BF"/>
                <w:sz w:val="16"/>
                <w:szCs w:val="16"/>
              </w:rPr>
              <w:t>.</w:t>
            </w:r>
          </w:p>
          <w:p w14:paraId="116505E5"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76923C" w:themeColor="accent3" w:themeShade="BF"/>
                <w:sz w:val="16"/>
                <w:szCs w:val="16"/>
              </w:rPr>
            </w:pPr>
          </w:p>
          <w:p w14:paraId="6B9FDC1C"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Taller de Bioversity en Roma</w:t>
            </w:r>
          </w:p>
          <w:p w14:paraId="6ECC07AB"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INIAP</w:t>
            </w:r>
          </w:p>
          <w:p w14:paraId="244F21BC"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PROINPA</w:t>
            </w:r>
          </w:p>
          <w:p w14:paraId="0ACDF175"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VCODEP</w:t>
            </w:r>
          </w:p>
          <w:p w14:paraId="19B4C5E9"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lastRenderedPageBreak/>
              <w:t>FAO</w:t>
            </w:r>
          </w:p>
          <w:p w14:paraId="47193C28"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
          <w:p w14:paraId="2E25B36F"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Concept Note de Suelos</w:t>
            </w:r>
          </w:p>
          <w:p w14:paraId="77616830"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roofErr w:type="spellStart"/>
            <w:r w:rsidRPr="00733016">
              <w:rPr>
                <w:rFonts w:ascii="Arial Narrow" w:hAnsi="Arial Narrow"/>
                <w:color w:val="FF0000"/>
                <w:sz w:val="16"/>
                <w:szCs w:val="16"/>
              </w:rPr>
              <w:t>Ekorural</w:t>
            </w:r>
            <w:proofErr w:type="spellEnd"/>
          </w:p>
          <w:p w14:paraId="6EE6E27C"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roofErr w:type="spellStart"/>
            <w:r w:rsidRPr="00733016">
              <w:rPr>
                <w:rFonts w:ascii="Arial Narrow" w:hAnsi="Arial Narrow"/>
                <w:color w:val="FF0000"/>
                <w:sz w:val="16"/>
                <w:szCs w:val="16"/>
              </w:rPr>
              <w:t>Cornell</w:t>
            </w:r>
            <w:proofErr w:type="spellEnd"/>
          </w:p>
          <w:p w14:paraId="2A8BA25D"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roofErr w:type="spellStart"/>
            <w:r w:rsidRPr="00733016">
              <w:rPr>
                <w:rFonts w:ascii="Arial Narrow" w:hAnsi="Arial Narrow"/>
                <w:color w:val="FF0000"/>
                <w:sz w:val="16"/>
                <w:szCs w:val="16"/>
              </w:rPr>
              <w:t>Yanapai</w:t>
            </w:r>
            <w:proofErr w:type="spellEnd"/>
          </w:p>
          <w:p w14:paraId="49E0923E"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CIAT</w:t>
            </w:r>
          </w:p>
          <w:p w14:paraId="475720CD"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AGRECOL</w:t>
            </w:r>
          </w:p>
          <w:p w14:paraId="74922EDD"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
          <w:p w14:paraId="271CBEAF"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Seminario Presentación Suelos</w:t>
            </w:r>
          </w:p>
          <w:p w14:paraId="14CC16B8"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CIAT</w:t>
            </w:r>
          </w:p>
          <w:p w14:paraId="74904DD5"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CIP</w:t>
            </w:r>
          </w:p>
          <w:p w14:paraId="5F06DF09"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INIAP</w:t>
            </w:r>
          </w:p>
          <w:p w14:paraId="25A74373"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roofErr w:type="spellStart"/>
            <w:r w:rsidRPr="00733016">
              <w:rPr>
                <w:rFonts w:ascii="Arial Narrow" w:hAnsi="Arial Narrow"/>
                <w:color w:val="FF0000"/>
                <w:sz w:val="16"/>
                <w:szCs w:val="16"/>
              </w:rPr>
              <w:t>Ekorural</w:t>
            </w:r>
            <w:proofErr w:type="spellEnd"/>
          </w:p>
          <w:p w14:paraId="1CD34AD4"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
          <w:p w14:paraId="70EA5565"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
        </w:tc>
        <w:tc>
          <w:tcPr>
            <w:tcW w:w="757" w:type="dxa"/>
          </w:tcPr>
          <w:p w14:paraId="68DAEE3D" w14:textId="5F728286" w:rsidR="00E35345" w:rsidRPr="00733016" w:rsidRDefault="00B837A0"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lastRenderedPageBreak/>
              <w:t>R</w:t>
            </w:r>
            <w:r w:rsidR="00E35345" w:rsidRPr="00733016">
              <w:rPr>
                <w:rFonts w:ascii="Arial Narrow" w:hAnsi="Arial Narrow"/>
                <w:sz w:val="16"/>
                <w:szCs w:val="16"/>
              </w:rPr>
              <w:t xml:space="preserve"> Primer</w:t>
            </w:r>
          </w:p>
          <w:p w14:paraId="31F27F64"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roofErr w:type="spellStart"/>
            <w:r w:rsidRPr="00733016">
              <w:rPr>
                <w:rFonts w:ascii="Arial Narrow" w:hAnsi="Arial Narrow"/>
                <w:sz w:val="16"/>
                <w:szCs w:val="16"/>
              </w:rPr>
              <w:t>Congre</w:t>
            </w:r>
            <w:proofErr w:type="spellEnd"/>
            <w:r w:rsidRPr="00733016">
              <w:rPr>
                <w:rFonts w:ascii="Arial Narrow" w:hAnsi="Arial Narrow"/>
                <w:sz w:val="16"/>
                <w:szCs w:val="16"/>
              </w:rPr>
              <w:t>-</w:t>
            </w:r>
          </w:p>
          <w:p w14:paraId="3F0DE204"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so del Maní</w:t>
            </w:r>
          </w:p>
          <w:p w14:paraId="12A48042"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Lidera:</w:t>
            </w:r>
          </w:p>
          <w:p w14:paraId="4BD91E6C"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76923C" w:themeColor="accent3" w:themeShade="BF"/>
                <w:sz w:val="16"/>
                <w:szCs w:val="16"/>
              </w:rPr>
            </w:pPr>
            <w:r w:rsidRPr="00733016">
              <w:rPr>
                <w:rFonts w:ascii="Arial Narrow" w:hAnsi="Arial Narrow"/>
                <w:color w:val="76923C" w:themeColor="accent3" w:themeShade="BF"/>
                <w:sz w:val="16"/>
                <w:szCs w:val="16"/>
              </w:rPr>
              <w:t>Funda-</w:t>
            </w:r>
          </w:p>
          <w:p w14:paraId="6370E2C9"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76923C" w:themeColor="accent3" w:themeShade="BF"/>
                <w:sz w:val="16"/>
                <w:szCs w:val="16"/>
              </w:rPr>
            </w:pPr>
            <w:r w:rsidRPr="00733016">
              <w:rPr>
                <w:rFonts w:ascii="Arial Narrow" w:hAnsi="Arial Narrow"/>
                <w:color w:val="76923C" w:themeColor="accent3" w:themeShade="BF"/>
                <w:sz w:val="16"/>
                <w:szCs w:val="16"/>
              </w:rPr>
              <w:t>ción</w:t>
            </w:r>
          </w:p>
          <w:p w14:paraId="7CB912C8"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76923C" w:themeColor="accent3" w:themeShade="BF"/>
                <w:sz w:val="16"/>
                <w:szCs w:val="16"/>
              </w:rPr>
            </w:pPr>
            <w:r w:rsidRPr="00733016">
              <w:rPr>
                <w:rFonts w:ascii="Arial Narrow" w:hAnsi="Arial Narrow"/>
                <w:color w:val="76923C" w:themeColor="accent3" w:themeShade="BF"/>
                <w:sz w:val="16"/>
                <w:szCs w:val="16"/>
              </w:rPr>
              <w:t>Valles</w:t>
            </w:r>
          </w:p>
          <w:p w14:paraId="631273B9"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55EE5DCB" w14:textId="675B498C" w:rsidR="00E35345" w:rsidRPr="00733016" w:rsidRDefault="00B837A0"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Pr="00733016">
              <w:rPr>
                <w:rFonts w:ascii="Arial Narrow" w:hAnsi="Arial Narrow"/>
                <w:sz w:val="16"/>
                <w:szCs w:val="16"/>
              </w:rPr>
              <w:t xml:space="preserve"> </w:t>
            </w:r>
            <w:proofErr w:type="spellStart"/>
            <w:r w:rsidR="00E35345" w:rsidRPr="00733016">
              <w:rPr>
                <w:rFonts w:ascii="Arial Narrow" w:hAnsi="Arial Narrow"/>
                <w:sz w:val="16"/>
                <w:szCs w:val="16"/>
              </w:rPr>
              <w:t>Congre</w:t>
            </w:r>
            <w:proofErr w:type="spellEnd"/>
            <w:r w:rsidR="00E35345" w:rsidRPr="00733016">
              <w:rPr>
                <w:rFonts w:ascii="Arial Narrow" w:hAnsi="Arial Narrow"/>
                <w:sz w:val="16"/>
                <w:szCs w:val="16"/>
              </w:rPr>
              <w:t>-</w:t>
            </w:r>
          </w:p>
          <w:p w14:paraId="34910991"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so ALAP</w:t>
            </w:r>
          </w:p>
          <w:p w14:paraId="3B28CAD4"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26FA07FA" w14:textId="0171D790" w:rsidR="00E35345" w:rsidRPr="00733016" w:rsidRDefault="00B837A0"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00E35345" w:rsidRPr="00733016">
              <w:rPr>
                <w:rFonts w:ascii="Arial Narrow" w:hAnsi="Arial Narrow"/>
                <w:b/>
                <w:sz w:val="16"/>
                <w:szCs w:val="16"/>
              </w:rPr>
              <w:t xml:space="preserve"> </w:t>
            </w:r>
            <w:r w:rsidR="00E35345" w:rsidRPr="00733016">
              <w:rPr>
                <w:rFonts w:ascii="Arial Narrow" w:hAnsi="Arial Narrow"/>
                <w:sz w:val="16"/>
                <w:szCs w:val="16"/>
              </w:rPr>
              <w:t>Publicación de artículos en Revista AGRECOL</w:t>
            </w:r>
          </w:p>
          <w:p w14:paraId="6110B6F1"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4F6228" w:themeColor="accent3" w:themeShade="80"/>
                <w:sz w:val="16"/>
                <w:szCs w:val="16"/>
              </w:rPr>
            </w:pPr>
            <w:r w:rsidRPr="00733016">
              <w:rPr>
                <w:rFonts w:ascii="Arial Narrow" w:hAnsi="Arial Narrow"/>
                <w:b/>
                <w:color w:val="4F6228" w:themeColor="accent3" w:themeShade="80"/>
                <w:sz w:val="16"/>
                <w:szCs w:val="16"/>
              </w:rPr>
              <w:t xml:space="preserve">UMSA, PROINPA, </w:t>
            </w:r>
            <w:r w:rsidRPr="00733016">
              <w:rPr>
                <w:rFonts w:ascii="Arial Narrow" w:hAnsi="Arial Narrow"/>
                <w:b/>
                <w:color w:val="4F6228" w:themeColor="accent3" w:themeShade="80"/>
                <w:sz w:val="16"/>
                <w:szCs w:val="16"/>
              </w:rPr>
              <w:lastRenderedPageBreak/>
              <w:t xml:space="preserve">INNOMIP, IM, </w:t>
            </w:r>
            <w:proofErr w:type="spellStart"/>
            <w:r w:rsidRPr="00733016">
              <w:rPr>
                <w:rFonts w:ascii="Arial Narrow" w:hAnsi="Arial Narrow"/>
                <w:b/>
                <w:color w:val="4F6228" w:themeColor="accent3" w:themeShade="80"/>
                <w:sz w:val="16"/>
                <w:szCs w:val="16"/>
              </w:rPr>
              <w:t>C.Pérez</w:t>
            </w:r>
            <w:proofErr w:type="spellEnd"/>
          </w:p>
          <w:p w14:paraId="5947336F"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943634" w:themeColor="accent2" w:themeShade="BF"/>
                <w:sz w:val="16"/>
                <w:szCs w:val="16"/>
              </w:rPr>
            </w:pPr>
            <w:r w:rsidRPr="00733016">
              <w:rPr>
                <w:rFonts w:ascii="Arial Narrow" w:hAnsi="Arial Narrow"/>
                <w:b/>
                <w:color w:val="943634" w:themeColor="accent2" w:themeShade="BF"/>
                <w:sz w:val="16"/>
                <w:szCs w:val="16"/>
              </w:rPr>
              <w:t>PROSUCO</w:t>
            </w:r>
          </w:p>
        </w:tc>
      </w:tr>
      <w:tr w:rsidR="00E35345" w:rsidRPr="00733016" w14:paraId="560D736B" w14:textId="77777777" w:rsidTr="00070B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Pr>
          <w:p w14:paraId="0F570A8C" w14:textId="77777777" w:rsidR="00E35345" w:rsidRPr="00733016" w:rsidRDefault="00E35345" w:rsidP="00070B28">
            <w:pPr>
              <w:rPr>
                <w:rFonts w:ascii="Arial Narrow" w:hAnsi="Arial Narrow"/>
                <w:sz w:val="18"/>
                <w:szCs w:val="18"/>
              </w:rPr>
            </w:pPr>
            <w:r w:rsidRPr="00733016">
              <w:rPr>
                <w:rFonts w:ascii="Arial Narrow" w:hAnsi="Arial Narrow"/>
                <w:sz w:val="18"/>
                <w:szCs w:val="18"/>
              </w:rPr>
              <w:lastRenderedPageBreak/>
              <w:t>N</w:t>
            </w:r>
          </w:p>
          <w:p w14:paraId="193C67DE"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A</w:t>
            </w:r>
          </w:p>
          <w:p w14:paraId="3D695C4E"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C</w:t>
            </w:r>
            <w:r w:rsidRPr="00733016">
              <w:rPr>
                <w:rFonts w:ascii="Arial Narrow" w:hAnsi="Arial Narrow"/>
                <w:sz w:val="18"/>
                <w:szCs w:val="18"/>
              </w:rPr>
              <w:br/>
              <w:t>I</w:t>
            </w:r>
          </w:p>
          <w:p w14:paraId="0E070012"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O</w:t>
            </w:r>
          </w:p>
          <w:p w14:paraId="3D9A5CF3"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N</w:t>
            </w:r>
          </w:p>
          <w:p w14:paraId="65ECA8C5"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A</w:t>
            </w:r>
          </w:p>
          <w:p w14:paraId="43138D3F"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L</w:t>
            </w:r>
          </w:p>
        </w:tc>
        <w:tc>
          <w:tcPr>
            <w:tcW w:w="1376" w:type="dxa"/>
          </w:tcPr>
          <w:p w14:paraId="0AE76852"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Pr="00733016">
              <w:rPr>
                <w:rFonts w:ascii="Arial Narrow" w:hAnsi="Arial Narrow"/>
                <w:sz w:val="16"/>
                <w:szCs w:val="16"/>
              </w:rPr>
              <w:t xml:space="preserve"> Presentación del trabajo de biodiversidad y nutrición en Piura</w:t>
            </w:r>
          </w:p>
          <w:p w14:paraId="6A99B707"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color w:val="76923C" w:themeColor="accent3" w:themeShade="BF"/>
                <w:sz w:val="16"/>
                <w:szCs w:val="16"/>
              </w:rPr>
              <w:t>YANAPAI</w:t>
            </w:r>
          </w:p>
        </w:tc>
        <w:tc>
          <w:tcPr>
            <w:tcW w:w="1398" w:type="dxa"/>
          </w:tcPr>
          <w:p w14:paraId="260F6BF3" w14:textId="03E55CBD" w:rsidR="00E35345" w:rsidRPr="00733016" w:rsidRDefault="00517EFF"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Pr="00733016">
              <w:rPr>
                <w:rFonts w:ascii="Arial Narrow" w:hAnsi="Arial Narrow"/>
                <w:color w:val="76923C" w:themeColor="accent3" w:themeShade="BF"/>
                <w:sz w:val="16"/>
                <w:szCs w:val="16"/>
              </w:rPr>
              <w:t xml:space="preserve"> </w:t>
            </w:r>
            <w:r w:rsidR="00E35345" w:rsidRPr="00733016">
              <w:rPr>
                <w:rFonts w:ascii="Arial Narrow" w:hAnsi="Arial Narrow"/>
                <w:sz w:val="16"/>
                <w:szCs w:val="16"/>
              </w:rPr>
              <w:t>Entrenamiento en redacción técnica, normas y procedimientos para artículos científicos y acompañamiento para la redacción</w:t>
            </w:r>
          </w:p>
          <w:p w14:paraId="38AD0C0A"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Interesados:</w:t>
            </w:r>
          </w:p>
          <w:p w14:paraId="61B3AF67"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PROINPA, UMSA</w:t>
            </w:r>
          </w:p>
          <w:p w14:paraId="455CDF1B"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FF0000"/>
                <w:sz w:val="16"/>
                <w:szCs w:val="16"/>
              </w:rPr>
            </w:pPr>
            <w:r w:rsidRPr="00733016">
              <w:rPr>
                <w:rFonts w:ascii="Arial Narrow" w:hAnsi="Arial Narrow"/>
                <w:b/>
                <w:color w:val="76923C" w:themeColor="accent3" w:themeShade="BF"/>
                <w:sz w:val="16"/>
                <w:szCs w:val="16"/>
              </w:rPr>
              <w:t xml:space="preserve">AGRECOL, </w:t>
            </w:r>
            <w:r w:rsidRPr="00733016">
              <w:rPr>
                <w:rFonts w:ascii="Arial Narrow" w:hAnsi="Arial Narrow"/>
                <w:b/>
                <w:color w:val="FF0000"/>
                <w:sz w:val="16"/>
                <w:szCs w:val="16"/>
              </w:rPr>
              <w:t>PROSUCO, FDTA</w:t>
            </w:r>
          </w:p>
          <w:p w14:paraId="16E7DCBD"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p>
          <w:p w14:paraId="580BEE8A" w14:textId="0FC9DE9F" w:rsidR="00E35345" w:rsidRPr="00733016" w:rsidRDefault="00517EFF"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00E35345" w:rsidRPr="00733016">
              <w:rPr>
                <w:rFonts w:ascii="Arial Narrow" w:hAnsi="Arial Narrow"/>
                <w:sz w:val="16"/>
                <w:szCs w:val="16"/>
              </w:rPr>
              <w:t xml:space="preserve"> Validación y difusión de </w:t>
            </w:r>
            <w:proofErr w:type="spellStart"/>
            <w:r w:rsidR="00E35345" w:rsidRPr="00733016">
              <w:rPr>
                <w:rFonts w:ascii="Arial Narrow" w:hAnsi="Arial Narrow"/>
                <w:sz w:val="16"/>
                <w:szCs w:val="16"/>
              </w:rPr>
              <w:t>bio</w:t>
            </w:r>
            <w:proofErr w:type="spellEnd"/>
            <w:r w:rsidR="00E35345" w:rsidRPr="00733016">
              <w:rPr>
                <w:rFonts w:ascii="Arial Narrow" w:hAnsi="Arial Narrow"/>
                <w:sz w:val="16"/>
                <w:szCs w:val="16"/>
              </w:rPr>
              <w:t>-</w:t>
            </w:r>
          </w:p>
          <w:p w14:paraId="5CCB0098"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plaguicida, con CORPURWA Ecuador</w:t>
            </w:r>
          </w:p>
          <w:p w14:paraId="72E2A69A"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color w:val="76923C" w:themeColor="accent3" w:themeShade="BF"/>
                <w:sz w:val="16"/>
                <w:szCs w:val="16"/>
              </w:rPr>
              <w:t xml:space="preserve">INIAP GRA, </w:t>
            </w:r>
            <w:proofErr w:type="spellStart"/>
            <w:r w:rsidRPr="00733016">
              <w:rPr>
                <w:rFonts w:ascii="Arial Narrow" w:hAnsi="Arial Narrow"/>
                <w:b/>
                <w:color w:val="76923C" w:themeColor="accent3" w:themeShade="BF"/>
                <w:sz w:val="16"/>
                <w:szCs w:val="16"/>
              </w:rPr>
              <w:t>Bioplaguicida</w:t>
            </w:r>
            <w:proofErr w:type="spellEnd"/>
          </w:p>
        </w:tc>
        <w:tc>
          <w:tcPr>
            <w:tcW w:w="1454" w:type="dxa"/>
          </w:tcPr>
          <w:p w14:paraId="7C1E448C"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lastRenderedPageBreak/>
              <w:t>NR</w:t>
            </w:r>
            <w:r w:rsidRPr="00733016">
              <w:rPr>
                <w:rFonts w:ascii="Arial Narrow" w:hAnsi="Arial Narrow"/>
                <w:sz w:val="16"/>
                <w:szCs w:val="16"/>
              </w:rPr>
              <w:t xml:space="preserve"> Visita de intercambio y aprendizaje sobre mercados locales (Red </w:t>
            </w:r>
            <w:proofErr w:type="spellStart"/>
            <w:r w:rsidRPr="00733016">
              <w:rPr>
                <w:rFonts w:ascii="Arial Narrow" w:hAnsi="Arial Narrow"/>
                <w:sz w:val="16"/>
                <w:szCs w:val="16"/>
              </w:rPr>
              <w:t>Ecovida</w:t>
            </w:r>
            <w:proofErr w:type="spellEnd"/>
            <w:r w:rsidRPr="00733016">
              <w:rPr>
                <w:rFonts w:ascii="Arial Narrow" w:hAnsi="Arial Narrow"/>
                <w:sz w:val="16"/>
                <w:szCs w:val="16"/>
              </w:rPr>
              <w:t>)</w:t>
            </w:r>
          </w:p>
          <w:p w14:paraId="3038B090"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proofErr w:type="spellStart"/>
            <w:r w:rsidRPr="00733016">
              <w:rPr>
                <w:rFonts w:ascii="Arial Narrow" w:hAnsi="Arial Narrow"/>
                <w:b/>
                <w:color w:val="76923C" w:themeColor="accent3" w:themeShade="BF"/>
                <w:sz w:val="16"/>
                <w:szCs w:val="16"/>
              </w:rPr>
              <w:t>Ekorural</w:t>
            </w:r>
            <w:proofErr w:type="spellEnd"/>
            <w:r w:rsidRPr="00733016">
              <w:rPr>
                <w:rFonts w:ascii="Arial Narrow" w:hAnsi="Arial Narrow"/>
                <w:b/>
                <w:color w:val="76923C" w:themeColor="accent3" w:themeShade="BF"/>
                <w:sz w:val="16"/>
                <w:szCs w:val="16"/>
              </w:rPr>
              <w:t>, INIAP BIO</w:t>
            </w:r>
          </w:p>
          <w:p w14:paraId="09DA47FA"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p>
          <w:p w14:paraId="1607F620"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Pr="00733016">
              <w:rPr>
                <w:rFonts w:ascii="Arial Narrow" w:hAnsi="Arial Narrow"/>
                <w:sz w:val="16"/>
                <w:szCs w:val="16"/>
              </w:rPr>
              <w:t xml:space="preserve"> Difusión de resultados de investigación LUP</w:t>
            </w:r>
          </w:p>
          <w:p w14:paraId="4A79D4DC"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UNALM Comunidad</w:t>
            </w:r>
          </w:p>
          <w:p w14:paraId="3EE7CE58"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lastRenderedPageBreak/>
              <w:t>Cordillera Blanca</w:t>
            </w:r>
          </w:p>
          <w:p w14:paraId="5DE3D850"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en Perú</w:t>
            </w:r>
          </w:p>
          <w:p w14:paraId="08EE66CF"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76923C" w:themeColor="accent3" w:themeShade="BF"/>
                <w:sz w:val="16"/>
                <w:szCs w:val="16"/>
              </w:rPr>
            </w:pPr>
            <w:r w:rsidRPr="00733016">
              <w:rPr>
                <w:rFonts w:ascii="Arial Narrow" w:hAnsi="Arial Narrow"/>
                <w:color w:val="76923C" w:themeColor="accent3" w:themeShade="BF"/>
                <w:sz w:val="16"/>
                <w:szCs w:val="16"/>
              </w:rPr>
              <w:t>Instituto Montaña</w:t>
            </w:r>
          </w:p>
        </w:tc>
        <w:tc>
          <w:tcPr>
            <w:tcW w:w="1513" w:type="dxa"/>
          </w:tcPr>
          <w:p w14:paraId="3CEABC56" w14:textId="606C4150" w:rsidR="00E35345" w:rsidRPr="00733016" w:rsidRDefault="00517EFF"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lastRenderedPageBreak/>
              <w:t>R</w:t>
            </w:r>
            <w:r w:rsidRPr="00733016">
              <w:rPr>
                <w:rFonts w:ascii="Arial Narrow" w:hAnsi="Arial Narrow"/>
                <w:sz w:val="16"/>
                <w:szCs w:val="16"/>
              </w:rPr>
              <w:t xml:space="preserve"> </w:t>
            </w:r>
            <w:r w:rsidR="00E35345" w:rsidRPr="00733016">
              <w:rPr>
                <w:rFonts w:ascii="Arial Narrow" w:hAnsi="Arial Narrow"/>
                <w:sz w:val="16"/>
                <w:szCs w:val="16"/>
              </w:rPr>
              <w:t>Curso de redacción de artículos en Cochabamba</w:t>
            </w:r>
          </w:p>
          <w:p w14:paraId="1447FE5F"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 xml:space="preserve">Lidera: </w:t>
            </w:r>
            <w:proofErr w:type="spellStart"/>
            <w:r w:rsidRPr="00733016">
              <w:rPr>
                <w:rFonts w:ascii="Arial Narrow" w:hAnsi="Arial Narrow"/>
                <w:b/>
                <w:color w:val="76923C" w:themeColor="accent3" w:themeShade="BF"/>
                <w:sz w:val="16"/>
                <w:szCs w:val="16"/>
              </w:rPr>
              <w:t>F.Valles</w:t>
            </w:r>
            <w:proofErr w:type="spellEnd"/>
          </w:p>
          <w:p w14:paraId="28F62ECC"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Facilitador: Carlos Barahona</w:t>
            </w:r>
          </w:p>
          <w:p w14:paraId="076E0900"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Interesados:</w:t>
            </w:r>
          </w:p>
          <w:p w14:paraId="235C0404"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sz w:val="16"/>
                <w:szCs w:val="16"/>
              </w:rPr>
              <w:t xml:space="preserve">CIRNMA, </w:t>
            </w:r>
            <w:proofErr w:type="spellStart"/>
            <w:r w:rsidRPr="00733016">
              <w:rPr>
                <w:rFonts w:ascii="Arial Narrow" w:hAnsi="Arial Narrow"/>
                <w:sz w:val="16"/>
                <w:szCs w:val="16"/>
              </w:rPr>
              <w:t>Proinpa</w:t>
            </w:r>
            <w:proofErr w:type="spellEnd"/>
            <w:r w:rsidRPr="00733016">
              <w:rPr>
                <w:rFonts w:ascii="Arial Narrow" w:hAnsi="Arial Narrow"/>
                <w:sz w:val="16"/>
                <w:szCs w:val="16"/>
              </w:rPr>
              <w:t xml:space="preserve">, UMSA, Vecinos, INIAP GA, AGRECOL, </w:t>
            </w:r>
            <w:r w:rsidRPr="00733016">
              <w:rPr>
                <w:rFonts w:ascii="Arial Narrow" w:hAnsi="Arial Narrow"/>
                <w:sz w:val="16"/>
                <w:szCs w:val="16"/>
              </w:rPr>
              <w:lastRenderedPageBreak/>
              <w:t xml:space="preserve">PROSUCO, Diana C., </w:t>
            </w:r>
            <w:r w:rsidRPr="00733016">
              <w:rPr>
                <w:rFonts w:ascii="Arial Narrow" w:hAnsi="Arial Narrow"/>
                <w:color w:val="FF0000"/>
                <w:sz w:val="16"/>
                <w:szCs w:val="16"/>
              </w:rPr>
              <w:t>PROSUCO, INIAP BO, FDTA</w:t>
            </w:r>
          </w:p>
          <w:p w14:paraId="1C12DE14"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1ADE69D4" w14:textId="72C79A78" w:rsidR="00E35345" w:rsidRPr="00733016" w:rsidRDefault="00517EFF"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00E35345" w:rsidRPr="00733016">
              <w:rPr>
                <w:rFonts w:ascii="Arial Narrow" w:hAnsi="Arial Narrow"/>
                <w:sz w:val="16"/>
                <w:szCs w:val="16"/>
              </w:rPr>
              <w:t xml:space="preserve"> Taller de análisis de datos cualitativos en Perú</w:t>
            </w:r>
          </w:p>
          <w:p w14:paraId="618EA535"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Lidera: CIRNMA</w:t>
            </w:r>
          </w:p>
          <w:p w14:paraId="3864CF20"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Interesados:</w:t>
            </w:r>
          </w:p>
          <w:p w14:paraId="0E6AD58C"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PROINPA, IM, CIP,</w:t>
            </w:r>
          </w:p>
          <w:p w14:paraId="338F03F2"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AGRECOL, YANAPAI, PROSUCO, Diana C.</w:t>
            </w:r>
          </w:p>
          <w:p w14:paraId="10973B93"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14D53605" w14:textId="196066BD" w:rsidR="00E35345" w:rsidRPr="00733016" w:rsidRDefault="00517EFF"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00E35345" w:rsidRPr="00733016">
              <w:rPr>
                <w:rFonts w:ascii="Arial Narrow" w:hAnsi="Arial Narrow"/>
                <w:sz w:val="16"/>
                <w:szCs w:val="16"/>
              </w:rPr>
              <w:t xml:space="preserve"> Evento de incidencia política sobre sistemas de alimentos y mercados locales (Ecuador)</w:t>
            </w:r>
          </w:p>
          <w:p w14:paraId="52861975"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 xml:space="preserve">EKORURAL, </w:t>
            </w:r>
            <w:proofErr w:type="spellStart"/>
            <w:r w:rsidRPr="00733016">
              <w:rPr>
                <w:rFonts w:ascii="Arial Narrow" w:hAnsi="Arial Narrow"/>
                <w:b/>
                <w:color w:val="76923C" w:themeColor="accent3" w:themeShade="BF"/>
                <w:sz w:val="16"/>
                <w:szCs w:val="16"/>
              </w:rPr>
              <w:t>Yanapai</w:t>
            </w:r>
            <w:proofErr w:type="spellEnd"/>
          </w:p>
          <w:p w14:paraId="7D8B8DD1"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p>
          <w:p w14:paraId="6DCC95D7" w14:textId="41207CCB" w:rsidR="00E35345" w:rsidRPr="00733016" w:rsidRDefault="00517EFF"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00E35345" w:rsidRPr="00733016">
              <w:rPr>
                <w:rFonts w:ascii="Arial Narrow" w:hAnsi="Arial Narrow"/>
                <w:sz w:val="16"/>
                <w:szCs w:val="16"/>
              </w:rPr>
              <w:t xml:space="preserve"> Reunión de métodos de investigación (Bolivia) </w:t>
            </w:r>
          </w:p>
        </w:tc>
        <w:tc>
          <w:tcPr>
            <w:tcW w:w="1279" w:type="dxa"/>
          </w:tcPr>
          <w:p w14:paraId="5C9D5051"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079" w:type="dxa"/>
          </w:tcPr>
          <w:p w14:paraId="1A1F0CF8"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Diagnóstico de plagas de lupino utilizando SIG</w:t>
            </w:r>
          </w:p>
          <w:p w14:paraId="34413BE5"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INIAP GA</w:t>
            </w:r>
          </w:p>
          <w:p w14:paraId="45A383B4"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IRD</w:t>
            </w:r>
          </w:p>
          <w:p w14:paraId="2D005D1E"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PUCE</w:t>
            </w:r>
          </w:p>
          <w:p w14:paraId="020121BE"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p>
          <w:p w14:paraId="00782156"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Apoyo estudio en plagas a través de doctorado</w:t>
            </w:r>
          </w:p>
          <w:p w14:paraId="1BA39346"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lastRenderedPageBreak/>
              <w:t>INIAP GA</w:t>
            </w:r>
          </w:p>
          <w:p w14:paraId="6D55A349"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U.G:</w:t>
            </w:r>
          </w:p>
        </w:tc>
        <w:tc>
          <w:tcPr>
            <w:tcW w:w="1055" w:type="dxa"/>
          </w:tcPr>
          <w:p w14:paraId="096623CB" w14:textId="63B172F8" w:rsidR="00E35345" w:rsidRPr="00733016" w:rsidRDefault="00517EFF"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lastRenderedPageBreak/>
              <w:t>R</w:t>
            </w:r>
            <w:r w:rsidRPr="00733016">
              <w:rPr>
                <w:rFonts w:ascii="Arial Narrow" w:hAnsi="Arial Narrow"/>
                <w:sz w:val="16"/>
                <w:szCs w:val="16"/>
              </w:rPr>
              <w:t xml:space="preserve"> </w:t>
            </w:r>
            <w:r w:rsidR="00E35345" w:rsidRPr="00733016">
              <w:rPr>
                <w:rFonts w:ascii="Arial Narrow" w:hAnsi="Arial Narrow"/>
                <w:sz w:val="16"/>
                <w:szCs w:val="16"/>
              </w:rPr>
              <w:t>Visita de Carlos Barahona a Perú</w:t>
            </w:r>
          </w:p>
          <w:p w14:paraId="2E77CCC8"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Participan:</w:t>
            </w:r>
          </w:p>
          <w:p w14:paraId="44F7EAAD"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IM, CIP, CIRNMA, </w:t>
            </w:r>
            <w:proofErr w:type="spellStart"/>
            <w:r w:rsidRPr="00733016">
              <w:rPr>
                <w:rFonts w:ascii="Arial Narrow" w:hAnsi="Arial Narrow"/>
                <w:sz w:val="16"/>
                <w:szCs w:val="16"/>
              </w:rPr>
              <w:t>Yanapai</w:t>
            </w:r>
            <w:proofErr w:type="spellEnd"/>
            <w:r w:rsidRPr="00733016">
              <w:rPr>
                <w:rFonts w:ascii="Arial Narrow" w:hAnsi="Arial Narrow"/>
                <w:sz w:val="16"/>
                <w:szCs w:val="16"/>
              </w:rPr>
              <w:t>, Bioversity,</w:t>
            </w:r>
          </w:p>
          <w:p w14:paraId="75F2B667"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098" w:type="dxa"/>
          </w:tcPr>
          <w:p w14:paraId="7B4C7929" w14:textId="3FABCB97" w:rsidR="00E35345" w:rsidRPr="00733016" w:rsidRDefault="00517EFF"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00E35345" w:rsidRPr="00733016">
              <w:rPr>
                <w:rFonts w:ascii="Arial Narrow" w:hAnsi="Arial Narrow"/>
                <w:sz w:val="16"/>
                <w:szCs w:val="16"/>
              </w:rPr>
              <w:t xml:space="preserve"> </w:t>
            </w:r>
            <w:proofErr w:type="spellStart"/>
            <w:r w:rsidR="00E35345" w:rsidRPr="00733016">
              <w:rPr>
                <w:rFonts w:ascii="Arial Narrow" w:hAnsi="Arial Narrow"/>
                <w:sz w:val="16"/>
                <w:szCs w:val="16"/>
              </w:rPr>
              <w:t>Paper</w:t>
            </w:r>
            <w:proofErr w:type="spellEnd"/>
            <w:r w:rsidR="00E35345" w:rsidRPr="00733016">
              <w:rPr>
                <w:rFonts w:ascii="Arial Narrow" w:hAnsi="Arial Narrow"/>
                <w:sz w:val="16"/>
                <w:szCs w:val="16"/>
              </w:rPr>
              <w:t xml:space="preserve"> de revisión de literatura sobre participación</w:t>
            </w:r>
          </w:p>
          <w:p w14:paraId="3FD121E4"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y debate en Bolivia</w:t>
            </w:r>
          </w:p>
          <w:p w14:paraId="550DF561"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76923C" w:themeColor="accent3" w:themeShade="BF"/>
                <w:sz w:val="16"/>
                <w:szCs w:val="16"/>
              </w:rPr>
            </w:pPr>
            <w:r w:rsidRPr="00733016">
              <w:rPr>
                <w:rFonts w:ascii="Arial Narrow" w:hAnsi="Arial Narrow"/>
                <w:color w:val="76923C" w:themeColor="accent3" w:themeShade="BF"/>
                <w:sz w:val="16"/>
                <w:szCs w:val="16"/>
              </w:rPr>
              <w:t>PROINPA, Vecinos, Diana C.</w:t>
            </w:r>
          </w:p>
          <w:p w14:paraId="138B6401"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76923C" w:themeColor="accent3" w:themeShade="BF"/>
                <w:sz w:val="16"/>
                <w:szCs w:val="16"/>
              </w:rPr>
            </w:pPr>
          </w:p>
          <w:p w14:paraId="4E177715" w14:textId="77777777" w:rsidR="00517EFF" w:rsidRPr="00733016" w:rsidRDefault="00517EFF"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76923C" w:themeColor="accent3" w:themeShade="BF"/>
                <w:sz w:val="16"/>
                <w:szCs w:val="16"/>
              </w:rPr>
            </w:pPr>
          </w:p>
          <w:p w14:paraId="65884511"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 xml:space="preserve">NR </w:t>
            </w:r>
            <w:r w:rsidRPr="00733016">
              <w:rPr>
                <w:rFonts w:ascii="Arial Narrow" w:hAnsi="Arial Narrow"/>
                <w:sz w:val="16"/>
                <w:szCs w:val="16"/>
              </w:rPr>
              <w:lastRenderedPageBreak/>
              <w:t>Implementación del Juego de Roles en Perú  y Bolivia. Equipo Ecuador.</w:t>
            </w:r>
          </w:p>
          <w:p w14:paraId="37CE7AB0"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INNOMIP</w:t>
            </w:r>
          </w:p>
          <w:p w14:paraId="07457FCB"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Interesados:</w:t>
            </w:r>
          </w:p>
          <w:p w14:paraId="104437A9"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76923C" w:themeColor="accent3" w:themeShade="BF"/>
                <w:sz w:val="16"/>
                <w:szCs w:val="16"/>
              </w:rPr>
            </w:pPr>
            <w:r w:rsidRPr="00733016">
              <w:rPr>
                <w:rFonts w:ascii="Arial Narrow" w:hAnsi="Arial Narrow"/>
                <w:color w:val="76923C" w:themeColor="accent3" w:themeShade="BF"/>
                <w:sz w:val="16"/>
                <w:szCs w:val="16"/>
              </w:rPr>
              <w:t>PROINPA</w:t>
            </w:r>
          </w:p>
          <w:p w14:paraId="2418089E"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490F4E0B"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Taller de escritura Perú</w:t>
            </w:r>
          </w:p>
          <w:p w14:paraId="6B31E21F"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 xml:space="preserve">IM, </w:t>
            </w:r>
            <w:proofErr w:type="spellStart"/>
            <w:r w:rsidRPr="00733016">
              <w:rPr>
                <w:rFonts w:ascii="Arial Narrow" w:hAnsi="Arial Narrow"/>
                <w:color w:val="FF0000"/>
                <w:sz w:val="16"/>
                <w:szCs w:val="16"/>
              </w:rPr>
              <w:t>Yanapai</w:t>
            </w:r>
            <w:proofErr w:type="spellEnd"/>
            <w:r w:rsidRPr="00733016">
              <w:rPr>
                <w:rFonts w:ascii="Arial Narrow" w:hAnsi="Arial Narrow"/>
                <w:color w:val="FF0000"/>
                <w:sz w:val="16"/>
                <w:szCs w:val="16"/>
              </w:rPr>
              <w:t>, CIRNMA, CIP</w:t>
            </w:r>
          </w:p>
          <w:p w14:paraId="73BCAF34"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p>
          <w:p w14:paraId="289A461E"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Taller de escritura Ecuador</w:t>
            </w:r>
          </w:p>
          <w:p w14:paraId="4180B9DA"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 xml:space="preserve">INIAP, CIP, </w:t>
            </w:r>
            <w:proofErr w:type="spellStart"/>
            <w:r w:rsidRPr="00733016">
              <w:rPr>
                <w:rFonts w:ascii="Arial Narrow" w:hAnsi="Arial Narrow"/>
                <w:color w:val="FF0000"/>
                <w:sz w:val="16"/>
                <w:szCs w:val="16"/>
              </w:rPr>
              <w:t>Ekorural</w:t>
            </w:r>
            <w:proofErr w:type="spellEnd"/>
            <w:r w:rsidRPr="00733016">
              <w:rPr>
                <w:rFonts w:ascii="Arial Narrow" w:hAnsi="Arial Narrow"/>
                <w:color w:val="FF0000"/>
                <w:sz w:val="16"/>
                <w:szCs w:val="16"/>
              </w:rPr>
              <w:t>, PUCE, FAO</w:t>
            </w:r>
          </w:p>
          <w:p w14:paraId="0266A895"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p>
          <w:p w14:paraId="375DFB13"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 xml:space="preserve">Apoyo validación </w:t>
            </w:r>
            <w:proofErr w:type="spellStart"/>
            <w:r w:rsidRPr="00733016">
              <w:rPr>
                <w:rFonts w:ascii="Arial Narrow" w:hAnsi="Arial Narrow"/>
                <w:color w:val="FF0000"/>
                <w:sz w:val="16"/>
                <w:szCs w:val="16"/>
              </w:rPr>
              <w:t>bioplaguicida</w:t>
            </w:r>
            <w:proofErr w:type="spellEnd"/>
            <w:r w:rsidRPr="00733016">
              <w:rPr>
                <w:rFonts w:ascii="Arial Narrow" w:hAnsi="Arial Narrow"/>
                <w:color w:val="FF0000"/>
                <w:sz w:val="16"/>
                <w:szCs w:val="16"/>
              </w:rPr>
              <w:t xml:space="preserve"> – Tesis de Pregrado</w:t>
            </w:r>
          </w:p>
          <w:p w14:paraId="2B75E26B"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color w:val="FF0000"/>
                <w:sz w:val="16"/>
                <w:szCs w:val="16"/>
              </w:rPr>
              <w:t xml:space="preserve">INIAP </w:t>
            </w:r>
            <w:proofErr w:type="spellStart"/>
            <w:r w:rsidRPr="00733016">
              <w:rPr>
                <w:rFonts w:ascii="Arial Narrow" w:hAnsi="Arial Narrow"/>
                <w:color w:val="FF0000"/>
                <w:sz w:val="16"/>
                <w:szCs w:val="16"/>
              </w:rPr>
              <w:t>Bio</w:t>
            </w:r>
            <w:proofErr w:type="spellEnd"/>
            <w:r w:rsidRPr="00733016">
              <w:rPr>
                <w:rFonts w:ascii="Arial Narrow" w:hAnsi="Arial Narrow"/>
                <w:color w:val="FF0000"/>
                <w:sz w:val="16"/>
                <w:szCs w:val="16"/>
              </w:rPr>
              <w:t>, Universidad de Cuenca</w:t>
            </w:r>
          </w:p>
        </w:tc>
        <w:tc>
          <w:tcPr>
            <w:tcW w:w="919" w:type="dxa"/>
          </w:tcPr>
          <w:p w14:paraId="647BFD88" w14:textId="019DA236" w:rsidR="00E35345" w:rsidRPr="00733016" w:rsidRDefault="00517EFF"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lastRenderedPageBreak/>
              <w:t>R</w:t>
            </w:r>
            <w:r w:rsidR="00E35345" w:rsidRPr="00733016">
              <w:rPr>
                <w:rFonts w:ascii="Arial Narrow" w:hAnsi="Arial Narrow"/>
                <w:sz w:val="16"/>
                <w:szCs w:val="16"/>
              </w:rPr>
              <w:t xml:space="preserve"> Visita de Carlos Barahona a Ecuador</w:t>
            </w:r>
          </w:p>
          <w:p w14:paraId="03BA425F"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CIP, INIAP BIO</w:t>
            </w:r>
          </w:p>
          <w:p w14:paraId="1B90E292"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p>
          <w:p w14:paraId="2050CD63"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Lanzamiento de la Campaña Nacional sobre Consumo Responsable</w:t>
            </w:r>
          </w:p>
          <w:p w14:paraId="56E41A57"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roofErr w:type="spellStart"/>
            <w:r w:rsidRPr="00733016">
              <w:rPr>
                <w:rFonts w:ascii="Arial Narrow" w:hAnsi="Arial Narrow"/>
                <w:color w:val="FF0000"/>
                <w:sz w:val="16"/>
                <w:szCs w:val="16"/>
              </w:rPr>
              <w:t>Ekorural</w:t>
            </w:r>
            <w:proofErr w:type="spellEnd"/>
            <w:r w:rsidRPr="00733016">
              <w:rPr>
                <w:rFonts w:ascii="Arial Narrow" w:hAnsi="Arial Narrow"/>
                <w:sz w:val="16"/>
                <w:szCs w:val="16"/>
              </w:rPr>
              <w:t xml:space="preserve"> </w:t>
            </w:r>
          </w:p>
          <w:p w14:paraId="07D37179"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55B4D7B8" w14:textId="6E1E939D" w:rsidR="00E35345" w:rsidRPr="00733016" w:rsidRDefault="00517EFF"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00E35345" w:rsidRPr="00733016">
              <w:rPr>
                <w:rFonts w:ascii="Arial Narrow" w:hAnsi="Arial Narrow"/>
                <w:sz w:val="16"/>
                <w:szCs w:val="16"/>
              </w:rPr>
              <w:t xml:space="preserve"> Intercambio de experiencias sobre nutrición y riesgos climáticos</w:t>
            </w:r>
          </w:p>
          <w:p w14:paraId="15C4807E"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AGRECOL – Vecinos Mundiales</w:t>
            </w:r>
          </w:p>
          <w:p w14:paraId="2E8222AA"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p>
          <w:p w14:paraId="517892C6"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Foro Virtual sobre Saberes Locales y Cambio Climático</w:t>
            </w:r>
          </w:p>
          <w:p w14:paraId="19A3868E"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UMSA</w:t>
            </w:r>
          </w:p>
          <w:p w14:paraId="316DBA26"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PROSUCO</w:t>
            </w:r>
          </w:p>
          <w:p w14:paraId="598AFEFF"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p>
          <w:p w14:paraId="44656982" w14:textId="07FB9B1C" w:rsidR="00E35345" w:rsidRPr="00733016" w:rsidRDefault="00517EFF"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00E35345" w:rsidRPr="00733016">
              <w:rPr>
                <w:rFonts w:ascii="Arial Narrow" w:hAnsi="Arial Narrow"/>
                <w:color w:val="FF0000"/>
                <w:sz w:val="16"/>
                <w:szCs w:val="16"/>
              </w:rPr>
              <w:t xml:space="preserve"> </w:t>
            </w:r>
            <w:r w:rsidR="00E35345" w:rsidRPr="00733016">
              <w:rPr>
                <w:rFonts w:ascii="Arial Narrow" w:hAnsi="Arial Narrow"/>
                <w:sz w:val="16"/>
                <w:szCs w:val="16"/>
              </w:rPr>
              <w:t xml:space="preserve">Estudio e intercambio de experiencias sobre trueque entre F. Valles y </w:t>
            </w:r>
            <w:proofErr w:type="spellStart"/>
            <w:r w:rsidR="00E35345" w:rsidRPr="00733016">
              <w:rPr>
                <w:rFonts w:ascii="Arial Narrow" w:hAnsi="Arial Narrow"/>
                <w:sz w:val="16"/>
                <w:szCs w:val="16"/>
              </w:rPr>
              <w:t>Ekorural</w:t>
            </w:r>
            <w:proofErr w:type="spellEnd"/>
          </w:p>
          <w:p w14:paraId="018D7726"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b/>
                <w:color w:val="76923C" w:themeColor="accent3" w:themeShade="BF"/>
                <w:sz w:val="16"/>
                <w:szCs w:val="16"/>
              </w:rPr>
              <w:t xml:space="preserve">INIAP </w:t>
            </w:r>
            <w:proofErr w:type="spellStart"/>
            <w:r w:rsidRPr="00733016">
              <w:rPr>
                <w:rFonts w:ascii="Arial Narrow" w:hAnsi="Arial Narrow"/>
                <w:b/>
                <w:color w:val="76923C" w:themeColor="accent3" w:themeShade="BF"/>
                <w:sz w:val="16"/>
                <w:szCs w:val="16"/>
              </w:rPr>
              <w:t>Bio</w:t>
            </w:r>
            <w:proofErr w:type="spellEnd"/>
            <w:r w:rsidRPr="00733016">
              <w:rPr>
                <w:rFonts w:ascii="Arial Narrow" w:hAnsi="Arial Narrow"/>
                <w:b/>
                <w:color w:val="76923C" w:themeColor="accent3" w:themeShade="BF"/>
                <w:sz w:val="16"/>
                <w:szCs w:val="16"/>
              </w:rPr>
              <w:t xml:space="preserve">, </w:t>
            </w:r>
            <w:proofErr w:type="spellStart"/>
            <w:r w:rsidRPr="00733016">
              <w:rPr>
                <w:rFonts w:ascii="Arial Narrow" w:hAnsi="Arial Narrow"/>
                <w:b/>
                <w:color w:val="76923C" w:themeColor="accent3" w:themeShade="BF"/>
                <w:sz w:val="16"/>
                <w:szCs w:val="16"/>
              </w:rPr>
              <w:t>Ekorural</w:t>
            </w:r>
            <w:proofErr w:type="spellEnd"/>
            <w:r w:rsidRPr="00733016">
              <w:rPr>
                <w:rFonts w:ascii="Arial Narrow" w:hAnsi="Arial Narrow"/>
                <w:b/>
                <w:color w:val="76923C" w:themeColor="accent3" w:themeShade="BF"/>
                <w:sz w:val="16"/>
                <w:szCs w:val="16"/>
              </w:rPr>
              <w:t>, Diana</w:t>
            </w:r>
          </w:p>
        </w:tc>
        <w:tc>
          <w:tcPr>
            <w:tcW w:w="1135" w:type="dxa"/>
          </w:tcPr>
          <w:p w14:paraId="2B2094E5" w14:textId="0D1564C3" w:rsidR="00E35345" w:rsidRPr="00733016" w:rsidRDefault="00517EFF"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lastRenderedPageBreak/>
              <w:t>R</w:t>
            </w:r>
            <w:r w:rsidR="00E35345" w:rsidRPr="00733016">
              <w:rPr>
                <w:rFonts w:ascii="Arial Narrow" w:hAnsi="Arial Narrow"/>
                <w:sz w:val="16"/>
                <w:szCs w:val="16"/>
              </w:rPr>
              <w:t xml:space="preserve"> Día de la Papa en Perú</w:t>
            </w:r>
          </w:p>
          <w:p w14:paraId="1BFCCF7D"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CIP</w:t>
            </w:r>
          </w:p>
          <w:p w14:paraId="4CB0B986"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p>
          <w:p w14:paraId="32CA3A56"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Congreso Nacional de la Papa en Huancavelica Perú</w:t>
            </w:r>
          </w:p>
          <w:p w14:paraId="132CBF93"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CIP</w:t>
            </w:r>
          </w:p>
          <w:p w14:paraId="36BE2512"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p>
          <w:p w14:paraId="37A105FF"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 xml:space="preserve">Recolección </w:t>
            </w:r>
            <w:r w:rsidRPr="00733016">
              <w:rPr>
                <w:rFonts w:ascii="Arial Narrow" w:hAnsi="Arial Narrow"/>
                <w:color w:val="FF0000"/>
                <w:sz w:val="16"/>
                <w:szCs w:val="16"/>
              </w:rPr>
              <w:lastRenderedPageBreak/>
              <w:t>de Testimonios</w:t>
            </w:r>
          </w:p>
          <w:p w14:paraId="376FD50A"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FF0000"/>
                <w:sz w:val="16"/>
                <w:szCs w:val="16"/>
              </w:rPr>
            </w:pPr>
            <w:r w:rsidRPr="00733016">
              <w:rPr>
                <w:rFonts w:ascii="Arial Narrow" w:hAnsi="Arial Narrow"/>
                <w:color w:val="FF0000"/>
                <w:sz w:val="16"/>
                <w:szCs w:val="16"/>
              </w:rPr>
              <w:t>INIAP BIO</w:t>
            </w:r>
          </w:p>
          <w:p w14:paraId="584CAC76"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FF0000"/>
                <w:sz w:val="16"/>
                <w:szCs w:val="16"/>
              </w:rPr>
            </w:pPr>
          </w:p>
          <w:p w14:paraId="1080FDD1"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Intercambio de experiencias con agricultores</w:t>
            </w:r>
          </w:p>
          <w:p w14:paraId="3F95F153"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AGRUCO</w:t>
            </w:r>
          </w:p>
          <w:p w14:paraId="7657D20B"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YANAPAI</w:t>
            </w:r>
          </w:p>
          <w:p w14:paraId="2221E87C"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FF0000"/>
                <w:sz w:val="16"/>
                <w:szCs w:val="16"/>
              </w:rPr>
            </w:pPr>
            <w:r w:rsidRPr="00733016">
              <w:rPr>
                <w:rFonts w:ascii="Arial Narrow" w:hAnsi="Arial Narrow"/>
                <w:color w:val="FF0000"/>
                <w:sz w:val="16"/>
                <w:szCs w:val="16"/>
              </w:rPr>
              <w:t>AGRECOL</w:t>
            </w:r>
          </w:p>
          <w:p w14:paraId="09E09386"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p>
          <w:p w14:paraId="0788312F"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76923C" w:themeColor="accent3" w:themeShade="BF"/>
                <w:sz w:val="16"/>
                <w:szCs w:val="16"/>
              </w:rPr>
            </w:pPr>
          </w:p>
        </w:tc>
        <w:tc>
          <w:tcPr>
            <w:tcW w:w="757" w:type="dxa"/>
          </w:tcPr>
          <w:p w14:paraId="0ED37FB7" w14:textId="61CB44B3" w:rsidR="00E35345" w:rsidRPr="00733016" w:rsidRDefault="00517EFF"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lastRenderedPageBreak/>
              <w:t>R</w:t>
            </w:r>
            <w:r w:rsidR="00E35345" w:rsidRPr="00733016">
              <w:rPr>
                <w:rFonts w:ascii="Arial Narrow" w:hAnsi="Arial Narrow"/>
                <w:sz w:val="16"/>
                <w:szCs w:val="16"/>
              </w:rPr>
              <w:t xml:space="preserve"> Espacio de retro-alimenta-</w:t>
            </w:r>
          </w:p>
          <w:p w14:paraId="62D74654"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ción y análisis participa-</w:t>
            </w:r>
            <w:proofErr w:type="spellStart"/>
            <w:r w:rsidRPr="00733016">
              <w:rPr>
                <w:rFonts w:ascii="Arial Narrow" w:hAnsi="Arial Narrow"/>
                <w:sz w:val="16"/>
                <w:szCs w:val="16"/>
              </w:rPr>
              <w:t>tivo</w:t>
            </w:r>
            <w:proofErr w:type="spellEnd"/>
            <w:r w:rsidRPr="00733016">
              <w:rPr>
                <w:rFonts w:ascii="Arial Narrow" w:hAnsi="Arial Narrow"/>
                <w:sz w:val="16"/>
                <w:szCs w:val="16"/>
              </w:rPr>
              <w:t xml:space="preserve"> de información en estudios de caso y participación en Bolivia</w:t>
            </w:r>
          </w:p>
          <w:p w14:paraId="77B1DCDA"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76923C" w:themeColor="accent3" w:themeShade="BF"/>
                <w:sz w:val="16"/>
                <w:szCs w:val="16"/>
              </w:rPr>
            </w:pPr>
            <w:r w:rsidRPr="00733016">
              <w:rPr>
                <w:rFonts w:ascii="Arial Narrow" w:hAnsi="Arial Narrow"/>
                <w:color w:val="76923C" w:themeColor="accent3" w:themeShade="BF"/>
                <w:sz w:val="16"/>
                <w:szCs w:val="16"/>
              </w:rPr>
              <w:lastRenderedPageBreak/>
              <w:t>Diana C., VM</w:t>
            </w:r>
          </w:p>
          <w:p w14:paraId="7D729D50"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color w:val="76923C" w:themeColor="accent3" w:themeShade="BF"/>
                <w:sz w:val="16"/>
                <w:szCs w:val="16"/>
              </w:rPr>
            </w:pPr>
          </w:p>
          <w:p w14:paraId="310A0BA9" w14:textId="3CE1B5D3" w:rsidR="00E35345" w:rsidRPr="00733016" w:rsidRDefault="00517EFF"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00E35345" w:rsidRPr="00733016">
              <w:rPr>
                <w:rFonts w:ascii="Arial Narrow" w:hAnsi="Arial Narrow"/>
                <w:sz w:val="16"/>
                <w:szCs w:val="16"/>
              </w:rPr>
              <w:t xml:space="preserve"> Día de la Papa en Ecuador</w:t>
            </w:r>
          </w:p>
          <w:p w14:paraId="696E2723"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41E05443" w14:textId="77777777" w:rsidR="00E35345" w:rsidRPr="00733016" w:rsidRDefault="00E35345"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r>
      <w:tr w:rsidR="00E35345" w:rsidRPr="00733016" w14:paraId="26E57281" w14:textId="77777777" w:rsidTr="00070B28">
        <w:tc>
          <w:tcPr>
            <w:cnfStyle w:val="001000000000" w:firstRow="0" w:lastRow="0" w:firstColumn="1" w:lastColumn="0" w:oddVBand="0" w:evenVBand="0" w:oddHBand="0" w:evenHBand="0" w:firstRowFirstColumn="0" w:firstRowLastColumn="0" w:lastRowFirstColumn="0" w:lastRowLastColumn="0"/>
            <w:tcW w:w="1113" w:type="dxa"/>
          </w:tcPr>
          <w:p w14:paraId="5D11AAFC" w14:textId="77777777" w:rsidR="00E35345" w:rsidRPr="00733016" w:rsidRDefault="00E35345" w:rsidP="00070B28">
            <w:pPr>
              <w:rPr>
                <w:rFonts w:ascii="Arial Narrow" w:hAnsi="Arial Narrow"/>
                <w:sz w:val="18"/>
                <w:szCs w:val="18"/>
              </w:rPr>
            </w:pPr>
            <w:r w:rsidRPr="00733016">
              <w:rPr>
                <w:rFonts w:ascii="Arial Narrow" w:hAnsi="Arial Narrow"/>
                <w:sz w:val="18"/>
                <w:szCs w:val="18"/>
              </w:rPr>
              <w:lastRenderedPageBreak/>
              <w:t>B</w:t>
            </w:r>
          </w:p>
          <w:p w14:paraId="09D95A98"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I</w:t>
            </w:r>
          </w:p>
          <w:p w14:paraId="727532E9"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L</w:t>
            </w:r>
          </w:p>
          <w:p w14:paraId="152F0F9B"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A</w:t>
            </w:r>
          </w:p>
          <w:p w14:paraId="497663A2"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T</w:t>
            </w:r>
          </w:p>
          <w:p w14:paraId="5DD90BC7"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E</w:t>
            </w:r>
          </w:p>
          <w:p w14:paraId="6AA5A788"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R</w:t>
            </w:r>
            <w:r w:rsidRPr="00733016">
              <w:rPr>
                <w:rFonts w:ascii="Arial Narrow" w:hAnsi="Arial Narrow"/>
                <w:sz w:val="18"/>
                <w:szCs w:val="18"/>
              </w:rPr>
              <w:br/>
              <w:t>A</w:t>
            </w:r>
          </w:p>
          <w:p w14:paraId="70190F3A" w14:textId="77777777" w:rsidR="00E35345" w:rsidRPr="00733016" w:rsidRDefault="00E35345" w:rsidP="00070B28">
            <w:pPr>
              <w:rPr>
                <w:rFonts w:ascii="Arial Narrow" w:hAnsi="Arial Narrow"/>
                <w:sz w:val="18"/>
                <w:szCs w:val="18"/>
              </w:rPr>
            </w:pPr>
            <w:r w:rsidRPr="00733016">
              <w:rPr>
                <w:rFonts w:ascii="Arial Narrow" w:hAnsi="Arial Narrow"/>
                <w:sz w:val="18"/>
                <w:szCs w:val="18"/>
              </w:rPr>
              <w:t>L</w:t>
            </w:r>
          </w:p>
        </w:tc>
        <w:tc>
          <w:tcPr>
            <w:tcW w:w="1376" w:type="dxa"/>
          </w:tcPr>
          <w:p w14:paraId="0C6A29D2"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NR</w:t>
            </w:r>
            <w:r w:rsidRPr="00733016">
              <w:rPr>
                <w:rFonts w:ascii="Arial Narrow" w:hAnsi="Arial Narrow"/>
                <w:sz w:val="16"/>
                <w:szCs w:val="16"/>
              </w:rPr>
              <w:t xml:space="preserve"> Hacer un seguimiento conjunto de avances todo el año </w:t>
            </w:r>
          </w:p>
          <w:p w14:paraId="5FD3199B"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 xml:space="preserve">Vecinos Mundiales - </w:t>
            </w:r>
            <w:proofErr w:type="spellStart"/>
            <w:r w:rsidRPr="00733016">
              <w:rPr>
                <w:rFonts w:ascii="Arial Narrow" w:hAnsi="Arial Narrow"/>
                <w:b/>
                <w:color w:val="76923C" w:themeColor="accent3" w:themeShade="BF"/>
                <w:sz w:val="16"/>
                <w:szCs w:val="16"/>
              </w:rPr>
              <w:t>Yanapai</w:t>
            </w:r>
            <w:proofErr w:type="spellEnd"/>
          </w:p>
        </w:tc>
        <w:tc>
          <w:tcPr>
            <w:tcW w:w="1398" w:type="dxa"/>
          </w:tcPr>
          <w:p w14:paraId="408A319D"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454" w:type="dxa"/>
          </w:tcPr>
          <w:p w14:paraId="109E39DE"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NR</w:t>
            </w:r>
            <w:r w:rsidRPr="00733016">
              <w:rPr>
                <w:rFonts w:ascii="Arial Narrow" w:hAnsi="Arial Narrow"/>
                <w:sz w:val="16"/>
                <w:szCs w:val="16"/>
              </w:rPr>
              <w:t xml:space="preserve"> Visita de dos personas de </w:t>
            </w:r>
            <w:r w:rsidRPr="00733016">
              <w:rPr>
                <w:rFonts w:ascii="Arial Narrow" w:hAnsi="Arial Narrow"/>
                <w:b/>
                <w:color w:val="76923C" w:themeColor="accent3" w:themeShade="BF"/>
                <w:sz w:val="16"/>
                <w:szCs w:val="16"/>
              </w:rPr>
              <w:t xml:space="preserve">YANAPAI a Vecinos Mundiales </w:t>
            </w:r>
            <w:r w:rsidRPr="00733016">
              <w:rPr>
                <w:rFonts w:ascii="Arial Narrow" w:hAnsi="Arial Narrow"/>
                <w:sz w:val="16"/>
                <w:szCs w:val="16"/>
              </w:rPr>
              <w:t>en Bolivia.</w:t>
            </w:r>
          </w:p>
          <w:p w14:paraId="211EA75B"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30072042"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NR</w:t>
            </w:r>
            <w:r w:rsidRPr="00733016">
              <w:rPr>
                <w:rFonts w:ascii="Arial Narrow" w:hAnsi="Arial Narrow"/>
                <w:sz w:val="16"/>
                <w:szCs w:val="16"/>
              </w:rPr>
              <w:t xml:space="preserve"> Encuentro de productores </w:t>
            </w:r>
          </w:p>
          <w:p w14:paraId="1C6D416C"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 xml:space="preserve">AGRECOL UMSA </w:t>
            </w:r>
          </w:p>
          <w:p w14:paraId="26737D9D"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Interesado:</w:t>
            </w:r>
          </w:p>
          <w:p w14:paraId="37A6BE69"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PROINPA</w:t>
            </w:r>
          </w:p>
        </w:tc>
        <w:tc>
          <w:tcPr>
            <w:tcW w:w="1513" w:type="dxa"/>
          </w:tcPr>
          <w:p w14:paraId="12E39BD6"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NR</w:t>
            </w:r>
            <w:r w:rsidRPr="00733016">
              <w:rPr>
                <w:rFonts w:ascii="Arial Narrow" w:hAnsi="Arial Narrow"/>
                <w:sz w:val="16"/>
                <w:szCs w:val="16"/>
              </w:rPr>
              <w:t xml:space="preserve"> Pasantías sobre lupino con </w:t>
            </w:r>
            <w:r w:rsidRPr="00733016">
              <w:rPr>
                <w:rFonts w:ascii="Arial Narrow" w:hAnsi="Arial Narrow"/>
                <w:b/>
                <w:color w:val="76923C" w:themeColor="accent3" w:themeShade="BF"/>
                <w:sz w:val="16"/>
                <w:szCs w:val="16"/>
              </w:rPr>
              <w:t>INIAP</w:t>
            </w:r>
            <w:r w:rsidRPr="00733016">
              <w:rPr>
                <w:rFonts w:ascii="Arial Narrow" w:hAnsi="Arial Narrow"/>
                <w:sz w:val="16"/>
                <w:szCs w:val="16"/>
              </w:rPr>
              <w:t xml:space="preserve"> Chile, dos investigadores de INIAP ESPE,</w:t>
            </w:r>
          </w:p>
          <w:p w14:paraId="40DE247A"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Ecuador.</w:t>
            </w:r>
          </w:p>
        </w:tc>
        <w:tc>
          <w:tcPr>
            <w:tcW w:w="1279" w:type="dxa"/>
          </w:tcPr>
          <w:p w14:paraId="252A3DF4" w14:textId="1AF5507E" w:rsidR="00E35345" w:rsidRPr="00733016" w:rsidRDefault="00517EFF"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R</w:t>
            </w:r>
            <w:r w:rsidR="00E35345" w:rsidRPr="00733016">
              <w:rPr>
                <w:rFonts w:ascii="Arial Narrow" w:hAnsi="Arial Narrow"/>
                <w:sz w:val="16"/>
                <w:szCs w:val="16"/>
              </w:rPr>
              <w:t xml:space="preserve"> Seguimiento al Programa de mejoramiento de quinua y de plagas del chocho del </w:t>
            </w:r>
            <w:r w:rsidR="00E35345" w:rsidRPr="00733016">
              <w:rPr>
                <w:rFonts w:ascii="Arial Narrow" w:hAnsi="Arial Narrow"/>
                <w:b/>
                <w:color w:val="76923C" w:themeColor="accent3" w:themeShade="BF"/>
                <w:sz w:val="16"/>
                <w:szCs w:val="16"/>
              </w:rPr>
              <w:t>INIAP</w:t>
            </w:r>
            <w:r w:rsidR="00E35345" w:rsidRPr="00733016">
              <w:rPr>
                <w:rFonts w:ascii="Arial Narrow" w:hAnsi="Arial Narrow"/>
                <w:sz w:val="16"/>
                <w:szCs w:val="16"/>
              </w:rPr>
              <w:t xml:space="preserve"> del </w:t>
            </w:r>
            <w:r w:rsidR="00E35345" w:rsidRPr="00733016">
              <w:rPr>
                <w:rFonts w:ascii="Arial Narrow" w:hAnsi="Arial Narrow"/>
                <w:b/>
                <w:color w:val="76923C" w:themeColor="accent3" w:themeShade="BF"/>
                <w:sz w:val="16"/>
                <w:szCs w:val="16"/>
              </w:rPr>
              <w:t>PROINPA.</w:t>
            </w:r>
          </w:p>
        </w:tc>
        <w:tc>
          <w:tcPr>
            <w:tcW w:w="1079" w:type="dxa"/>
          </w:tcPr>
          <w:p w14:paraId="6097871D"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76923C" w:themeColor="accent3" w:themeShade="BF"/>
                <w:sz w:val="16"/>
                <w:szCs w:val="16"/>
              </w:rPr>
            </w:pPr>
          </w:p>
        </w:tc>
        <w:tc>
          <w:tcPr>
            <w:tcW w:w="1055" w:type="dxa"/>
          </w:tcPr>
          <w:p w14:paraId="30275CB2"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098" w:type="dxa"/>
          </w:tcPr>
          <w:p w14:paraId="711BE77C"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919" w:type="dxa"/>
          </w:tcPr>
          <w:p w14:paraId="568C838C" w14:textId="5F292CCB" w:rsidR="00E35345" w:rsidRPr="00733016" w:rsidRDefault="003A541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b/>
                <w:sz w:val="16"/>
                <w:szCs w:val="16"/>
              </w:rPr>
              <w:t xml:space="preserve">NR </w:t>
            </w:r>
            <w:r w:rsidR="00E35345" w:rsidRPr="00733016">
              <w:rPr>
                <w:rFonts w:ascii="Arial Narrow" w:hAnsi="Arial Narrow"/>
                <w:sz w:val="16"/>
                <w:szCs w:val="16"/>
              </w:rPr>
              <w:t>Sistematización conjunta sobre la práctica de trueque</w:t>
            </w:r>
          </w:p>
          <w:p w14:paraId="679F634E"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 xml:space="preserve">Fundación Valles y </w:t>
            </w:r>
            <w:proofErr w:type="spellStart"/>
            <w:r w:rsidRPr="00733016">
              <w:rPr>
                <w:rFonts w:ascii="Arial Narrow" w:hAnsi="Arial Narrow"/>
                <w:b/>
                <w:color w:val="76923C" w:themeColor="accent3" w:themeShade="BF"/>
                <w:sz w:val="16"/>
                <w:szCs w:val="16"/>
              </w:rPr>
              <w:t>Ekorural</w:t>
            </w:r>
            <w:proofErr w:type="spellEnd"/>
          </w:p>
          <w:p w14:paraId="68B1922E"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b/>
                <w:color w:val="76923C" w:themeColor="accent3" w:themeShade="BF"/>
                <w:sz w:val="16"/>
                <w:szCs w:val="16"/>
              </w:rPr>
            </w:pPr>
            <w:r w:rsidRPr="00733016">
              <w:rPr>
                <w:rFonts w:ascii="Arial Narrow" w:hAnsi="Arial Narrow"/>
                <w:b/>
                <w:color w:val="76923C" w:themeColor="accent3" w:themeShade="BF"/>
                <w:sz w:val="16"/>
                <w:szCs w:val="16"/>
              </w:rPr>
              <w:t>Interesado:</w:t>
            </w:r>
          </w:p>
          <w:p w14:paraId="1F941764" w14:textId="49A83FC9"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INIAP BIO</w:t>
            </w:r>
          </w:p>
          <w:p w14:paraId="56A3EC44" w14:textId="77777777" w:rsidR="003A5418" w:rsidRPr="00733016" w:rsidRDefault="003A541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0F520783"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Apoyo en monitoreo y evaluación</w:t>
            </w:r>
          </w:p>
          <w:p w14:paraId="58F6D832"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lastRenderedPageBreak/>
              <w:t xml:space="preserve">INIAP GA </w:t>
            </w:r>
          </w:p>
          <w:p w14:paraId="10D0EB6E"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color w:val="FF0000"/>
                <w:sz w:val="16"/>
                <w:szCs w:val="16"/>
              </w:rPr>
              <w:t>Persona recurso: D.S.</w:t>
            </w:r>
          </w:p>
        </w:tc>
        <w:tc>
          <w:tcPr>
            <w:tcW w:w="1135" w:type="dxa"/>
          </w:tcPr>
          <w:p w14:paraId="39E498B4"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lastRenderedPageBreak/>
              <w:t>Asistencia Técnica Mercados</w:t>
            </w:r>
          </w:p>
          <w:p w14:paraId="11C2FEA5"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roofErr w:type="spellStart"/>
            <w:r w:rsidRPr="00733016">
              <w:rPr>
                <w:rFonts w:ascii="Arial Narrow" w:hAnsi="Arial Narrow"/>
                <w:color w:val="FF0000"/>
                <w:sz w:val="16"/>
                <w:szCs w:val="16"/>
              </w:rPr>
              <w:t>Ekorural</w:t>
            </w:r>
            <w:proofErr w:type="spellEnd"/>
          </w:p>
          <w:p w14:paraId="00AFBDD6"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r w:rsidRPr="00733016">
              <w:rPr>
                <w:rFonts w:ascii="Arial Narrow" w:hAnsi="Arial Narrow"/>
                <w:color w:val="FF0000"/>
                <w:sz w:val="16"/>
                <w:szCs w:val="16"/>
              </w:rPr>
              <w:t>Persona Recurso J.D.</w:t>
            </w:r>
          </w:p>
          <w:p w14:paraId="71126F90"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
          <w:p w14:paraId="6B4EE9B0"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FF0000"/>
                <w:sz w:val="16"/>
                <w:szCs w:val="16"/>
              </w:rPr>
            </w:pPr>
          </w:p>
        </w:tc>
        <w:tc>
          <w:tcPr>
            <w:tcW w:w="757" w:type="dxa"/>
          </w:tcPr>
          <w:p w14:paraId="4D67EC6A" w14:textId="77777777" w:rsidR="00E35345" w:rsidRPr="00733016" w:rsidRDefault="00E35345"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r>
    </w:tbl>
    <w:p w14:paraId="3CCB86FF" w14:textId="77777777" w:rsidR="007057CF" w:rsidRPr="00733016" w:rsidRDefault="007057CF" w:rsidP="005B08C3">
      <w:pPr>
        <w:rPr>
          <w:rFonts w:ascii="Arial Narrow" w:hAnsi="Arial Narrow"/>
          <w:bCs/>
          <w:sz w:val="22"/>
          <w:szCs w:val="22"/>
        </w:rPr>
      </w:pPr>
    </w:p>
    <w:p w14:paraId="6CDFA8F2" w14:textId="77777777" w:rsidR="005B08C3" w:rsidRPr="00733016" w:rsidRDefault="005B08C3" w:rsidP="001872D2">
      <w:pPr>
        <w:rPr>
          <w:rFonts w:ascii="Arial Narrow" w:hAnsi="Arial Narrow"/>
          <w:b/>
          <w:color w:val="4F6228" w:themeColor="accent3" w:themeShade="80"/>
          <w:sz w:val="28"/>
          <w:szCs w:val="28"/>
        </w:rPr>
      </w:pPr>
    </w:p>
    <w:p w14:paraId="4273BB27" w14:textId="77777777" w:rsidR="005B08C3" w:rsidRPr="00733016" w:rsidRDefault="005B08C3" w:rsidP="001872D2">
      <w:pPr>
        <w:rPr>
          <w:rFonts w:ascii="Arial Narrow" w:hAnsi="Arial Narrow"/>
          <w:b/>
          <w:color w:val="4F6228" w:themeColor="accent3" w:themeShade="80"/>
          <w:sz w:val="28"/>
          <w:szCs w:val="28"/>
        </w:rPr>
      </w:pPr>
    </w:p>
    <w:p w14:paraId="4C84359A" w14:textId="76C72184" w:rsidR="001872D2" w:rsidRPr="00733016" w:rsidRDefault="001872D2"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Planificación 2012-201</w:t>
      </w:r>
      <w:r w:rsidR="003A5418" w:rsidRPr="00733016">
        <w:rPr>
          <w:rFonts w:ascii="Arial Narrow" w:hAnsi="Arial Narrow"/>
          <w:b/>
          <w:color w:val="4F6228" w:themeColor="accent3" w:themeShade="80"/>
          <w:sz w:val="28"/>
          <w:szCs w:val="28"/>
        </w:rPr>
        <w:t>3</w:t>
      </w:r>
    </w:p>
    <w:p w14:paraId="43E09313" w14:textId="77777777" w:rsidR="003A5418" w:rsidRPr="00733016" w:rsidRDefault="003A5418" w:rsidP="003A5418">
      <w:pPr>
        <w:rPr>
          <w:rFonts w:ascii="Arial Narrow" w:hAnsi="Arial Narrow"/>
          <w:b/>
          <w:color w:val="4F6228" w:themeColor="accent3" w:themeShade="80"/>
          <w:sz w:val="28"/>
          <w:szCs w:val="28"/>
        </w:rPr>
      </w:pPr>
    </w:p>
    <w:p w14:paraId="19771BD8" w14:textId="550B9E39" w:rsidR="003A5418" w:rsidRPr="00733016" w:rsidRDefault="003A5418" w:rsidP="003A5418">
      <w:pPr>
        <w:rPr>
          <w:rFonts w:ascii="Arial Narrow" w:hAnsi="Arial Narrow"/>
          <w:sz w:val="22"/>
          <w:szCs w:val="22"/>
        </w:rPr>
      </w:pPr>
      <w:r w:rsidRPr="00733016">
        <w:rPr>
          <w:rFonts w:ascii="Arial Narrow" w:hAnsi="Arial Narrow"/>
          <w:sz w:val="22"/>
          <w:szCs w:val="22"/>
        </w:rPr>
        <w:t xml:space="preserve">Al igual que en años anteriores, los participantes de la CdP8 planificaron actividades para el siguiente período, en el nivel global, regional, nacional y bilateral. En aquellas actividades que solicitan fondos adicionales a la Fundación </w:t>
      </w:r>
      <w:proofErr w:type="spellStart"/>
      <w:r w:rsidRPr="00733016">
        <w:rPr>
          <w:rFonts w:ascii="Arial Narrow" w:hAnsi="Arial Narrow"/>
          <w:sz w:val="22"/>
          <w:szCs w:val="22"/>
        </w:rPr>
        <w:t>McKnight</w:t>
      </w:r>
      <w:proofErr w:type="spellEnd"/>
      <w:r w:rsidRPr="00733016">
        <w:rPr>
          <w:rFonts w:ascii="Arial Narrow" w:hAnsi="Arial Narrow"/>
          <w:sz w:val="22"/>
          <w:szCs w:val="22"/>
        </w:rPr>
        <w:t xml:space="preserve">, esbozaron un presupuesto preliminar. A continuación la </w:t>
      </w:r>
      <w:proofErr w:type="spellStart"/>
      <w:r w:rsidRPr="00733016">
        <w:rPr>
          <w:rFonts w:ascii="Arial Narrow" w:hAnsi="Arial Narrow"/>
          <w:sz w:val="22"/>
          <w:szCs w:val="22"/>
        </w:rPr>
        <w:t>atriz</w:t>
      </w:r>
      <w:proofErr w:type="spellEnd"/>
      <w:r w:rsidRPr="00733016">
        <w:rPr>
          <w:rFonts w:ascii="Arial Narrow" w:hAnsi="Arial Narrow"/>
          <w:sz w:val="22"/>
          <w:szCs w:val="22"/>
        </w:rPr>
        <w:t xml:space="preserve"> de planificación que orientará las actividades de este año.</w:t>
      </w:r>
    </w:p>
    <w:p w14:paraId="0B519B33" w14:textId="77777777" w:rsidR="00E92267" w:rsidRPr="00733016" w:rsidRDefault="00E92267" w:rsidP="003A5418">
      <w:pPr>
        <w:rPr>
          <w:rFonts w:ascii="Arial Narrow" w:hAnsi="Arial Narrow"/>
          <w:sz w:val="22"/>
          <w:szCs w:val="22"/>
        </w:rPr>
      </w:pPr>
    </w:p>
    <w:tbl>
      <w:tblPr>
        <w:tblStyle w:val="MediumGrid3-Accent3"/>
        <w:tblW w:w="14850" w:type="dxa"/>
        <w:tblLook w:val="04A0" w:firstRow="1" w:lastRow="0" w:firstColumn="1" w:lastColumn="0" w:noHBand="0" w:noVBand="1"/>
      </w:tblPr>
      <w:tblGrid>
        <w:gridCol w:w="14850"/>
      </w:tblGrid>
      <w:tr w:rsidR="003547B8" w:rsidRPr="00733016" w14:paraId="440A4187" w14:textId="77777777" w:rsidTr="00070B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50" w:type="dxa"/>
          </w:tcPr>
          <w:p w14:paraId="0D16F038" w14:textId="77777777" w:rsidR="003547B8" w:rsidRPr="00733016" w:rsidRDefault="003547B8" w:rsidP="00070B28">
            <w:pPr>
              <w:jc w:val="center"/>
              <w:rPr>
                <w:rFonts w:ascii="Arial Narrow" w:hAnsi="Arial Narrow"/>
                <w:sz w:val="28"/>
                <w:szCs w:val="28"/>
              </w:rPr>
            </w:pPr>
            <w:r w:rsidRPr="00733016">
              <w:rPr>
                <w:rFonts w:ascii="Arial Narrow" w:hAnsi="Arial Narrow"/>
                <w:sz w:val="28"/>
                <w:szCs w:val="28"/>
              </w:rPr>
              <w:t>Planificación 2012-2013</w:t>
            </w:r>
          </w:p>
        </w:tc>
      </w:tr>
    </w:tbl>
    <w:p w14:paraId="58809FD3" w14:textId="77777777" w:rsidR="003547B8" w:rsidRPr="00733016" w:rsidRDefault="003547B8" w:rsidP="003547B8">
      <w:pPr>
        <w:tabs>
          <w:tab w:val="left" w:pos="628"/>
          <w:tab w:val="left" w:pos="2115"/>
          <w:tab w:val="left" w:pos="3587"/>
          <w:tab w:val="left" w:pos="4927"/>
          <w:tab w:val="left" w:pos="6266"/>
          <w:tab w:val="left" w:pos="7481"/>
        </w:tabs>
        <w:rPr>
          <w:rFonts w:ascii="Arial Narrow" w:hAnsi="Arial Narrow"/>
        </w:rPr>
      </w:pPr>
      <w:r w:rsidRPr="00733016">
        <w:rPr>
          <w:rFonts w:ascii="Arial Narrow" w:hAnsi="Arial Narrow"/>
        </w:rPr>
        <w:tab/>
      </w:r>
      <w:r w:rsidRPr="00733016">
        <w:rPr>
          <w:rFonts w:ascii="Arial Narrow" w:hAnsi="Arial Narrow"/>
        </w:rPr>
        <w:tab/>
      </w:r>
      <w:r w:rsidRPr="00733016">
        <w:rPr>
          <w:rFonts w:ascii="Arial Narrow" w:hAnsi="Arial Narrow"/>
        </w:rPr>
        <w:tab/>
      </w:r>
      <w:r w:rsidRPr="00733016">
        <w:rPr>
          <w:rFonts w:ascii="Arial Narrow" w:hAnsi="Arial Narrow"/>
        </w:rPr>
        <w:tab/>
      </w:r>
      <w:r w:rsidRPr="00733016">
        <w:rPr>
          <w:rFonts w:ascii="Arial Narrow" w:hAnsi="Arial Narrow"/>
        </w:rPr>
        <w:tab/>
      </w:r>
    </w:p>
    <w:tbl>
      <w:tblPr>
        <w:tblStyle w:val="MediumGrid3-Accent3"/>
        <w:tblW w:w="14850" w:type="dxa"/>
        <w:tblLook w:val="04A0" w:firstRow="1" w:lastRow="0" w:firstColumn="1" w:lastColumn="0" w:noHBand="0" w:noVBand="1"/>
      </w:tblPr>
      <w:tblGrid>
        <w:gridCol w:w="332"/>
        <w:gridCol w:w="7147"/>
        <w:gridCol w:w="7371"/>
      </w:tblGrid>
      <w:tr w:rsidR="003547B8" w:rsidRPr="00733016" w14:paraId="48CCB647" w14:textId="77777777" w:rsidTr="00070B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 w:type="dxa"/>
          </w:tcPr>
          <w:p w14:paraId="59803BF1" w14:textId="77777777" w:rsidR="003547B8" w:rsidRPr="00733016" w:rsidRDefault="003547B8" w:rsidP="00070B28">
            <w:pPr>
              <w:rPr>
                <w:rFonts w:ascii="Arial Narrow" w:hAnsi="Arial Narrow"/>
              </w:rPr>
            </w:pPr>
          </w:p>
        </w:tc>
        <w:tc>
          <w:tcPr>
            <w:tcW w:w="7147" w:type="dxa"/>
          </w:tcPr>
          <w:p w14:paraId="278861AC" w14:textId="77777777" w:rsidR="003547B8" w:rsidRPr="00733016" w:rsidRDefault="003547B8" w:rsidP="00070B28">
            <w:pPr>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733016">
              <w:rPr>
                <w:rFonts w:ascii="Arial Narrow" w:hAnsi="Arial Narrow"/>
              </w:rPr>
              <w:t>2012</w:t>
            </w:r>
          </w:p>
        </w:tc>
        <w:tc>
          <w:tcPr>
            <w:tcW w:w="7371" w:type="dxa"/>
          </w:tcPr>
          <w:p w14:paraId="3617C426" w14:textId="77777777" w:rsidR="003547B8" w:rsidRPr="00733016" w:rsidRDefault="003547B8" w:rsidP="00070B28">
            <w:pPr>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733016">
              <w:rPr>
                <w:rFonts w:ascii="Arial Narrow" w:hAnsi="Arial Narrow"/>
              </w:rPr>
              <w:t>2013</w:t>
            </w:r>
          </w:p>
        </w:tc>
      </w:tr>
    </w:tbl>
    <w:p w14:paraId="70799EC7" w14:textId="77777777" w:rsidR="003547B8" w:rsidRPr="00733016" w:rsidRDefault="003547B8" w:rsidP="003547B8">
      <w:pPr>
        <w:tabs>
          <w:tab w:val="left" w:pos="341"/>
          <w:tab w:val="left" w:pos="1194"/>
          <w:tab w:val="left" w:pos="2671"/>
          <w:tab w:val="left" w:pos="4133"/>
          <w:tab w:val="left" w:pos="5233"/>
          <w:tab w:val="left" w:pos="6461"/>
          <w:tab w:val="left" w:pos="7632"/>
          <w:tab w:val="left" w:pos="8743"/>
          <w:tab w:val="left" w:pos="9777"/>
          <w:tab w:val="left" w:pos="11078"/>
          <w:tab w:val="left" w:pos="12306"/>
          <w:tab w:val="left" w:pos="13148"/>
        </w:tabs>
        <w:rPr>
          <w:rFonts w:ascii="Arial Narrow" w:hAnsi="Arial Narrow"/>
          <w:b/>
          <w:sz w:val="2"/>
          <w:szCs w:val="2"/>
        </w:rPr>
      </w:pPr>
    </w:p>
    <w:tbl>
      <w:tblPr>
        <w:tblStyle w:val="MediumGrid3-Accent3"/>
        <w:tblW w:w="14862" w:type="dxa"/>
        <w:tblLayout w:type="fixed"/>
        <w:tblLook w:val="04A0" w:firstRow="1" w:lastRow="0" w:firstColumn="1" w:lastColumn="0" w:noHBand="0" w:noVBand="1"/>
      </w:tblPr>
      <w:tblGrid>
        <w:gridCol w:w="342"/>
        <w:gridCol w:w="1042"/>
        <w:gridCol w:w="1418"/>
        <w:gridCol w:w="1134"/>
        <w:gridCol w:w="1134"/>
        <w:gridCol w:w="1134"/>
        <w:gridCol w:w="1275"/>
        <w:gridCol w:w="1134"/>
        <w:gridCol w:w="1134"/>
        <w:gridCol w:w="1134"/>
        <w:gridCol w:w="1134"/>
        <w:gridCol w:w="851"/>
        <w:gridCol w:w="992"/>
        <w:gridCol w:w="1004"/>
      </w:tblGrid>
      <w:tr w:rsidR="003547B8" w:rsidRPr="00733016" w14:paraId="1211013A" w14:textId="77777777" w:rsidTr="00070B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 w:type="dxa"/>
          </w:tcPr>
          <w:p w14:paraId="04CD2218" w14:textId="77777777" w:rsidR="003547B8" w:rsidRPr="00733016" w:rsidRDefault="003547B8" w:rsidP="00070B28">
            <w:pPr>
              <w:rPr>
                <w:rFonts w:ascii="Arial Narrow" w:hAnsi="Arial Narrow"/>
              </w:rPr>
            </w:pPr>
          </w:p>
        </w:tc>
        <w:tc>
          <w:tcPr>
            <w:tcW w:w="1042" w:type="dxa"/>
          </w:tcPr>
          <w:p w14:paraId="4CA1B87A" w14:textId="77777777" w:rsidR="003547B8" w:rsidRPr="00733016" w:rsidRDefault="003547B8" w:rsidP="00070B28">
            <w:pPr>
              <w:cnfStyle w:val="100000000000" w:firstRow="1" w:lastRow="0" w:firstColumn="0" w:lastColumn="0" w:oddVBand="0" w:evenVBand="0" w:oddHBand="0" w:evenHBand="0" w:firstRowFirstColumn="0" w:firstRowLastColumn="0" w:lastRowFirstColumn="0" w:lastRowLastColumn="0"/>
              <w:rPr>
                <w:rFonts w:ascii="Arial Narrow" w:hAnsi="Arial Narrow"/>
                <w:b w:val="0"/>
                <w:sz w:val="20"/>
                <w:szCs w:val="20"/>
              </w:rPr>
            </w:pPr>
            <w:r w:rsidRPr="00733016">
              <w:rPr>
                <w:rFonts w:ascii="Arial Narrow" w:hAnsi="Arial Narrow"/>
                <w:b w:val="0"/>
                <w:sz w:val="20"/>
                <w:szCs w:val="20"/>
              </w:rPr>
              <w:t>Julio</w:t>
            </w:r>
          </w:p>
        </w:tc>
        <w:tc>
          <w:tcPr>
            <w:tcW w:w="1418" w:type="dxa"/>
          </w:tcPr>
          <w:p w14:paraId="732EFE47" w14:textId="77777777" w:rsidR="003547B8" w:rsidRPr="00733016" w:rsidRDefault="003547B8" w:rsidP="00070B28">
            <w:pPr>
              <w:cnfStyle w:val="100000000000" w:firstRow="1" w:lastRow="0" w:firstColumn="0" w:lastColumn="0" w:oddVBand="0" w:evenVBand="0" w:oddHBand="0" w:evenHBand="0" w:firstRowFirstColumn="0" w:firstRowLastColumn="0" w:lastRowFirstColumn="0" w:lastRowLastColumn="0"/>
              <w:rPr>
                <w:rFonts w:ascii="Arial Narrow" w:hAnsi="Arial Narrow"/>
                <w:b w:val="0"/>
                <w:sz w:val="20"/>
                <w:szCs w:val="20"/>
              </w:rPr>
            </w:pPr>
            <w:r w:rsidRPr="00733016">
              <w:rPr>
                <w:rFonts w:ascii="Arial Narrow" w:hAnsi="Arial Narrow"/>
                <w:sz w:val="20"/>
                <w:szCs w:val="20"/>
              </w:rPr>
              <w:t>Agosto</w:t>
            </w:r>
          </w:p>
        </w:tc>
        <w:tc>
          <w:tcPr>
            <w:tcW w:w="1134" w:type="dxa"/>
          </w:tcPr>
          <w:p w14:paraId="6CDDE173" w14:textId="77777777" w:rsidR="003547B8" w:rsidRPr="00733016" w:rsidRDefault="003547B8" w:rsidP="00070B28">
            <w:pPr>
              <w:cnfStyle w:val="100000000000" w:firstRow="1" w:lastRow="0" w:firstColumn="0" w:lastColumn="0" w:oddVBand="0" w:evenVBand="0" w:oddHBand="0" w:evenHBand="0" w:firstRowFirstColumn="0" w:firstRowLastColumn="0" w:lastRowFirstColumn="0" w:lastRowLastColumn="0"/>
              <w:rPr>
                <w:rFonts w:ascii="Arial Narrow" w:hAnsi="Arial Narrow"/>
                <w:b w:val="0"/>
                <w:sz w:val="20"/>
                <w:szCs w:val="20"/>
              </w:rPr>
            </w:pPr>
            <w:r w:rsidRPr="00733016">
              <w:rPr>
                <w:rFonts w:ascii="Arial Narrow" w:hAnsi="Arial Narrow"/>
                <w:sz w:val="20"/>
                <w:szCs w:val="20"/>
              </w:rPr>
              <w:t>Septiembre</w:t>
            </w:r>
          </w:p>
        </w:tc>
        <w:tc>
          <w:tcPr>
            <w:tcW w:w="1134" w:type="dxa"/>
          </w:tcPr>
          <w:p w14:paraId="171EFC21" w14:textId="77777777" w:rsidR="003547B8" w:rsidRPr="00733016" w:rsidRDefault="003547B8" w:rsidP="00070B28">
            <w:pPr>
              <w:cnfStyle w:val="100000000000" w:firstRow="1" w:lastRow="0" w:firstColumn="0" w:lastColumn="0" w:oddVBand="0" w:evenVBand="0" w:oddHBand="0" w:evenHBand="0" w:firstRowFirstColumn="0" w:firstRowLastColumn="0" w:lastRowFirstColumn="0" w:lastRowLastColumn="0"/>
              <w:rPr>
                <w:rFonts w:ascii="Arial Narrow" w:hAnsi="Arial Narrow"/>
                <w:b w:val="0"/>
                <w:sz w:val="20"/>
                <w:szCs w:val="20"/>
              </w:rPr>
            </w:pPr>
            <w:r w:rsidRPr="00733016">
              <w:rPr>
                <w:rFonts w:ascii="Arial Narrow" w:hAnsi="Arial Narrow"/>
                <w:sz w:val="20"/>
                <w:szCs w:val="20"/>
              </w:rPr>
              <w:t>Octubre</w:t>
            </w:r>
          </w:p>
        </w:tc>
        <w:tc>
          <w:tcPr>
            <w:tcW w:w="1134" w:type="dxa"/>
          </w:tcPr>
          <w:p w14:paraId="1ABB4180" w14:textId="77777777" w:rsidR="003547B8" w:rsidRPr="00733016" w:rsidRDefault="003547B8" w:rsidP="00070B28">
            <w:pPr>
              <w:cnfStyle w:val="100000000000" w:firstRow="1" w:lastRow="0" w:firstColumn="0" w:lastColumn="0" w:oddVBand="0" w:evenVBand="0" w:oddHBand="0" w:evenHBand="0" w:firstRowFirstColumn="0" w:firstRowLastColumn="0" w:lastRowFirstColumn="0" w:lastRowLastColumn="0"/>
              <w:rPr>
                <w:rFonts w:ascii="Arial Narrow" w:hAnsi="Arial Narrow"/>
                <w:b w:val="0"/>
                <w:sz w:val="20"/>
                <w:szCs w:val="20"/>
              </w:rPr>
            </w:pPr>
            <w:r w:rsidRPr="00733016">
              <w:rPr>
                <w:rFonts w:ascii="Arial Narrow" w:hAnsi="Arial Narrow"/>
                <w:sz w:val="20"/>
                <w:szCs w:val="20"/>
              </w:rPr>
              <w:t>Noviembre</w:t>
            </w:r>
          </w:p>
        </w:tc>
        <w:tc>
          <w:tcPr>
            <w:tcW w:w="1275" w:type="dxa"/>
          </w:tcPr>
          <w:p w14:paraId="1CCC983B" w14:textId="77777777" w:rsidR="003547B8" w:rsidRPr="00733016" w:rsidRDefault="003547B8" w:rsidP="00070B28">
            <w:pPr>
              <w:cnfStyle w:val="100000000000" w:firstRow="1" w:lastRow="0" w:firstColumn="0" w:lastColumn="0" w:oddVBand="0" w:evenVBand="0" w:oddHBand="0" w:evenHBand="0" w:firstRowFirstColumn="0" w:firstRowLastColumn="0" w:lastRowFirstColumn="0" w:lastRowLastColumn="0"/>
              <w:rPr>
                <w:rFonts w:ascii="Arial Narrow" w:hAnsi="Arial Narrow"/>
                <w:b w:val="0"/>
                <w:sz w:val="20"/>
                <w:szCs w:val="20"/>
              </w:rPr>
            </w:pPr>
            <w:r w:rsidRPr="00733016">
              <w:rPr>
                <w:rFonts w:ascii="Arial Narrow" w:hAnsi="Arial Narrow"/>
                <w:sz w:val="20"/>
                <w:szCs w:val="20"/>
              </w:rPr>
              <w:t>Diciembre</w:t>
            </w:r>
          </w:p>
        </w:tc>
        <w:tc>
          <w:tcPr>
            <w:tcW w:w="1134" w:type="dxa"/>
          </w:tcPr>
          <w:p w14:paraId="6FF8C2E8" w14:textId="77777777" w:rsidR="003547B8" w:rsidRPr="00733016" w:rsidRDefault="003547B8" w:rsidP="00070B28">
            <w:pPr>
              <w:cnfStyle w:val="100000000000" w:firstRow="1" w:lastRow="0" w:firstColumn="0" w:lastColumn="0" w:oddVBand="0" w:evenVBand="0" w:oddHBand="0" w:evenHBand="0" w:firstRowFirstColumn="0" w:firstRowLastColumn="0" w:lastRowFirstColumn="0" w:lastRowLastColumn="0"/>
              <w:rPr>
                <w:rFonts w:ascii="Arial Narrow" w:hAnsi="Arial Narrow"/>
                <w:b w:val="0"/>
                <w:sz w:val="20"/>
                <w:szCs w:val="20"/>
              </w:rPr>
            </w:pPr>
            <w:r w:rsidRPr="00733016">
              <w:rPr>
                <w:rFonts w:ascii="Arial Narrow" w:hAnsi="Arial Narrow"/>
                <w:sz w:val="20"/>
                <w:szCs w:val="20"/>
              </w:rPr>
              <w:t>Enero</w:t>
            </w:r>
          </w:p>
        </w:tc>
        <w:tc>
          <w:tcPr>
            <w:tcW w:w="1134" w:type="dxa"/>
          </w:tcPr>
          <w:p w14:paraId="355A3651" w14:textId="77777777" w:rsidR="003547B8" w:rsidRPr="00733016" w:rsidRDefault="003547B8" w:rsidP="00070B28">
            <w:pPr>
              <w:cnfStyle w:val="100000000000" w:firstRow="1" w:lastRow="0" w:firstColumn="0" w:lastColumn="0" w:oddVBand="0" w:evenVBand="0" w:oddHBand="0" w:evenHBand="0" w:firstRowFirstColumn="0" w:firstRowLastColumn="0" w:lastRowFirstColumn="0" w:lastRowLastColumn="0"/>
              <w:rPr>
                <w:rFonts w:ascii="Arial Narrow" w:hAnsi="Arial Narrow"/>
                <w:b w:val="0"/>
                <w:sz w:val="20"/>
                <w:szCs w:val="20"/>
              </w:rPr>
            </w:pPr>
            <w:r w:rsidRPr="00733016">
              <w:rPr>
                <w:rFonts w:ascii="Arial Narrow" w:hAnsi="Arial Narrow"/>
                <w:sz w:val="20"/>
                <w:szCs w:val="20"/>
              </w:rPr>
              <w:t>Febrero</w:t>
            </w:r>
          </w:p>
        </w:tc>
        <w:tc>
          <w:tcPr>
            <w:tcW w:w="1134" w:type="dxa"/>
          </w:tcPr>
          <w:p w14:paraId="60E29AF7" w14:textId="77777777" w:rsidR="003547B8" w:rsidRPr="00733016" w:rsidRDefault="003547B8" w:rsidP="00070B28">
            <w:pPr>
              <w:cnfStyle w:val="100000000000" w:firstRow="1" w:lastRow="0" w:firstColumn="0" w:lastColumn="0" w:oddVBand="0" w:evenVBand="0" w:oddHBand="0" w:evenHBand="0" w:firstRowFirstColumn="0" w:firstRowLastColumn="0" w:lastRowFirstColumn="0" w:lastRowLastColumn="0"/>
              <w:rPr>
                <w:rFonts w:ascii="Arial Narrow" w:hAnsi="Arial Narrow"/>
                <w:b w:val="0"/>
                <w:sz w:val="20"/>
                <w:szCs w:val="20"/>
              </w:rPr>
            </w:pPr>
            <w:r w:rsidRPr="00733016">
              <w:rPr>
                <w:rFonts w:ascii="Arial Narrow" w:hAnsi="Arial Narrow"/>
                <w:sz w:val="20"/>
                <w:szCs w:val="20"/>
              </w:rPr>
              <w:t>Marzo</w:t>
            </w:r>
          </w:p>
        </w:tc>
        <w:tc>
          <w:tcPr>
            <w:tcW w:w="1134" w:type="dxa"/>
          </w:tcPr>
          <w:p w14:paraId="705FD1E4" w14:textId="77777777" w:rsidR="003547B8" w:rsidRPr="00733016" w:rsidRDefault="003547B8" w:rsidP="00070B28">
            <w:pPr>
              <w:cnfStyle w:val="100000000000" w:firstRow="1" w:lastRow="0" w:firstColumn="0" w:lastColumn="0" w:oddVBand="0" w:evenVBand="0" w:oddHBand="0" w:evenHBand="0" w:firstRowFirstColumn="0" w:firstRowLastColumn="0" w:lastRowFirstColumn="0" w:lastRowLastColumn="0"/>
              <w:rPr>
                <w:rFonts w:ascii="Arial Narrow" w:hAnsi="Arial Narrow"/>
                <w:b w:val="0"/>
                <w:sz w:val="20"/>
                <w:szCs w:val="20"/>
              </w:rPr>
            </w:pPr>
            <w:r w:rsidRPr="00733016">
              <w:rPr>
                <w:rFonts w:ascii="Arial Narrow" w:hAnsi="Arial Narrow"/>
                <w:sz w:val="20"/>
                <w:szCs w:val="20"/>
              </w:rPr>
              <w:t>Abril</w:t>
            </w:r>
          </w:p>
        </w:tc>
        <w:tc>
          <w:tcPr>
            <w:tcW w:w="851" w:type="dxa"/>
          </w:tcPr>
          <w:p w14:paraId="270401B4" w14:textId="77777777" w:rsidR="003547B8" w:rsidRPr="00733016" w:rsidRDefault="003547B8" w:rsidP="00070B28">
            <w:pPr>
              <w:cnfStyle w:val="100000000000" w:firstRow="1" w:lastRow="0" w:firstColumn="0" w:lastColumn="0" w:oddVBand="0" w:evenVBand="0" w:oddHBand="0" w:evenHBand="0" w:firstRowFirstColumn="0" w:firstRowLastColumn="0" w:lastRowFirstColumn="0" w:lastRowLastColumn="0"/>
              <w:rPr>
                <w:rFonts w:ascii="Arial Narrow" w:hAnsi="Arial Narrow"/>
                <w:b w:val="0"/>
                <w:sz w:val="20"/>
                <w:szCs w:val="20"/>
              </w:rPr>
            </w:pPr>
            <w:r w:rsidRPr="00733016">
              <w:rPr>
                <w:rFonts w:ascii="Arial Narrow" w:hAnsi="Arial Narrow"/>
                <w:sz w:val="20"/>
                <w:szCs w:val="20"/>
              </w:rPr>
              <w:t>Mayo</w:t>
            </w:r>
          </w:p>
        </w:tc>
        <w:tc>
          <w:tcPr>
            <w:tcW w:w="992" w:type="dxa"/>
          </w:tcPr>
          <w:p w14:paraId="5FC22331" w14:textId="77777777" w:rsidR="003547B8" w:rsidRPr="00733016" w:rsidRDefault="003547B8" w:rsidP="00070B28">
            <w:pPr>
              <w:cnfStyle w:val="100000000000" w:firstRow="1" w:lastRow="0" w:firstColumn="0" w:lastColumn="0" w:oddVBand="0" w:evenVBand="0" w:oddHBand="0" w:evenHBand="0" w:firstRowFirstColumn="0" w:firstRowLastColumn="0" w:lastRowFirstColumn="0" w:lastRowLastColumn="0"/>
              <w:rPr>
                <w:rFonts w:ascii="Arial Narrow" w:hAnsi="Arial Narrow"/>
                <w:b w:val="0"/>
                <w:sz w:val="20"/>
                <w:szCs w:val="20"/>
              </w:rPr>
            </w:pPr>
            <w:r w:rsidRPr="00733016">
              <w:rPr>
                <w:rFonts w:ascii="Arial Narrow" w:hAnsi="Arial Narrow"/>
                <w:sz w:val="20"/>
                <w:szCs w:val="20"/>
              </w:rPr>
              <w:t>Junio</w:t>
            </w:r>
          </w:p>
        </w:tc>
        <w:tc>
          <w:tcPr>
            <w:tcW w:w="1004" w:type="dxa"/>
          </w:tcPr>
          <w:p w14:paraId="35CCEF9C" w14:textId="77777777" w:rsidR="003547B8" w:rsidRPr="00733016" w:rsidRDefault="003547B8" w:rsidP="00070B28">
            <w:pPr>
              <w:cnfStyle w:val="100000000000" w:firstRow="1" w:lastRow="0" w:firstColumn="0" w:lastColumn="0" w:oddVBand="0" w:evenVBand="0" w:oddHBand="0" w:evenHBand="0" w:firstRowFirstColumn="0" w:firstRowLastColumn="0" w:lastRowFirstColumn="0" w:lastRowLastColumn="0"/>
              <w:rPr>
                <w:rFonts w:ascii="Arial Narrow" w:hAnsi="Arial Narrow"/>
                <w:b w:val="0"/>
                <w:sz w:val="20"/>
                <w:szCs w:val="20"/>
              </w:rPr>
            </w:pPr>
            <w:r w:rsidRPr="00733016">
              <w:rPr>
                <w:rFonts w:ascii="Arial Narrow" w:hAnsi="Arial Narrow"/>
                <w:sz w:val="20"/>
                <w:szCs w:val="20"/>
              </w:rPr>
              <w:t>Julio</w:t>
            </w:r>
          </w:p>
        </w:tc>
      </w:tr>
      <w:tr w:rsidR="003547B8" w:rsidRPr="00733016" w14:paraId="2F43F044" w14:textId="77777777" w:rsidTr="00070B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 w:type="dxa"/>
          </w:tcPr>
          <w:p w14:paraId="3168C179"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G</w:t>
            </w:r>
          </w:p>
          <w:p w14:paraId="1AD309AA"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L</w:t>
            </w:r>
          </w:p>
          <w:p w14:paraId="2D2675E8"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O</w:t>
            </w:r>
          </w:p>
          <w:p w14:paraId="37861322"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B</w:t>
            </w:r>
          </w:p>
          <w:p w14:paraId="2D98CEA1"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A</w:t>
            </w:r>
          </w:p>
          <w:p w14:paraId="5A3BB0B5"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L</w:t>
            </w:r>
          </w:p>
        </w:tc>
        <w:tc>
          <w:tcPr>
            <w:tcW w:w="1042" w:type="dxa"/>
          </w:tcPr>
          <w:p w14:paraId="3EF6EEC3"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418" w:type="dxa"/>
          </w:tcPr>
          <w:p w14:paraId="223294F8"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134" w:type="dxa"/>
          </w:tcPr>
          <w:p w14:paraId="0989B7AD"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b/>
                <w:color w:val="4F6228" w:themeColor="accent3" w:themeShade="80"/>
                <w:sz w:val="16"/>
                <w:szCs w:val="16"/>
              </w:rPr>
            </w:pPr>
          </w:p>
        </w:tc>
        <w:tc>
          <w:tcPr>
            <w:tcW w:w="1134" w:type="dxa"/>
          </w:tcPr>
          <w:p w14:paraId="03582990"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134" w:type="dxa"/>
          </w:tcPr>
          <w:p w14:paraId="683F3840"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275" w:type="dxa"/>
          </w:tcPr>
          <w:p w14:paraId="5C5DDF44"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134" w:type="dxa"/>
          </w:tcPr>
          <w:p w14:paraId="184B22C0"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134" w:type="dxa"/>
          </w:tcPr>
          <w:p w14:paraId="1580DA92"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Tentativo:</w:t>
            </w:r>
          </w:p>
          <w:p w14:paraId="0B4DDD12"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Reunión de Semillas CdP Andes y CdP AFRICA</w:t>
            </w:r>
          </w:p>
          <w:p w14:paraId="4526C0B3"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 xml:space="preserve">CIP, INIAP, </w:t>
            </w:r>
            <w:proofErr w:type="spellStart"/>
            <w:r w:rsidRPr="00733016">
              <w:rPr>
                <w:rFonts w:ascii="Arial Narrow" w:hAnsi="Arial Narrow"/>
                <w:i/>
                <w:sz w:val="16"/>
                <w:szCs w:val="16"/>
              </w:rPr>
              <w:t>Ekorural</w:t>
            </w:r>
            <w:proofErr w:type="spellEnd"/>
          </w:p>
        </w:tc>
        <w:tc>
          <w:tcPr>
            <w:tcW w:w="1134" w:type="dxa"/>
          </w:tcPr>
          <w:p w14:paraId="7ABB5F9A"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134" w:type="dxa"/>
          </w:tcPr>
          <w:p w14:paraId="014F8937"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851" w:type="dxa"/>
          </w:tcPr>
          <w:p w14:paraId="634FB69B"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992" w:type="dxa"/>
          </w:tcPr>
          <w:p w14:paraId="041D37EC"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3ra semana:</w:t>
            </w:r>
          </w:p>
          <w:p w14:paraId="6FF70EFB"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Congreso Mundial de la Quinua en Ecuador</w:t>
            </w:r>
          </w:p>
          <w:p w14:paraId="7406A080"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INIAP GRA, CIRNMA, PROINPA</w:t>
            </w:r>
          </w:p>
          <w:p w14:paraId="3D484F4D"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p>
          <w:p w14:paraId="1A17201B"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USD 30.000</w:t>
            </w:r>
          </w:p>
        </w:tc>
        <w:tc>
          <w:tcPr>
            <w:tcW w:w="1004" w:type="dxa"/>
          </w:tcPr>
          <w:p w14:paraId="04376B34"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3er Congreso Gestión de Cuencas y Glaciares</w:t>
            </w:r>
          </w:p>
          <w:p w14:paraId="5D1850A1"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Huaraz, Perú</w:t>
            </w:r>
          </w:p>
          <w:p w14:paraId="08DA06CF"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Instituto de Montaña</w:t>
            </w:r>
          </w:p>
        </w:tc>
      </w:tr>
      <w:tr w:rsidR="003547B8" w:rsidRPr="00733016" w14:paraId="28D38BA2" w14:textId="77777777" w:rsidTr="00070B28">
        <w:tc>
          <w:tcPr>
            <w:cnfStyle w:val="001000000000" w:firstRow="0" w:lastRow="0" w:firstColumn="1" w:lastColumn="0" w:oddVBand="0" w:evenVBand="0" w:oddHBand="0" w:evenHBand="0" w:firstRowFirstColumn="0" w:firstRowLastColumn="0" w:lastRowFirstColumn="0" w:lastRowLastColumn="0"/>
            <w:tcW w:w="342" w:type="dxa"/>
          </w:tcPr>
          <w:p w14:paraId="5C653BF7"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R</w:t>
            </w:r>
          </w:p>
          <w:p w14:paraId="32BA55B6"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E</w:t>
            </w:r>
          </w:p>
          <w:p w14:paraId="3176FEEF"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G</w:t>
            </w:r>
          </w:p>
          <w:p w14:paraId="3D1EEC2B"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I</w:t>
            </w:r>
          </w:p>
          <w:p w14:paraId="66570330"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O</w:t>
            </w:r>
          </w:p>
          <w:p w14:paraId="332232E9"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N</w:t>
            </w:r>
          </w:p>
          <w:p w14:paraId="4207F2C1"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A</w:t>
            </w:r>
          </w:p>
          <w:p w14:paraId="45F8B559" w14:textId="77777777" w:rsidR="003547B8" w:rsidRPr="00733016" w:rsidRDefault="003547B8" w:rsidP="00070B28">
            <w:pPr>
              <w:rPr>
                <w:rFonts w:ascii="Arial Narrow" w:hAnsi="Arial Narrow"/>
                <w:b w:val="0"/>
                <w:color w:val="1F497D" w:themeColor="text2"/>
                <w:sz w:val="18"/>
                <w:szCs w:val="18"/>
              </w:rPr>
            </w:pPr>
            <w:r w:rsidRPr="00733016">
              <w:rPr>
                <w:rFonts w:ascii="Arial Narrow" w:hAnsi="Arial Narrow"/>
                <w:sz w:val="18"/>
                <w:szCs w:val="18"/>
              </w:rPr>
              <w:t>L</w:t>
            </w:r>
          </w:p>
        </w:tc>
        <w:tc>
          <w:tcPr>
            <w:tcW w:w="1042" w:type="dxa"/>
          </w:tcPr>
          <w:p w14:paraId="7151EC00"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418" w:type="dxa"/>
          </w:tcPr>
          <w:p w14:paraId="6ED79F94"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Documento académico sobre variabilidad climática</w:t>
            </w:r>
          </w:p>
          <w:p w14:paraId="6111DA0A"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PROSUCO, INNOMIP, Instituto de Montaña, AGRECOL, PROINPA, UMSA</w:t>
            </w:r>
          </w:p>
        </w:tc>
        <w:tc>
          <w:tcPr>
            <w:tcW w:w="1134" w:type="dxa"/>
          </w:tcPr>
          <w:p w14:paraId="04E6936B"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ALAP 2012 en Brasil. Congreso </w:t>
            </w:r>
            <w:proofErr w:type="spellStart"/>
            <w:r w:rsidRPr="00733016">
              <w:rPr>
                <w:rFonts w:ascii="Arial Narrow" w:hAnsi="Arial Narrow"/>
                <w:sz w:val="16"/>
                <w:szCs w:val="16"/>
              </w:rPr>
              <w:t>Latinoamerica</w:t>
            </w:r>
            <w:r w:rsidRPr="00733016">
              <w:rPr>
                <w:rFonts w:ascii="Arial Narrow" w:hAnsi="Arial Narrow"/>
                <w:i/>
                <w:sz w:val="16"/>
                <w:szCs w:val="16"/>
              </w:rPr>
              <w:t>Abierto</w:t>
            </w:r>
            <w:proofErr w:type="spellEnd"/>
            <w:r w:rsidRPr="00733016">
              <w:rPr>
                <w:rFonts w:ascii="Arial Narrow" w:hAnsi="Arial Narrow"/>
                <w:i/>
                <w:sz w:val="16"/>
                <w:szCs w:val="16"/>
              </w:rPr>
              <w:t xml:space="preserve"> al público</w:t>
            </w:r>
          </w:p>
          <w:p w14:paraId="1CB224EC"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93F3C49"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Desarrollo e intercambio de propuesta en </w:t>
            </w:r>
            <w:r w:rsidRPr="00733016">
              <w:rPr>
                <w:rFonts w:ascii="Arial Narrow" w:hAnsi="Arial Narrow"/>
                <w:sz w:val="16"/>
                <w:szCs w:val="16"/>
              </w:rPr>
              <w:lastRenderedPageBreak/>
              <w:t xml:space="preserve">suelos CdP </w:t>
            </w:r>
          </w:p>
          <w:p w14:paraId="09F8B276"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proofErr w:type="spellStart"/>
            <w:r w:rsidRPr="00733016">
              <w:rPr>
                <w:rFonts w:ascii="Arial Narrow" w:hAnsi="Arial Narrow"/>
                <w:i/>
                <w:sz w:val="16"/>
                <w:szCs w:val="16"/>
              </w:rPr>
              <w:t>Yanapai</w:t>
            </w:r>
            <w:proofErr w:type="spellEnd"/>
            <w:r w:rsidRPr="00733016">
              <w:rPr>
                <w:rFonts w:ascii="Arial Narrow" w:hAnsi="Arial Narrow"/>
                <w:i/>
                <w:sz w:val="16"/>
                <w:szCs w:val="16"/>
              </w:rPr>
              <w:t xml:space="preserve">, AGRECOL, </w:t>
            </w:r>
            <w:proofErr w:type="spellStart"/>
            <w:r w:rsidRPr="00733016">
              <w:rPr>
                <w:rFonts w:ascii="Arial Narrow" w:hAnsi="Arial Narrow"/>
                <w:i/>
                <w:sz w:val="16"/>
                <w:szCs w:val="16"/>
              </w:rPr>
              <w:t>Ekorural</w:t>
            </w:r>
            <w:proofErr w:type="spellEnd"/>
            <w:r w:rsidRPr="00733016">
              <w:rPr>
                <w:rFonts w:ascii="Arial Narrow" w:hAnsi="Arial Narrow"/>
                <w:i/>
                <w:sz w:val="16"/>
                <w:szCs w:val="16"/>
              </w:rPr>
              <w:t xml:space="preserve">, CIAT, </w:t>
            </w:r>
            <w:proofErr w:type="spellStart"/>
            <w:r w:rsidRPr="00733016">
              <w:rPr>
                <w:rFonts w:ascii="Arial Narrow" w:hAnsi="Arial Narrow"/>
                <w:i/>
                <w:sz w:val="16"/>
                <w:szCs w:val="16"/>
              </w:rPr>
              <w:t>Cornell</w:t>
            </w:r>
            <w:proofErr w:type="spellEnd"/>
            <w:r w:rsidRPr="00733016">
              <w:rPr>
                <w:rFonts w:ascii="Arial Narrow" w:hAnsi="Arial Narrow"/>
                <w:i/>
                <w:sz w:val="16"/>
                <w:szCs w:val="16"/>
              </w:rPr>
              <w:t>, Instituto de Montaña</w:t>
            </w:r>
          </w:p>
        </w:tc>
        <w:tc>
          <w:tcPr>
            <w:tcW w:w="1134" w:type="dxa"/>
          </w:tcPr>
          <w:p w14:paraId="24E308C0"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lastRenderedPageBreak/>
              <w:t xml:space="preserve">Foro virtual sobre sistemas agrícolas sustentables (SAS-IAE). </w:t>
            </w:r>
            <w:r w:rsidRPr="00733016">
              <w:rPr>
                <w:rFonts w:ascii="Arial Narrow" w:hAnsi="Arial Narrow"/>
                <w:i/>
                <w:sz w:val="16"/>
                <w:szCs w:val="16"/>
              </w:rPr>
              <w:t xml:space="preserve">Grupo Temático: </w:t>
            </w:r>
            <w:proofErr w:type="spellStart"/>
            <w:r w:rsidRPr="00733016">
              <w:rPr>
                <w:rFonts w:ascii="Arial Narrow" w:hAnsi="Arial Narrow"/>
                <w:i/>
                <w:sz w:val="16"/>
                <w:szCs w:val="16"/>
              </w:rPr>
              <w:t>Ekorural</w:t>
            </w:r>
            <w:proofErr w:type="spellEnd"/>
            <w:r w:rsidRPr="00733016">
              <w:rPr>
                <w:rFonts w:ascii="Arial Narrow" w:hAnsi="Arial Narrow"/>
                <w:i/>
                <w:sz w:val="16"/>
                <w:szCs w:val="16"/>
              </w:rPr>
              <w:t xml:space="preserve">, CIRNMA, Instituto de </w:t>
            </w:r>
            <w:r w:rsidRPr="00733016">
              <w:rPr>
                <w:rFonts w:ascii="Arial Narrow" w:hAnsi="Arial Narrow"/>
                <w:i/>
                <w:sz w:val="16"/>
                <w:szCs w:val="16"/>
              </w:rPr>
              <w:lastRenderedPageBreak/>
              <w:t>Montaña</w:t>
            </w:r>
          </w:p>
          <w:p w14:paraId="34D363D9"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2CAA5B38"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134" w:type="dxa"/>
          </w:tcPr>
          <w:p w14:paraId="1E7A2F97"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275" w:type="dxa"/>
          </w:tcPr>
          <w:p w14:paraId="508068D4"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134" w:type="dxa"/>
          </w:tcPr>
          <w:p w14:paraId="694276F6"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Taller sobre variabilidad climática en Bolivia (23 al 26 de enero)</w:t>
            </w:r>
          </w:p>
          <w:p w14:paraId="35DAB56D"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Instituto de Montaña,</w:t>
            </w:r>
          </w:p>
          <w:p w14:paraId="226EEC51"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INNOMIP,</w:t>
            </w:r>
          </w:p>
          <w:p w14:paraId="146CB17A"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 xml:space="preserve">UMSA, </w:t>
            </w:r>
          </w:p>
          <w:p w14:paraId="28E144D4"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 xml:space="preserve">AGRECOL, </w:t>
            </w:r>
            <w:r w:rsidRPr="00733016">
              <w:rPr>
                <w:rFonts w:ascii="Arial Narrow" w:hAnsi="Arial Narrow"/>
                <w:i/>
                <w:sz w:val="16"/>
                <w:szCs w:val="16"/>
              </w:rPr>
              <w:lastRenderedPageBreak/>
              <w:t>PROSUCO, YANAPAI, PROINPA, Vecinos Mundiales</w:t>
            </w:r>
          </w:p>
          <w:p w14:paraId="651A32A2"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USD 20000</w:t>
            </w:r>
          </w:p>
          <w:p w14:paraId="391564D7"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04CA6CD8"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Asistencia técnica </w:t>
            </w:r>
            <w:proofErr w:type="spellStart"/>
            <w:r w:rsidRPr="00733016">
              <w:rPr>
                <w:rFonts w:ascii="Arial Narrow" w:hAnsi="Arial Narrow"/>
                <w:sz w:val="16"/>
                <w:szCs w:val="16"/>
              </w:rPr>
              <w:t>multi</w:t>
            </w:r>
            <w:proofErr w:type="spellEnd"/>
            <w:r w:rsidRPr="00733016">
              <w:rPr>
                <w:rFonts w:ascii="Arial Narrow" w:hAnsi="Arial Narrow"/>
                <w:sz w:val="16"/>
                <w:szCs w:val="16"/>
              </w:rPr>
              <w:t>-agentes</w:t>
            </w:r>
          </w:p>
          <w:p w14:paraId="64BE3AB0"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sz w:val="16"/>
                <w:szCs w:val="16"/>
              </w:rPr>
              <w:t xml:space="preserve">Organiza: </w:t>
            </w:r>
            <w:r w:rsidRPr="00733016">
              <w:rPr>
                <w:rFonts w:ascii="Arial Narrow" w:hAnsi="Arial Narrow"/>
                <w:i/>
                <w:sz w:val="16"/>
                <w:szCs w:val="16"/>
              </w:rPr>
              <w:t>UMSA e INNOMIP</w:t>
            </w:r>
          </w:p>
          <w:p w14:paraId="70DE4FD2"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Participan:</w:t>
            </w:r>
          </w:p>
          <w:p w14:paraId="1BA91BFC"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i/>
                <w:sz w:val="16"/>
                <w:szCs w:val="16"/>
              </w:rPr>
              <w:t xml:space="preserve">AGRECOL, Manuela Vieira </w:t>
            </w:r>
            <w:proofErr w:type="spellStart"/>
            <w:r w:rsidRPr="00733016">
              <w:rPr>
                <w:rFonts w:ascii="Arial Narrow" w:hAnsi="Arial Narrow"/>
                <w:i/>
                <w:sz w:val="16"/>
                <w:szCs w:val="16"/>
              </w:rPr>
              <w:t>Pak</w:t>
            </w:r>
            <w:proofErr w:type="spellEnd"/>
          </w:p>
          <w:p w14:paraId="41A34D37"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USD 2400</w:t>
            </w:r>
          </w:p>
          <w:p w14:paraId="30D61970"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209AAB17"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Taller de concertación territorial </w:t>
            </w:r>
          </w:p>
          <w:p w14:paraId="68A25D2E"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sz w:val="16"/>
                <w:szCs w:val="16"/>
              </w:rPr>
              <w:t xml:space="preserve">Organiza: </w:t>
            </w:r>
            <w:r w:rsidRPr="00733016">
              <w:rPr>
                <w:rFonts w:ascii="Arial Narrow" w:hAnsi="Arial Narrow"/>
                <w:i/>
                <w:sz w:val="16"/>
                <w:szCs w:val="16"/>
              </w:rPr>
              <w:t>Manuela Vieira</w:t>
            </w:r>
          </w:p>
          <w:p w14:paraId="37DDA705"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Participa:</w:t>
            </w:r>
          </w:p>
          <w:p w14:paraId="4D5D4794"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Instituto de Montaña, PROSUCO, PROINPA, Vecinos Mundiales.</w:t>
            </w:r>
          </w:p>
        </w:tc>
        <w:tc>
          <w:tcPr>
            <w:tcW w:w="1134" w:type="dxa"/>
          </w:tcPr>
          <w:p w14:paraId="0E8FCDAA"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lastRenderedPageBreak/>
              <w:t>Documento de variabilidad climática para tomadores y documento para agricultores de decisión</w:t>
            </w:r>
          </w:p>
          <w:p w14:paraId="3DD19E84"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 xml:space="preserve">INNOMIP, Instituto de </w:t>
            </w:r>
            <w:r w:rsidRPr="00733016">
              <w:rPr>
                <w:rFonts w:ascii="Arial Narrow" w:hAnsi="Arial Narrow"/>
                <w:i/>
                <w:sz w:val="16"/>
                <w:szCs w:val="16"/>
              </w:rPr>
              <w:lastRenderedPageBreak/>
              <w:t>Montaña, Vecinos Mundiales, AGRECOL, PROSUCO, UMSA, PROINPA</w:t>
            </w:r>
          </w:p>
          <w:p w14:paraId="2DBB0ACA"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B99C33E"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134" w:type="dxa"/>
          </w:tcPr>
          <w:p w14:paraId="54E415E3"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lastRenderedPageBreak/>
              <w:t>Intercambio de experiencias en quinua local y exportación</w:t>
            </w:r>
          </w:p>
          <w:p w14:paraId="4D2882C0"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Organizan:</w:t>
            </w:r>
          </w:p>
          <w:p w14:paraId="262CDF10"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PROINPA y CIRNMA</w:t>
            </w:r>
          </w:p>
          <w:p w14:paraId="22761E17"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Participa:</w:t>
            </w:r>
          </w:p>
          <w:p w14:paraId="286D1174"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UMSA</w:t>
            </w:r>
          </w:p>
          <w:p w14:paraId="7B435259"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1F497D" w:themeColor="text2"/>
                <w:sz w:val="16"/>
                <w:szCs w:val="16"/>
              </w:rPr>
            </w:pPr>
            <w:r w:rsidRPr="00733016">
              <w:rPr>
                <w:rFonts w:ascii="Arial Narrow" w:hAnsi="Arial Narrow"/>
                <w:sz w:val="16"/>
                <w:szCs w:val="16"/>
              </w:rPr>
              <w:t>USD 3000</w:t>
            </w:r>
          </w:p>
        </w:tc>
        <w:tc>
          <w:tcPr>
            <w:tcW w:w="1134" w:type="dxa"/>
          </w:tcPr>
          <w:p w14:paraId="60BB1DE9"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1F497D" w:themeColor="text2"/>
                <w:sz w:val="16"/>
                <w:szCs w:val="16"/>
              </w:rPr>
            </w:pPr>
          </w:p>
        </w:tc>
        <w:tc>
          <w:tcPr>
            <w:tcW w:w="851" w:type="dxa"/>
          </w:tcPr>
          <w:p w14:paraId="05775DF9"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1F497D" w:themeColor="text2"/>
                <w:sz w:val="16"/>
                <w:szCs w:val="16"/>
              </w:rPr>
            </w:pPr>
          </w:p>
        </w:tc>
        <w:tc>
          <w:tcPr>
            <w:tcW w:w="992" w:type="dxa"/>
          </w:tcPr>
          <w:p w14:paraId="4F5CC344"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1F497D" w:themeColor="text2"/>
                <w:sz w:val="16"/>
                <w:szCs w:val="16"/>
              </w:rPr>
            </w:pPr>
          </w:p>
        </w:tc>
        <w:tc>
          <w:tcPr>
            <w:tcW w:w="1004" w:type="dxa"/>
          </w:tcPr>
          <w:p w14:paraId="34BBEF2E"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color w:val="1F497D" w:themeColor="text2"/>
                <w:sz w:val="16"/>
                <w:szCs w:val="16"/>
              </w:rPr>
            </w:pPr>
          </w:p>
        </w:tc>
      </w:tr>
      <w:tr w:rsidR="003547B8" w:rsidRPr="00733016" w14:paraId="28C0C7F7" w14:textId="77777777" w:rsidTr="00070B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 w:type="dxa"/>
          </w:tcPr>
          <w:p w14:paraId="56A08A1C" w14:textId="77777777" w:rsidR="003547B8" w:rsidRPr="00733016" w:rsidRDefault="003547B8" w:rsidP="00070B28">
            <w:pPr>
              <w:rPr>
                <w:rFonts w:ascii="Arial Narrow" w:hAnsi="Arial Narrow"/>
                <w:sz w:val="18"/>
                <w:szCs w:val="18"/>
              </w:rPr>
            </w:pPr>
            <w:r w:rsidRPr="00733016">
              <w:rPr>
                <w:rFonts w:ascii="Arial Narrow" w:hAnsi="Arial Narrow"/>
                <w:sz w:val="18"/>
                <w:szCs w:val="18"/>
              </w:rPr>
              <w:lastRenderedPageBreak/>
              <w:t>N</w:t>
            </w:r>
          </w:p>
          <w:p w14:paraId="67DF4037"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A</w:t>
            </w:r>
          </w:p>
          <w:p w14:paraId="7AAF7B55"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C</w:t>
            </w:r>
            <w:r w:rsidRPr="00733016">
              <w:rPr>
                <w:rFonts w:ascii="Arial Narrow" w:hAnsi="Arial Narrow"/>
                <w:sz w:val="18"/>
                <w:szCs w:val="18"/>
              </w:rPr>
              <w:br/>
              <w:t>I</w:t>
            </w:r>
          </w:p>
          <w:p w14:paraId="391B67A9"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O</w:t>
            </w:r>
          </w:p>
          <w:p w14:paraId="6B649AEE"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N</w:t>
            </w:r>
          </w:p>
          <w:p w14:paraId="0D9882D1"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A</w:t>
            </w:r>
          </w:p>
          <w:p w14:paraId="2EDF4433"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L</w:t>
            </w:r>
          </w:p>
        </w:tc>
        <w:tc>
          <w:tcPr>
            <w:tcW w:w="1042" w:type="dxa"/>
          </w:tcPr>
          <w:p w14:paraId="46481BD0"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 </w:t>
            </w:r>
          </w:p>
        </w:tc>
        <w:tc>
          <w:tcPr>
            <w:tcW w:w="1418" w:type="dxa"/>
          </w:tcPr>
          <w:p w14:paraId="575FD8BF"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Retroalimentación Estudios de Caso en Bolivia</w:t>
            </w:r>
          </w:p>
          <w:p w14:paraId="130AFD98"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Diana Córdoba</w:t>
            </w:r>
          </w:p>
          <w:p w14:paraId="27AF5A68"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0D2C0560"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Desarrollo de estrategias de manejo participativo en recursos genéticos</w:t>
            </w:r>
          </w:p>
          <w:p w14:paraId="6CD6F330"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 xml:space="preserve">CIP, INIAP, </w:t>
            </w:r>
            <w:proofErr w:type="spellStart"/>
            <w:r w:rsidRPr="00733016">
              <w:rPr>
                <w:rFonts w:ascii="Arial Narrow" w:hAnsi="Arial Narrow"/>
                <w:i/>
                <w:sz w:val="16"/>
                <w:szCs w:val="16"/>
              </w:rPr>
              <w:t>Ekorural</w:t>
            </w:r>
            <w:proofErr w:type="spellEnd"/>
          </w:p>
          <w:p w14:paraId="0D3C64F0"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60F8FF43"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Taller de sistemas </w:t>
            </w:r>
            <w:r w:rsidRPr="00733016">
              <w:rPr>
                <w:rFonts w:ascii="Arial Narrow" w:hAnsi="Arial Narrow"/>
                <w:sz w:val="16"/>
                <w:szCs w:val="16"/>
              </w:rPr>
              <w:lastRenderedPageBreak/>
              <w:t>de conocimiento e innovación rural</w:t>
            </w:r>
          </w:p>
          <w:p w14:paraId="4B659065"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proofErr w:type="spellStart"/>
            <w:r w:rsidRPr="00733016">
              <w:rPr>
                <w:rFonts w:ascii="Arial Narrow" w:hAnsi="Arial Narrow"/>
                <w:i/>
                <w:sz w:val="16"/>
                <w:szCs w:val="16"/>
              </w:rPr>
              <w:t>Wageningen</w:t>
            </w:r>
            <w:proofErr w:type="spellEnd"/>
            <w:r w:rsidRPr="00733016">
              <w:rPr>
                <w:rFonts w:ascii="Arial Narrow" w:hAnsi="Arial Narrow"/>
                <w:i/>
                <w:sz w:val="16"/>
                <w:szCs w:val="16"/>
              </w:rPr>
              <w:t xml:space="preserve">, </w:t>
            </w:r>
            <w:proofErr w:type="spellStart"/>
            <w:r w:rsidRPr="00733016">
              <w:rPr>
                <w:rFonts w:ascii="Arial Narrow" w:hAnsi="Arial Narrow"/>
                <w:i/>
                <w:sz w:val="16"/>
                <w:szCs w:val="16"/>
              </w:rPr>
              <w:t>Ekorural</w:t>
            </w:r>
            <w:proofErr w:type="spellEnd"/>
            <w:r w:rsidRPr="00733016">
              <w:rPr>
                <w:rFonts w:ascii="Arial Narrow" w:hAnsi="Arial Narrow"/>
                <w:i/>
                <w:sz w:val="16"/>
                <w:szCs w:val="16"/>
              </w:rPr>
              <w:t>, INIAP BIO</w:t>
            </w:r>
          </w:p>
          <w:p w14:paraId="1261517B"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p>
          <w:p w14:paraId="3A7F868B"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Congreso Nacional de la Papa en Perú</w:t>
            </w:r>
          </w:p>
          <w:p w14:paraId="49595870"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CIP</w:t>
            </w:r>
          </w:p>
          <w:p w14:paraId="03A2A7A5"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12060816"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Intercambio de herramientas en sistemas</w:t>
            </w:r>
          </w:p>
          <w:p w14:paraId="0C70EEBD"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FDTA Valles, Vecinos Mundiales, AGRECOL, PROSUCO, UMSA, PROINPA</w:t>
            </w:r>
          </w:p>
          <w:p w14:paraId="63838BB8"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4894017D"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Difusión de la convocatoria SEPIA 2013, Seminario permanente de investigación agraria</w:t>
            </w:r>
          </w:p>
          <w:p w14:paraId="7109E49C"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Instituto de Montaña</w:t>
            </w:r>
          </w:p>
        </w:tc>
        <w:tc>
          <w:tcPr>
            <w:tcW w:w="1134" w:type="dxa"/>
          </w:tcPr>
          <w:p w14:paraId="23942A76"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lastRenderedPageBreak/>
              <w:t xml:space="preserve">Conferencia global GSI en intensificación agroecológica en Washington </w:t>
            </w:r>
            <w:proofErr w:type="spellStart"/>
            <w:r w:rsidRPr="00733016">
              <w:rPr>
                <w:rFonts w:ascii="Arial Narrow" w:hAnsi="Arial Narrow"/>
                <w:i/>
                <w:sz w:val="16"/>
                <w:szCs w:val="16"/>
              </w:rPr>
              <w:t>Ekorural</w:t>
            </w:r>
            <w:proofErr w:type="spellEnd"/>
          </w:p>
          <w:p w14:paraId="062DB907"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231FF1F3"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Taller modelos alternativos de desarrollo)</w:t>
            </w:r>
          </w:p>
          <w:p w14:paraId="1B91B7CB"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CENDA (12 y 13, Bolivia) </w:t>
            </w:r>
          </w:p>
          <w:p w14:paraId="4044A948"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 xml:space="preserve">PROINPA, </w:t>
            </w:r>
            <w:proofErr w:type="spellStart"/>
            <w:r w:rsidRPr="00733016">
              <w:rPr>
                <w:rFonts w:ascii="Arial Narrow" w:hAnsi="Arial Narrow"/>
                <w:i/>
                <w:sz w:val="16"/>
                <w:szCs w:val="16"/>
              </w:rPr>
              <w:lastRenderedPageBreak/>
              <w:t>Ekorural</w:t>
            </w:r>
            <w:proofErr w:type="spellEnd"/>
          </w:p>
          <w:p w14:paraId="251F1463"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345DDCA7"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Taller de agroecología con Jairo Restrepo para agricultores en Bolivia</w:t>
            </w:r>
          </w:p>
          <w:p w14:paraId="0FE6BF79"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PROSUCO, PROINPA, UMSA, Vecinos Mundiales, AGRECOL, FDTA Valles</w:t>
            </w:r>
          </w:p>
          <w:p w14:paraId="224C3F67" w14:textId="77777777" w:rsidR="003547B8" w:rsidRPr="00733016" w:rsidRDefault="003547B8" w:rsidP="00070B28">
            <w:pPr>
              <w:jc w:val="right"/>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USD 10000</w:t>
            </w:r>
          </w:p>
          <w:p w14:paraId="62291FF8"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5EBC46DB"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Intercambio de experiencias de agricultores en Bolivia</w:t>
            </w:r>
          </w:p>
          <w:p w14:paraId="77F7309F"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Valles, VM, AGRECOL, PROINPA, UMSA, PROSUCO</w:t>
            </w:r>
          </w:p>
          <w:p w14:paraId="611147A2" w14:textId="77777777" w:rsidR="003547B8" w:rsidRPr="00733016" w:rsidRDefault="003547B8" w:rsidP="00070B28">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76923C" w:themeColor="accent3" w:themeShade="BF"/>
                <w:sz w:val="16"/>
                <w:szCs w:val="16"/>
              </w:rPr>
            </w:pPr>
            <w:r w:rsidRPr="00733016">
              <w:rPr>
                <w:rFonts w:ascii="Arial Narrow" w:hAnsi="Arial Narrow"/>
                <w:sz w:val="16"/>
                <w:szCs w:val="16"/>
              </w:rPr>
              <w:t>USD 2500</w:t>
            </w:r>
          </w:p>
        </w:tc>
        <w:tc>
          <w:tcPr>
            <w:tcW w:w="1134" w:type="dxa"/>
          </w:tcPr>
          <w:p w14:paraId="6EF60610"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134" w:type="dxa"/>
          </w:tcPr>
          <w:p w14:paraId="6F538973"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Visita a Red </w:t>
            </w:r>
            <w:proofErr w:type="spellStart"/>
            <w:r w:rsidRPr="00733016">
              <w:rPr>
                <w:rFonts w:ascii="Arial Narrow" w:hAnsi="Arial Narrow"/>
                <w:sz w:val="16"/>
                <w:szCs w:val="16"/>
              </w:rPr>
              <w:t>Ecovida</w:t>
            </w:r>
            <w:proofErr w:type="spellEnd"/>
            <w:r w:rsidRPr="00733016">
              <w:rPr>
                <w:rFonts w:ascii="Arial Narrow" w:hAnsi="Arial Narrow"/>
                <w:sz w:val="16"/>
                <w:szCs w:val="16"/>
              </w:rPr>
              <w:t xml:space="preserve"> en Brasil </w:t>
            </w:r>
          </w:p>
          <w:p w14:paraId="72CCE182"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proofErr w:type="spellStart"/>
            <w:r w:rsidRPr="00733016">
              <w:rPr>
                <w:rFonts w:ascii="Arial Narrow" w:hAnsi="Arial Narrow"/>
                <w:i/>
                <w:sz w:val="16"/>
                <w:szCs w:val="16"/>
              </w:rPr>
              <w:t>Ekorural</w:t>
            </w:r>
            <w:proofErr w:type="spellEnd"/>
          </w:p>
          <w:p w14:paraId="38F4253F"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p>
          <w:p w14:paraId="0945C6D2"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54E90D1A"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275" w:type="dxa"/>
          </w:tcPr>
          <w:p w14:paraId="0BA87BBC"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Taller de integración de datos </w:t>
            </w:r>
            <w:proofErr w:type="spellStart"/>
            <w:r w:rsidRPr="00733016">
              <w:rPr>
                <w:rFonts w:ascii="Arial Narrow" w:hAnsi="Arial Narrow"/>
                <w:sz w:val="16"/>
                <w:szCs w:val="16"/>
              </w:rPr>
              <w:t>cuali</w:t>
            </w:r>
            <w:proofErr w:type="spellEnd"/>
            <w:r w:rsidRPr="00733016">
              <w:rPr>
                <w:rFonts w:ascii="Arial Narrow" w:hAnsi="Arial Narrow"/>
                <w:sz w:val="16"/>
                <w:szCs w:val="16"/>
              </w:rPr>
              <w:t xml:space="preserve">-cuantitativos  </w:t>
            </w:r>
          </w:p>
          <w:p w14:paraId="599F943E"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(3 al 7 de diciembre en la Paz) Participan: CIRNMA, Carlos Barahona, AGRECOL, FDTA Valles, PROINPA, PROSUCO, Vecinos </w:t>
            </w:r>
            <w:r w:rsidRPr="00733016">
              <w:rPr>
                <w:rFonts w:ascii="Arial Narrow" w:hAnsi="Arial Narrow"/>
                <w:sz w:val="16"/>
                <w:szCs w:val="16"/>
              </w:rPr>
              <w:lastRenderedPageBreak/>
              <w:t>Mundiales, UMSA</w:t>
            </w:r>
          </w:p>
          <w:p w14:paraId="5A06EA29"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5652065A"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23CA9445"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134" w:type="dxa"/>
          </w:tcPr>
          <w:p w14:paraId="2DA6F249"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lastRenderedPageBreak/>
              <w:t xml:space="preserve">Taller de video comunitario </w:t>
            </w:r>
          </w:p>
          <w:p w14:paraId="78A99E7A"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Organiza:</w:t>
            </w:r>
          </w:p>
          <w:p w14:paraId="1E31A4DC"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Vecinos Mundiales. Participa:</w:t>
            </w:r>
          </w:p>
          <w:p w14:paraId="718E4D2F"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proofErr w:type="spellStart"/>
            <w:r w:rsidRPr="00733016">
              <w:rPr>
                <w:rFonts w:ascii="Arial Narrow" w:hAnsi="Arial Narrow"/>
                <w:i/>
                <w:sz w:val="16"/>
                <w:szCs w:val="16"/>
              </w:rPr>
              <w:t>Yanapai</w:t>
            </w:r>
            <w:proofErr w:type="spellEnd"/>
            <w:r w:rsidRPr="00733016">
              <w:rPr>
                <w:rFonts w:ascii="Arial Narrow" w:hAnsi="Arial Narrow"/>
                <w:i/>
                <w:sz w:val="16"/>
                <w:szCs w:val="16"/>
              </w:rPr>
              <w:t>, Instituto de Montaña</w:t>
            </w:r>
          </w:p>
          <w:p w14:paraId="7B33E5ED"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134" w:type="dxa"/>
          </w:tcPr>
          <w:p w14:paraId="1108BDFF"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134" w:type="dxa"/>
          </w:tcPr>
          <w:p w14:paraId="176D8DB8"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sz w:val="16"/>
                <w:szCs w:val="16"/>
              </w:rPr>
              <w:t xml:space="preserve">Apoyo en diferentes áreas: protocolos, O por C (12 al 15, Ecuador) </w:t>
            </w:r>
            <w:r w:rsidRPr="00733016">
              <w:rPr>
                <w:rFonts w:ascii="Arial Narrow" w:hAnsi="Arial Narrow"/>
                <w:i/>
                <w:sz w:val="16"/>
                <w:szCs w:val="16"/>
              </w:rPr>
              <w:t>Organiza:</w:t>
            </w:r>
          </w:p>
          <w:p w14:paraId="60E29A84"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C. Barahona</w:t>
            </w:r>
          </w:p>
          <w:p w14:paraId="704EAF83"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Participa:</w:t>
            </w:r>
          </w:p>
          <w:p w14:paraId="15B03492"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proofErr w:type="spellStart"/>
            <w:r w:rsidRPr="00733016">
              <w:rPr>
                <w:rFonts w:ascii="Arial Narrow" w:hAnsi="Arial Narrow"/>
                <w:i/>
                <w:sz w:val="16"/>
                <w:szCs w:val="16"/>
              </w:rPr>
              <w:t>Ekorural</w:t>
            </w:r>
            <w:proofErr w:type="spellEnd"/>
            <w:r w:rsidRPr="00733016">
              <w:rPr>
                <w:rFonts w:ascii="Arial Narrow" w:hAnsi="Arial Narrow"/>
                <w:i/>
                <w:sz w:val="16"/>
                <w:szCs w:val="16"/>
              </w:rPr>
              <w:t xml:space="preserve">, CIP, INIAP, INNOMIP, CIRNMA, </w:t>
            </w:r>
            <w:r w:rsidRPr="00733016">
              <w:rPr>
                <w:rFonts w:ascii="Arial Narrow" w:hAnsi="Arial Narrow"/>
                <w:i/>
                <w:sz w:val="16"/>
                <w:szCs w:val="16"/>
              </w:rPr>
              <w:lastRenderedPageBreak/>
              <w:t>INIAP BIO</w:t>
            </w:r>
          </w:p>
          <w:p w14:paraId="23DD81CF"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03C9A198"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Taller (8 al 4 de marzo en Perú) </w:t>
            </w:r>
          </w:p>
          <w:p w14:paraId="6948EAF4"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Organiza:</w:t>
            </w:r>
          </w:p>
          <w:p w14:paraId="2D6A8F53"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 xml:space="preserve">Carlos Barahona </w:t>
            </w:r>
          </w:p>
          <w:p w14:paraId="6C092037"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Participan:</w:t>
            </w:r>
          </w:p>
          <w:p w14:paraId="3525DF9B"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proofErr w:type="spellStart"/>
            <w:r w:rsidRPr="00733016">
              <w:rPr>
                <w:rFonts w:ascii="Arial Narrow" w:hAnsi="Arial Narrow"/>
                <w:i/>
                <w:sz w:val="16"/>
                <w:szCs w:val="16"/>
              </w:rPr>
              <w:t>Yanapai</w:t>
            </w:r>
            <w:proofErr w:type="spellEnd"/>
            <w:r w:rsidRPr="00733016">
              <w:rPr>
                <w:rFonts w:ascii="Arial Narrow" w:hAnsi="Arial Narrow"/>
                <w:i/>
                <w:sz w:val="16"/>
                <w:szCs w:val="16"/>
              </w:rPr>
              <w:t>, CIRNMA, Instituto de Montaña, CIP Semillas</w:t>
            </w:r>
          </w:p>
          <w:p w14:paraId="09002071" w14:textId="77777777" w:rsidR="003547B8" w:rsidRPr="00733016" w:rsidRDefault="003547B8" w:rsidP="00070B28">
            <w:pPr>
              <w:jc w:val="right"/>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USD 5000</w:t>
            </w:r>
          </w:p>
          <w:p w14:paraId="64E94E70"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65731226"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Pasantía a experiencias de microempresas nutrición</w:t>
            </w:r>
          </w:p>
          <w:p w14:paraId="0A8C387D"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Ayacucho</w:t>
            </w:r>
          </w:p>
          <w:p w14:paraId="405FD07A"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proofErr w:type="spellStart"/>
            <w:r w:rsidRPr="00733016">
              <w:rPr>
                <w:rFonts w:ascii="Arial Narrow" w:hAnsi="Arial Narrow"/>
                <w:i/>
                <w:sz w:val="16"/>
                <w:szCs w:val="16"/>
              </w:rPr>
              <w:t>Yanapai</w:t>
            </w:r>
            <w:proofErr w:type="spellEnd"/>
          </w:p>
          <w:p w14:paraId="36CDB395"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0C6F3E1D"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c>
          <w:tcPr>
            <w:tcW w:w="1134" w:type="dxa"/>
          </w:tcPr>
          <w:p w14:paraId="22AE8FFD"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lastRenderedPageBreak/>
              <w:t>Tentativo:</w:t>
            </w:r>
          </w:p>
          <w:p w14:paraId="1DD6B242"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Primer Congreso Ecuatoriano de Semillas en</w:t>
            </w:r>
          </w:p>
          <w:p w14:paraId="50813D2E"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Ecuador</w:t>
            </w:r>
          </w:p>
          <w:p w14:paraId="0914F830"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 xml:space="preserve">INIAP, </w:t>
            </w:r>
            <w:proofErr w:type="spellStart"/>
            <w:r w:rsidRPr="00733016">
              <w:rPr>
                <w:rFonts w:ascii="Arial Narrow" w:hAnsi="Arial Narrow"/>
                <w:i/>
                <w:sz w:val="16"/>
                <w:szCs w:val="16"/>
              </w:rPr>
              <w:t>Ekorural</w:t>
            </w:r>
            <w:proofErr w:type="spellEnd"/>
            <w:r w:rsidRPr="00733016">
              <w:rPr>
                <w:rFonts w:ascii="Arial Narrow" w:hAnsi="Arial Narrow"/>
                <w:i/>
                <w:sz w:val="16"/>
                <w:szCs w:val="16"/>
              </w:rPr>
              <w:t>, CIP, INIAP BIO</w:t>
            </w:r>
          </w:p>
          <w:p w14:paraId="04820130" w14:textId="77777777" w:rsidR="003547B8" w:rsidRPr="00733016" w:rsidRDefault="003547B8" w:rsidP="00070B28">
            <w:pPr>
              <w:jc w:val="right"/>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USD 10000</w:t>
            </w:r>
          </w:p>
          <w:p w14:paraId="0A744750"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29E0765F"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Visita de agricultores </w:t>
            </w:r>
            <w:proofErr w:type="spellStart"/>
            <w:r w:rsidRPr="00733016">
              <w:rPr>
                <w:rFonts w:ascii="Arial Narrow" w:hAnsi="Arial Narrow"/>
                <w:sz w:val="16"/>
                <w:szCs w:val="16"/>
              </w:rPr>
              <w:lastRenderedPageBreak/>
              <w:t>chopccas</w:t>
            </w:r>
            <w:proofErr w:type="spellEnd"/>
            <w:r w:rsidRPr="00733016">
              <w:rPr>
                <w:rFonts w:ascii="Arial Narrow" w:hAnsi="Arial Narrow"/>
                <w:sz w:val="16"/>
                <w:szCs w:val="16"/>
              </w:rPr>
              <w:t xml:space="preserve"> a experiencia en quinua en Perú</w:t>
            </w:r>
          </w:p>
          <w:p w14:paraId="2329D7BB"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proofErr w:type="spellStart"/>
            <w:r w:rsidRPr="00733016">
              <w:rPr>
                <w:rFonts w:ascii="Arial Narrow" w:hAnsi="Arial Narrow"/>
                <w:i/>
                <w:sz w:val="16"/>
                <w:szCs w:val="16"/>
              </w:rPr>
              <w:t>Yanapai</w:t>
            </w:r>
            <w:proofErr w:type="spellEnd"/>
            <w:r w:rsidRPr="00733016">
              <w:rPr>
                <w:rFonts w:ascii="Arial Narrow" w:hAnsi="Arial Narrow"/>
                <w:i/>
                <w:sz w:val="16"/>
                <w:szCs w:val="16"/>
              </w:rPr>
              <w:t>, CIRNMA</w:t>
            </w:r>
          </w:p>
          <w:p w14:paraId="1745E3C6"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p w14:paraId="6F3FD74D"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Taller de escritura en Bolivia</w:t>
            </w:r>
          </w:p>
          <w:p w14:paraId="7F33A3E6"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(8 al 12 en </w:t>
            </w:r>
            <w:proofErr w:type="spellStart"/>
            <w:r w:rsidRPr="00733016">
              <w:rPr>
                <w:rFonts w:ascii="Arial Narrow" w:hAnsi="Arial Narrow"/>
                <w:sz w:val="16"/>
                <w:szCs w:val="16"/>
              </w:rPr>
              <w:t>Cochabamaba</w:t>
            </w:r>
            <w:proofErr w:type="spellEnd"/>
            <w:r w:rsidRPr="00733016">
              <w:rPr>
                <w:rFonts w:ascii="Arial Narrow" w:hAnsi="Arial Narrow"/>
                <w:sz w:val="16"/>
                <w:szCs w:val="16"/>
              </w:rPr>
              <w:t>)</w:t>
            </w:r>
          </w:p>
          <w:p w14:paraId="7B23A35D"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Participan: FDTA Valles, PROSUCO, Vecinos Mundiales, PROINPA, UMSA, AGRECOL</w:t>
            </w:r>
          </w:p>
          <w:p w14:paraId="213F2DE2" w14:textId="77777777" w:rsidR="003547B8" w:rsidRPr="00733016" w:rsidRDefault="003547B8" w:rsidP="00070B28">
            <w:pPr>
              <w:jc w:val="right"/>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USD 5000</w:t>
            </w:r>
          </w:p>
          <w:p w14:paraId="0FCFFDC3"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p>
        </w:tc>
        <w:tc>
          <w:tcPr>
            <w:tcW w:w="851" w:type="dxa"/>
          </w:tcPr>
          <w:p w14:paraId="3946E055"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lastRenderedPageBreak/>
              <w:t>Día Nacional de la Papa en Perú</w:t>
            </w:r>
          </w:p>
          <w:p w14:paraId="6F18E316"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CIP</w:t>
            </w:r>
          </w:p>
        </w:tc>
        <w:tc>
          <w:tcPr>
            <w:tcW w:w="992" w:type="dxa"/>
          </w:tcPr>
          <w:p w14:paraId="28CCA467"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V congreso Ecuatoriano de la Papa</w:t>
            </w:r>
          </w:p>
          <w:p w14:paraId="4DCBBBFD"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(25 al 27)</w:t>
            </w:r>
          </w:p>
          <w:p w14:paraId="1BF7B812"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INIAP BIO, ESPOCH, INIAP, CIP</w:t>
            </w:r>
          </w:p>
          <w:p w14:paraId="095D583E"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p>
          <w:p w14:paraId="5D0F03DC"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Día de la Papa en Ecuador</w:t>
            </w:r>
          </w:p>
          <w:p w14:paraId="2413F7C0"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(29)</w:t>
            </w:r>
          </w:p>
          <w:p w14:paraId="2D1438A6"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 xml:space="preserve">INIAP BIO, </w:t>
            </w:r>
            <w:r w:rsidRPr="00733016">
              <w:rPr>
                <w:rFonts w:ascii="Arial Narrow" w:hAnsi="Arial Narrow"/>
                <w:i/>
                <w:sz w:val="16"/>
                <w:szCs w:val="16"/>
              </w:rPr>
              <w:lastRenderedPageBreak/>
              <w:t>INIAP, CIP</w:t>
            </w:r>
          </w:p>
        </w:tc>
        <w:tc>
          <w:tcPr>
            <w:tcW w:w="1004" w:type="dxa"/>
          </w:tcPr>
          <w:p w14:paraId="7BCDFF1C" w14:textId="77777777" w:rsidR="003547B8" w:rsidRPr="00733016" w:rsidRDefault="003547B8" w:rsidP="00070B28">
            <w:pPr>
              <w:cnfStyle w:val="000000100000" w:firstRow="0" w:lastRow="0" w:firstColumn="0" w:lastColumn="0" w:oddVBand="0" w:evenVBand="0" w:oddHBand="1" w:evenHBand="0" w:firstRowFirstColumn="0" w:firstRowLastColumn="0" w:lastRowFirstColumn="0" w:lastRowLastColumn="0"/>
              <w:rPr>
                <w:rFonts w:ascii="Arial Narrow" w:hAnsi="Arial Narrow"/>
                <w:sz w:val="16"/>
                <w:szCs w:val="16"/>
              </w:rPr>
            </w:pPr>
          </w:p>
        </w:tc>
      </w:tr>
      <w:tr w:rsidR="003547B8" w:rsidRPr="00733016" w14:paraId="11AB6A86" w14:textId="77777777" w:rsidTr="00070B28">
        <w:tc>
          <w:tcPr>
            <w:cnfStyle w:val="001000000000" w:firstRow="0" w:lastRow="0" w:firstColumn="1" w:lastColumn="0" w:oddVBand="0" w:evenVBand="0" w:oddHBand="0" w:evenHBand="0" w:firstRowFirstColumn="0" w:firstRowLastColumn="0" w:lastRowFirstColumn="0" w:lastRowLastColumn="0"/>
            <w:tcW w:w="342" w:type="dxa"/>
          </w:tcPr>
          <w:p w14:paraId="06C40CB3" w14:textId="77777777" w:rsidR="003547B8" w:rsidRPr="00733016" w:rsidRDefault="003547B8" w:rsidP="00070B28">
            <w:pPr>
              <w:rPr>
                <w:rFonts w:ascii="Arial Narrow" w:hAnsi="Arial Narrow"/>
                <w:sz w:val="18"/>
                <w:szCs w:val="18"/>
              </w:rPr>
            </w:pPr>
            <w:r w:rsidRPr="00733016">
              <w:rPr>
                <w:rFonts w:ascii="Arial Narrow" w:hAnsi="Arial Narrow"/>
                <w:sz w:val="18"/>
                <w:szCs w:val="18"/>
              </w:rPr>
              <w:lastRenderedPageBreak/>
              <w:t>B</w:t>
            </w:r>
          </w:p>
          <w:p w14:paraId="2A27EAD2"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I</w:t>
            </w:r>
          </w:p>
          <w:p w14:paraId="5868522E"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L</w:t>
            </w:r>
          </w:p>
          <w:p w14:paraId="35258B06"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A</w:t>
            </w:r>
          </w:p>
          <w:p w14:paraId="7C5336A0"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T</w:t>
            </w:r>
          </w:p>
          <w:p w14:paraId="1F6382FA"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E</w:t>
            </w:r>
          </w:p>
          <w:p w14:paraId="47A46532"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R</w:t>
            </w:r>
            <w:r w:rsidRPr="00733016">
              <w:rPr>
                <w:rFonts w:ascii="Arial Narrow" w:hAnsi="Arial Narrow"/>
                <w:sz w:val="18"/>
                <w:szCs w:val="18"/>
              </w:rPr>
              <w:br/>
              <w:t>A</w:t>
            </w:r>
          </w:p>
          <w:p w14:paraId="08CB07BC" w14:textId="77777777" w:rsidR="003547B8" w:rsidRPr="00733016" w:rsidRDefault="003547B8" w:rsidP="00070B28">
            <w:pPr>
              <w:rPr>
                <w:rFonts w:ascii="Arial Narrow" w:hAnsi="Arial Narrow"/>
                <w:sz w:val="18"/>
                <w:szCs w:val="18"/>
              </w:rPr>
            </w:pPr>
            <w:r w:rsidRPr="00733016">
              <w:rPr>
                <w:rFonts w:ascii="Arial Narrow" w:hAnsi="Arial Narrow"/>
                <w:sz w:val="18"/>
                <w:szCs w:val="18"/>
              </w:rPr>
              <w:t>L</w:t>
            </w:r>
          </w:p>
        </w:tc>
        <w:tc>
          <w:tcPr>
            <w:tcW w:w="1042" w:type="dxa"/>
          </w:tcPr>
          <w:p w14:paraId="6FF45F3B"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Intercambio de quinua entre APROSANAMI y CIRNMA en Puno</w:t>
            </w:r>
          </w:p>
          <w:p w14:paraId="0CF65385"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CIRNMA e INIAP GRA</w:t>
            </w:r>
          </w:p>
          <w:p w14:paraId="60EEDD2C"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418" w:type="dxa"/>
          </w:tcPr>
          <w:p w14:paraId="46A7C23E"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Asesoramiento análisis de datos GIS – plagas chocho </w:t>
            </w:r>
          </w:p>
          <w:p w14:paraId="2CD39586"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PUCE, INIAP GRA</w:t>
            </w:r>
          </w:p>
          <w:p w14:paraId="4C1BF6B8"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67D4BDCB"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Reunión de sistematización de datos en Puno</w:t>
            </w:r>
          </w:p>
          <w:p w14:paraId="6782037D"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FDTA Valles, CIRNMA</w:t>
            </w:r>
          </w:p>
          <w:p w14:paraId="01CCBE16"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134" w:type="dxa"/>
          </w:tcPr>
          <w:p w14:paraId="26A50625"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Asistencia técnica mapa de riesgos </w:t>
            </w:r>
            <w:proofErr w:type="spellStart"/>
            <w:r w:rsidRPr="00733016">
              <w:rPr>
                <w:rFonts w:ascii="Arial Narrow" w:hAnsi="Arial Narrow"/>
                <w:sz w:val="16"/>
                <w:szCs w:val="16"/>
              </w:rPr>
              <w:t>bioinsecticida</w:t>
            </w:r>
            <w:proofErr w:type="spellEnd"/>
          </w:p>
          <w:p w14:paraId="23E97D1B"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INIAP BIO, PUCE, IRD</w:t>
            </w:r>
          </w:p>
          <w:p w14:paraId="4F71401C" w14:textId="77777777" w:rsidR="003547B8" w:rsidRPr="00733016" w:rsidRDefault="003547B8" w:rsidP="00070B28">
            <w:pPr>
              <w:jc w:val="right"/>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USD 10000</w:t>
            </w:r>
          </w:p>
          <w:p w14:paraId="46B56111" w14:textId="77777777" w:rsidR="003547B8" w:rsidRPr="00733016" w:rsidRDefault="003547B8" w:rsidP="00070B28">
            <w:pPr>
              <w:jc w:val="right"/>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37599C6C"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Apoyo en planes de negocio de </w:t>
            </w:r>
            <w:proofErr w:type="spellStart"/>
            <w:r w:rsidRPr="00733016">
              <w:rPr>
                <w:rFonts w:ascii="Arial Narrow" w:hAnsi="Arial Narrow"/>
                <w:sz w:val="16"/>
                <w:szCs w:val="16"/>
              </w:rPr>
              <w:t>bioinsecticida</w:t>
            </w:r>
            <w:proofErr w:type="spellEnd"/>
          </w:p>
          <w:p w14:paraId="03D2AD82"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FDTA Valles, INIAP BIO</w:t>
            </w:r>
          </w:p>
          <w:p w14:paraId="445718A3"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p>
          <w:p w14:paraId="5C58F8D5"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Escalamiento de </w:t>
            </w:r>
            <w:r w:rsidRPr="00733016">
              <w:rPr>
                <w:rFonts w:ascii="Arial Narrow" w:hAnsi="Arial Narrow"/>
                <w:sz w:val="16"/>
                <w:szCs w:val="16"/>
              </w:rPr>
              <w:lastRenderedPageBreak/>
              <w:t>experiencias de manejo de pastizales nativos</w:t>
            </w:r>
          </w:p>
          <w:p w14:paraId="5C4EF87E"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 xml:space="preserve">Instituto de Montaña, </w:t>
            </w:r>
            <w:proofErr w:type="spellStart"/>
            <w:r w:rsidRPr="00733016">
              <w:rPr>
                <w:rFonts w:ascii="Arial Narrow" w:hAnsi="Arial Narrow"/>
                <w:i/>
                <w:sz w:val="16"/>
                <w:szCs w:val="16"/>
              </w:rPr>
              <w:t>Yanapai</w:t>
            </w:r>
            <w:proofErr w:type="spellEnd"/>
            <w:r w:rsidRPr="00733016">
              <w:rPr>
                <w:rFonts w:ascii="Arial Narrow" w:hAnsi="Arial Narrow"/>
                <w:i/>
                <w:sz w:val="16"/>
                <w:szCs w:val="16"/>
              </w:rPr>
              <w:t>, LUP/UNALM</w:t>
            </w:r>
          </w:p>
          <w:p w14:paraId="5C9FCFF1" w14:textId="77777777" w:rsidR="003547B8" w:rsidRPr="00733016" w:rsidRDefault="003547B8" w:rsidP="00070B28">
            <w:pPr>
              <w:jc w:val="right"/>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USD 2000</w:t>
            </w:r>
          </w:p>
          <w:p w14:paraId="79F9260A"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p>
          <w:p w14:paraId="66355780"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Demostración y difusión de selección positiva de </w:t>
            </w:r>
            <w:proofErr w:type="spellStart"/>
            <w:r w:rsidRPr="00733016">
              <w:rPr>
                <w:rFonts w:ascii="Arial Narrow" w:hAnsi="Arial Narrow"/>
                <w:sz w:val="16"/>
                <w:szCs w:val="16"/>
              </w:rPr>
              <w:t>bacuturin</w:t>
            </w:r>
            <w:proofErr w:type="spellEnd"/>
          </w:p>
          <w:p w14:paraId="276AABBC"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proofErr w:type="spellStart"/>
            <w:r w:rsidRPr="00733016">
              <w:rPr>
                <w:rFonts w:ascii="Arial Narrow" w:hAnsi="Arial Narrow"/>
                <w:i/>
                <w:sz w:val="16"/>
                <w:szCs w:val="16"/>
              </w:rPr>
              <w:t>Ekorural</w:t>
            </w:r>
            <w:proofErr w:type="spellEnd"/>
            <w:r w:rsidRPr="00733016">
              <w:rPr>
                <w:rFonts w:ascii="Arial Narrow" w:hAnsi="Arial Narrow"/>
                <w:i/>
                <w:sz w:val="16"/>
                <w:szCs w:val="16"/>
              </w:rPr>
              <w:t>, CIP, INIAP BIO</w:t>
            </w:r>
          </w:p>
        </w:tc>
        <w:tc>
          <w:tcPr>
            <w:tcW w:w="1134" w:type="dxa"/>
          </w:tcPr>
          <w:p w14:paraId="424B03CB"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lastRenderedPageBreak/>
              <w:t>Aplicación de herramientas de GIS en encuestas digitales / celulares.</w:t>
            </w:r>
          </w:p>
          <w:p w14:paraId="52DD5AF0"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INIAP GRA, FDTA Valles</w:t>
            </w:r>
          </w:p>
          <w:p w14:paraId="10F67B03" w14:textId="77777777" w:rsidR="003547B8" w:rsidRPr="00733016" w:rsidRDefault="003547B8" w:rsidP="00070B28">
            <w:pPr>
              <w:jc w:val="right"/>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USD 2000</w:t>
            </w:r>
          </w:p>
          <w:p w14:paraId="5AD9E30D"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134" w:type="dxa"/>
          </w:tcPr>
          <w:p w14:paraId="73E85611"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Capacitación en mejoramiento de lupino en INIA Chile</w:t>
            </w:r>
          </w:p>
          <w:p w14:paraId="333ABD0B"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INIAP GRA, PROINPA</w:t>
            </w:r>
          </w:p>
          <w:p w14:paraId="6F731401"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2CD34F5E"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41989D4B"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275" w:type="dxa"/>
          </w:tcPr>
          <w:p w14:paraId="16D71F6A"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134" w:type="dxa"/>
          </w:tcPr>
          <w:p w14:paraId="55DCDED4"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134" w:type="dxa"/>
          </w:tcPr>
          <w:p w14:paraId="155D4322"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134" w:type="dxa"/>
          </w:tcPr>
          <w:p w14:paraId="35E53A35"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Primer encuentro de agricultores CdP Perú – Bolivia en gestión de riesgos y nutrición</w:t>
            </w:r>
          </w:p>
          <w:p w14:paraId="35F6C857"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 xml:space="preserve">Líderes </w:t>
            </w:r>
            <w:proofErr w:type="spellStart"/>
            <w:r w:rsidRPr="00733016">
              <w:rPr>
                <w:rFonts w:ascii="Arial Narrow" w:hAnsi="Arial Narrow"/>
                <w:i/>
                <w:sz w:val="16"/>
                <w:szCs w:val="16"/>
              </w:rPr>
              <w:t>Yanapai</w:t>
            </w:r>
            <w:proofErr w:type="spellEnd"/>
            <w:r w:rsidRPr="00733016">
              <w:rPr>
                <w:rFonts w:ascii="Arial Narrow" w:hAnsi="Arial Narrow"/>
                <w:i/>
                <w:sz w:val="16"/>
                <w:szCs w:val="16"/>
              </w:rPr>
              <w:t>, AGRECOL, Vecinos Mundiales, PROSUCO, UMSA</w:t>
            </w:r>
          </w:p>
          <w:p w14:paraId="57707736"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109A4902"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134" w:type="dxa"/>
          </w:tcPr>
          <w:p w14:paraId="09EF84E8"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733016">
              <w:rPr>
                <w:rFonts w:ascii="Arial Narrow" w:hAnsi="Arial Narrow"/>
                <w:sz w:val="16"/>
                <w:szCs w:val="16"/>
              </w:rPr>
              <w:t xml:space="preserve">Intercambio en </w:t>
            </w:r>
            <w:proofErr w:type="spellStart"/>
            <w:r w:rsidRPr="00733016">
              <w:rPr>
                <w:rFonts w:ascii="Arial Narrow" w:hAnsi="Arial Narrow"/>
                <w:sz w:val="16"/>
                <w:szCs w:val="16"/>
              </w:rPr>
              <w:t>bioindicadores</w:t>
            </w:r>
            <w:proofErr w:type="spellEnd"/>
            <w:r w:rsidRPr="00733016">
              <w:rPr>
                <w:rFonts w:ascii="Arial Narrow" w:hAnsi="Arial Narrow"/>
                <w:sz w:val="16"/>
                <w:szCs w:val="16"/>
              </w:rPr>
              <w:t xml:space="preserve"> para cambio climático</w:t>
            </w:r>
          </w:p>
          <w:p w14:paraId="44CA6E14"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i/>
                <w:sz w:val="16"/>
                <w:szCs w:val="16"/>
              </w:rPr>
            </w:pPr>
            <w:r w:rsidRPr="00733016">
              <w:rPr>
                <w:rFonts w:ascii="Arial Narrow" w:hAnsi="Arial Narrow"/>
                <w:i/>
                <w:sz w:val="16"/>
                <w:szCs w:val="16"/>
              </w:rPr>
              <w:t>INIAP GRA, UMSA, AGRECOL, Vecinos Mundiales, INIAP BIO, PROSUCO</w:t>
            </w:r>
          </w:p>
        </w:tc>
        <w:tc>
          <w:tcPr>
            <w:tcW w:w="851" w:type="dxa"/>
          </w:tcPr>
          <w:p w14:paraId="24EDDF24"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992" w:type="dxa"/>
          </w:tcPr>
          <w:p w14:paraId="549634CE"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1004" w:type="dxa"/>
          </w:tcPr>
          <w:p w14:paraId="21749CAD" w14:textId="77777777" w:rsidR="003547B8" w:rsidRPr="00733016" w:rsidRDefault="003547B8" w:rsidP="00070B2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r>
    </w:tbl>
    <w:p w14:paraId="782249B4" w14:textId="77777777" w:rsidR="003547B8" w:rsidRPr="00733016" w:rsidRDefault="003547B8" w:rsidP="003547B8">
      <w:pPr>
        <w:rPr>
          <w:rFonts w:ascii="Arial Narrow" w:hAnsi="Arial Narrow"/>
        </w:rPr>
      </w:pPr>
    </w:p>
    <w:p w14:paraId="4F926467" w14:textId="77777777" w:rsidR="00903BEE" w:rsidRPr="00733016" w:rsidRDefault="00903BEE" w:rsidP="00903BEE">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Conformación del Comité CdP9</w:t>
      </w:r>
    </w:p>
    <w:p w14:paraId="3E22ADD1" w14:textId="77777777" w:rsidR="00903BEE" w:rsidRPr="00733016" w:rsidRDefault="00903BEE" w:rsidP="00903BEE">
      <w:pPr>
        <w:rPr>
          <w:rFonts w:ascii="Arial Narrow" w:hAnsi="Arial Narrow"/>
          <w:b/>
          <w:color w:val="4F6228" w:themeColor="accent3" w:themeShade="80"/>
          <w:sz w:val="22"/>
          <w:szCs w:val="22"/>
        </w:rPr>
      </w:pPr>
    </w:p>
    <w:p w14:paraId="53730211" w14:textId="77777777" w:rsidR="00903BEE" w:rsidRPr="00733016" w:rsidRDefault="00903BEE" w:rsidP="00903BEE">
      <w:pPr>
        <w:jc w:val="both"/>
        <w:rPr>
          <w:rFonts w:ascii="Arial Narrow" w:hAnsi="Arial Narrow"/>
          <w:sz w:val="22"/>
          <w:szCs w:val="22"/>
        </w:rPr>
      </w:pPr>
      <w:r w:rsidRPr="00733016">
        <w:rPr>
          <w:rFonts w:ascii="Arial Narrow" w:hAnsi="Arial Narrow"/>
          <w:sz w:val="22"/>
          <w:szCs w:val="22"/>
        </w:rPr>
        <w:t>Después de un sincero agradecimiento a los valiosos aportes del Comité del CdP8, se eligió al nuevo Comité para la CdP9, conformado por:</w:t>
      </w:r>
    </w:p>
    <w:p w14:paraId="7E232987" w14:textId="77777777" w:rsidR="00903BEE" w:rsidRPr="00733016" w:rsidRDefault="00903BEE" w:rsidP="00903BEE">
      <w:pPr>
        <w:jc w:val="both"/>
        <w:rPr>
          <w:rFonts w:ascii="Arial Narrow" w:hAnsi="Arial Narrow"/>
          <w:sz w:val="22"/>
          <w:szCs w:val="22"/>
        </w:rPr>
      </w:pPr>
    </w:p>
    <w:p w14:paraId="25FD1AB4" w14:textId="77777777" w:rsidR="00903BEE" w:rsidRPr="00733016" w:rsidRDefault="00903BEE" w:rsidP="00903BEE">
      <w:pPr>
        <w:pStyle w:val="ListParagraph"/>
        <w:numPr>
          <w:ilvl w:val="0"/>
          <w:numId w:val="32"/>
        </w:numPr>
        <w:rPr>
          <w:rFonts w:ascii="Arial Narrow" w:hAnsi="Arial Narrow"/>
          <w:sz w:val="22"/>
          <w:szCs w:val="22"/>
        </w:rPr>
      </w:pPr>
      <w:r w:rsidRPr="00733016">
        <w:rPr>
          <w:rFonts w:ascii="Arial Narrow" w:hAnsi="Arial Narrow"/>
          <w:sz w:val="22"/>
          <w:szCs w:val="22"/>
        </w:rPr>
        <w:t>Por Bolivia:</w:t>
      </w:r>
    </w:p>
    <w:p w14:paraId="79F62C33" w14:textId="77777777" w:rsidR="00903BEE" w:rsidRPr="00733016" w:rsidRDefault="00903BEE" w:rsidP="00903BEE">
      <w:pPr>
        <w:pStyle w:val="ListParagraph"/>
        <w:numPr>
          <w:ilvl w:val="0"/>
          <w:numId w:val="33"/>
        </w:numPr>
        <w:rPr>
          <w:rFonts w:ascii="Arial Narrow" w:hAnsi="Arial Narrow"/>
          <w:sz w:val="22"/>
          <w:szCs w:val="22"/>
        </w:rPr>
      </w:pPr>
      <w:r w:rsidRPr="00733016">
        <w:rPr>
          <w:rFonts w:ascii="Arial Narrow" w:hAnsi="Arial Narrow"/>
          <w:sz w:val="22"/>
          <w:szCs w:val="22"/>
        </w:rPr>
        <w:t xml:space="preserve">María </w:t>
      </w:r>
      <w:proofErr w:type="spellStart"/>
      <w:r w:rsidRPr="00733016">
        <w:rPr>
          <w:rFonts w:ascii="Arial Narrow" w:hAnsi="Arial Narrow"/>
          <w:sz w:val="22"/>
          <w:szCs w:val="22"/>
        </w:rPr>
        <w:t>Omonte</w:t>
      </w:r>
      <w:proofErr w:type="spellEnd"/>
      <w:r w:rsidRPr="00733016">
        <w:rPr>
          <w:rFonts w:ascii="Arial Narrow" w:hAnsi="Arial Narrow"/>
          <w:sz w:val="22"/>
          <w:szCs w:val="22"/>
        </w:rPr>
        <w:t>, Vecinos Mundiales</w:t>
      </w:r>
    </w:p>
    <w:p w14:paraId="740AA54C" w14:textId="77777777" w:rsidR="00903BEE" w:rsidRPr="00733016" w:rsidRDefault="00903BEE" w:rsidP="00903BEE">
      <w:pPr>
        <w:pStyle w:val="ListParagraph"/>
        <w:numPr>
          <w:ilvl w:val="0"/>
          <w:numId w:val="33"/>
        </w:numPr>
        <w:rPr>
          <w:rFonts w:ascii="Arial Narrow" w:hAnsi="Arial Narrow"/>
          <w:sz w:val="22"/>
          <w:szCs w:val="22"/>
        </w:rPr>
      </w:pPr>
      <w:r w:rsidRPr="00733016">
        <w:rPr>
          <w:rFonts w:ascii="Arial Narrow" w:hAnsi="Arial Narrow"/>
          <w:sz w:val="22"/>
          <w:szCs w:val="22"/>
        </w:rPr>
        <w:t xml:space="preserve">Edwin </w:t>
      </w:r>
      <w:proofErr w:type="spellStart"/>
      <w:r w:rsidRPr="00733016">
        <w:rPr>
          <w:rFonts w:ascii="Arial Narrow" w:hAnsi="Arial Narrow"/>
          <w:sz w:val="22"/>
          <w:szCs w:val="22"/>
        </w:rPr>
        <w:t>Yucra</w:t>
      </w:r>
      <w:proofErr w:type="spellEnd"/>
      <w:r w:rsidRPr="00733016">
        <w:rPr>
          <w:rFonts w:ascii="Arial Narrow" w:hAnsi="Arial Narrow"/>
          <w:sz w:val="22"/>
          <w:szCs w:val="22"/>
        </w:rPr>
        <w:t>, UMSA</w:t>
      </w:r>
    </w:p>
    <w:p w14:paraId="57744FB7" w14:textId="77777777" w:rsidR="00903BEE" w:rsidRPr="00733016" w:rsidRDefault="00903BEE" w:rsidP="00903BEE">
      <w:pPr>
        <w:pStyle w:val="ListParagraph"/>
        <w:rPr>
          <w:rFonts w:ascii="Arial Narrow" w:hAnsi="Arial Narrow"/>
          <w:sz w:val="22"/>
          <w:szCs w:val="22"/>
        </w:rPr>
      </w:pPr>
    </w:p>
    <w:p w14:paraId="24230A1B" w14:textId="77777777" w:rsidR="00903BEE" w:rsidRPr="00733016" w:rsidRDefault="00903BEE" w:rsidP="00903BEE">
      <w:pPr>
        <w:pStyle w:val="ListParagraph"/>
        <w:numPr>
          <w:ilvl w:val="0"/>
          <w:numId w:val="32"/>
        </w:numPr>
        <w:rPr>
          <w:rFonts w:ascii="Arial Narrow" w:hAnsi="Arial Narrow"/>
          <w:sz w:val="22"/>
          <w:szCs w:val="22"/>
        </w:rPr>
      </w:pPr>
      <w:r w:rsidRPr="00733016">
        <w:rPr>
          <w:rFonts w:ascii="Arial Narrow" w:hAnsi="Arial Narrow"/>
          <w:sz w:val="22"/>
          <w:szCs w:val="22"/>
        </w:rPr>
        <w:t>Por Ecuador:</w:t>
      </w:r>
    </w:p>
    <w:p w14:paraId="6F47737D" w14:textId="77777777" w:rsidR="00903BEE" w:rsidRPr="00733016" w:rsidRDefault="00903BEE" w:rsidP="00903BEE">
      <w:pPr>
        <w:pStyle w:val="ListParagraph"/>
        <w:numPr>
          <w:ilvl w:val="0"/>
          <w:numId w:val="33"/>
        </w:numPr>
        <w:rPr>
          <w:rFonts w:ascii="Arial Narrow" w:hAnsi="Arial Narrow"/>
          <w:sz w:val="22"/>
          <w:szCs w:val="22"/>
        </w:rPr>
      </w:pPr>
      <w:r w:rsidRPr="00733016">
        <w:rPr>
          <w:rFonts w:ascii="Arial Narrow" w:hAnsi="Arial Narrow"/>
          <w:sz w:val="22"/>
          <w:szCs w:val="22"/>
        </w:rPr>
        <w:t xml:space="preserve">Ross Borja, </w:t>
      </w:r>
      <w:proofErr w:type="spellStart"/>
      <w:r w:rsidRPr="00733016">
        <w:rPr>
          <w:rFonts w:ascii="Arial Narrow" w:hAnsi="Arial Narrow"/>
          <w:sz w:val="22"/>
          <w:szCs w:val="22"/>
        </w:rPr>
        <w:t>Ekorural</w:t>
      </w:r>
      <w:proofErr w:type="spellEnd"/>
    </w:p>
    <w:p w14:paraId="23267FC4" w14:textId="77777777" w:rsidR="00903BEE" w:rsidRPr="00733016" w:rsidRDefault="00903BEE" w:rsidP="00903BEE">
      <w:pPr>
        <w:pStyle w:val="ListParagraph"/>
        <w:numPr>
          <w:ilvl w:val="0"/>
          <w:numId w:val="33"/>
        </w:numPr>
        <w:rPr>
          <w:rFonts w:ascii="Arial Narrow" w:hAnsi="Arial Narrow"/>
          <w:sz w:val="22"/>
          <w:szCs w:val="22"/>
        </w:rPr>
      </w:pPr>
      <w:proofErr w:type="spellStart"/>
      <w:r w:rsidRPr="00733016">
        <w:rPr>
          <w:rFonts w:ascii="Arial Narrow" w:eastAsia="Times New Roman" w:hAnsi="Arial Narrow" w:cs="Arial"/>
          <w:sz w:val="22"/>
          <w:szCs w:val="22"/>
        </w:rPr>
        <w:t>Jovanny</w:t>
      </w:r>
      <w:proofErr w:type="spellEnd"/>
      <w:r w:rsidRPr="00733016">
        <w:rPr>
          <w:rFonts w:ascii="Arial Narrow" w:eastAsia="Times New Roman" w:hAnsi="Arial Narrow" w:cs="Arial"/>
          <w:sz w:val="22"/>
          <w:szCs w:val="22"/>
        </w:rPr>
        <w:t xml:space="preserve"> </w:t>
      </w:r>
      <w:proofErr w:type="spellStart"/>
      <w:r w:rsidRPr="00733016">
        <w:rPr>
          <w:rFonts w:ascii="Arial Narrow" w:eastAsia="Times New Roman" w:hAnsi="Arial Narrow" w:cs="Arial"/>
          <w:sz w:val="22"/>
          <w:szCs w:val="22"/>
        </w:rPr>
        <w:t>Suquillo</w:t>
      </w:r>
      <w:proofErr w:type="spellEnd"/>
      <w:r w:rsidRPr="00733016">
        <w:rPr>
          <w:rFonts w:ascii="Arial Narrow" w:eastAsia="Times New Roman" w:hAnsi="Arial Narrow" w:cs="Arial"/>
          <w:sz w:val="22"/>
          <w:szCs w:val="22"/>
        </w:rPr>
        <w:t>, INIAP</w:t>
      </w:r>
    </w:p>
    <w:p w14:paraId="170057B3" w14:textId="77777777" w:rsidR="00903BEE" w:rsidRPr="00733016" w:rsidRDefault="00903BEE" w:rsidP="00903BEE">
      <w:pPr>
        <w:pStyle w:val="ListParagraph"/>
        <w:rPr>
          <w:rFonts w:ascii="Arial Narrow" w:hAnsi="Arial Narrow"/>
          <w:sz w:val="22"/>
          <w:szCs w:val="22"/>
        </w:rPr>
      </w:pPr>
    </w:p>
    <w:p w14:paraId="03312B2C" w14:textId="77777777" w:rsidR="00903BEE" w:rsidRPr="00733016" w:rsidRDefault="00903BEE" w:rsidP="00903BEE">
      <w:pPr>
        <w:pStyle w:val="ListParagraph"/>
        <w:numPr>
          <w:ilvl w:val="0"/>
          <w:numId w:val="32"/>
        </w:numPr>
        <w:rPr>
          <w:rFonts w:ascii="Arial Narrow" w:hAnsi="Arial Narrow"/>
          <w:sz w:val="22"/>
          <w:szCs w:val="22"/>
        </w:rPr>
      </w:pPr>
      <w:r w:rsidRPr="00733016">
        <w:rPr>
          <w:rFonts w:ascii="Arial Narrow" w:hAnsi="Arial Narrow"/>
          <w:sz w:val="22"/>
          <w:szCs w:val="22"/>
        </w:rPr>
        <w:t>Por Perú:</w:t>
      </w:r>
    </w:p>
    <w:p w14:paraId="1051F2DB" w14:textId="77777777" w:rsidR="00903BEE" w:rsidRPr="00733016" w:rsidRDefault="00903BEE" w:rsidP="00903BEE">
      <w:pPr>
        <w:pStyle w:val="ListParagraph"/>
        <w:numPr>
          <w:ilvl w:val="0"/>
          <w:numId w:val="33"/>
        </w:numPr>
        <w:rPr>
          <w:rFonts w:ascii="Arial Narrow" w:hAnsi="Arial Narrow"/>
          <w:sz w:val="22"/>
          <w:szCs w:val="22"/>
        </w:rPr>
      </w:pPr>
      <w:r w:rsidRPr="00733016">
        <w:rPr>
          <w:rFonts w:ascii="Arial Narrow" w:hAnsi="Arial Narrow"/>
          <w:sz w:val="22"/>
          <w:szCs w:val="22"/>
        </w:rPr>
        <w:t xml:space="preserve">María </w:t>
      </w:r>
      <w:proofErr w:type="spellStart"/>
      <w:r w:rsidRPr="00733016">
        <w:rPr>
          <w:rFonts w:ascii="Arial Narrow" w:hAnsi="Arial Narrow"/>
          <w:sz w:val="22"/>
          <w:szCs w:val="22"/>
        </w:rPr>
        <w:t>Scurrah</w:t>
      </w:r>
      <w:proofErr w:type="spellEnd"/>
      <w:r w:rsidRPr="00733016">
        <w:rPr>
          <w:rFonts w:ascii="Arial Narrow" w:hAnsi="Arial Narrow"/>
          <w:sz w:val="22"/>
          <w:szCs w:val="22"/>
        </w:rPr>
        <w:t xml:space="preserve">, </w:t>
      </w:r>
      <w:proofErr w:type="spellStart"/>
      <w:r w:rsidRPr="00733016">
        <w:rPr>
          <w:rFonts w:ascii="Arial Narrow" w:hAnsi="Arial Narrow"/>
          <w:sz w:val="22"/>
          <w:szCs w:val="22"/>
        </w:rPr>
        <w:t>Yanapai</w:t>
      </w:r>
      <w:proofErr w:type="spellEnd"/>
      <w:r w:rsidRPr="00733016">
        <w:rPr>
          <w:rFonts w:ascii="Arial Narrow" w:hAnsi="Arial Narrow"/>
          <w:sz w:val="22"/>
          <w:szCs w:val="22"/>
        </w:rPr>
        <w:t>.</w:t>
      </w:r>
    </w:p>
    <w:p w14:paraId="32DE740F" w14:textId="77777777" w:rsidR="00903BEE" w:rsidRPr="00733016" w:rsidRDefault="00903BEE" w:rsidP="00903BEE">
      <w:pPr>
        <w:pStyle w:val="ListParagraph"/>
        <w:numPr>
          <w:ilvl w:val="0"/>
          <w:numId w:val="33"/>
        </w:numPr>
        <w:rPr>
          <w:rFonts w:ascii="Arial Narrow" w:hAnsi="Arial Narrow"/>
          <w:sz w:val="22"/>
          <w:szCs w:val="22"/>
        </w:rPr>
      </w:pPr>
      <w:r w:rsidRPr="00733016">
        <w:rPr>
          <w:rFonts w:ascii="Arial Narrow" w:hAnsi="Arial Narrow"/>
          <w:sz w:val="22"/>
          <w:szCs w:val="22"/>
        </w:rPr>
        <w:t>CIRNMA</w:t>
      </w:r>
    </w:p>
    <w:p w14:paraId="1B172C48" w14:textId="77777777" w:rsidR="00903BEE" w:rsidRPr="00733016" w:rsidRDefault="00903BEE" w:rsidP="00903BEE">
      <w:pPr>
        <w:rPr>
          <w:rFonts w:ascii="Arial Narrow" w:hAnsi="Arial Narrow"/>
          <w:sz w:val="22"/>
          <w:szCs w:val="22"/>
        </w:rPr>
      </w:pPr>
    </w:p>
    <w:p w14:paraId="630A8EE9" w14:textId="77777777" w:rsidR="00903BEE" w:rsidRPr="00733016" w:rsidRDefault="00903BEE" w:rsidP="00903BEE">
      <w:pPr>
        <w:rPr>
          <w:rFonts w:ascii="Arial Narrow" w:hAnsi="Arial Narrow"/>
          <w:sz w:val="22"/>
          <w:szCs w:val="22"/>
        </w:rPr>
      </w:pPr>
      <w:r w:rsidRPr="00733016">
        <w:rPr>
          <w:rFonts w:ascii="Arial Narrow" w:hAnsi="Arial Narrow"/>
          <w:sz w:val="22"/>
          <w:szCs w:val="22"/>
        </w:rPr>
        <w:t xml:space="preserve">Los participantes acordaron que el CdP9 se realice en Arequipa, Perú, siendo </w:t>
      </w:r>
      <w:proofErr w:type="spellStart"/>
      <w:r w:rsidRPr="00733016">
        <w:rPr>
          <w:rFonts w:ascii="Arial Narrow" w:hAnsi="Arial Narrow"/>
          <w:sz w:val="22"/>
          <w:szCs w:val="22"/>
        </w:rPr>
        <w:t>Yanapai</w:t>
      </w:r>
      <w:proofErr w:type="spellEnd"/>
      <w:r w:rsidRPr="00733016">
        <w:rPr>
          <w:rFonts w:ascii="Arial Narrow" w:hAnsi="Arial Narrow"/>
          <w:sz w:val="22"/>
          <w:szCs w:val="22"/>
        </w:rPr>
        <w:t xml:space="preserve"> la entidad anfitriona.</w:t>
      </w:r>
    </w:p>
    <w:p w14:paraId="567272FA" w14:textId="77777777" w:rsidR="003547B8" w:rsidRPr="00733016" w:rsidRDefault="003547B8" w:rsidP="003547B8">
      <w:pPr>
        <w:rPr>
          <w:rFonts w:ascii="Arial Narrow" w:hAnsi="Arial Narrow"/>
          <w:b/>
        </w:rPr>
      </w:pPr>
      <w:r w:rsidRPr="00733016">
        <w:rPr>
          <w:rFonts w:ascii="Arial Narrow" w:hAnsi="Arial Narrow"/>
          <w:b/>
        </w:rPr>
        <w:t xml:space="preserve"> </w:t>
      </w:r>
    </w:p>
    <w:p w14:paraId="7C3C3191" w14:textId="77777777" w:rsidR="00E92267" w:rsidRPr="00733016" w:rsidRDefault="00E92267" w:rsidP="003A5418">
      <w:pPr>
        <w:rPr>
          <w:rFonts w:ascii="Arial Narrow" w:hAnsi="Arial Narrow"/>
          <w:sz w:val="22"/>
          <w:szCs w:val="22"/>
        </w:rPr>
        <w:sectPr w:rsidR="00E92267" w:rsidRPr="00733016" w:rsidSect="001872D2">
          <w:pgSz w:w="16840" w:h="11901" w:orient="landscape"/>
          <w:pgMar w:top="1797" w:right="1440" w:bottom="1797" w:left="1440" w:header="709" w:footer="709" w:gutter="0"/>
          <w:cols w:space="708"/>
          <w:docGrid w:linePitch="360"/>
        </w:sectPr>
      </w:pPr>
    </w:p>
    <w:p w14:paraId="0B4B59C0" w14:textId="77777777" w:rsidR="00381252" w:rsidRPr="00733016" w:rsidRDefault="00381252" w:rsidP="00210863">
      <w:pPr>
        <w:rPr>
          <w:rFonts w:ascii="Arial Narrow" w:hAnsi="Arial Narrow"/>
          <w:b/>
          <w:color w:val="4F6228" w:themeColor="accent3" w:themeShade="80"/>
          <w:sz w:val="28"/>
          <w:szCs w:val="28"/>
        </w:rPr>
      </w:pPr>
    </w:p>
    <w:p w14:paraId="67F1326E" w14:textId="77777777" w:rsidR="006C2D2B" w:rsidRPr="00733016" w:rsidRDefault="006C2D2B" w:rsidP="0085689F">
      <w:pPr>
        <w:pStyle w:val="ListParagraph"/>
        <w:numPr>
          <w:ilvl w:val="0"/>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 xml:space="preserve"> Propuestas para un mejor acompañamiento del Equipo Regional a los Proyectos</w:t>
      </w:r>
    </w:p>
    <w:p w14:paraId="6D9707DC" w14:textId="77777777" w:rsidR="006146D4" w:rsidRPr="00733016" w:rsidRDefault="006146D4" w:rsidP="006146D4">
      <w:pPr>
        <w:pStyle w:val="ListParagraph"/>
        <w:ind w:left="420"/>
        <w:rPr>
          <w:rFonts w:ascii="Arial Narrow" w:hAnsi="Arial Narrow"/>
          <w:b/>
          <w:color w:val="4F6228" w:themeColor="accent3" w:themeShade="80"/>
          <w:sz w:val="28"/>
          <w:szCs w:val="28"/>
        </w:rPr>
      </w:pPr>
    </w:p>
    <w:p w14:paraId="2B2894DB" w14:textId="1A828107" w:rsidR="006C2D2B" w:rsidRPr="00733016" w:rsidRDefault="006C2D2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 xml:space="preserve">Valoración de utilidad de herramientas </w:t>
      </w:r>
    </w:p>
    <w:p w14:paraId="429D4EED" w14:textId="77777777" w:rsidR="006146D4" w:rsidRPr="00733016" w:rsidRDefault="006146D4" w:rsidP="006146D4">
      <w:pPr>
        <w:pStyle w:val="ListParagraph"/>
        <w:ind w:left="420"/>
        <w:rPr>
          <w:rFonts w:ascii="Arial Narrow" w:hAnsi="Arial Narrow"/>
          <w:b/>
          <w:color w:val="4F6228" w:themeColor="accent3" w:themeShade="80"/>
          <w:sz w:val="22"/>
          <w:szCs w:val="22"/>
        </w:rPr>
      </w:pPr>
    </w:p>
    <w:p w14:paraId="27E9AA1F" w14:textId="542053C5" w:rsidR="006146D4" w:rsidRPr="00733016" w:rsidRDefault="005302AC" w:rsidP="00625034">
      <w:pPr>
        <w:jc w:val="both"/>
        <w:rPr>
          <w:rFonts w:ascii="Arial Narrow" w:hAnsi="Arial Narrow"/>
          <w:sz w:val="22"/>
          <w:szCs w:val="22"/>
        </w:rPr>
      </w:pPr>
      <w:r w:rsidRPr="00733016">
        <w:rPr>
          <w:rFonts w:ascii="Arial Narrow" w:hAnsi="Arial Narrow"/>
          <w:sz w:val="22"/>
          <w:szCs w:val="22"/>
        </w:rPr>
        <w:t xml:space="preserve">Este momento del taller fue diseñado para que el Equipo Regional pudiese recibir una retroalimentación, por parte de los participantes de la CdP, </w:t>
      </w:r>
      <w:r w:rsidR="004D7437" w:rsidRPr="00733016">
        <w:rPr>
          <w:rFonts w:ascii="Arial Narrow" w:hAnsi="Arial Narrow"/>
          <w:sz w:val="22"/>
          <w:szCs w:val="22"/>
        </w:rPr>
        <w:t xml:space="preserve">de la utilidad de las herramientas </w:t>
      </w:r>
      <w:r w:rsidR="00AB635D" w:rsidRPr="00733016">
        <w:rPr>
          <w:rFonts w:ascii="Arial Narrow" w:hAnsi="Arial Narrow"/>
          <w:sz w:val="22"/>
          <w:szCs w:val="22"/>
        </w:rPr>
        <w:t xml:space="preserve">implementadas a nivel regional: </w:t>
      </w:r>
      <w:r w:rsidR="00A77491" w:rsidRPr="00733016">
        <w:rPr>
          <w:rFonts w:ascii="Arial Narrow" w:hAnsi="Arial Narrow"/>
          <w:sz w:val="22"/>
          <w:szCs w:val="22"/>
        </w:rPr>
        <w:t xml:space="preserve">teoría de cambio, protocolo de investigación y plan de trabajo. De manera participativa, los asistentes expresaron sus opiniones, incluyendo su apreciación sobre el valor de la CdP. A continuación </w:t>
      </w:r>
      <w:r w:rsidR="008C799A" w:rsidRPr="00733016">
        <w:rPr>
          <w:rFonts w:ascii="Arial Narrow" w:hAnsi="Arial Narrow"/>
          <w:sz w:val="22"/>
          <w:szCs w:val="22"/>
        </w:rPr>
        <w:t>una síntesis de la sesión.</w:t>
      </w:r>
    </w:p>
    <w:p w14:paraId="290BDFDB" w14:textId="77777777" w:rsidR="004D7437" w:rsidRPr="00733016" w:rsidRDefault="004D7437" w:rsidP="00625034">
      <w:pPr>
        <w:jc w:val="both"/>
        <w:rPr>
          <w:rFonts w:ascii="Arial Narrow" w:hAnsi="Arial Narrow"/>
          <w:sz w:val="22"/>
          <w:szCs w:val="22"/>
        </w:rPr>
      </w:pPr>
    </w:p>
    <w:p w14:paraId="215ACD1C" w14:textId="2848F0E0" w:rsidR="004D7437" w:rsidRPr="00733016" w:rsidRDefault="005A2819" w:rsidP="0085689F">
      <w:pPr>
        <w:pStyle w:val="ListParagraph"/>
        <w:numPr>
          <w:ilvl w:val="0"/>
          <w:numId w:val="34"/>
        </w:numPr>
        <w:jc w:val="both"/>
        <w:rPr>
          <w:rFonts w:ascii="Arial Narrow" w:hAnsi="Arial Narrow"/>
          <w:b/>
          <w:sz w:val="22"/>
          <w:szCs w:val="22"/>
        </w:rPr>
      </w:pPr>
      <w:r w:rsidRPr="00733016">
        <w:rPr>
          <w:rFonts w:ascii="Arial Narrow" w:hAnsi="Arial Narrow"/>
          <w:b/>
          <w:sz w:val="22"/>
          <w:szCs w:val="22"/>
        </w:rPr>
        <w:t>Utilidad de la teoría de cambio</w:t>
      </w:r>
    </w:p>
    <w:p w14:paraId="74EAB8EB" w14:textId="77777777" w:rsidR="005A2819" w:rsidRPr="00733016" w:rsidRDefault="005A2819" w:rsidP="005A2819">
      <w:pPr>
        <w:jc w:val="both"/>
        <w:rPr>
          <w:rFonts w:ascii="Arial Narrow" w:hAnsi="Arial Narrow"/>
          <w:b/>
          <w:sz w:val="22"/>
          <w:szCs w:val="22"/>
        </w:rPr>
      </w:pPr>
    </w:p>
    <w:p w14:paraId="40F5E3EC" w14:textId="102F872D" w:rsidR="0022687D" w:rsidRPr="00733016" w:rsidRDefault="0022687D" w:rsidP="005A2819">
      <w:pPr>
        <w:jc w:val="both"/>
        <w:rPr>
          <w:rFonts w:ascii="Arial Narrow" w:hAnsi="Arial Narrow"/>
          <w:b/>
          <w:sz w:val="22"/>
          <w:szCs w:val="22"/>
        </w:rPr>
      </w:pPr>
      <w:r w:rsidRPr="00733016">
        <w:rPr>
          <w:rFonts w:ascii="Arial Narrow" w:hAnsi="Arial Narrow"/>
          <w:b/>
          <w:sz w:val="22"/>
          <w:szCs w:val="22"/>
        </w:rPr>
        <w:t>¿Cuánto aporta a mi proyecto la teoría de cambio?</w:t>
      </w:r>
    </w:p>
    <w:p w14:paraId="6F10F7E6" w14:textId="77777777" w:rsidR="0022687D" w:rsidRPr="00733016" w:rsidRDefault="0022687D" w:rsidP="005A2819">
      <w:pPr>
        <w:jc w:val="both"/>
        <w:rPr>
          <w:rFonts w:ascii="Arial Narrow" w:hAnsi="Arial Narrow"/>
          <w:b/>
          <w:sz w:val="22"/>
          <w:szCs w:val="22"/>
        </w:rPr>
      </w:pPr>
    </w:p>
    <w:p w14:paraId="6702B92B" w14:textId="14F8539F" w:rsidR="00572577" w:rsidRPr="00733016" w:rsidRDefault="00572577" w:rsidP="0085689F">
      <w:pPr>
        <w:pStyle w:val="ListParagraph"/>
        <w:numPr>
          <w:ilvl w:val="0"/>
          <w:numId w:val="33"/>
        </w:numPr>
        <w:jc w:val="both"/>
        <w:rPr>
          <w:rFonts w:ascii="Arial Narrow" w:hAnsi="Arial Narrow"/>
          <w:sz w:val="22"/>
          <w:szCs w:val="22"/>
        </w:rPr>
      </w:pPr>
      <w:r w:rsidRPr="00733016">
        <w:rPr>
          <w:rFonts w:ascii="Arial Narrow" w:hAnsi="Arial Narrow"/>
          <w:sz w:val="22"/>
          <w:szCs w:val="22"/>
        </w:rPr>
        <w:t>Hemos invertido mucho esfuerzo y era una buena teoría de cambio, pero siento que nos ayuda a identificar el camino (hacia dónde nos dirigimos, las metas)</w:t>
      </w:r>
      <w:r w:rsidR="00C519C9" w:rsidRPr="00733016">
        <w:rPr>
          <w:rFonts w:ascii="Arial Narrow" w:hAnsi="Arial Narrow"/>
          <w:sz w:val="22"/>
          <w:szCs w:val="22"/>
        </w:rPr>
        <w:t xml:space="preserve">, pero no el proceso </w:t>
      </w:r>
      <w:r w:rsidRPr="00733016">
        <w:rPr>
          <w:rFonts w:ascii="Arial Narrow" w:hAnsi="Arial Narrow"/>
          <w:sz w:val="22"/>
          <w:szCs w:val="22"/>
        </w:rPr>
        <w:t xml:space="preserve">(M. </w:t>
      </w:r>
      <w:proofErr w:type="spellStart"/>
      <w:r w:rsidRPr="00733016">
        <w:rPr>
          <w:rFonts w:ascii="Arial Narrow" w:hAnsi="Arial Narrow"/>
          <w:sz w:val="22"/>
          <w:szCs w:val="22"/>
        </w:rPr>
        <w:t>Scurrah</w:t>
      </w:r>
      <w:proofErr w:type="spellEnd"/>
      <w:r w:rsidR="005F36C7" w:rsidRPr="00733016">
        <w:rPr>
          <w:rFonts w:ascii="Arial Narrow" w:hAnsi="Arial Narrow"/>
          <w:sz w:val="22"/>
          <w:szCs w:val="22"/>
        </w:rPr>
        <w:t>, Perú</w:t>
      </w:r>
      <w:r w:rsidRPr="00733016">
        <w:rPr>
          <w:rFonts w:ascii="Arial Narrow" w:hAnsi="Arial Narrow"/>
          <w:sz w:val="22"/>
          <w:szCs w:val="22"/>
        </w:rPr>
        <w:t>)</w:t>
      </w:r>
      <w:r w:rsidR="00C519C9" w:rsidRPr="00733016">
        <w:rPr>
          <w:rFonts w:ascii="Arial Narrow" w:hAnsi="Arial Narrow"/>
          <w:sz w:val="22"/>
          <w:szCs w:val="22"/>
        </w:rPr>
        <w:t>.</w:t>
      </w:r>
    </w:p>
    <w:p w14:paraId="5B55AAF6" w14:textId="1F31AE7A" w:rsidR="00572577" w:rsidRPr="00733016" w:rsidRDefault="00572577" w:rsidP="0085689F">
      <w:pPr>
        <w:pStyle w:val="ListParagraph"/>
        <w:numPr>
          <w:ilvl w:val="0"/>
          <w:numId w:val="33"/>
        </w:numPr>
        <w:jc w:val="both"/>
        <w:rPr>
          <w:rFonts w:ascii="Arial Narrow" w:hAnsi="Arial Narrow"/>
          <w:sz w:val="22"/>
          <w:szCs w:val="22"/>
        </w:rPr>
      </w:pPr>
      <w:r w:rsidRPr="00733016">
        <w:rPr>
          <w:rFonts w:ascii="Arial Narrow" w:hAnsi="Arial Narrow"/>
          <w:sz w:val="22"/>
          <w:szCs w:val="22"/>
        </w:rPr>
        <w:t xml:space="preserve">Nuestro proyecto tenía una meta bien enfocada en la investigación y mucho de la </w:t>
      </w:r>
      <w:proofErr w:type="spellStart"/>
      <w:r w:rsidRPr="00733016">
        <w:rPr>
          <w:rFonts w:ascii="Arial Narrow" w:hAnsi="Arial Narrow"/>
          <w:sz w:val="22"/>
          <w:szCs w:val="22"/>
        </w:rPr>
        <w:t>TdC</w:t>
      </w:r>
      <w:proofErr w:type="spellEnd"/>
      <w:r w:rsidRPr="00733016">
        <w:rPr>
          <w:rFonts w:ascii="Arial Narrow" w:hAnsi="Arial Narrow"/>
          <w:sz w:val="22"/>
          <w:szCs w:val="22"/>
        </w:rPr>
        <w:t xml:space="preserve"> está enfocada en acción. Nos ayudó a explicar </w:t>
      </w:r>
      <w:r w:rsidR="00663D30" w:rsidRPr="00733016">
        <w:rPr>
          <w:rFonts w:ascii="Arial Narrow" w:hAnsi="Arial Narrow"/>
          <w:sz w:val="22"/>
          <w:szCs w:val="22"/>
        </w:rPr>
        <w:t xml:space="preserve">mucho para explicar </w:t>
      </w:r>
      <w:r w:rsidRPr="00733016">
        <w:rPr>
          <w:rFonts w:ascii="Arial Narrow" w:hAnsi="Arial Narrow"/>
          <w:sz w:val="22"/>
          <w:szCs w:val="22"/>
        </w:rPr>
        <w:t>por qué estamos haciendo nuestro t</w:t>
      </w:r>
      <w:r w:rsidR="00663D30" w:rsidRPr="00733016">
        <w:rPr>
          <w:rFonts w:ascii="Arial Narrow" w:hAnsi="Arial Narrow"/>
          <w:sz w:val="22"/>
          <w:szCs w:val="22"/>
        </w:rPr>
        <w:t>r</w:t>
      </w:r>
      <w:r w:rsidRPr="00733016">
        <w:rPr>
          <w:rFonts w:ascii="Arial Narrow" w:hAnsi="Arial Narrow"/>
          <w:sz w:val="22"/>
          <w:szCs w:val="22"/>
        </w:rPr>
        <w:t xml:space="preserve">abajo, pero en nuestro trabajo de investigación mismo, a veces </w:t>
      </w:r>
      <w:r w:rsidR="00663D30" w:rsidRPr="00733016">
        <w:rPr>
          <w:rFonts w:ascii="Arial Narrow" w:hAnsi="Arial Narrow"/>
          <w:sz w:val="22"/>
          <w:szCs w:val="22"/>
        </w:rPr>
        <w:t>en</w:t>
      </w:r>
      <w:r w:rsidRPr="00733016">
        <w:rPr>
          <w:rFonts w:ascii="Arial Narrow" w:hAnsi="Arial Narrow"/>
          <w:sz w:val="22"/>
          <w:szCs w:val="22"/>
        </w:rPr>
        <w:t xml:space="preserve"> los momentos </w:t>
      </w:r>
      <w:r w:rsidR="00663D30" w:rsidRPr="00733016">
        <w:rPr>
          <w:rFonts w:ascii="Arial Narrow" w:hAnsi="Arial Narrow"/>
          <w:sz w:val="22"/>
          <w:szCs w:val="22"/>
        </w:rPr>
        <w:t>en que</w:t>
      </w:r>
      <w:r w:rsidRPr="00733016">
        <w:rPr>
          <w:rFonts w:ascii="Arial Narrow" w:hAnsi="Arial Narrow"/>
          <w:sz w:val="22"/>
          <w:szCs w:val="22"/>
        </w:rPr>
        <w:t xml:space="preserve"> teníamos que presentar </w:t>
      </w:r>
      <w:r w:rsidR="00663D30" w:rsidRPr="00733016">
        <w:rPr>
          <w:rFonts w:ascii="Arial Narrow" w:hAnsi="Arial Narrow"/>
          <w:sz w:val="22"/>
          <w:szCs w:val="22"/>
        </w:rPr>
        <w:t xml:space="preserve">la </w:t>
      </w:r>
      <w:proofErr w:type="spellStart"/>
      <w:r w:rsidR="00663D30" w:rsidRPr="00733016">
        <w:rPr>
          <w:rFonts w:ascii="Arial Narrow" w:hAnsi="Arial Narrow"/>
          <w:sz w:val="22"/>
          <w:szCs w:val="22"/>
        </w:rPr>
        <w:t>TdC</w:t>
      </w:r>
      <w:proofErr w:type="spellEnd"/>
      <w:r w:rsidR="00663D30" w:rsidRPr="00733016">
        <w:rPr>
          <w:rFonts w:ascii="Arial Narrow" w:hAnsi="Arial Narrow"/>
          <w:sz w:val="22"/>
          <w:szCs w:val="22"/>
        </w:rPr>
        <w:t xml:space="preserve">, eran a veces momentos </w:t>
      </w:r>
      <w:r w:rsidRPr="00733016">
        <w:rPr>
          <w:rFonts w:ascii="Arial Narrow" w:hAnsi="Arial Narrow"/>
          <w:sz w:val="22"/>
          <w:szCs w:val="22"/>
        </w:rPr>
        <w:t>muy críticos para la investigación</w:t>
      </w:r>
      <w:r w:rsidR="00663D30" w:rsidRPr="00733016">
        <w:rPr>
          <w:rFonts w:ascii="Arial Narrow" w:hAnsi="Arial Narrow"/>
          <w:sz w:val="22"/>
          <w:szCs w:val="22"/>
        </w:rPr>
        <w:t xml:space="preserve"> y eso nos costaba un poco</w:t>
      </w:r>
      <w:r w:rsidRPr="00733016">
        <w:rPr>
          <w:rFonts w:ascii="Arial Narrow" w:hAnsi="Arial Narrow"/>
          <w:sz w:val="22"/>
          <w:szCs w:val="22"/>
        </w:rPr>
        <w:t>.</w:t>
      </w:r>
      <w:r w:rsidR="00663D30" w:rsidRPr="00733016">
        <w:rPr>
          <w:rFonts w:ascii="Arial Narrow" w:hAnsi="Arial Narrow"/>
          <w:sz w:val="22"/>
          <w:szCs w:val="22"/>
        </w:rPr>
        <w:t xml:space="preserve"> (J. </w:t>
      </w:r>
      <w:proofErr w:type="spellStart"/>
      <w:r w:rsidR="00663D30" w:rsidRPr="00733016">
        <w:rPr>
          <w:rFonts w:ascii="Arial Narrow" w:hAnsi="Arial Narrow"/>
          <w:sz w:val="22"/>
          <w:szCs w:val="22"/>
        </w:rPr>
        <w:t>Gilles</w:t>
      </w:r>
      <w:proofErr w:type="spellEnd"/>
      <w:r w:rsidR="00663D30" w:rsidRPr="00733016">
        <w:rPr>
          <w:rFonts w:ascii="Arial Narrow" w:hAnsi="Arial Narrow"/>
          <w:sz w:val="22"/>
          <w:szCs w:val="22"/>
        </w:rPr>
        <w:t xml:space="preserve">, </w:t>
      </w:r>
      <w:r w:rsidR="005F36C7" w:rsidRPr="00733016">
        <w:rPr>
          <w:rFonts w:ascii="Arial Narrow" w:hAnsi="Arial Narrow"/>
          <w:sz w:val="22"/>
          <w:szCs w:val="22"/>
        </w:rPr>
        <w:t>Bolivia</w:t>
      </w:r>
      <w:r w:rsidRPr="00733016">
        <w:rPr>
          <w:rFonts w:ascii="Arial Narrow" w:hAnsi="Arial Narrow"/>
          <w:sz w:val="22"/>
          <w:szCs w:val="22"/>
        </w:rPr>
        <w:t>)</w:t>
      </w:r>
    </w:p>
    <w:p w14:paraId="191F252C" w14:textId="5D1602D9" w:rsidR="00572577" w:rsidRPr="00733016" w:rsidRDefault="000769C3" w:rsidP="0085689F">
      <w:pPr>
        <w:pStyle w:val="ListParagraph"/>
        <w:numPr>
          <w:ilvl w:val="0"/>
          <w:numId w:val="33"/>
        </w:numPr>
        <w:jc w:val="both"/>
        <w:rPr>
          <w:rFonts w:ascii="Arial Narrow" w:hAnsi="Arial Narrow"/>
          <w:sz w:val="22"/>
          <w:szCs w:val="22"/>
        </w:rPr>
      </w:pPr>
      <w:r w:rsidRPr="00733016">
        <w:rPr>
          <w:rFonts w:ascii="Arial Narrow" w:hAnsi="Arial Narrow"/>
          <w:sz w:val="22"/>
          <w:szCs w:val="22"/>
        </w:rPr>
        <w:t>Me ha servido para saber a donde va</w:t>
      </w:r>
      <w:r w:rsidR="00572577" w:rsidRPr="00733016">
        <w:rPr>
          <w:rFonts w:ascii="Arial Narrow" w:hAnsi="Arial Narrow"/>
          <w:sz w:val="22"/>
          <w:szCs w:val="22"/>
        </w:rPr>
        <w:t>mos y para explicar a otros colegas nuestro marco lógico</w:t>
      </w:r>
      <w:r w:rsidRPr="00733016">
        <w:rPr>
          <w:rFonts w:ascii="Arial Narrow" w:hAnsi="Arial Narrow"/>
          <w:sz w:val="22"/>
          <w:szCs w:val="22"/>
        </w:rPr>
        <w:t>, no es una forma tan convencional, pero no más allá de eso (K. Manrique, Perú</w:t>
      </w:r>
      <w:r w:rsidR="00572577" w:rsidRPr="00733016">
        <w:rPr>
          <w:rFonts w:ascii="Arial Narrow" w:hAnsi="Arial Narrow"/>
          <w:sz w:val="22"/>
          <w:szCs w:val="22"/>
        </w:rPr>
        <w:t>)</w:t>
      </w:r>
      <w:r w:rsidRPr="00733016">
        <w:rPr>
          <w:rFonts w:ascii="Arial Narrow" w:hAnsi="Arial Narrow"/>
          <w:sz w:val="22"/>
          <w:szCs w:val="22"/>
        </w:rPr>
        <w:t>.</w:t>
      </w:r>
    </w:p>
    <w:p w14:paraId="26BCCBDD" w14:textId="4B281243" w:rsidR="00572577" w:rsidRPr="00733016" w:rsidRDefault="001C7DEC" w:rsidP="0085689F">
      <w:pPr>
        <w:pStyle w:val="ListParagraph"/>
        <w:numPr>
          <w:ilvl w:val="0"/>
          <w:numId w:val="33"/>
        </w:numPr>
        <w:jc w:val="both"/>
        <w:rPr>
          <w:rFonts w:ascii="Arial Narrow" w:hAnsi="Arial Narrow"/>
          <w:sz w:val="22"/>
          <w:szCs w:val="22"/>
        </w:rPr>
      </w:pPr>
      <w:r w:rsidRPr="00733016">
        <w:rPr>
          <w:rFonts w:ascii="Arial Narrow" w:hAnsi="Arial Narrow"/>
          <w:sz w:val="22"/>
          <w:szCs w:val="22"/>
        </w:rPr>
        <w:t>Si</w:t>
      </w:r>
      <w:r w:rsidR="00572577" w:rsidRPr="00733016">
        <w:rPr>
          <w:rFonts w:ascii="Arial Narrow" w:hAnsi="Arial Narrow"/>
          <w:sz w:val="22"/>
          <w:szCs w:val="22"/>
        </w:rPr>
        <w:t xml:space="preserve"> bien es una herramienta interesante, </w:t>
      </w:r>
      <w:r w:rsidRPr="00733016">
        <w:rPr>
          <w:rFonts w:ascii="Arial Narrow" w:hAnsi="Arial Narrow"/>
          <w:sz w:val="22"/>
          <w:szCs w:val="22"/>
        </w:rPr>
        <w:t xml:space="preserve">ha </w:t>
      </w:r>
      <w:proofErr w:type="spellStart"/>
      <w:r w:rsidRPr="00733016">
        <w:rPr>
          <w:rFonts w:ascii="Arial Narrow" w:hAnsi="Arial Narrow"/>
          <w:sz w:val="22"/>
          <w:szCs w:val="22"/>
        </w:rPr>
        <w:t>conflictuado</w:t>
      </w:r>
      <w:proofErr w:type="spellEnd"/>
      <w:r w:rsidRPr="00733016">
        <w:rPr>
          <w:rFonts w:ascii="Arial Narrow" w:hAnsi="Arial Narrow"/>
          <w:sz w:val="22"/>
          <w:szCs w:val="22"/>
        </w:rPr>
        <w:t xml:space="preserve"> en muchos casos porque</w:t>
      </w:r>
      <w:r w:rsidR="00572577" w:rsidRPr="00733016">
        <w:rPr>
          <w:rFonts w:ascii="Arial Narrow" w:hAnsi="Arial Narrow"/>
          <w:sz w:val="22"/>
          <w:szCs w:val="22"/>
        </w:rPr>
        <w:t xml:space="preserve"> hubiera sido distinto si el proyecto lo </w:t>
      </w:r>
      <w:r w:rsidRPr="00733016">
        <w:rPr>
          <w:rFonts w:ascii="Arial Narrow" w:hAnsi="Arial Narrow"/>
          <w:sz w:val="22"/>
          <w:szCs w:val="22"/>
        </w:rPr>
        <w:t xml:space="preserve">hubiéramos elaborado </w:t>
      </w:r>
      <w:r w:rsidR="00572577" w:rsidRPr="00733016">
        <w:rPr>
          <w:rFonts w:ascii="Arial Narrow" w:hAnsi="Arial Narrow"/>
          <w:sz w:val="22"/>
          <w:szCs w:val="22"/>
        </w:rPr>
        <w:t>desde un inicio</w:t>
      </w:r>
      <w:r w:rsidRPr="00733016">
        <w:rPr>
          <w:rFonts w:ascii="Arial Narrow" w:hAnsi="Arial Narrow"/>
          <w:sz w:val="22"/>
          <w:szCs w:val="22"/>
        </w:rPr>
        <w:t xml:space="preserve"> con la </w:t>
      </w:r>
      <w:proofErr w:type="spellStart"/>
      <w:r w:rsidRPr="00733016">
        <w:rPr>
          <w:rFonts w:ascii="Arial Narrow" w:hAnsi="Arial Narrow"/>
          <w:sz w:val="22"/>
          <w:szCs w:val="22"/>
        </w:rPr>
        <w:t>TdC</w:t>
      </w:r>
      <w:proofErr w:type="spellEnd"/>
      <w:r w:rsidR="00572577" w:rsidRPr="00733016">
        <w:rPr>
          <w:rFonts w:ascii="Arial Narrow" w:hAnsi="Arial Narrow"/>
          <w:sz w:val="22"/>
          <w:szCs w:val="22"/>
        </w:rPr>
        <w:t xml:space="preserve">. A veces no </w:t>
      </w:r>
      <w:r w:rsidRPr="00733016">
        <w:rPr>
          <w:rFonts w:ascii="Arial Narrow" w:hAnsi="Arial Narrow"/>
          <w:sz w:val="22"/>
          <w:szCs w:val="22"/>
        </w:rPr>
        <w:t xml:space="preserve">hemos </w:t>
      </w:r>
      <w:r w:rsidR="00572577" w:rsidRPr="00733016">
        <w:rPr>
          <w:rFonts w:ascii="Arial Narrow" w:hAnsi="Arial Narrow"/>
          <w:sz w:val="22"/>
          <w:szCs w:val="22"/>
        </w:rPr>
        <w:t xml:space="preserve">encontramos la correspondencia con la idea inicial del proyecto. </w:t>
      </w:r>
      <w:r w:rsidRPr="00733016">
        <w:rPr>
          <w:rFonts w:ascii="Arial Narrow" w:hAnsi="Arial Narrow"/>
          <w:sz w:val="22"/>
          <w:szCs w:val="22"/>
        </w:rPr>
        <w:t>Sí h</w:t>
      </w:r>
      <w:r w:rsidR="00572577" w:rsidRPr="00733016">
        <w:rPr>
          <w:rFonts w:ascii="Arial Narrow" w:hAnsi="Arial Narrow"/>
          <w:sz w:val="22"/>
          <w:szCs w:val="22"/>
        </w:rPr>
        <w:t xml:space="preserve">a contribuido a repensar las ideas originales. </w:t>
      </w:r>
      <w:r w:rsidR="005F36C7" w:rsidRPr="00733016">
        <w:rPr>
          <w:rFonts w:ascii="Arial Narrow" w:hAnsi="Arial Narrow"/>
          <w:sz w:val="22"/>
          <w:szCs w:val="22"/>
        </w:rPr>
        <w:t xml:space="preserve">(T. </w:t>
      </w:r>
      <w:proofErr w:type="spellStart"/>
      <w:r w:rsidR="005F36C7" w:rsidRPr="00733016">
        <w:rPr>
          <w:rFonts w:ascii="Arial Narrow" w:hAnsi="Arial Narrow"/>
          <w:sz w:val="22"/>
          <w:szCs w:val="22"/>
        </w:rPr>
        <w:t>Ricaldi</w:t>
      </w:r>
      <w:proofErr w:type="spellEnd"/>
      <w:r w:rsidR="005F36C7" w:rsidRPr="00733016">
        <w:rPr>
          <w:rFonts w:ascii="Arial Narrow" w:hAnsi="Arial Narrow"/>
          <w:sz w:val="22"/>
          <w:szCs w:val="22"/>
        </w:rPr>
        <w:t>, Bolivia).</w:t>
      </w:r>
    </w:p>
    <w:p w14:paraId="5FB9F48C" w14:textId="5F8C8AA1" w:rsidR="00572577" w:rsidRPr="00733016" w:rsidRDefault="00572577" w:rsidP="0085689F">
      <w:pPr>
        <w:pStyle w:val="ListParagraph"/>
        <w:numPr>
          <w:ilvl w:val="0"/>
          <w:numId w:val="33"/>
        </w:numPr>
        <w:jc w:val="both"/>
        <w:rPr>
          <w:rFonts w:ascii="Arial Narrow" w:hAnsi="Arial Narrow"/>
          <w:sz w:val="22"/>
          <w:szCs w:val="22"/>
        </w:rPr>
      </w:pPr>
      <w:r w:rsidRPr="00733016">
        <w:rPr>
          <w:rFonts w:ascii="Arial Narrow" w:hAnsi="Arial Narrow"/>
          <w:sz w:val="22"/>
          <w:szCs w:val="22"/>
        </w:rPr>
        <w:t>Es una herramienta muy útil porque nos permite reflexionar</w:t>
      </w:r>
      <w:r w:rsidR="00E3341F" w:rsidRPr="00733016">
        <w:rPr>
          <w:rFonts w:ascii="Arial Narrow" w:hAnsi="Arial Narrow"/>
          <w:sz w:val="22"/>
          <w:szCs w:val="22"/>
        </w:rPr>
        <w:t>,</w:t>
      </w:r>
      <w:r w:rsidRPr="00733016">
        <w:rPr>
          <w:rFonts w:ascii="Arial Narrow" w:hAnsi="Arial Narrow"/>
          <w:sz w:val="22"/>
          <w:szCs w:val="22"/>
        </w:rPr>
        <w:t xml:space="preserve"> plantear hasta dónde vamos a llegar</w:t>
      </w:r>
      <w:r w:rsidR="00E3341F" w:rsidRPr="00733016">
        <w:rPr>
          <w:rFonts w:ascii="Arial Narrow" w:hAnsi="Arial Narrow"/>
          <w:sz w:val="22"/>
          <w:szCs w:val="22"/>
        </w:rPr>
        <w:t xml:space="preserve"> y cómo tenemos que hacerlo</w:t>
      </w:r>
      <w:r w:rsidRPr="00733016">
        <w:rPr>
          <w:rFonts w:ascii="Arial Narrow" w:hAnsi="Arial Narrow"/>
          <w:sz w:val="22"/>
          <w:szCs w:val="22"/>
        </w:rPr>
        <w:t>.</w:t>
      </w:r>
      <w:r w:rsidR="00E3341F" w:rsidRPr="00733016">
        <w:rPr>
          <w:rFonts w:ascii="Arial Narrow" w:hAnsi="Arial Narrow"/>
          <w:sz w:val="22"/>
          <w:szCs w:val="22"/>
        </w:rPr>
        <w:t xml:space="preserve"> Al inicio planteamos muchas actividades y muchas no las pudimos hacer, es decir, la </w:t>
      </w:r>
      <w:proofErr w:type="spellStart"/>
      <w:r w:rsidR="00E3341F" w:rsidRPr="00733016">
        <w:rPr>
          <w:rFonts w:ascii="Arial Narrow" w:hAnsi="Arial Narrow"/>
          <w:sz w:val="22"/>
          <w:szCs w:val="22"/>
        </w:rPr>
        <w:t>TdC</w:t>
      </w:r>
      <w:proofErr w:type="spellEnd"/>
      <w:r w:rsidR="00E3341F" w:rsidRPr="00733016">
        <w:rPr>
          <w:rFonts w:ascii="Arial Narrow" w:hAnsi="Arial Narrow"/>
          <w:sz w:val="22"/>
          <w:szCs w:val="22"/>
        </w:rPr>
        <w:t xml:space="preserve"> nos permite justamente ver que los proyectos no hacen milagros, sino que se requiere procesos. </w:t>
      </w:r>
      <w:r w:rsidR="009032C2" w:rsidRPr="00733016">
        <w:rPr>
          <w:rFonts w:ascii="Arial Narrow" w:hAnsi="Arial Narrow"/>
          <w:sz w:val="22"/>
          <w:szCs w:val="22"/>
        </w:rPr>
        <w:t>(N. Mazón, Ecuador)</w:t>
      </w:r>
    </w:p>
    <w:p w14:paraId="45BB2AAC" w14:textId="2B963977" w:rsidR="00572577" w:rsidRPr="00733016" w:rsidRDefault="00572577" w:rsidP="0085689F">
      <w:pPr>
        <w:pStyle w:val="ListParagraph"/>
        <w:numPr>
          <w:ilvl w:val="0"/>
          <w:numId w:val="33"/>
        </w:numPr>
        <w:jc w:val="both"/>
        <w:rPr>
          <w:rFonts w:ascii="Arial Narrow" w:hAnsi="Arial Narrow"/>
          <w:sz w:val="22"/>
          <w:szCs w:val="22"/>
        </w:rPr>
      </w:pPr>
      <w:r w:rsidRPr="00733016">
        <w:rPr>
          <w:rFonts w:ascii="Arial Narrow" w:hAnsi="Arial Narrow"/>
          <w:sz w:val="22"/>
          <w:szCs w:val="22"/>
        </w:rPr>
        <w:t>Nos permitió integrar distintos proyectos que teníamos</w:t>
      </w:r>
      <w:r w:rsidR="008228F6" w:rsidRPr="00733016">
        <w:rPr>
          <w:rFonts w:ascii="Arial Narrow" w:hAnsi="Arial Narrow"/>
          <w:sz w:val="22"/>
          <w:szCs w:val="22"/>
        </w:rPr>
        <w:t>,</w:t>
      </w:r>
      <w:r w:rsidRPr="00733016">
        <w:rPr>
          <w:rFonts w:ascii="Arial Narrow" w:hAnsi="Arial Narrow"/>
          <w:sz w:val="22"/>
          <w:szCs w:val="22"/>
        </w:rPr>
        <w:t xml:space="preserve"> bajo un mismo marco</w:t>
      </w:r>
      <w:r w:rsidR="008228F6" w:rsidRPr="00733016">
        <w:rPr>
          <w:rFonts w:ascii="Arial Narrow" w:hAnsi="Arial Narrow"/>
          <w:sz w:val="22"/>
          <w:szCs w:val="22"/>
        </w:rPr>
        <w:t xml:space="preserve"> (J. Manrique, Perú)</w:t>
      </w:r>
    </w:p>
    <w:p w14:paraId="7956978E" w14:textId="2D0B7FC6" w:rsidR="004B3FB2" w:rsidRPr="00733016" w:rsidRDefault="00572577" w:rsidP="0085689F">
      <w:pPr>
        <w:pStyle w:val="ListParagraph"/>
        <w:numPr>
          <w:ilvl w:val="0"/>
          <w:numId w:val="33"/>
        </w:numPr>
        <w:jc w:val="both"/>
        <w:rPr>
          <w:rFonts w:ascii="Arial Narrow" w:hAnsi="Arial Narrow"/>
          <w:sz w:val="22"/>
          <w:szCs w:val="22"/>
        </w:rPr>
      </w:pPr>
      <w:r w:rsidRPr="00733016">
        <w:rPr>
          <w:rFonts w:ascii="Arial Narrow" w:hAnsi="Arial Narrow"/>
          <w:sz w:val="22"/>
          <w:szCs w:val="22"/>
        </w:rPr>
        <w:t xml:space="preserve">La </w:t>
      </w:r>
      <w:proofErr w:type="spellStart"/>
      <w:r w:rsidRPr="00733016">
        <w:rPr>
          <w:rFonts w:ascii="Arial Narrow" w:hAnsi="Arial Narrow"/>
          <w:sz w:val="22"/>
          <w:szCs w:val="22"/>
        </w:rPr>
        <w:t>TdC</w:t>
      </w:r>
      <w:proofErr w:type="spellEnd"/>
      <w:r w:rsidRPr="00733016">
        <w:rPr>
          <w:rFonts w:ascii="Arial Narrow" w:hAnsi="Arial Narrow"/>
          <w:sz w:val="22"/>
          <w:szCs w:val="22"/>
        </w:rPr>
        <w:t xml:space="preserve"> no es una herramienta, es un enfoque</w:t>
      </w:r>
      <w:r w:rsidR="00215517" w:rsidRPr="00733016">
        <w:rPr>
          <w:rFonts w:ascii="Arial Narrow" w:hAnsi="Arial Narrow"/>
          <w:sz w:val="22"/>
          <w:szCs w:val="22"/>
        </w:rPr>
        <w:t xml:space="preserve"> y, por tanto, no podemos esperar que de por sí se dé el cambio</w:t>
      </w:r>
      <w:r w:rsidRPr="00733016">
        <w:rPr>
          <w:rFonts w:ascii="Arial Narrow" w:hAnsi="Arial Narrow"/>
          <w:sz w:val="22"/>
          <w:szCs w:val="22"/>
        </w:rPr>
        <w:t xml:space="preserve">. Nos permite ver </w:t>
      </w:r>
      <w:r w:rsidR="00215517" w:rsidRPr="00733016">
        <w:rPr>
          <w:rFonts w:ascii="Arial Narrow" w:hAnsi="Arial Narrow"/>
          <w:sz w:val="22"/>
          <w:szCs w:val="22"/>
        </w:rPr>
        <w:t>cómo esperamos que nuestro proyecto cambie</w:t>
      </w:r>
      <w:r w:rsidRPr="00733016">
        <w:rPr>
          <w:rFonts w:ascii="Arial Narrow" w:hAnsi="Arial Narrow"/>
          <w:sz w:val="22"/>
          <w:szCs w:val="22"/>
        </w:rPr>
        <w:t xml:space="preserve"> </w:t>
      </w:r>
      <w:r w:rsidR="00215517" w:rsidRPr="00733016">
        <w:rPr>
          <w:rFonts w:ascii="Arial Narrow" w:hAnsi="Arial Narrow"/>
          <w:sz w:val="22"/>
          <w:szCs w:val="22"/>
        </w:rPr>
        <w:t>y eso nos ayuda a identificar con qué socios debemos trabajar,</w:t>
      </w:r>
      <w:r w:rsidRPr="00733016">
        <w:rPr>
          <w:rFonts w:ascii="Arial Narrow" w:hAnsi="Arial Narrow"/>
          <w:sz w:val="22"/>
          <w:szCs w:val="22"/>
        </w:rPr>
        <w:t xml:space="preserve"> qué cambios debemos hacer. </w:t>
      </w:r>
      <w:r w:rsidR="00215517" w:rsidRPr="00733016">
        <w:rPr>
          <w:rFonts w:ascii="Arial Narrow" w:hAnsi="Arial Narrow"/>
          <w:sz w:val="22"/>
          <w:szCs w:val="22"/>
        </w:rPr>
        <w:t>Es decir, n</w:t>
      </w:r>
      <w:r w:rsidRPr="00733016">
        <w:rPr>
          <w:rFonts w:ascii="Arial Narrow" w:hAnsi="Arial Narrow"/>
          <w:sz w:val="22"/>
          <w:szCs w:val="22"/>
        </w:rPr>
        <w:t xml:space="preserve">os sirve mucho para precisar el camino, </w:t>
      </w:r>
      <w:r w:rsidR="000D30A7" w:rsidRPr="00733016">
        <w:rPr>
          <w:rFonts w:ascii="Arial Narrow" w:hAnsi="Arial Narrow"/>
          <w:sz w:val="22"/>
          <w:szCs w:val="22"/>
        </w:rPr>
        <w:t>proceso que debemos seguir</w:t>
      </w:r>
      <w:r w:rsidRPr="00733016">
        <w:rPr>
          <w:rFonts w:ascii="Arial Narrow" w:hAnsi="Arial Narrow"/>
          <w:sz w:val="22"/>
          <w:szCs w:val="22"/>
        </w:rPr>
        <w:t xml:space="preserve">, </w:t>
      </w:r>
      <w:r w:rsidR="000D30A7" w:rsidRPr="00733016">
        <w:rPr>
          <w:rFonts w:ascii="Arial Narrow" w:hAnsi="Arial Narrow"/>
          <w:sz w:val="22"/>
          <w:szCs w:val="22"/>
        </w:rPr>
        <w:t xml:space="preserve">identificar las </w:t>
      </w:r>
      <w:r w:rsidRPr="00733016">
        <w:rPr>
          <w:rFonts w:ascii="Arial Narrow" w:hAnsi="Arial Narrow"/>
          <w:sz w:val="22"/>
          <w:szCs w:val="22"/>
        </w:rPr>
        <w:t>metas intermedia</w:t>
      </w:r>
      <w:r w:rsidR="000D30A7" w:rsidRPr="00733016">
        <w:rPr>
          <w:rFonts w:ascii="Arial Narrow" w:hAnsi="Arial Narrow"/>
          <w:sz w:val="22"/>
          <w:szCs w:val="22"/>
        </w:rPr>
        <w:t>s. Hace</w:t>
      </w:r>
      <w:r w:rsidRPr="00733016">
        <w:rPr>
          <w:rFonts w:ascii="Arial Narrow" w:hAnsi="Arial Narrow"/>
          <w:sz w:val="22"/>
          <w:szCs w:val="22"/>
        </w:rPr>
        <w:t xml:space="preserve"> más eficiente el uso de recursos</w:t>
      </w:r>
      <w:r w:rsidR="00AD4F47" w:rsidRPr="00733016">
        <w:rPr>
          <w:rFonts w:ascii="Arial Narrow" w:hAnsi="Arial Narrow"/>
          <w:sz w:val="22"/>
          <w:szCs w:val="22"/>
        </w:rPr>
        <w:t xml:space="preserve"> humanos, tecnológicos, etc.</w:t>
      </w:r>
      <w:r w:rsidRPr="00733016">
        <w:rPr>
          <w:rFonts w:ascii="Arial Narrow" w:hAnsi="Arial Narrow"/>
          <w:sz w:val="22"/>
          <w:szCs w:val="22"/>
        </w:rPr>
        <w:t xml:space="preserve">. </w:t>
      </w:r>
      <w:r w:rsidR="000D30A7" w:rsidRPr="00733016">
        <w:rPr>
          <w:rFonts w:ascii="Arial Narrow" w:hAnsi="Arial Narrow"/>
          <w:sz w:val="22"/>
          <w:szCs w:val="22"/>
        </w:rPr>
        <w:t>Nos ha ayudado bastante porque t</w:t>
      </w:r>
      <w:r w:rsidR="00AD4F47" w:rsidRPr="00733016">
        <w:rPr>
          <w:rFonts w:ascii="Arial Narrow" w:hAnsi="Arial Narrow"/>
          <w:sz w:val="22"/>
          <w:szCs w:val="22"/>
        </w:rPr>
        <w:t>enemos una visión integra</w:t>
      </w:r>
      <w:r w:rsidRPr="00733016">
        <w:rPr>
          <w:rFonts w:ascii="Arial Narrow" w:hAnsi="Arial Narrow"/>
          <w:sz w:val="22"/>
          <w:szCs w:val="22"/>
        </w:rPr>
        <w:t xml:space="preserve"> y efectiva de </w:t>
      </w:r>
      <w:r w:rsidR="00AD4F47" w:rsidRPr="00733016">
        <w:rPr>
          <w:rFonts w:ascii="Arial Narrow" w:hAnsi="Arial Narrow"/>
          <w:sz w:val="22"/>
          <w:szCs w:val="22"/>
        </w:rPr>
        <w:t xml:space="preserve">nuestro proyecto y de </w:t>
      </w:r>
      <w:r w:rsidR="00642958" w:rsidRPr="00733016">
        <w:rPr>
          <w:rFonts w:ascii="Arial Narrow" w:hAnsi="Arial Narrow"/>
          <w:sz w:val="22"/>
          <w:szCs w:val="22"/>
        </w:rPr>
        <w:t>las diferentes dimensiones</w:t>
      </w:r>
      <w:r w:rsidRPr="00733016">
        <w:rPr>
          <w:rFonts w:ascii="Arial Narrow" w:hAnsi="Arial Narrow"/>
          <w:sz w:val="22"/>
          <w:szCs w:val="22"/>
        </w:rPr>
        <w:t xml:space="preserve"> de los cambios.</w:t>
      </w:r>
      <w:r w:rsidR="00215517" w:rsidRPr="00733016">
        <w:rPr>
          <w:rFonts w:ascii="Arial Narrow" w:hAnsi="Arial Narrow"/>
          <w:sz w:val="22"/>
          <w:szCs w:val="22"/>
        </w:rPr>
        <w:t xml:space="preserve"> (T. </w:t>
      </w:r>
      <w:proofErr w:type="spellStart"/>
      <w:r w:rsidR="00215517" w:rsidRPr="00733016">
        <w:rPr>
          <w:rFonts w:ascii="Arial Narrow" w:hAnsi="Arial Narrow"/>
          <w:sz w:val="22"/>
          <w:szCs w:val="22"/>
        </w:rPr>
        <w:t>Villaroel</w:t>
      </w:r>
      <w:proofErr w:type="spellEnd"/>
      <w:r w:rsidR="00215517" w:rsidRPr="00733016">
        <w:rPr>
          <w:rFonts w:ascii="Arial Narrow" w:hAnsi="Arial Narrow"/>
          <w:sz w:val="22"/>
          <w:szCs w:val="22"/>
        </w:rPr>
        <w:t xml:space="preserve">, </w:t>
      </w:r>
      <w:r w:rsidR="00642958" w:rsidRPr="00733016">
        <w:rPr>
          <w:rFonts w:ascii="Arial Narrow" w:hAnsi="Arial Narrow"/>
          <w:sz w:val="22"/>
          <w:szCs w:val="22"/>
        </w:rPr>
        <w:t>Bolivia)</w:t>
      </w:r>
    </w:p>
    <w:p w14:paraId="0ABF0E3A" w14:textId="38E9408F" w:rsidR="0022687D" w:rsidRPr="00733016" w:rsidRDefault="00AD4F47" w:rsidP="0085689F">
      <w:pPr>
        <w:pStyle w:val="ListParagraph"/>
        <w:numPr>
          <w:ilvl w:val="0"/>
          <w:numId w:val="33"/>
        </w:numPr>
        <w:jc w:val="both"/>
        <w:rPr>
          <w:rFonts w:ascii="Arial Narrow" w:hAnsi="Arial Narrow"/>
          <w:sz w:val="22"/>
          <w:szCs w:val="22"/>
        </w:rPr>
      </w:pPr>
      <w:r w:rsidRPr="00733016">
        <w:rPr>
          <w:rFonts w:ascii="Arial Narrow" w:hAnsi="Arial Narrow"/>
          <w:sz w:val="22"/>
          <w:szCs w:val="22"/>
        </w:rPr>
        <w:t xml:space="preserve">De la manera en que la </w:t>
      </w:r>
      <w:proofErr w:type="spellStart"/>
      <w:r w:rsidRPr="00733016">
        <w:rPr>
          <w:rFonts w:ascii="Arial Narrow" w:hAnsi="Arial Narrow"/>
          <w:sz w:val="22"/>
          <w:szCs w:val="22"/>
        </w:rPr>
        <w:t>TdC</w:t>
      </w:r>
      <w:proofErr w:type="spellEnd"/>
      <w:r w:rsidRPr="00733016">
        <w:rPr>
          <w:rFonts w:ascii="Arial Narrow" w:hAnsi="Arial Narrow"/>
          <w:sz w:val="22"/>
          <w:szCs w:val="22"/>
        </w:rPr>
        <w:t xml:space="preserve"> está siendo planteada parecería que es equivocada. Tenemos otras herramientas como</w:t>
      </w:r>
      <w:r w:rsidR="00A7194E" w:rsidRPr="00733016">
        <w:rPr>
          <w:rFonts w:ascii="Arial Narrow" w:hAnsi="Arial Narrow"/>
          <w:sz w:val="22"/>
          <w:szCs w:val="22"/>
        </w:rPr>
        <w:t xml:space="preserve"> </w:t>
      </w:r>
      <w:r w:rsidRPr="00733016">
        <w:rPr>
          <w:rFonts w:ascii="Arial Narrow" w:hAnsi="Arial Narrow"/>
          <w:sz w:val="22"/>
          <w:szCs w:val="22"/>
        </w:rPr>
        <w:t>m</w:t>
      </w:r>
      <w:r w:rsidR="00A7194E" w:rsidRPr="00733016">
        <w:rPr>
          <w:rFonts w:ascii="Arial Narrow" w:hAnsi="Arial Narrow"/>
          <w:sz w:val="22"/>
          <w:szCs w:val="22"/>
        </w:rPr>
        <w:t>apeo</w:t>
      </w:r>
      <w:r w:rsidRPr="00733016">
        <w:rPr>
          <w:rFonts w:ascii="Arial Narrow" w:hAnsi="Arial Narrow"/>
          <w:sz w:val="22"/>
          <w:szCs w:val="22"/>
        </w:rPr>
        <w:t>s de a</w:t>
      </w:r>
      <w:r w:rsidR="00A7194E" w:rsidRPr="00733016">
        <w:rPr>
          <w:rFonts w:ascii="Arial Narrow" w:hAnsi="Arial Narrow"/>
          <w:sz w:val="22"/>
          <w:szCs w:val="22"/>
        </w:rPr>
        <w:t>lcance</w:t>
      </w:r>
      <w:r w:rsidRPr="00733016">
        <w:rPr>
          <w:rFonts w:ascii="Arial Narrow" w:hAnsi="Arial Narrow"/>
          <w:sz w:val="22"/>
          <w:szCs w:val="22"/>
        </w:rPr>
        <w:t>,</w:t>
      </w:r>
      <w:r w:rsidR="004B3FB2" w:rsidRPr="00733016">
        <w:rPr>
          <w:rFonts w:ascii="Arial Narrow" w:hAnsi="Arial Narrow"/>
          <w:sz w:val="22"/>
          <w:szCs w:val="22"/>
        </w:rPr>
        <w:t xml:space="preserve"> </w:t>
      </w:r>
      <w:r w:rsidRPr="00733016">
        <w:rPr>
          <w:rFonts w:ascii="Arial Narrow" w:hAnsi="Arial Narrow"/>
          <w:sz w:val="22"/>
          <w:szCs w:val="22"/>
        </w:rPr>
        <w:t>senderos de i</w:t>
      </w:r>
      <w:r w:rsidR="00A7194E" w:rsidRPr="00733016">
        <w:rPr>
          <w:rFonts w:ascii="Arial Narrow" w:hAnsi="Arial Narrow"/>
          <w:sz w:val="22"/>
          <w:szCs w:val="22"/>
        </w:rPr>
        <w:t>mpactos</w:t>
      </w:r>
      <w:r w:rsidR="008A6AAC" w:rsidRPr="00733016">
        <w:rPr>
          <w:rFonts w:ascii="Arial Narrow" w:hAnsi="Arial Narrow"/>
          <w:sz w:val="22"/>
          <w:szCs w:val="22"/>
        </w:rPr>
        <w:t xml:space="preserve">, </w:t>
      </w:r>
      <w:r w:rsidR="004B3FB2" w:rsidRPr="00733016">
        <w:rPr>
          <w:rFonts w:ascii="Arial Narrow" w:hAnsi="Arial Narrow"/>
          <w:sz w:val="22"/>
          <w:szCs w:val="22"/>
        </w:rPr>
        <w:t xml:space="preserve"> </w:t>
      </w:r>
      <w:r w:rsidR="008A6AAC" w:rsidRPr="00733016">
        <w:rPr>
          <w:rFonts w:ascii="Arial Narrow" w:hAnsi="Arial Narrow"/>
          <w:sz w:val="22"/>
          <w:szCs w:val="22"/>
        </w:rPr>
        <w:t>q</w:t>
      </w:r>
      <w:r w:rsidR="00A7194E" w:rsidRPr="00733016">
        <w:rPr>
          <w:rFonts w:ascii="Arial Narrow" w:hAnsi="Arial Narrow"/>
          <w:sz w:val="22"/>
          <w:szCs w:val="22"/>
        </w:rPr>
        <w:t xml:space="preserve">ue desembocan en planes de acción, </w:t>
      </w:r>
      <w:r w:rsidR="008A6AAC" w:rsidRPr="00733016">
        <w:rPr>
          <w:rFonts w:ascii="Arial Narrow" w:hAnsi="Arial Narrow"/>
          <w:sz w:val="22"/>
          <w:szCs w:val="22"/>
        </w:rPr>
        <w:t>que nos permitiría de forma más efectiva trabajar. Son</w:t>
      </w:r>
      <w:r w:rsidR="00A7194E" w:rsidRPr="00733016">
        <w:rPr>
          <w:rFonts w:ascii="Arial Narrow" w:hAnsi="Arial Narrow"/>
          <w:sz w:val="22"/>
          <w:szCs w:val="22"/>
        </w:rPr>
        <w:t xml:space="preserve"> otros tipos de instrumentos complementarios con estas grandes líneas de la </w:t>
      </w:r>
      <w:proofErr w:type="spellStart"/>
      <w:r w:rsidR="00A7194E" w:rsidRPr="00733016">
        <w:rPr>
          <w:rFonts w:ascii="Arial Narrow" w:hAnsi="Arial Narrow"/>
          <w:sz w:val="22"/>
          <w:szCs w:val="22"/>
        </w:rPr>
        <w:t>TdC</w:t>
      </w:r>
      <w:proofErr w:type="spellEnd"/>
      <w:r w:rsidR="00A7194E" w:rsidRPr="00733016">
        <w:rPr>
          <w:rFonts w:ascii="Arial Narrow" w:hAnsi="Arial Narrow"/>
          <w:sz w:val="22"/>
          <w:szCs w:val="22"/>
        </w:rPr>
        <w:t xml:space="preserve">. </w:t>
      </w:r>
      <w:r w:rsidR="008A6AAC" w:rsidRPr="00733016">
        <w:rPr>
          <w:rFonts w:ascii="Arial Narrow" w:hAnsi="Arial Narrow"/>
          <w:sz w:val="22"/>
          <w:szCs w:val="22"/>
        </w:rPr>
        <w:t xml:space="preserve">La </w:t>
      </w:r>
      <w:proofErr w:type="spellStart"/>
      <w:r w:rsidR="008A6AAC" w:rsidRPr="00733016">
        <w:rPr>
          <w:rFonts w:ascii="Arial Narrow" w:hAnsi="Arial Narrow"/>
          <w:sz w:val="22"/>
          <w:szCs w:val="22"/>
        </w:rPr>
        <w:t>TdC</w:t>
      </w:r>
      <w:proofErr w:type="spellEnd"/>
      <w:r w:rsidR="008A6AAC" w:rsidRPr="00733016">
        <w:rPr>
          <w:rFonts w:ascii="Arial Narrow" w:hAnsi="Arial Narrow"/>
          <w:sz w:val="22"/>
          <w:szCs w:val="22"/>
        </w:rPr>
        <w:t xml:space="preserve"> n</w:t>
      </w:r>
      <w:r w:rsidR="00A7194E" w:rsidRPr="00733016">
        <w:rPr>
          <w:rFonts w:ascii="Arial Narrow" w:hAnsi="Arial Narrow"/>
          <w:sz w:val="22"/>
          <w:szCs w:val="22"/>
        </w:rPr>
        <w:t xml:space="preserve">o te dice cómo va a ocurrir, es sencillamente una conceptualización, tampoco </w:t>
      </w:r>
      <w:r w:rsidR="008A6AAC" w:rsidRPr="00733016">
        <w:rPr>
          <w:rFonts w:ascii="Arial Narrow" w:hAnsi="Arial Narrow"/>
          <w:sz w:val="22"/>
          <w:szCs w:val="22"/>
        </w:rPr>
        <w:t>permite identificar hitos.</w:t>
      </w:r>
      <w:r w:rsidR="00A7194E" w:rsidRPr="00733016">
        <w:rPr>
          <w:rFonts w:ascii="Arial Narrow" w:hAnsi="Arial Narrow"/>
          <w:sz w:val="22"/>
          <w:szCs w:val="22"/>
        </w:rPr>
        <w:t xml:space="preserve"> </w:t>
      </w:r>
      <w:r w:rsidR="00642958" w:rsidRPr="00733016">
        <w:rPr>
          <w:rFonts w:ascii="Arial Narrow" w:hAnsi="Arial Narrow"/>
          <w:sz w:val="22"/>
          <w:szCs w:val="22"/>
        </w:rPr>
        <w:t xml:space="preserve">(P. </w:t>
      </w:r>
      <w:proofErr w:type="spellStart"/>
      <w:r w:rsidR="00642958" w:rsidRPr="00733016">
        <w:rPr>
          <w:rFonts w:ascii="Arial Narrow" w:hAnsi="Arial Narrow"/>
          <w:sz w:val="22"/>
          <w:szCs w:val="22"/>
        </w:rPr>
        <w:t>Oyarzún</w:t>
      </w:r>
      <w:proofErr w:type="spellEnd"/>
      <w:r w:rsidR="00642958" w:rsidRPr="00733016">
        <w:rPr>
          <w:rFonts w:ascii="Arial Narrow" w:hAnsi="Arial Narrow"/>
          <w:sz w:val="22"/>
          <w:szCs w:val="22"/>
        </w:rPr>
        <w:t>, Ecuador).</w:t>
      </w:r>
    </w:p>
    <w:p w14:paraId="21BD1217" w14:textId="77777777" w:rsidR="005A2819" w:rsidRPr="00733016" w:rsidRDefault="005A2819" w:rsidP="005A2819">
      <w:pPr>
        <w:jc w:val="both"/>
        <w:rPr>
          <w:rFonts w:ascii="Arial Narrow" w:hAnsi="Arial Narrow"/>
          <w:b/>
          <w:sz w:val="22"/>
          <w:szCs w:val="22"/>
        </w:rPr>
      </w:pPr>
    </w:p>
    <w:p w14:paraId="62410582" w14:textId="7C4FDAE0" w:rsidR="005A2819" w:rsidRPr="00733016" w:rsidRDefault="005A2819" w:rsidP="0085689F">
      <w:pPr>
        <w:pStyle w:val="ListParagraph"/>
        <w:numPr>
          <w:ilvl w:val="0"/>
          <w:numId w:val="34"/>
        </w:numPr>
        <w:jc w:val="both"/>
        <w:rPr>
          <w:rFonts w:ascii="Arial Narrow" w:hAnsi="Arial Narrow"/>
          <w:b/>
          <w:sz w:val="22"/>
          <w:szCs w:val="22"/>
        </w:rPr>
      </w:pPr>
      <w:r w:rsidRPr="00733016">
        <w:rPr>
          <w:rFonts w:ascii="Arial Narrow" w:hAnsi="Arial Narrow"/>
          <w:b/>
          <w:sz w:val="22"/>
          <w:szCs w:val="22"/>
        </w:rPr>
        <w:t>Utilidad del protocolo de investigación</w:t>
      </w:r>
    </w:p>
    <w:p w14:paraId="6D6BBC7E" w14:textId="77777777" w:rsidR="005A2819" w:rsidRPr="00733016" w:rsidRDefault="005A2819" w:rsidP="005A2819">
      <w:pPr>
        <w:jc w:val="both"/>
        <w:rPr>
          <w:rFonts w:ascii="Arial Narrow" w:hAnsi="Arial Narrow"/>
          <w:b/>
          <w:sz w:val="22"/>
          <w:szCs w:val="22"/>
        </w:rPr>
      </w:pPr>
    </w:p>
    <w:p w14:paraId="675E73DB" w14:textId="0B5D0C31" w:rsidR="008A6AAC" w:rsidRPr="00733016" w:rsidRDefault="00305644" w:rsidP="005A2819">
      <w:pPr>
        <w:jc w:val="both"/>
        <w:rPr>
          <w:rFonts w:ascii="Arial Narrow" w:hAnsi="Arial Narrow"/>
          <w:b/>
          <w:sz w:val="22"/>
          <w:szCs w:val="22"/>
        </w:rPr>
      </w:pPr>
      <w:r w:rsidRPr="00733016">
        <w:rPr>
          <w:rFonts w:ascii="Arial Narrow" w:hAnsi="Arial Narrow"/>
          <w:b/>
          <w:sz w:val="22"/>
          <w:szCs w:val="22"/>
        </w:rPr>
        <w:t>¿Cómo aporta a mi proyecto al protocolo de investigación?</w:t>
      </w:r>
    </w:p>
    <w:p w14:paraId="1A450462" w14:textId="77777777" w:rsidR="00305644" w:rsidRPr="00733016" w:rsidRDefault="00305644" w:rsidP="005A2819">
      <w:pPr>
        <w:jc w:val="both"/>
        <w:rPr>
          <w:rFonts w:ascii="Arial Narrow" w:hAnsi="Arial Narrow"/>
          <w:b/>
          <w:sz w:val="22"/>
          <w:szCs w:val="22"/>
        </w:rPr>
      </w:pPr>
    </w:p>
    <w:p w14:paraId="63AE0397" w14:textId="71161D4B" w:rsidR="005147EC" w:rsidRPr="00733016" w:rsidRDefault="00BD4950" w:rsidP="0085689F">
      <w:pPr>
        <w:pStyle w:val="ListParagraph"/>
        <w:numPr>
          <w:ilvl w:val="0"/>
          <w:numId w:val="35"/>
        </w:numPr>
        <w:jc w:val="both"/>
        <w:rPr>
          <w:rFonts w:ascii="Arial Narrow" w:hAnsi="Arial Narrow"/>
          <w:sz w:val="22"/>
          <w:szCs w:val="22"/>
        </w:rPr>
      </w:pPr>
      <w:r w:rsidRPr="00733016">
        <w:rPr>
          <w:rFonts w:ascii="Arial Narrow" w:hAnsi="Arial Narrow"/>
          <w:sz w:val="22"/>
          <w:szCs w:val="22"/>
        </w:rPr>
        <w:t>Quizás los protocolos son más adecuados para los proyectos de índole más biológica. Nosotros sí tenemos nuestro protocolo, pero hemos tenido que irlo adaptando</w:t>
      </w:r>
      <w:r w:rsidR="009D4E46" w:rsidRPr="00733016">
        <w:rPr>
          <w:rFonts w:ascii="Arial Narrow" w:hAnsi="Arial Narrow"/>
          <w:sz w:val="22"/>
          <w:szCs w:val="22"/>
        </w:rPr>
        <w:t xml:space="preserve">. </w:t>
      </w:r>
      <w:r w:rsidR="005147EC" w:rsidRPr="00733016">
        <w:rPr>
          <w:rFonts w:ascii="Arial Narrow" w:hAnsi="Arial Narrow"/>
          <w:sz w:val="22"/>
          <w:szCs w:val="22"/>
        </w:rPr>
        <w:t>Un protocolo dice</w:t>
      </w:r>
      <w:r w:rsidRPr="00733016">
        <w:rPr>
          <w:rFonts w:ascii="Arial Narrow" w:hAnsi="Arial Narrow"/>
          <w:sz w:val="22"/>
          <w:szCs w:val="22"/>
        </w:rPr>
        <w:t xml:space="preserve"> exactamente</w:t>
      </w:r>
      <w:r w:rsidR="005147EC" w:rsidRPr="00733016">
        <w:rPr>
          <w:rFonts w:ascii="Arial Narrow" w:hAnsi="Arial Narrow"/>
          <w:sz w:val="22"/>
          <w:szCs w:val="22"/>
        </w:rPr>
        <w:t xml:space="preserve"> los pasos que hay que seguir para conseguir un resultado. </w:t>
      </w:r>
      <w:r w:rsidRPr="00733016">
        <w:rPr>
          <w:rFonts w:ascii="Arial Narrow" w:hAnsi="Arial Narrow"/>
          <w:sz w:val="22"/>
          <w:szCs w:val="22"/>
        </w:rPr>
        <w:t>Sin embargo, c</w:t>
      </w:r>
      <w:r w:rsidR="005147EC" w:rsidRPr="00733016">
        <w:rPr>
          <w:rFonts w:ascii="Arial Narrow" w:hAnsi="Arial Narrow"/>
          <w:sz w:val="22"/>
          <w:szCs w:val="22"/>
        </w:rPr>
        <w:t xml:space="preserve">uando </w:t>
      </w:r>
      <w:r w:rsidRPr="00733016">
        <w:rPr>
          <w:rFonts w:ascii="Arial Narrow" w:hAnsi="Arial Narrow"/>
          <w:sz w:val="22"/>
          <w:szCs w:val="22"/>
        </w:rPr>
        <w:t xml:space="preserve">hacemos intervenciones sociales, el proceso está lleno de saltos, incertidumbres, ajustes, </w:t>
      </w:r>
      <w:r w:rsidR="005147EC" w:rsidRPr="00733016">
        <w:rPr>
          <w:rFonts w:ascii="Arial Narrow" w:hAnsi="Arial Narrow"/>
          <w:sz w:val="22"/>
          <w:szCs w:val="22"/>
        </w:rPr>
        <w:t>no se puede protocolizar</w:t>
      </w:r>
      <w:r w:rsidRPr="00733016">
        <w:rPr>
          <w:rFonts w:ascii="Arial Narrow" w:hAnsi="Arial Narrow"/>
          <w:sz w:val="22"/>
          <w:szCs w:val="22"/>
        </w:rPr>
        <w:t xml:space="preserve"> como cuando se lo hace con el crecimiento de una bacteria</w:t>
      </w:r>
      <w:r w:rsidR="005147EC" w:rsidRPr="00733016">
        <w:rPr>
          <w:rFonts w:ascii="Arial Narrow" w:hAnsi="Arial Narrow"/>
          <w:sz w:val="22"/>
          <w:szCs w:val="22"/>
        </w:rPr>
        <w:t xml:space="preserve">, es también una de las trampas </w:t>
      </w:r>
      <w:r w:rsidRPr="00733016">
        <w:rPr>
          <w:rFonts w:ascii="Arial Narrow" w:hAnsi="Arial Narrow"/>
          <w:sz w:val="22"/>
          <w:szCs w:val="22"/>
        </w:rPr>
        <w:t xml:space="preserve">el </w:t>
      </w:r>
      <w:r w:rsidR="005147EC" w:rsidRPr="00733016">
        <w:rPr>
          <w:rFonts w:ascii="Arial Narrow" w:hAnsi="Arial Narrow"/>
          <w:sz w:val="22"/>
          <w:szCs w:val="22"/>
        </w:rPr>
        <w:t>tratar de poner</w:t>
      </w:r>
      <w:r w:rsidRPr="00733016">
        <w:rPr>
          <w:rFonts w:ascii="Arial Narrow" w:hAnsi="Arial Narrow"/>
          <w:sz w:val="22"/>
          <w:szCs w:val="22"/>
        </w:rPr>
        <w:t>lo</w:t>
      </w:r>
      <w:r w:rsidR="005147EC" w:rsidRPr="00733016">
        <w:rPr>
          <w:rFonts w:ascii="Arial Narrow" w:hAnsi="Arial Narrow"/>
          <w:sz w:val="22"/>
          <w:szCs w:val="22"/>
        </w:rPr>
        <w:t xml:space="preserve"> todo en protocolos rígidos. </w:t>
      </w:r>
      <w:r w:rsidRPr="00733016">
        <w:rPr>
          <w:rFonts w:ascii="Arial Narrow" w:hAnsi="Arial Narrow"/>
          <w:sz w:val="22"/>
          <w:szCs w:val="22"/>
        </w:rPr>
        <w:t>Por tanto lo usamos en grandes líneas, pero con muchos ajustes.</w:t>
      </w:r>
      <w:r w:rsidR="005147EC" w:rsidRPr="00733016">
        <w:rPr>
          <w:rFonts w:ascii="Arial Narrow" w:hAnsi="Arial Narrow"/>
          <w:sz w:val="22"/>
          <w:szCs w:val="22"/>
        </w:rPr>
        <w:t xml:space="preserve"> (</w:t>
      </w:r>
      <w:r w:rsidRPr="00733016">
        <w:rPr>
          <w:rFonts w:ascii="Arial Narrow" w:hAnsi="Arial Narrow"/>
          <w:sz w:val="22"/>
          <w:szCs w:val="22"/>
        </w:rPr>
        <w:t xml:space="preserve">R. Borja y P. </w:t>
      </w:r>
      <w:proofErr w:type="spellStart"/>
      <w:r w:rsidRPr="00733016">
        <w:rPr>
          <w:rFonts w:ascii="Arial Narrow" w:hAnsi="Arial Narrow"/>
          <w:sz w:val="22"/>
          <w:szCs w:val="22"/>
        </w:rPr>
        <w:t>Oyarzún</w:t>
      </w:r>
      <w:proofErr w:type="spellEnd"/>
      <w:r w:rsidRPr="00733016">
        <w:rPr>
          <w:rFonts w:ascii="Arial Narrow" w:hAnsi="Arial Narrow"/>
          <w:sz w:val="22"/>
          <w:szCs w:val="22"/>
        </w:rPr>
        <w:t xml:space="preserve">, </w:t>
      </w:r>
      <w:r w:rsidR="009D4E46" w:rsidRPr="00733016">
        <w:rPr>
          <w:rFonts w:ascii="Arial Narrow" w:hAnsi="Arial Narrow"/>
          <w:sz w:val="22"/>
          <w:szCs w:val="22"/>
        </w:rPr>
        <w:t>Ecuador</w:t>
      </w:r>
      <w:r w:rsidR="005147EC" w:rsidRPr="00733016">
        <w:rPr>
          <w:rFonts w:ascii="Arial Narrow" w:hAnsi="Arial Narrow"/>
          <w:sz w:val="22"/>
          <w:szCs w:val="22"/>
        </w:rPr>
        <w:t>)</w:t>
      </w:r>
    </w:p>
    <w:p w14:paraId="25CC948B" w14:textId="77777777" w:rsidR="005147EC" w:rsidRPr="00733016" w:rsidRDefault="005147EC" w:rsidP="00213DC0">
      <w:pPr>
        <w:jc w:val="both"/>
        <w:rPr>
          <w:rFonts w:ascii="Arial Narrow" w:hAnsi="Arial Narrow"/>
          <w:sz w:val="22"/>
          <w:szCs w:val="22"/>
        </w:rPr>
      </w:pPr>
    </w:p>
    <w:p w14:paraId="1745137B" w14:textId="6A0B55F7" w:rsidR="005147EC" w:rsidRPr="00733016" w:rsidRDefault="00BD4950" w:rsidP="0085689F">
      <w:pPr>
        <w:pStyle w:val="ListParagraph"/>
        <w:numPr>
          <w:ilvl w:val="0"/>
          <w:numId w:val="35"/>
        </w:numPr>
        <w:jc w:val="both"/>
        <w:rPr>
          <w:rFonts w:ascii="Arial Narrow" w:hAnsi="Arial Narrow"/>
          <w:sz w:val="22"/>
          <w:szCs w:val="22"/>
        </w:rPr>
      </w:pPr>
      <w:r w:rsidRPr="00733016">
        <w:rPr>
          <w:rFonts w:ascii="Arial Narrow" w:hAnsi="Arial Narrow"/>
          <w:sz w:val="22"/>
          <w:szCs w:val="22"/>
        </w:rPr>
        <w:t>Nuestra investigación es inminentemente social y sí nos ha servido, pero siempre es necesario hacer ajustes y</w:t>
      </w:r>
      <w:r w:rsidR="005147EC" w:rsidRPr="00733016">
        <w:rPr>
          <w:rFonts w:ascii="Arial Narrow" w:hAnsi="Arial Narrow"/>
          <w:sz w:val="22"/>
          <w:szCs w:val="22"/>
        </w:rPr>
        <w:t xml:space="preserve"> complementarlo </w:t>
      </w:r>
      <w:r w:rsidRPr="00733016">
        <w:rPr>
          <w:rFonts w:ascii="Arial Narrow" w:hAnsi="Arial Narrow"/>
          <w:sz w:val="22"/>
          <w:szCs w:val="22"/>
        </w:rPr>
        <w:t>con herramientas de</w:t>
      </w:r>
      <w:r w:rsidR="005147EC" w:rsidRPr="00733016">
        <w:rPr>
          <w:rFonts w:ascii="Arial Narrow" w:hAnsi="Arial Narrow"/>
          <w:sz w:val="22"/>
          <w:szCs w:val="22"/>
        </w:rPr>
        <w:t xml:space="preserve"> investigación social. Nos ha ayudado a organizar el proceso</w:t>
      </w:r>
      <w:r w:rsidR="00A84E05" w:rsidRPr="00733016">
        <w:rPr>
          <w:rFonts w:ascii="Arial Narrow" w:hAnsi="Arial Narrow"/>
          <w:sz w:val="22"/>
          <w:szCs w:val="22"/>
        </w:rPr>
        <w:t xml:space="preserve"> y sí hemos incorporado una parte flexible: consideraciones del contexto, cuestiones éticas, inter</w:t>
      </w:r>
      <w:r w:rsidR="009D4E46" w:rsidRPr="00733016">
        <w:rPr>
          <w:rFonts w:ascii="Arial Narrow" w:hAnsi="Arial Narrow"/>
          <w:sz w:val="22"/>
          <w:szCs w:val="22"/>
        </w:rPr>
        <w:t>a</w:t>
      </w:r>
      <w:r w:rsidR="00A84E05" w:rsidRPr="00733016">
        <w:rPr>
          <w:rFonts w:ascii="Arial Narrow" w:hAnsi="Arial Narrow"/>
          <w:sz w:val="22"/>
          <w:szCs w:val="22"/>
        </w:rPr>
        <w:t>cciones con los actores.</w:t>
      </w:r>
      <w:r w:rsidR="005147EC" w:rsidRPr="00733016">
        <w:rPr>
          <w:rFonts w:ascii="Arial Narrow" w:hAnsi="Arial Narrow"/>
          <w:sz w:val="22"/>
          <w:szCs w:val="22"/>
        </w:rPr>
        <w:t xml:space="preserve"> Es muy útil para guiar en el proceso y decidir cómo posicionarse ante los otros</w:t>
      </w:r>
      <w:r w:rsidR="00A84E05" w:rsidRPr="00733016">
        <w:rPr>
          <w:rFonts w:ascii="Arial Narrow" w:hAnsi="Arial Narrow"/>
          <w:sz w:val="22"/>
          <w:szCs w:val="22"/>
        </w:rPr>
        <w:t xml:space="preserve"> actores que</w:t>
      </w:r>
      <w:r w:rsidR="009D4E46" w:rsidRPr="00733016">
        <w:rPr>
          <w:rFonts w:ascii="Arial Narrow" w:hAnsi="Arial Narrow"/>
          <w:sz w:val="22"/>
          <w:szCs w:val="22"/>
        </w:rPr>
        <w:t xml:space="preserve"> participan en la investigación</w:t>
      </w:r>
      <w:r w:rsidR="005147EC" w:rsidRPr="00733016">
        <w:rPr>
          <w:rFonts w:ascii="Arial Narrow" w:hAnsi="Arial Narrow"/>
          <w:sz w:val="22"/>
          <w:szCs w:val="22"/>
        </w:rPr>
        <w:t>.</w:t>
      </w:r>
      <w:r w:rsidR="009D4E46" w:rsidRPr="00733016">
        <w:rPr>
          <w:rFonts w:ascii="Arial Narrow" w:hAnsi="Arial Narrow"/>
          <w:sz w:val="22"/>
          <w:szCs w:val="22"/>
        </w:rPr>
        <w:t xml:space="preserve"> (A. Ferreira, Bolivia</w:t>
      </w:r>
      <w:r w:rsidR="005147EC" w:rsidRPr="00733016">
        <w:rPr>
          <w:rFonts w:ascii="Arial Narrow" w:hAnsi="Arial Narrow"/>
          <w:sz w:val="22"/>
          <w:szCs w:val="22"/>
        </w:rPr>
        <w:t>)</w:t>
      </w:r>
    </w:p>
    <w:p w14:paraId="50090BC8" w14:textId="77777777" w:rsidR="005147EC" w:rsidRPr="00733016" w:rsidRDefault="005147EC" w:rsidP="00213DC0">
      <w:pPr>
        <w:jc w:val="both"/>
        <w:rPr>
          <w:rFonts w:ascii="Arial Narrow" w:hAnsi="Arial Narrow"/>
          <w:sz w:val="22"/>
          <w:szCs w:val="22"/>
        </w:rPr>
      </w:pPr>
    </w:p>
    <w:p w14:paraId="1401BA17" w14:textId="36D15BC0" w:rsidR="005147EC" w:rsidRPr="00733016" w:rsidRDefault="005147EC" w:rsidP="0085689F">
      <w:pPr>
        <w:pStyle w:val="ListParagraph"/>
        <w:numPr>
          <w:ilvl w:val="0"/>
          <w:numId w:val="35"/>
        </w:numPr>
        <w:jc w:val="both"/>
        <w:rPr>
          <w:rFonts w:ascii="Arial Narrow" w:hAnsi="Arial Narrow"/>
          <w:sz w:val="22"/>
          <w:szCs w:val="22"/>
        </w:rPr>
      </w:pPr>
      <w:r w:rsidRPr="00733016">
        <w:rPr>
          <w:rFonts w:ascii="Arial Narrow" w:hAnsi="Arial Narrow"/>
          <w:sz w:val="22"/>
          <w:szCs w:val="22"/>
        </w:rPr>
        <w:t>Nos ha permitido inclusive trabajar con estudiantes.</w:t>
      </w:r>
      <w:r w:rsidR="008E709C" w:rsidRPr="00733016">
        <w:rPr>
          <w:rFonts w:ascii="Arial Narrow" w:hAnsi="Arial Narrow"/>
          <w:sz w:val="22"/>
          <w:szCs w:val="22"/>
        </w:rPr>
        <w:t xml:space="preserve"> En algunos casos se ha complicado por el mismo tipo de estudio, pero personalmente </w:t>
      </w:r>
      <w:r w:rsidRPr="00733016">
        <w:rPr>
          <w:rFonts w:ascii="Arial Narrow" w:hAnsi="Arial Narrow"/>
          <w:sz w:val="22"/>
          <w:szCs w:val="22"/>
        </w:rPr>
        <w:t xml:space="preserve">me ha </w:t>
      </w:r>
      <w:r w:rsidR="008E709C" w:rsidRPr="00733016">
        <w:rPr>
          <w:rFonts w:ascii="Arial Narrow" w:hAnsi="Arial Narrow"/>
          <w:sz w:val="22"/>
          <w:szCs w:val="22"/>
        </w:rPr>
        <w:t>ayudado a</w:t>
      </w:r>
      <w:r w:rsidRPr="00733016">
        <w:rPr>
          <w:rFonts w:ascii="Arial Narrow" w:hAnsi="Arial Narrow"/>
          <w:sz w:val="22"/>
          <w:szCs w:val="22"/>
        </w:rPr>
        <w:t xml:space="preserve"> escribir los artículos, </w:t>
      </w:r>
      <w:r w:rsidR="00717C39" w:rsidRPr="00733016">
        <w:rPr>
          <w:rFonts w:ascii="Arial Narrow" w:hAnsi="Arial Narrow"/>
          <w:sz w:val="22"/>
          <w:szCs w:val="22"/>
        </w:rPr>
        <w:t>gran parte de la información ya constaba en el protocolo</w:t>
      </w:r>
      <w:r w:rsidRPr="00733016">
        <w:rPr>
          <w:rFonts w:ascii="Arial Narrow" w:hAnsi="Arial Narrow"/>
          <w:sz w:val="22"/>
          <w:szCs w:val="22"/>
        </w:rPr>
        <w:t>.</w:t>
      </w:r>
      <w:r w:rsidR="00D3798D" w:rsidRPr="00733016">
        <w:rPr>
          <w:rFonts w:ascii="Arial Narrow" w:hAnsi="Arial Narrow"/>
          <w:sz w:val="22"/>
          <w:szCs w:val="22"/>
        </w:rPr>
        <w:t xml:space="preserve"> (J.L Soto, Bolivia</w:t>
      </w:r>
      <w:r w:rsidRPr="00733016">
        <w:rPr>
          <w:rFonts w:ascii="Arial Narrow" w:hAnsi="Arial Narrow"/>
          <w:sz w:val="22"/>
          <w:szCs w:val="22"/>
        </w:rPr>
        <w:t>)</w:t>
      </w:r>
    </w:p>
    <w:p w14:paraId="78B221D0" w14:textId="77777777" w:rsidR="00305644" w:rsidRPr="00733016" w:rsidRDefault="00305644" w:rsidP="00305644">
      <w:pPr>
        <w:rPr>
          <w:rFonts w:ascii="Arial Narrow" w:hAnsi="Arial Narrow"/>
          <w:sz w:val="22"/>
          <w:szCs w:val="22"/>
        </w:rPr>
      </w:pPr>
    </w:p>
    <w:p w14:paraId="214CB1B0" w14:textId="641227BA" w:rsidR="005147EC" w:rsidRPr="00733016" w:rsidRDefault="00D3798D" w:rsidP="0085689F">
      <w:pPr>
        <w:pStyle w:val="ListParagraph"/>
        <w:numPr>
          <w:ilvl w:val="0"/>
          <w:numId w:val="35"/>
        </w:numPr>
        <w:rPr>
          <w:rFonts w:ascii="Arial Narrow" w:hAnsi="Arial Narrow"/>
          <w:sz w:val="22"/>
          <w:szCs w:val="22"/>
        </w:rPr>
      </w:pPr>
      <w:r w:rsidRPr="00733016">
        <w:rPr>
          <w:rFonts w:ascii="Arial Narrow" w:hAnsi="Arial Narrow"/>
          <w:sz w:val="22"/>
          <w:szCs w:val="22"/>
        </w:rPr>
        <w:t>A nosotros nos ha ayudado mucho a</w:t>
      </w:r>
      <w:r w:rsidR="00A53FA3" w:rsidRPr="00733016">
        <w:rPr>
          <w:rFonts w:ascii="Arial Narrow" w:hAnsi="Arial Narrow"/>
          <w:sz w:val="22"/>
          <w:szCs w:val="22"/>
        </w:rPr>
        <w:t xml:space="preserve"> ordenar mejor las ideas, determinar los problemas, mejorar las hipótesis y a obtener mejores resultados.</w:t>
      </w:r>
      <w:r w:rsidRPr="00733016">
        <w:rPr>
          <w:rFonts w:ascii="Arial Narrow" w:hAnsi="Arial Narrow"/>
          <w:sz w:val="22"/>
          <w:szCs w:val="22"/>
        </w:rPr>
        <w:t xml:space="preserve">  (J. </w:t>
      </w:r>
      <w:proofErr w:type="spellStart"/>
      <w:r w:rsidRPr="00733016">
        <w:rPr>
          <w:rFonts w:ascii="Arial Narrow" w:hAnsi="Arial Narrow"/>
          <w:sz w:val="22"/>
          <w:szCs w:val="22"/>
        </w:rPr>
        <w:t>Suquillo</w:t>
      </w:r>
      <w:proofErr w:type="spellEnd"/>
      <w:r w:rsidRPr="00733016">
        <w:rPr>
          <w:rFonts w:ascii="Arial Narrow" w:hAnsi="Arial Narrow"/>
          <w:sz w:val="22"/>
          <w:szCs w:val="22"/>
        </w:rPr>
        <w:t>, Ecuador</w:t>
      </w:r>
      <w:r w:rsidR="005147EC" w:rsidRPr="00733016">
        <w:rPr>
          <w:rFonts w:ascii="Arial Narrow" w:hAnsi="Arial Narrow"/>
          <w:sz w:val="22"/>
          <w:szCs w:val="22"/>
        </w:rPr>
        <w:t>)</w:t>
      </w:r>
    </w:p>
    <w:p w14:paraId="5E688A22" w14:textId="70766972" w:rsidR="005147EC" w:rsidRPr="00733016" w:rsidRDefault="005147EC" w:rsidP="00305644">
      <w:pPr>
        <w:rPr>
          <w:rFonts w:ascii="Arial Narrow" w:hAnsi="Arial Narrow"/>
          <w:sz w:val="22"/>
          <w:szCs w:val="22"/>
        </w:rPr>
      </w:pPr>
    </w:p>
    <w:p w14:paraId="6B881A55" w14:textId="0C38406A" w:rsidR="005147EC" w:rsidRPr="00733016" w:rsidRDefault="00A53FA3" w:rsidP="0085689F">
      <w:pPr>
        <w:pStyle w:val="ListParagraph"/>
        <w:numPr>
          <w:ilvl w:val="0"/>
          <w:numId w:val="35"/>
        </w:numPr>
        <w:rPr>
          <w:rFonts w:ascii="Arial Narrow" w:hAnsi="Arial Narrow"/>
          <w:sz w:val="22"/>
          <w:szCs w:val="22"/>
        </w:rPr>
      </w:pPr>
      <w:r w:rsidRPr="00733016">
        <w:rPr>
          <w:rFonts w:ascii="Arial Narrow" w:hAnsi="Arial Narrow"/>
          <w:sz w:val="22"/>
          <w:szCs w:val="22"/>
        </w:rPr>
        <w:t>Nosotros en la vida s</w:t>
      </w:r>
      <w:r w:rsidR="005147EC" w:rsidRPr="00733016">
        <w:rPr>
          <w:rFonts w:ascii="Arial Narrow" w:hAnsi="Arial Narrow"/>
          <w:sz w:val="22"/>
          <w:szCs w:val="22"/>
        </w:rPr>
        <w:t xml:space="preserve">omos importantes pero no imprescindibles, cuando está escrito </w:t>
      </w:r>
      <w:r w:rsidRPr="00733016">
        <w:rPr>
          <w:rFonts w:ascii="Arial Narrow" w:hAnsi="Arial Narrow"/>
          <w:sz w:val="22"/>
          <w:szCs w:val="22"/>
        </w:rPr>
        <w:t xml:space="preserve">la ciencia </w:t>
      </w:r>
      <w:r w:rsidR="005147EC" w:rsidRPr="00733016">
        <w:rPr>
          <w:rFonts w:ascii="Arial Narrow" w:hAnsi="Arial Narrow"/>
          <w:sz w:val="22"/>
          <w:szCs w:val="22"/>
        </w:rPr>
        <w:t>en protocolos, uno puede irse</w:t>
      </w:r>
      <w:r w:rsidRPr="00733016">
        <w:rPr>
          <w:rFonts w:ascii="Arial Narrow" w:hAnsi="Arial Narrow"/>
          <w:sz w:val="22"/>
          <w:szCs w:val="22"/>
        </w:rPr>
        <w:t xml:space="preserve"> tranquilamente y los demás pueden continuar. C</w:t>
      </w:r>
      <w:r w:rsidR="005147EC" w:rsidRPr="00733016">
        <w:rPr>
          <w:rFonts w:ascii="Arial Narrow" w:hAnsi="Arial Narrow"/>
          <w:sz w:val="22"/>
          <w:szCs w:val="22"/>
        </w:rPr>
        <w:t>uando hacíamos sin protocolo</w:t>
      </w:r>
      <w:r w:rsidRPr="00733016">
        <w:rPr>
          <w:rFonts w:ascii="Arial Narrow" w:hAnsi="Arial Narrow"/>
          <w:sz w:val="22"/>
          <w:szCs w:val="22"/>
        </w:rPr>
        <w:t>, entonces la información sólo estaba</w:t>
      </w:r>
      <w:r w:rsidR="005147EC" w:rsidRPr="00733016">
        <w:rPr>
          <w:rFonts w:ascii="Arial Narrow" w:hAnsi="Arial Narrow"/>
          <w:sz w:val="22"/>
          <w:szCs w:val="22"/>
        </w:rPr>
        <w:t xml:space="preserve"> en </w:t>
      </w:r>
      <w:r w:rsidRPr="00733016">
        <w:rPr>
          <w:rFonts w:ascii="Arial Narrow" w:hAnsi="Arial Narrow"/>
          <w:sz w:val="22"/>
          <w:szCs w:val="22"/>
        </w:rPr>
        <w:t xml:space="preserve">la </w:t>
      </w:r>
      <w:r w:rsidR="005147EC" w:rsidRPr="00733016">
        <w:rPr>
          <w:rFonts w:ascii="Arial Narrow" w:hAnsi="Arial Narrow"/>
          <w:sz w:val="22"/>
          <w:szCs w:val="22"/>
        </w:rPr>
        <w:t xml:space="preserve">cabeza de </w:t>
      </w:r>
      <w:r w:rsidRPr="00733016">
        <w:rPr>
          <w:rFonts w:ascii="Arial Narrow" w:hAnsi="Arial Narrow"/>
          <w:sz w:val="22"/>
          <w:szCs w:val="22"/>
        </w:rPr>
        <w:t>un individuo. (E. Peralta</w:t>
      </w:r>
      <w:r w:rsidR="005147EC" w:rsidRPr="00733016">
        <w:rPr>
          <w:rFonts w:ascii="Arial Narrow" w:hAnsi="Arial Narrow"/>
          <w:sz w:val="22"/>
          <w:szCs w:val="22"/>
        </w:rPr>
        <w:t>)</w:t>
      </w:r>
    </w:p>
    <w:p w14:paraId="4B9174BE" w14:textId="77777777" w:rsidR="007F1509" w:rsidRPr="00733016" w:rsidRDefault="007F1509" w:rsidP="005A2819">
      <w:pPr>
        <w:jc w:val="both"/>
        <w:rPr>
          <w:rFonts w:ascii="Arial Narrow" w:hAnsi="Arial Narrow"/>
          <w:b/>
          <w:sz w:val="22"/>
          <w:szCs w:val="22"/>
        </w:rPr>
      </w:pPr>
    </w:p>
    <w:p w14:paraId="6A9663EB" w14:textId="15D69D84" w:rsidR="005A2819" w:rsidRPr="00733016" w:rsidRDefault="005A2819" w:rsidP="0085689F">
      <w:pPr>
        <w:pStyle w:val="ListParagraph"/>
        <w:numPr>
          <w:ilvl w:val="0"/>
          <w:numId w:val="34"/>
        </w:numPr>
        <w:jc w:val="both"/>
        <w:rPr>
          <w:rFonts w:ascii="Arial Narrow" w:hAnsi="Arial Narrow"/>
          <w:b/>
          <w:sz w:val="22"/>
          <w:szCs w:val="22"/>
        </w:rPr>
      </w:pPr>
      <w:r w:rsidRPr="00733016">
        <w:rPr>
          <w:rFonts w:ascii="Arial Narrow" w:hAnsi="Arial Narrow"/>
          <w:b/>
          <w:sz w:val="22"/>
          <w:szCs w:val="22"/>
        </w:rPr>
        <w:t>Utilidad del plan de trabajo</w:t>
      </w:r>
    </w:p>
    <w:p w14:paraId="263869D4" w14:textId="77777777" w:rsidR="007F1509" w:rsidRPr="00733016" w:rsidRDefault="007F1509" w:rsidP="007F1509">
      <w:pPr>
        <w:jc w:val="both"/>
        <w:rPr>
          <w:rFonts w:ascii="Arial Narrow" w:hAnsi="Arial Narrow"/>
          <w:b/>
          <w:sz w:val="22"/>
          <w:szCs w:val="22"/>
        </w:rPr>
      </w:pPr>
    </w:p>
    <w:p w14:paraId="650BD77B" w14:textId="442738D0" w:rsidR="00A53FA3" w:rsidRPr="00733016" w:rsidRDefault="00A53FA3" w:rsidP="007F1509">
      <w:pPr>
        <w:jc w:val="both"/>
        <w:rPr>
          <w:rFonts w:ascii="Arial Narrow" w:hAnsi="Arial Narrow"/>
          <w:b/>
          <w:sz w:val="22"/>
          <w:szCs w:val="22"/>
        </w:rPr>
      </w:pPr>
      <w:r w:rsidRPr="00733016">
        <w:rPr>
          <w:rFonts w:ascii="Arial Narrow" w:hAnsi="Arial Narrow"/>
          <w:b/>
          <w:sz w:val="22"/>
          <w:szCs w:val="22"/>
        </w:rPr>
        <w:t>¿Cómo aportan los planes de trabajo a mi proyecto?</w:t>
      </w:r>
    </w:p>
    <w:p w14:paraId="68096EA0" w14:textId="77777777" w:rsidR="009314A5" w:rsidRPr="00733016" w:rsidRDefault="009314A5" w:rsidP="007F1509">
      <w:pPr>
        <w:jc w:val="both"/>
        <w:rPr>
          <w:rFonts w:ascii="Arial Narrow" w:hAnsi="Arial Narrow"/>
          <w:b/>
          <w:sz w:val="22"/>
          <w:szCs w:val="22"/>
        </w:rPr>
      </w:pPr>
    </w:p>
    <w:p w14:paraId="4B49096E" w14:textId="77777777" w:rsidR="009314A5" w:rsidRPr="00733016" w:rsidRDefault="009314A5" w:rsidP="0085689F">
      <w:pPr>
        <w:pStyle w:val="ListParagraph"/>
        <w:numPr>
          <w:ilvl w:val="0"/>
          <w:numId w:val="36"/>
        </w:numPr>
        <w:jc w:val="both"/>
        <w:rPr>
          <w:rFonts w:ascii="Arial Narrow" w:hAnsi="Arial Narrow"/>
          <w:b/>
          <w:sz w:val="22"/>
          <w:szCs w:val="22"/>
        </w:rPr>
      </w:pPr>
      <w:r w:rsidRPr="00733016">
        <w:rPr>
          <w:rFonts w:ascii="Arial Narrow" w:hAnsi="Arial Narrow"/>
          <w:sz w:val="22"/>
          <w:szCs w:val="22"/>
        </w:rPr>
        <w:t>Debe ser más sencillo, toma mucho tiempo (L.C. Aguilar, Bolivia)</w:t>
      </w:r>
    </w:p>
    <w:p w14:paraId="4B7FCE98" w14:textId="77777777" w:rsidR="00B37193" w:rsidRPr="00733016" w:rsidRDefault="009314A5" w:rsidP="0085689F">
      <w:pPr>
        <w:pStyle w:val="ListParagraph"/>
        <w:numPr>
          <w:ilvl w:val="0"/>
          <w:numId w:val="36"/>
        </w:numPr>
        <w:jc w:val="both"/>
        <w:rPr>
          <w:rFonts w:ascii="Arial Narrow" w:hAnsi="Arial Narrow"/>
          <w:b/>
          <w:sz w:val="22"/>
          <w:szCs w:val="22"/>
        </w:rPr>
      </w:pPr>
      <w:r w:rsidRPr="00733016">
        <w:rPr>
          <w:rFonts w:ascii="Arial Narrow" w:hAnsi="Arial Narrow"/>
          <w:sz w:val="22"/>
          <w:szCs w:val="22"/>
        </w:rPr>
        <w:t>Ha sido armado por la parte administrativa (A. Ferreira, Bolivia)</w:t>
      </w:r>
    </w:p>
    <w:p w14:paraId="660CBF2B" w14:textId="77777777" w:rsidR="00B37193" w:rsidRPr="00733016" w:rsidRDefault="00B37193" w:rsidP="0085689F">
      <w:pPr>
        <w:pStyle w:val="ListParagraph"/>
        <w:numPr>
          <w:ilvl w:val="0"/>
          <w:numId w:val="36"/>
        </w:numPr>
        <w:jc w:val="both"/>
        <w:rPr>
          <w:rFonts w:ascii="Arial Narrow" w:hAnsi="Arial Narrow"/>
          <w:b/>
          <w:sz w:val="22"/>
          <w:szCs w:val="22"/>
        </w:rPr>
      </w:pPr>
      <w:r w:rsidRPr="00733016">
        <w:rPr>
          <w:rFonts w:ascii="Arial Narrow" w:hAnsi="Arial Narrow"/>
          <w:sz w:val="22"/>
          <w:szCs w:val="22"/>
        </w:rPr>
        <w:t>E</w:t>
      </w:r>
      <w:r w:rsidR="009314A5" w:rsidRPr="00733016">
        <w:rPr>
          <w:rFonts w:ascii="Arial Narrow" w:hAnsi="Arial Narrow"/>
          <w:sz w:val="22"/>
          <w:szCs w:val="22"/>
        </w:rPr>
        <w:t>stá bien hasta preguntas de investigación</w:t>
      </w:r>
      <w:r w:rsidRPr="00733016">
        <w:rPr>
          <w:rFonts w:ascii="Arial Narrow" w:hAnsi="Arial Narrow"/>
          <w:sz w:val="22"/>
          <w:szCs w:val="22"/>
        </w:rPr>
        <w:t>, luego es demasiado detallado</w:t>
      </w:r>
      <w:r w:rsidR="009314A5" w:rsidRPr="00733016">
        <w:rPr>
          <w:rFonts w:ascii="Arial Narrow" w:hAnsi="Arial Narrow"/>
          <w:sz w:val="22"/>
          <w:szCs w:val="22"/>
        </w:rPr>
        <w:t xml:space="preserve"> (A. Bonifacio, Bolivia)</w:t>
      </w:r>
    </w:p>
    <w:p w14:paraId="73291147" w14:textId="77777777" w:rsidR="00B37193" w:rsidRPr="00733016" w:rsidRDefault="009314A5" w:rsidP="0085689F">
      <w:pPr>
        <w:pStyle w:val="ListParagraph"/>
        <w:numPr>
          <w:ilvl w:val="0"/>
          <w:numId w:val="36"/>
        </w:numPr>
        <w:jc w:val="both"/>
        <w:rPr>
          <w:rFonts w:ascii="Arial Narrow" w:hAnsi="Arial Narrow"/>
          <w:b/>
          <w:sz w:val="22"/>
          <w:szCs w:val="22"/>
        </w:rPr>
      </w:pPr>
      <w:r w:rsidRPr="00733016">
        <w:rPr>
          <w:rFonts w:ascii="Arial Narrow" w:hAnsi="Arial Narrow"/>
          <w:sz w:val="22"/>
          <w:szCs w:val="22"/>
        </w:rPr>
        <w:t>En nuestro caso lo arma el equipo</w:t>
      </w:r>
      <w:r w:rsidR="00B37193" w:rsidRPr="00733016">
        <w:rPr>
          <w:rFonts w:ascii="Arial Narrow" w:hAnsi="Arial Narrow"/>
          <w:sz w:val="22"/>
          <w:szCs w:val="22"/>
        </w:rPr>
        <w:t xml:space="preserve"> y establece el presupuesto</w:t>
      </w:r>
      <w:r w:rsidRPr="00733016">
        <w:rPr>
          <w:rFonts w:ascii="Arial Narrow" w:hAnsi="Arial Narrow"/>
          <w:sz w:val="22"/>
          <w:szCs w:val="22"/>
        </w:rPr>
        <w:t xml:space="preserve">, pero al final siempre abarcan más de lo que pueden cumplir. </w:t>
      </w:r>
      <w:r w:rsidR="00B37193" w:rsidRPr="00733016">
        <w:rPr>
          <w:rFonts w:ascii="Arial Narrow" w:hAnsi="Arial Narrow"/>
          <w:sz w:val="22"/>
          <w:szCs w:val="22"/>
        </w:rPr>
        <w:t xml:space="preserve">A mí me ayuda mucho para ver en qué le ponen énfasis. </w:t>
      </w:r>
      <w:r w:rsidRPr="00733016">
        <w:rPr>
          <w:rFonts w:ascii="Arial Narrow" w:hAnsi="Arial Narrow"/>
          <w:sz w:val="22"/>
          <w:szCs w:val="22"/>
        </w:rPr>
        <w:t xml:space="preserve">Me da la visión que necesito para ver si se está cumpliendo. (M. </w:t>
      </w:r>
      <w:proofErr w:type="spellStart"/>
      <w:r w:rsidRPr="00733016">
        <w:rPr>
          <w:rFonts w:ascii="Arial Narrow" w:hAnsi="Arial Narrow"/>
          <w:sz w:val="22"/>
          <w:szCs w:val="22"/>
        </w:rPr>
        <w:t>Scurrah</w:t>
      </w:r>
      <w:proofErr w:type="spellEnd"/>
      <w:r w:rsidRPr="00733016">
        <w:rPr>
          <w:rFonts w:ascii="Arial Narrow" w:hAnsi="Arial Narrow"/>
          <w:sz w:val="22"/>
          <w:szCs w:val="22"/>
        </w:rPr>
        <w:t>, Perú)</w:t>
      </w:r>
    </w:p>
    <w:p w14:paraId="0128A9C8" w14:textId="77777777" w:rsidR="00B37193" w:rsidRPr="00733016" w:rsidRDefault="009314A5" w:rsidP="0085689F">
      <w:pPr>
        <w:pStyle w:val="ListParagraph"/>
        <w:numPr>
          <w:ilvl w:val="0"/>
          <w:numId w:val="36"/>
        </w:numPr>
        <w:jc w:val="both"/>
        <w:rPr>
          <w:rFonts w:ascii="Arial Narrow" w:hAnsi="Arial Narrow"/>
          <w:b/>
          <w:sz w:val="22"/>
          <w:szCs w:val="22"/>
        </w:rPr>
      </w:pPr>
      <w:r w:rsidRPr="00733016">
        <w:rPr>
          <w:rFonts w:ascii="Arial Narrow" w:hAnsi="Arial Narrow"/>
          <w:sz w:val="22"/>
          <w:szCs w:val="22"/>
        </w:rPr>
        <w:t>Es una herramienta que nos podría ayudar mucho, pero tiene dualidad con el protocolo, quizás hacer uno de los dos bien podría ayudarnos mejor</w:t>
      </w:r>
      <w:r w:rsidR="00B37193" w:rsidRPr="00733016">
        <w:rPr>
          <w:rFonts w:ascii="Arial Narrow" w:hAnsi="Arial Narrow"/>
          <w:sz w:val="22"/>
          <w:szCs w:val="22"/>
        </w:rPr>
        <w:t xml:space="preserve"> para hacer más efectivo nuestro trabajo</w:t>
      </w:r>
      <w:r w:rsidRPr="00733016">
        <w:rPr>
          <w:rFonts w:ascii="Arial Narrow" w:hAnsi="Arial Narrow"/>
          <w:sz w:val="22"/>
          <w:szCs w:val="22"/>
        </w:rPr>
        <w:t xml:space="preserve">. (T. </w:t>
      </w:r>
      <w:proofErr w:type="spellStart"/>
      <w:r w:rsidRPr="00733016">
        <w:rPr>
          <w:rFonts w:ascii="Arial Narrow" w:hAnsi="Arial Narrow"/>
          <w:sz w:val="22"/>
          <w:szCs w:val="22"/>
        </w:rPr>
        <w:t>Villaroel</w:t>
      </w:r>
      <w:proofErr w:type="spellEnd"/>
      <w:r w:rsidRPr="00733016">
        <w:rPr>
          <w:rFonts w:ascii="Arial Narrow" w:hAnsi="Arial Narrow"/>
          <w:sz w:val="22"/>
          <w:szCs w:val="22"/>
        </w:rPr>
        <w:t>, Bolivia)</w:t>
      </w:r>
    </w:p>
    <w:p w14:paraId="51086B17" w14:textId="5B4BC2E6" w:rsidR="00B37193" w:rsidRPr="00733016" w:rsidRDefault="009314A5" w:rsidP="0085689F">
      <w:pPr>
        <w:pStyle w:val="ListParagraph"/>
        <w:numPr>
          <w:ilvl w:val="0"/>
          <w:numId w:val="36"/>
        </w:numPr>
        <w:jc w:val="both"/>
        <w:rPr>
          <w:rFonts w:ascii="Arial Narrow" w:hAnsi="Arial Narrow"/>
          <w:b/>
          <w:sz w:val="22"/>
          <w:szCs w:val="22"/>
        </w:rPr>
      </w:pPr>
      <w:r w:rsidRPr="00733016">
        <w:rPr>
          <w:rFonts w:ascii="Arial Narrow" w:hAnsi="Arial Narrow"/>
          <w:sz w:val="22"/>
          <w:szCs w:val="22"/>
        </w:rPr>
        <w:t xml:space="preserve">Nos </w:t>
      </w:r>
      <w:r w:rsidR="00B37193" w:rsidRPr="00733016">
        <w:rPr>
          <w:rFonts w:ascii="Arial Narrow" w:hAnsi="Arial Narrow"/>
          <w:sz w:val="22"/>
          <w:szCs w:val="22"/>
        </w:rPr>
        <w:t xml:space="preserve">ha </w:t>
      </w:r>
      <w:r w:rsidRPr="00733016">
        <w:rPr>
          <w:rFonts w:ascii="Arial Narrow" w:hAnsi="Arial Narrow"/>
          <w:sz w:val="22"/>
          <w:szCs w:val="22"/>
        </w:rPr>
        <w:t xml:space="preserve">ayudado </w:t>
      </w:r>
      <w:r w:rsidR="00B37193" w:rsidRPr="00733016">
        <w:rPr>
          <w:rFonts w:ascii="Arial Narrow" w:hAnsi="Arial Narrow"/>
          <w:sz w:val="22"/>
          <w:szCs w:val="22"/>
        </w:rPr>
        <w:t xml:space="preserve">a </w:t>
      </w:r>
      <w:r w:rsidRPr="00733016">
        <w:rPr>
          <w:rFonts w:ascii="Arial Narrow" w:hAnsi="Arial Narrow"/>
          <w:sz w:val="22"/>
          <w:szCs w:val="22"/>
        </w:rPr>
        <w:t>tener objetivos</w:t>
      </w:r>
      <w:r w:rsidR="00B37193" w:rsidRPr="00733016">
        <w:rPr>
          <w:rFonts w:ascii="Arial Narrow" w:hAnsi="Arial Narrow"/>
          <w:sz w:val="22"/>
          <w:szCs w:val="22"/>
        </w:rPr>
        <w:t xml:space="preserve"> claros</w:t>
      </w:r>
      <w:r w:rsidRPr="00733016">
        <w:rPr>
          <w:rFonts w:ascii="Arial Narrow" w:hAnsi="Arial Narrow"/>
          <w:sz w:val="22"/>
          <w:szCs w:val="22"/>
        </w:rPr>
        <w:t>,</w:t>
      </w:r>
      <w:r w:rsidR="00B37193" w:rsidRPr="00733016">
        <w:rPr>
          <w:rFonts w:ascii="Arial Narrow" w:hAnsi="Arial Narrow"/>
          <w:sz w:val="22"/>
          <w:szCs w:val="22"/>
        </w:rPr>
        <w:t xml:space="preserve"> la lista de actividades y el</w:t>
      </w:r>
      <w:r w:rsidRPr="00733016">
        <w:rPr>
          <w:rFonts w:ascii="Arial Narrow" w:hAnsi="Arial Narrow"/>
          <w:sz w:val="22"/>
          <w:szCs w:val="22"/>
        </w:rPr>
        <w:t xml:space="preserve"> presupuesto. No se cumple 100%, pero nos da idea para nos desfasarnos</w:t>
      </w:r>
      <w:r w:rsidR="00B37193" w:rsidRPr="00733016">
        <w:rPr>
          <w:rFonts w:ascii="Arial Narrow" w:hAnsi="Arial Narrow"/>
          <w:sz w:val="22"/>
          <w:szCs w:val="22"/>
        </w:rPr>
        <w:t xml:space="preserve"> demasiado</w:t>
      </w:r>
      <w:r w:rsidRPr="00733016">
        <w:rPr>
          <w:rFonts w:ascii="Arial Narrow" w:hAnsi="Arial Narrow"/>
          <w:sz w:val="22"/>
          <w:szCs w:val="22"/>
        </w:rPr>
        <w:t>.</w:t>
      </w:r>
      <w:r w:rsidR="00B37193" w:rsidRPr="00733016">
        <w:rPr>
          <w:rFonts w:ascii="Arial Narrow" w:hAnsi="Arial Narrow"/>
          <w:sz w:val="22"/>
          <w:szCs w:val="22"/>
        </w:rPr>
        <w:t xml:space="preserve"> Lo demás no necesariamente aporta (M. </w:t>
      </w:r>
      <w:proofErr w:type="spellStart"/>
      <w:r w:rsidR="00B37193" w:rsidRPr="00733016">
        <w:rPr>
          <w:rFonts w:ascii="Arial Narrow" w:hAnsi="Arial Narrow"/>
          <w:sz w:val="22"/>
          <w:szCs w:val="22"/>
        </w:rPr>
        <w:t>Omonte</w:t>
      </w:r>
      <w:proofErr w:type="spellEnd"/>
      <w:r w:rsidR="00B37193" w:rsidRPr="00733016">
        <w:rPr>
          <w:rFonts w:ascii="Arial Narrow" w:hAnsi="Arial Narrow"/>
          <w:sz w:val="22"/>
          <w:szCs w:val="22"/>
        </w:rPr>
        <w:t>, Bolivia)</w:t>
      </w:r>
    </w:p>
    <w:p w14:paraId="555127D1" w14:textId="3EC92908" w:rsidR="00606AB3" w:rsidRPr="00733016" w:rsidRDefault="00B37193" w:rsidP="0085689F">
      <w:pPr>
        <w:pStyle w:val="ListParagraph"/>
        <w:numPr>
          <w:ilvl w:val="0"/>
          <w:numId w:val="36"/>
        </w:numPr>
        <w:jc w:val="both"/>
        <w:rPr>
          <w:rFonts w:ascii="Arial Narrow" w:hAnsi="Arial Narrow"/>
          <w:b/>
          <w:sz w:val="22"/>
          <w:szCs w:val="22"/>
        </w:rPr>
      </w:pPr>
      <w:r w:rsidRPr="00733016">
        <w:rPr>
          <w:rFonts w:ascii="Arial Narrow" w:hAnsi="Arial Narrow"/>
          <w:sz w:val="22"/>
          <w:szCs w:val="22"/>
        </w:rPr>
        <w:t xml:space="preserve">Cuando evalúo estos instrumentos, los valoro desde </w:t>
      </w:r>
      <w:r w:rsidR="00841D3E" w:rsidRPr="00733016">
        <w:rPr>
          <w:rFonts w:ascii="Arial Narrow" w:hAnsi="Arial Narrow"/>
          <w:sz w:val="22"/>
          <w:szCs w:val="22"/>
        </w:rPr>
        <w:t>los aportes que recibimos desde la Fundación, que es nuevo, creativo y nos ayuda a hacer mejor nuestro trabajo, pero desde</w:t>
      </w:r>
      <w:r w:rsidR="009314A5" w:rsidRPr="00733016">
        <w:rPr>
          <w:rFonts w:ascii="Arial Narrow" w:hAnsi="Arial Narrow"/>
          <w:sz w:val="22"/>
          <w:szCs w:val="22"/>
        </w:rPr>
        <w:t xml:space="preserve"> hace 20 años </w:t>
      </w:r>
      <w:r w:rsidR="00841D3E" w:rsidRPr="00733016">
        <w:rPr>
          <w:rFonts w:ascii="Arial Narrow" w:hAnsi="Arial Narrow"/>
          <w:sz w:val="22"/>
          <w:szCs w:val="22"/>
        </w:rPr>
        <w:t xml:space="preserve">que estamos trabajando </w:t>
      </w:r>
      <w:r w:rsidR="009314A5" w:rsidRPr="00733016">
        <w:rPr>
          <w:rFonts w:ascii="Arial Narrow" w:hAnsi="Arial Narrow"/>
          <w:sz w:val="22"/>
          <w:szCs w:val="22"/>
        </w:rPr>
        <w:t xml:space="preserve">con </w:t>
      </w:r>
      <w:r w:rsidR="001C50A9" w:rsidRPr="00733016">
        <w:rPr>
          <w:rFonts w:ascii="Arial Narrow" w:hAnsi="Arial Narrow"/>
          <w:sz w:val="22"/>
          <w:szCs w:val="22"/>
        </w:rPr>
        <w:t xml:space="preserve">planificación estratégica, </w:t>
      </w:r>
      <w:r w:rsidR="009314A5" w:rsidRPr="00733016">
        <w:rPr>
          <w:rFonts w:ascii="Arial Narrow" w:hAnsi="Arial Narrow"/>
          <w:sz w:val="22"/>
          <w:szCs w:val="22"/>
        </w:rPr>
        <w:t>planes operativos</w:t>
      </w:r>
      <w:r w:rsidR="001C50A9" w:rsidRPr="00733016">
        <w:rPr>
          <w:rFonts w:ascii="Arial Narrow" w:hAnsi="Arial Narrow"/>
          <w:sz w:val="22"/>
          <w:szCs w:val="22"/>
        </w:rPr>
        <w:t>, hitos</w:t>
      </w:r>
      <w:r w:rsidR="009314A5" w:rsidRPr="00733016">
        <w:rPr>
          <w:rFonts w:ascii="Arial Narrow" w:hAnsi="Arial Narrow"/>
          <w:sz w:val="22"/>
          <w:szCs w:val="22"/>
        </w:rPr>
        <w:t>.</w:t>
      </w:r>
      <w:r w:rsidR="001C50A9" w:rsidRPr="00733016">
        <w:rPr>
          <w:rFonts w:ascii="Arial Narrow" w:hAnsi="Arial Narrow"/>
          <w:sz w:val="22"/>
          <w:szCs w:val="22"/>
        </w:rPr>
        <w:t xml:space="preserve"> Varias instituciones han aportado con estas herramientas para el </w:t>
      </w:r>
      <w:r w:rsidR="00606AB3" w:rsidRPr="00733016">
        <w:rPr>
          <w:rFonts w:ascii="Arial Narrow" w:hAnsi="Arial Narrow"/>
          <w:sz w:val="22"/>
          <w:szCs w:val="22"/>
        </w:rPr>
        <w:t xml:space="preserve">fortalecimiento y </w:t>
      </w:r>
      <w:r w:rsidR="001C50A9" w:rsidRPr="00733016">
        <w:rPr>
          <w:rFonts w:ascii="Arial Narrow" w:hAnsi="Arial Narrow"/>
          <w:sz w:val="22"/>
          <w:szCs w:val="22"/>
        </w:rPr>
        <w:t xml:space="preserve">desarrollo institucional. </w:t>
      </w:r>
      <w:r w:rsidR="009314A5" w:rsidRPr="00733016">
        <w:rPr>
          <w:rFonts w:ascii="Arial Narrow" w:hAnsi="Arial Narrow"/>
          <w:sz w:val="22"/>
          <w:szCs w:val="22"/>
        </w:rPr>
        <w:t xml:space="preserve"> </w:t>
      </w:r>
      <w:r w:rsidR="001C50A9" w:rsidRPr="00733016">
        <w:rPr>
          <w:rFonts w:ascii="Arial Narrow" w:hAnsi="Arial Narrow"/>
          <w:sz w:val="22"/>
          <w:szCs w:val="22"/>
        </w:rPr>
        <w:t>De igual manera, con los protocolos no hay innovación</w:t>
      </w:r>
      <w:r w:rsidR="009314A5" w:rsidRPr="00733016">
        <w:rPr>
          <w:rFonts w:ascii="Arial Narrow" w:hAnsi="Arial Narrow"/>
          <w:sz w:val="22"/>
          <w:szCs w:val="22"/>
        </w:rPr>
        <w:t xml:space="preserve">. </w:t>
      </w:r>
      <w:r w:rsidR="00606AB3" w:rsidRPr="00733016">
        <w:rPr>
          <w:rFonts w:ascii="Arial Narrow" w:hAnsi="Arial Narrow"/>
          <w:sz w:val="22"/>
          <w:szCs w:val="22"/>
        </w:rPr>
        <w:t>Habría que identificar herramientas nuevas</w:t>
      </w:r>
      <w:r w:rsidR="009314A5" w:rsidRPr="00733016">
        <w:rPr>
          <w:rFonts w:ascii="Arial Narrow" w:hAnsi="Arial Narrow"/>
          <w:sz w:val="22"/>
          <w:szCs w:val="22"/>
        </w:rPr>
        <w:t>.</w:t>
      </w:r>
      <w:r w:rsidR="00841D3E" w:rsidRPr="00733016">
        <w:rPr>
          <w:rFonts w:ascii="Arial Narrow" w:hAnsi="Arial Narrow"/>
          <w:sz w:val="22"/>
          <w:szCs w:val="22"/>
        </w:rPr>
        <w:t xml:space="preserve"> (P. </w:t>
      </w:r>
      <w:proofErr w:type="spellStart"/>
      <w:r w:rsidR="00841D3E" w:rsidRPr="00733016">
        <w:rPr>
          <w:rFonts w:ascii="Arial Narrow" w:hAnsi="Arial Narrow"/>
          <w:sz w:val="22"/>
          <w:szCs w:val="22"/>
        </w:rPr>
        <w:t>Oyarzún</w:t>
      </w:r>
      <w:proofErr w:type="spellEnd"/>
      <w:r w:rsidR="00841D3E" w:rsidRPr="00733016">
        <w:rPr>
          <w:rFonts w:ascii="Arial Narrow" w:hAnsi="Arial Narrow"/>
          <w:sz w:val="22"/>
          <w:szCs w:val="22"/>
        </w:rPr>
        <w:t>, Ecuador)</w:t>
      </w:r>
    </w:p>
    <w:p w14:paraId="7439CA0E" w14:textId="3E464A33" w:rsidR="009314A5" w:rsidRPr="00733016" w:rsidRDefault="009314A5" w:rsidP="0085689F">
      <w:pPr>
        <w:pStyle w:val="ListParagraph"/>
        <w:numPr>
          <w:ilvl w:val="0"/>
          <w:numId w:val="36"/>
        </w:numPr>
        <w:jc w:val="both"/>
        <w:rPr>
          <w:rFonts w:ascii="Arial Narrow" w:hAnsi="Arial Narrow"/>
          <w:b/>
          <w:sz w:val="22"/>
          <w:szCs w:val="22"/>
        </w:rPr>
      </w:pPr>
      <w:r w:rsidRPr="00733016">
        <w:rPr>
          <w:rFonts w:ascii="Arial Narrow" w:hAnsi="Arial Narrow"/>
          <w:sz w:val="22"/>
          <w:szCs w:val="22"/>
        </w:rPr>
        <w:t xml:space="preserve">A nosotros nos ayuda mucho el plan porque </w:t>
      </w:r>
      <w:r w:rsidR="00606AB3" w:rsidRPr="00733016">
        <w:rPr>
          <w:rFonts w:ascii="Arial Narrow" w:hAnsi="Arial Narrow"/>
          <w:sz w:val="22"/>
          <w:szCs w:val="22"/>
        </w:rPr>
        <w:t xml:space="preserve">existe en la </w:t>
      </w:r>
      <w:r w:rsidRPr="00733016">
        <w:rPr>
          <w:rFonts w:ascii="Arial Narrow" w:hAnsi="Arial Narrow"/>
          <w:sz w:val="22"/>
          <w:szCs w:val="22"/>
        </w:rPr>
        <w:t xml:space="preserve">cultura de proyectos </w:t>
      </w:r>
      <w:r w:rsidR="00606AB3" w:rsidRPr="00733016">
        <w:rPr>
          <w:rFonts w:ascii="Arial Narrow" w:hAnsi="Arial Narrow"/>
          <w:sz w:val="22"/>
          <w:szCs w:val="22"/>
        </w:rPr>
        <w:t>involucrase en demasiadas</w:t>
      </w:r>
      <w:r w:rsidRPr="00733016">
        <w:rPr>
          <w:rFonts w:ascii="Arial Narrow" w:hAnsi="Arial Narrow"/>
          <w:sz w:val="22"/>
          <w:szCs w:val="22"/>
        </w:rPr>
        <w:t xml:space="preserve"> actividades</w:t>
      </w:r>
      <w:r w:rsidR="00606AB3" w:rsidRPr="00733016">
        <w:rPr>
          <w:rFonts w:ascii="Arial Narrow" w:hAnsi="Arial Narrow"/>
          <w:sz w:val="22"/>
          <w:szCs w:val="22"/>
        </w:rPr>
        <w:t xml:space="preserve"> </w:t>
      </w:r>
      <w:r w:rsidR="00F60D4C" w:rsidRPr="00733016">
        <w:rPr>
          <w:rFonts w:ascii="Arial Narrow" w:hAnsi="Arial Narrow"/>
          <w:sz w:val="22"/>
          <w:szCs w:val="22"/>
        </w:rPr>
        <w:t xml:space="preserve"> </w:t>
      </w:r>
      <w:r w:rsidR="00606AB3" w:rsidRPr="00733016">
        <w:rPr>
          <w:rFonts w:ascii="Arial Narrow" w:hAnsi="Arial Narrow"/>
          <w:sz w:val="22"/>
          <w:szCs w:val="22"/>
        </w:rPr>
        <w:t>de las que no se espera ningún impacto</w:t>
      </w:r>
      <w:r w:rsidR="00F60D4C" w:rsidRPr="00733016">
        <w:rPr>
          <w:rFonts w:ascii="Arial Narrow" w:hAnsi="Arial Narrow"/>
          <w:sz w:val="22"/>
          <w:szCs w:val="22"/>
        </w:rPr>
        <w:t xml:space="preserve"> y ese no es nuestro enfoque</w:t>
      </w:r>
      <w:r w:rsidR="00606AB3" w:rsidRPr="00733016">
        <w:rPr>
          <w:rFonts w:ascii="Arial Narrow" w:hAnsi="Arial Narrow"/>
          <w:sz w:val="22"/>
          <w:szCs w:val="22"/>
        </w:rPr>
        <w:t>.</w:t>
      </w:r>
      <w:r w:rsidR="00F60D4C" w:rsidRPr="00733016">
        <w:rPr>
          <w:rFonts w:ascii="Arial Narrow" w:hAnsi="Arial Narrow"/>
          <w:sz w:val="22"/>
          <w:szCs w:val="22"/>
        </w:rPr>
        <w:t xml:space="preserve"> La idea es </w:t>
      </w:r>
      <w:r w:rsidR="00606AB3" w:rsidRPr="00733016">
        <w:rPr>
          <w:rFonts w:ascii="Arial Narrow" w:hAnsi="Arial Narrow"/>
          <w:sz w:val="22"/>
          <w:szCs w:val="22"/>
        </w:rPr>
        <w:t xml:space="preserve"> </w:t>
      </w:r>
      <w:r w:rsidR="00F60D4C" w:rsidRPr="00733016">
        <w:rPr>
          <w:rFonts w:ascii="Arial Narrow" w:hAnsi="Arial Narrow"/>
          <w:sz w:val="22"/>
          <w:szCs w:val="22"/>
        </w:rPr>
        <w:t>que</w:t>
      </w:r>
      <w:r w:rsidRPr="00733016">
        <w:rPr>
          <w:rFonts w:ascii="Arial Narrow" w:hAnsi="Arial Narrow"/>
          <w:sz w:val="22"/>
          <w:szCs w:val="22"/>
        </w:rPr>
        <w:t xml:space="preserve"> no hagan actividades si no tienen propósito o </w:t>
      </w:r>
      <w:r w:rsidR="00F60D4C" w:rsidRPr="00733016">
        <w:rPr>
          <w:rFonts w:ascii="Arial Narrow" w:hAnsi="Arial Narrow"/>
          <w:sz w:val="22"/>
          <w:szCs w:val="22"/>
        </w:rPr>
        <w:t xml:space="preserve">al menos </w:t>
      </w:r>
      <w:r w:rsidRPr="00733016">
        <w:rPr>
          <w:rFonts w:ascii="Arial Narrow" w:hAnsi="Arial Narrow"/>
          <w:sz w:val="22"/>
          <w:szCs w:val="22"/>
        </w:rPr>
        <w:t xml:space="preserve">pregunta de </w:t>
      </w:r>
      <w:r w:rsidRPr="00733016">
        <w:rPr>
          <w:rFonts w:ascii="Arial Narrow" w:hAnsi="Arial Narrow"/>
          <w:sz w:val="22"/>
          <w:szCs w:val="22"/>
        </w:rPr>
        <w:lastRenderedPageBreak/>
        <w:t xml:space="preserve">investigación o evaluación. </w:t>
      </w:r>
      <w:r w:rsidR="00F60D4C" w:rsidRPr="00733016">
        <w:rPr>
          <w:rFonts w:ascii="Arial Narrow" w:hAnsi="Arial Narrow"/>
          <w:sz w:val="22"/>
          <w:szCs w:val="22"/>
        </w:rPr>
        <w:t>Siempre existe la t</w:t>
      </w:r>
      <w:r w:rsidRPr="00733016">
        <w:rPr>
          <w:rFonts w:ascii="Arial Narrow" w:hAnsi="Arial Narrow"/>
          <w:sz w:val="22"/>
          <w:szCs w:val="22"/>
        </w:rPr>
        <w:t xml:space="preserve">entación de </w:t>
      </w:r>
      <w:r w:rsidR="00F60D4C" w:rsidRPr="00733016">
        <w:rPr>
          <w:rFonts w:ascii="Arial Narrow" w:hAnsi="Arial Narrow"/>
          <w:sz w:val="22"/>
          <w:szCs w:val="22"/>
        </w:rPr>
        <w:t>hacer</w:t>
      </w:r>
      <w:r w:rsidRPr="00733016">
        <w:rPr>
          <w:rFonts w:ascii="Arial Narrow" w:hAnsi="Arial Narrow"/>
          <w:sz w:val="22"/>
          <w:szCs w:val="22"/>
        </w:rPr>
        <w:t xml:space="preserve"> a actividades que no suman.</w:t>
      </w:r>
      <w:r w:rsidR="00606AB3" w:rsidRPr="00733016">
        <w:rPr>
          <w:rFonts w:ascii="Arial Narrow" w:hAnsi="Arial Narrow"/>
          <w:sz w:val="22"/>
          <w:szCs w:val="22"/>
        </w:rPr>
        <w:t xml:space="preserve"> </w:t>
      </w:r>
      <w:r w:rsidRPr="00733016">
        <w:rPr>
          <w:rFonts w:ascii="Arial Narrow" w:hAnsi="Arial Narrow"/>
          <w:sz w:val="22"/>
          <w:szCs w:val="22"/>
        </w:rPr>
        <w:t>Tal</w:t>
      </w:r>
      <w:r w:rsidR="00606AB3" w:rsidRPr="00733016">
        <w:rPr>
          <w:rFonts w:ascii="Arial Narrow" w:hAnsi="Arial Narrow"/>
          <w:sz w:val="22"/>
          <w:szCs w:val="22"/>
        </w:rPr>
        <w:t xml:space="preserve"> </w:t>
      </w:r>
      <w:r w:rsidRPr="00733016">
        <w:rPr>
          <w:rFonts w:ascii="Arial Narrow" w:hAnsi="Arial Narrow"/>
          <w:sz w:val="22"/>
          <w:szCs w:val="22"/>
        </w:rPr>
        <w:t xml:space="preserve">vez </w:t>
      </w:r>
      <w:r w:rsidR="00F60D4C" w:rsidRPr="00733016">
        <w:rPr>
          <w:rFonts w:ascii="Arial Narrow" w:hAnsi="Arial Narrow"/>
          <w:sz w:val="22"/>
          <w:szCs w:val="22"/>
        </w:rPr>
        <w:t xml:space="preserve">el plan </w:t>
      </w:r>
      <w:r w:rsidRPr="00733016">
        <w:rPr>
          <w:rFonts w:ascii="Arial Narrow" w:hAnsi="Arial Narrow"/>
          <w:sz w:val="22"/>
          <w:szCs w:val="22"/>
        </w:rPr>
        <w:t xml:space="preserve">no les ayuda a ustedes, pero </w:t>
      </w:r>
      <w:r w:rsidR="00F60D4C" w:rsidRPr="00733016">
        <w:rPr>
          <w:rFonts w:ascii="Arial Narrow" w:hAnsi="Arial Narrow"/>
          <w:sz w:val="22"/>
          <w:szCs w:val="22"/>
        </w:rPr>
        <w:t xml:space="preserve">para nosotros es muy útil para entender su lógica y les agradecemos por el tiempo que le asignan. </w:t>
      </w:r>
      <w:r w:rsidR="00606AB3" w:rsidRPr="00733016">
        <w:rPr>
          <w:rFonts w:ascii="Arial Narrow" w:hAnsi="Arial Narrow"/>
          <w:sz w:val="22"/>
          <w:szCs w:val="22"/>
        </w:rPr>
        <w:t xml:space="preserve">(C. </w:t>
      </w:r>
      <w:proofErr w:type="spellStart"/>
      <w:r w:rsidR="00606AB3" w:rsidRPr="00733016">
        <w:rPr>
          <w:rFonts w:ascii="Arial Narrow" w:hAnsi="Arial Narrow"/>
          <w:sz w:val="22"/>
          <w:szCs w:val="22"/>
        </w:rPr>
        <w:t>Nicklin</w:t>
      </w:r>
      <w:proofErr w:type="spellEnd"/>
      <w:r w:rsidR="00606AB3" w:rsidRPr="00733016">
        <w:rPr>
          <w:rFonts w:ascii="Arial Narrow" w:hAnsi="Arial Narrow"/>
          <w:sz w:val="22"/>
          <w:szCs w:val="22"/>
        </w:rPr>
        <w:t>, Equipo Regional).</w:t>
      </w:r>
    </w:p>
    <w:p w14:paraId="7CA098F3" w14:textId="77777777" w:rsidR="007F1509" w:rsidRPr="00733016" w:rsidRDefault="007F1509" w:rsidP="007F1509">
      <w:pPr>
        <w:jc w:val="both"/>
        <w:rPr>
          <w:rFonts w:ascii="Arial Narrow" w:hAnsi="Arial Narrow"/>
          <w:b/>
          <w:sz w:val="22"/>
          <w:szCs w:val="22"/>
        </w:rPr>
      </w:pPr>
    </w:p>
    <w:p w14:paraId="2E00C7E3" w14:textId="05027D66" w:rsidR="007F1509" w:rsidRPr="00733016" w:rsidRDefault="007F1509" w:rsidP="0085689F">
      <w:pPr>
        <w:pStyle w:val="ListParagraph"/>
        <w:numPr>
          <w:ilvl w:val="0"/>
          <w:numId w:val="34"/>
        </w:numPr>
        <w:jc w:val="both"/>
        <w:rPr>
          <w:rFonts w:ascii="Arial Narrow" w:hAnsi="Arial Narrow"/>
          <w:b/>
          <w:sz w:val="22"/>
          <w:szCs w:val="22"/>
        </w:rPr>
      </w:pPr>
      <w:r w:rsidRPr="00733016">
        <w:rPr>
          <w:rFonts w:ascii="Arial Narrow" w:hAnsi="Arial Narrow"/>
          <w:b/>
          <w:sz w:val="22"/>
          <w:szCs w:val="22"/>
        </w:rPr>
        <w:t>Utilidad de las guías</w:t>
      </w:r>
    </w:p>
    <w:p w14:paraId="30EEA467" w14:textId="77777777" w:rsidR="00100FEA" w:rsidRPr="00733016" w:rsidRDefault="00100FEA" w:rsidP="00100FEA">
      <w:pPr>
        <w:jc w:val="both"/>
        <w:rPr>
          <w:rFonts w:ascii="Arial Narrow" w:hAnsi="Arial Narrow"/>
          <w:b/>
          <w:sz w:val="22"/>
          <w:szCs w:val="22"/>
        </w:rPr>
      </w:pPr>
    </w:p>
    <w:p w14:paraId="1D6E065D" w14:textId="0FB02AF9" w:rsidR="00100FEA" w:rsidRPr="00733016" w:rsidRDefault="00100FEA" w:rsidP="00100FEA">
      <w:pPr>
        <w:jc w:val="both"/>
        <w:rPr>
          <w:rFonts w:ascii="Arial Narrow" w:hAnsi="Arial Narrow"/>
          <w:b/>
          <w:sz w:val="22"/>
          <w:szCs w:val="22"/>
        </w:rPr>
      </w:pPr>
      <w:r w:rsidRPr="00733016">
        <w:rPr>
          <w:rFonts w:ascii="Arial Narrow" w:hAnsi="Arial Narrow"/>
          <w:b/>
          <w:sz w:val="22"/>
          <w:szCs w:val="22"/>
        </w:rPr>
        <w:t xml:space="preserve">¿Cómo aportan a mi proyecto las guías (síntesis de investigación –protocolos, artículos) y la guía de </w:t>
      </w:r>
      <w:proofErr w:type="spellStart"/>
      <w:r w:rsidRPr="00733016">
        <w:rPr>
          <w:rFonts w:ascii="Arial Narrow" w:hAnsi="Arial Narrow"/>
          <w:b/>
          <w:sz w:val="22"/>
          <w:szCs w:val="22"/>
        </w:rPr>
        <w:t>TdC</w:t>
      </w:r>
      <w:proofErr w:type="spellEnd"/>
      <w:r w:rsidRPr="00733016">
        <w:rPr>
          <w:rFonts w:ascii="Arial Narrow" w:hAnsi="Arial Narrow"/>
          <w:b/>
          <w:sz w:val="22"/>
          <w:szCs w:val="22"/>
        </w:rPr>
        <w:t>)</w:t>
      </w:r>
    </w:p>
    <w:p w14:paraId="6C47BFC9" w14:textId="77777777" w:rsidR="005A2819" w:rsidRPr="00733016" w:rsidRDefault="005A2819" w:rsidP="005A2819">
      <w:pPr>
        <w:jc w:val="both"/>
        <w:rPr>
          <w:rFonts w:ascii="Arial Narrow" w:hAnsi="Arial Narrow"/>
          <w:b/>
          <w:sz w:val="22"/>
          <w:szCs w:val="22"/>
        </w:rPr>
      </w:pPr>
    </w:p>
    <w:p w14:paraId="7D796347" w14:textId="6E9FB228" w:rsidR="00F53618" w:rsidRPr="00733016" w:rsidRDefault="00A53BDB" w:rsidP="0085689F">
      <w:pPr>
        <w:pStyle w:val="ListParagraph"/>
        <w:numPr>
          <w:ilvl w:val="0"/>
          <w:numId w:val="37"/>
        </w:numPr>
        <w:jc w:val="both"/>
        <w:rPr>
          <w:rFonts w:ascii="Arial Narrow" w:hAnsi="Arial Narrow"/>
          <w:sz w:val="22"/>
          <w:szCs w:val="22"/>
        </w:rPr>
      </w:pPr>
      <w:r w:rsidRPr="00733016">
        <w:rPr>
          <w:rFonts w:ascii="Arial Narrow" w:hAnsi="Arial Narrow"/>
          <w:sz w:val="22"/>
          <w:szCs w:val="22"/>
        </w:rPr>
        <w:t>En relación a</w:t>
      </w:r>
      <w:r w:rsidR="00ED2999" w:rsidRPr="00733016">
        <w:rPr>
          <w:rFonts w:ascii="Arial Narrow" w:hAnsi="Arial Narrow"/>
          <w:sz w:val="22"/>
          <w:szCs w:val="22"/>
        </w:rPr>
        <w:t xml:space="preserve"> la guía sobre </w:t>
      </w:r>
      <w:proofErr w:type="spellStart"/>
      <w:r w:rsidR="00F53618" w:rsidRPr="00733016">
        <w:rPr>
          <w:rFonts w:ascii="Arial Narrow" w:hAnsi="Arial Narrow"/>
          <w:sz w:val="22"/>
          <w:szCs w:val="22"/>
        </w:rPr>
        <w:t>TdC</w:t>
      </w:r>
      <w:proofErr w:type="spellEnd"/>
      <w:r w:rsidR="00ED2999" w:rsidRPr="00733016">
        <w:rPr>
          <w:rFonts w:ascii="Arial Narrow" w:hAnsi="Arial Narrow"/>
          <w:sz w:val="22"/>
          <w:szCs w:val="22"/>
        </w:rPr>
        <w:t>, están</w:t>
      </w:r>
      <w:r w:rsidR="00F53618" w:rsidRPr="00733016">
        <w:rPr>
          <w:rFonts w:ascii="Arial Narrow" w:hAnsi="Arial Narrow"/>
          <w:sz w:val="22"/>
          <w:szCs w:val="22"/>
        </w:rPr>
        <w:t xml:space="preserve"> súper detalladas las preguntas, </w:t>
      </w:r>
      <w:r w:rsidR="00ED2999" w:rsidRPr="00733016">
        <w:rPr>
          <w:rFonts w:ascii="Arial Narrow" w:hAnsi="Arial Narrow"/>
          <w:sz w:val="22"/>
          <w:szCs w:val="22"/>
        </w:rPr>
        <w:t>lo cual es muy</w:t>
      </w:r>
      <w:r w:rsidR="00F53618" w:rsidRPr="00733016">
        <w:rPr>
          <w:rFonts w:ascii="Arial Narrow" w:hAnsi="Arial Narrow"/>
          <w:sz w:val="22"/>
          <w:szCs w:val="22"/>
        </w:rPr>
        <w:t xml:space="preserve"> instructivo para nosotros. </w:t>
      </w:r>
      <w:r w:rsidRPr="00733016">
        <w:rPr>
          <w:rFonts w:ascii="Arial Narrow" w:hAnsi="Arial Narrow"/>
          <w:sz w:val="22"/>
          <w:szCs w:val="22"/>
        </w:rPr>
        <w:t xml:space="preserve">(R. Borja, </w:t>
      </w:r>
      <w:proofErr w:type="spellStart"/>
      <w:r w:rsidRPr="00733016">
        <w:rPr>
          <w:rFonts w:ascii="Arial Narrow" w:hAnsi="Arial Narrow"/>
          <w:sz w:val="22"/>
          <w:szCs w:val="22"/>
        </w:rPr>
        <w:t>Ekorural</w:t>
      </w:r>
      <w:proofErr w:type="spellEnd"/>
      <w:r w:rsidRPr="00733016">
        <w:rPr>
          <w:rFonts w:ascii="Arial Narrow" w:hAnsi="Arial Narrow"/>
          <w:sz w:val="22"/>
          <w:szCs w:val="22"/>
        </w:rPr>
        <w:t>).</w:t>
      </w:r>
    </w:p>
    <w:p w14:paraId="34E2A20A" w14:textId="77777777" w:rsidR="00F53618" w:rsidRPr="00733016" w:rsidRDefault="00F53618" w:rsidP="00F53618">
      <w:pPr>
        <w:jc w:val="both"/>
        <w:rPr>
          <w:rFonts w:ascii="Arial Narrow" w:hAnsi="Arial Narrow"/>
          <w:sz w:val="22"/>
          <w:szCs w:val="22"/>
        </w:rPr>
      </w:pPr>
    </w:p>
    <w:p w14:paraId="336CD6C5" w14:textId="2D901645" w:rsidR="00F53618" w:rsidRPr="00733016" w:rsidRDefault="005805DA" w:rsidP="00C83D85">
      <w:pPr>
        <w:pStyle w:val="ListParagraph"/>
        <w:numPr>
          <w:ilvl w:val="0"/>
          <w:numId w:val="37"/>
        </w:numPr>
        <w:jc w:val="both"/>
        <w:rPr>
          <w:rFonts w:ascii="Arial Narrow" w:hAnsi="Arial Narrow"/>
          <w:sz w:val="22"/>
          <w:szCs w:val="22"/>
        </w:rPr>
      </w:pPr>
      <w:r w:rsidRPr="00733016">
        <w:rPr>
          <w:rFonts w:ascii="Arial Narrow" w:hAnsi="Arial Narrow"/>
          <w:sz w:val="22"/>
          <w:szCs w:val="22"/>
        </w:rPr>
        <w:t>Entré a trabajar en</w:t>
      </w:r>
      <w:r w:rsidR="00F53618" w:rsidRPr="00733016">
        <w:rPr>
          <w:rFonts w:ascii="Arial Narrow" w:hAnsi="Arial Narrow"/>
          <w:sz w:val="22"/>
          <w:szCs w:val="22"/>
        </w:rPr>
        <w:t xml:space="preserve"> VM justo cuando se estaba repensando la teoría de cambio del proyecto, </w:t>
      </w:r>
      <w:r w:rsidRPr="00733016">
        <w:rPr>
          <w:rFonts w:ascii="Arial Narrow" w:hAnsi="Arial Narrow"/>
          <w:sz w:val="22"/>
          <w:szCs w:val="22"/>
        </w:rPr>
        <w:t xml:space="preserve">leer la guía representaba </w:t>
      </w:r>
      <w:r w:rsidR="00F53618" w:rsidRPr="00733016">
        <w:rPr>
          <w:rFonts w:ascii="Arial Narrow" w:hAnsi="Arial Narrow"/>
          <w:sz w:val="22"/>
          <w:szCs w:val="22"/>
        </w:rPr>
        <w:t>identificar y entender el enfoque de la Fundación y la CdP y alinear</w:t>
      </w:r>
      <w:r w:rsidRPr="00733016">
        <w:rPr>
          <w:rFonts w:ascii="Arial Narrow" w:hAnsi="Arial Narrow"/>
          <w:sz w:val="22"/>
          <w:szCs w:val="22"/>
        </w:rPr>
        <w:t>las</w:t>
      </w:r>
      <w:r w:rsidR="00F53618" w:rsidRPr="00733016">
        <w:rPr>
          <w:rFonts w:ascii="Arial Narrow" w:hAnsi="Arial Narrow"/>
          <w:sz w:val="22"/>
          <w:szCs w:val="22"/>
        </w:rPr>
        <w:t xml:space="preserve"> a los principios institucionales. Me pareció un muy buen docum</w:t>
      </w:r>
      <w:r w:rsidR="00C83D85" w:rsidRPr="00733016">
        <w:rPr>
          <w:rFonts w:ascii="Arial Narrow" w:hAnsi="Arial Narrow"/>
          <w:sz w:val="22"/>
          <w:szCs w:val="22"/>
        </w:rPr>
        <w:t>ento (F. Vidal</w:t>
      </w:r>
      <w:r w:rsidR="0085689F" w:rsidRPr="00733016">
        <w:rPr>
          <w:rFonts w:ascii="Arial Narrow" w:hAnsi="Arial Narrow"/>
          <w:sz w:val="22"/>
          <w:szCs w:val="22"/>
        </w:rPr>
        <w:t>, Bolivia)</w:t>
      </w:r>
    </w:p>
    <w:p w14:paraId="28632C93" w14:textId="4A2F1CAF" w:rsidR="00F53618" w:rsidRPr="00733016" w:rsidRDefault="00F53618" w:rsidP="00373965">
      <w:pPr>
        <w:jc w:val="both"/>
        <w:rPr>
          <w:rFonts w:ascii="Arial Narrow" w:hAnsi="Arial Narrow"/>
          <w:sz w:val="22"/>
          <w:szCs w:val="22"/>
        </w:rPr>
      </w:pPr>
    </w:p>
    <w:p w14:paraId="7FB1D43F" w14:textId="224BD3D6" w:rsidR="00F53618" w:rsidRPr="00733016" w:rsidRDefault="005805DA" w:rsidP="0085689F">
      <w:pPr>
        <w:pStyle w:val="ListParagraph"/>
        <w:numPr>
          <w:ilvl w:val="0"/>
          <w:numId w:val="37"/>
        </w:numPr>
        <w:jc w:val="both"/>
        <w:rPr>
          <w:rFonts w:ascii="Arial Narrow" w:hAnsi="Arial Narrow"/>
          <w:sz w:val="22"/>
          <w:szCs w:val="22"/>
        </w:rPr>
      </w:pPr>
      <w:r w:rsidRPr="00733016">
        <w:rPr>
          <w:rFonts w:ascii="Arial Narrow" w:hAnsi="Arial Narrow"/>
          <w:sz w:val="22"/>
          <w:szCs w:val="22"/>
        </w:rPr>
        <w:t>Las g</w:t>
      </w:r>
      <w:r w:rsidR="00F53618" w:rsidRPr="00733016">
        <w:rPr>
          <w:rFonts w:ascii="Arial Narrow" w:hAnsi="Arial Narrow"/>
          <w:sz w:val="22"/>
          <w:szCs w:val="22"/>
        </w:rPr>
        <w:t xml:space="preserve">uías son importantes porque para un mismo tema </w:t>
      </w:r>
      <w:r w:rsidRPr="00733016">
        <w:rPr>
          <w:rFonts w:ascii="Arial Narrow" w:hAnsi="Arial Narrow"/>
          <w:sz w:val="22"/>
          <w:szCs w:val="22"/>
        </w:rPr>
        <w:t xml:space="preserve">se </w:t>
      </w:r>
      <w:r w:rsidR="00F53618" w:rsidRPr="00733016">
        <w:rPr>
          <w:rFonts w:ascii="Arial Narrow" w:hAnsi="Arial Narrow"/>
          <w:sz w:val="22"/>
          <w:szCs w:val="22"/>
        </w:rPr>
        <w:t>pu</w:t>
      </w:r>
      <w:r w:rsidRPr="00733016">
        <w:rPr>
          <w:rFonts w:ascii="Arial Narrow" w:hAnsi="Arial Narrow"/>
          <w:sz w:val="22"/>
          <w:szCs w:val="22"/>
        </w:rPr>
        <w:t>eden tener ciertos requisitos. Las guías n</w:t>
      </w:r>
      <w:r w:rsidR="00F53618" w:rsidRPr="00733016">
        <w:rPr>
          <w:rFonts w:ascii="Arial Narrow" w:hAnsi="Arial Narrow"/>
          <w:sz w:val="22"/>
          <w:szCs w:val="22"/>
        </w:rPr>
        <w:t>os ayudan a ubicarnos</w:t>
      </w:r>
      <w:r w:rsidRPr="00733016">
        <w:rPr>
          <w:rFonts w:ascii="Arial Narrow" w:hAnsi="Arial Narrow"/>
          <w:sz w:val="22"/>
          <w:szCs w:val="22"/>
        </w:rPr>
        <w:t xml:space="preserve"> en lo que la Fundación espera de cierto documento o trabajo</w:t>
      </w:r>
      <w:r w:rsidR="00F53618" w:rsidRPr="00733016">
        <w:rPr>
          <w:rFonts w:ascii="Arial Narrow" w:hAnsi="Arial Narrow"/>
          <w:sz w:val="22"/>
          <w:szCs w:val="22"/>
        </w:rPr>
        <w:t>.</w:t>
      </w:r>
      <w:r w:rsidR="0085689F" w:rsidRPr="00733016">
        <w:rPr>
          <w:rFonts w:ascii="Arial Narrow" w:hAnsi="Arial Narrow"/>
          <w:sz w:val="22"/>
          <w:szCs w:val="22"/>
        </w:rPr>
        <w:t xml:space="preserve"> (N. Mazón, Ecuador)</w:t>
      </w:r>
    </w:p>
    <w:p w14:paraId="642874B6" w14:textId="77777777" w:rsidR="00F53618" w:rsidRPr="00733016" w:rsidRDefault="00F53618" w:rsidP="00F53618">
      <w:pPr>
        <w:jc w:val="both"/>
        <w:rPr>
          <w:rFonts w:ascii="Arial Narrow" w:hAnsi="Arial Narrow"/>
          <w:sz w:val="22"/>
          <w:szCs w:val="22"/>
        </w:rPr>
      </w:pPr>
    </w:p>
    <w:p w14:paraId="45A1B263" w14:textId="01EA3C4A" w:rsidR="002043E7" w:rsidRPr="00733016" w:rsidRDefault="00F53618" w:rsidP="005A2819">
      <w:pPr>
        <w:pStyle w:val="ListParagraph"/>
        <w:numPr>
          <w:ilvl w:val="0"/>
          <w:numId w:val="37"/>
        </w:numPr>
        <w:jc w:val="both"/>
        <w:rPr>
          <w:rFonts w:ascii="Arial Narrow" w:hAnsi="Arial Narrow"/>
          <w:sz w:val="22"/>
          <w:szCs w:val="22"/>
        </w:rPr>
      </w:pPr>
      <w:r w:rsidRPr="00733016">
        <w:rPr>
          <w:rFonts w:ascii="Arial Narrow" w:hAnsi="Arial Narrow"/>
          <w:sz w:val="22"/>
          <w:szCs w:val="22"/>
        </w:rPr>
        <w:t>Son útiles porque no todo el equipo es permanente</w:t>
      </w:r>
      <w:r w:rsidR="005805DA" w:rsidRPr="00733016">
        <w:rPr>
          <w:rFonts w:ascii="Arial Narrow" w:hAnsi="Arial Narrow"/>
          <w:sz w:val="22"/>
          <w:szCs w:val="22"/>
        </w:rPr>
        <w:t xml:space="preserve"> siempre</w:t>
      </w:r>
      <w:r w:rsidRPr="00733016">
        <w:rPr>
          <w:rFonts w:ascii="Arial Narrow" w:hAnsi="Arial Narrow"/>
          <w:sz w:val="22"/>
          <w:szCs w:val="22"/>
        </w:rPr>
        <w:t>.</w:t>
      </w:r>
      <w:r w:rsidR="005805DA" w:rsidRPr="00733016">
        <w:rPr>
          <w:rFonts w:ascii="Arial Narrow" w:hAnsi="Arial Narrow"/>
          <w:sz w:val="22"/>
          <w:szCs w:val="22"/>
        </w:rPr>
        <w:t xml:space="preserve"> Cuando yo entré a Vecinos no tenía una idea certera, con el documento se me aclaró.</w:t>
      </w:r>
      <w:r w:rsidRPr="00733016">
        <w:rPr>
          <w:rFonts w:ascii="Arial Narrow" w:hAnsi="Arial Narrow"/>
          <w:sz w:val="22"/>
          <w:szCs w:val="22"/>
        </w:rPr>
        <w:t xml:space="preserve"> </w:t>
      </w:r>
      <w:r w:rsidR="00373965" w:rsidRPr="00733016">
        <w:rPr>
          <w:rFonts w:ascii="Arial Narrow" w:hAnsi="Arial Narrow"/>
          <w:sz w:val="22"/>
          <w:szCs w:val="22"/>
        </w:rPr>
        <w:t xml:space="preserve">(M. </w:t>
      </w:r>
      <w:proofErr w:type="spellStart"/>
      <w:r w:rsidR="00373965" w:rsidRPr="00733016">
        <w:rPr>
          <w:rFonts w:ascii="Arial Narrow" w:hAnsi="Arial Narrow"/>
          <w:sz w:val="22"/>
          <w:szCs w:val="22"/>
        </w:rPr>
        <w:t>Omonte</w:t>
      </w:r>
      <w:proofErr w:type="spellEnd"/>
      <w:r w:rsidR="00373965" w:rsidRPr="00733016">
        <w:rPr>
          <w:rFonts w:ascii="Arial Narrow" w:hAnsi="Arial Narrow"/>
          <w:sz w:val="22"/>
          <w:szCs w:val="22"/>
        </w:rPr>
        <w:t>, Bolivia)</w:t>
      </w:r>
    </w:p>
    <w:p w14:paraId="618D3136" w14:textId="77777777" w:rsidR="005A2819" w:rsidRPr="00733016" w:rsidRDefault="005A2819" w:rsidP="005A2819">
      <w:pPr>
        <w:jc w:val="both"/>
        <w:rPr>
          <w:rFonts w:ascii="Arial Narrow" w:hAnsi="Arial Narrow"/>
          <w:b/>
          <w:sz w:val="22"/>
          <w:szCs w:val="22"/>
        </w:rPr>
      </w:pPr>
    </w:p>
    <w:p w14:paraId="4A7783F9" w14:textId="096E14C1" w:rsidR="00CB0A85" w:rsidRPr="00733016" w:rsidRDefault="00CB0A85" w:rsidP="0085689F">
      <w:pPr>
        <w:pStyle w:val="ListParagraph"/>
        <w:numPr>
          <w:ilvl w:val="0"/>
          <w:numId w:val="34"/>
        </w:numPr>
        <w:jc w:val="both"/>
        <w:rPr>
          <w:rFonts w:ascii="Arial Narrow" w:hAnsi="Arial Narrow"/>
          <w:b/>
          <w:sz w:val="22"/>
          <w:szCs w:val="22"/>
        </w:rPr>
      </w:pPr>
      <w:r w:rsidRPr="00733016">
        <w:rPr>
          <w:rFonts w:ascii="Arial Narrow" w:hAnsi="Arial Narrow"/>
          <w:b/>
          <w:sz w:val="22"/>
          <w:szCs w:val="22"/>
        </w:rPr>
        <w:t>Valoración de la utilidad de los informes anuales</w:t>
      </w:r>
    </w:p>
    <w:p w14:paraId="52930D30" w14:textId="77777777" w:rsidR="00CB0A85" w:rsidRPr="00733016" w:rsidRDefault="00CB0A85" w:rsidP="00CB0A85">
      <w:pPr>
        <w:jc w:val="both"/>
        <w:rPr>
          <w:rFonts w:ascii="Arial Narrow" w:hAnsi="Arial Narrow"/>
          <w:sz w:val="22"/>
          <w:szCs w:val="22"/>
        </w:rPr>
      </w:pPr>
    </w:p>
    <w:p w14:paraId="754F556D" w14:textId="442858B8" w:rsidR="001F012E" w:rsidRPr="00733016" w:rsidRDefault="001F012E" w:rsidP="00CB0A85">
      <w:pPr>
        <w:pStyle w:val="ListParagraph"/>
        <w:numPr>
          <w:ilvl w:val="0"/>
          <w:numId w:val="37"/>
        </w:numPr>
        <w:jc w:val="both"/>
        <w:rPr>
          <w:rFonts w:ascii="Arial Narrow" w:hAnsi="Arial Narrow"/>
          <w:sz w:val="22"/>
          <w:szCs w:val="22"/>
        </w:rPr>
      </w:pPr>
      <w:r w:rsidRPr="00733016">
        <w:rPr>
          <w:rFonts w:ascii="Arial Narrow" w:hAnsi="Arial Narrow"/>
          <w:sz w:val="22"/>
          <w:szCs w:val="22"/>
        </w:rPr>
        <w:t>En el caso del INIAP, el informe pasa a ser la memoria histórica de nuestra institución (E. Peralta, Ecuador)</w:t>
      </w:r>
    </w:p>
    <w:p w14:paraId="06429A5B" w14:textId="77777777" w:rsidR="001F012E" w:rsidRPr="00733016" w:rsidRDefault="001F012E" w:rsidP="001F012E">
      <w:pPr>
        <w:pStyle w:val="ListParagraph"/>
        <w:jc w:val="both"/>
        <w:rPr>
          <w:rFonts w:ascii="Arial Narrow" w:hAnsi="Arial Narrow"/>
          <w:sz w:val="22"/>
          <w:szCs w:val="22"/>
        </w:rPr>
      </w:pPr>
    </w:p>
    <w:p w14:paraId="6E6DBC42" w14:textId="57BA75E8" w:rsidR="00CB0A85" w:rsidRPr="00733016" w:rsidRDefault="00CB0A85" w:rsidP="00CB0A85">
      <w:pPr>
        <w:pStyle w:val="ListParagraph"/>
        <w:numPr>
          <w:ilvl w:val="0"/>
          <w:numId w:val="37"/>
        </w:numPr>
        <w:jc w:val="both"/>
        <w:rPr>
          <w:rFonts w:ascii="Arial Narrow" w:hAnsi="Arial Narrow"/>
          <w:sz w:val="22"/>
          <w:szCs w:val="22"/>
        </w:rPr>
      </w:pPr>
      <w:r w:rsidRPr="00733016">
        <w:rPr>
          <w:rFonts w:ascii="Arial Narrow" w:hAnsi="Arial Narrow"/>
          <w:sz w:val="22"/>
          <w:szCs w:val="22"/>
        </w:rPr>
        <w:t>Nos ayuda a todos</w:t>
      </w:r>
      <w:r w:rsidR="00514360" w:rsidRPr="00733016">
        <w:rPr>
          <w:rFonts w:ascii="Arial Narrow" w:hAnsi="Arial Narrow"/>
          <w:sz w:val="22"/>
          <w:szCs w:val="22"/>
        </w:rPr>
        <w:t>, es muy útil.</w:t>
      </w:r>
      <w:r w:rsidRPr="00733016">
        <w:rPr>
          <w:rFonts w:ascii="Arial Narrow" w:hAnsi="Arial Narrow"/>
          <w:sz w:val="22"/>
          <w:szCs w:val="22"/>
        </w:rPr>
        <w:t xml:space="preserve"> (J. Luis, Bolivia)</w:t>
      </w:r>
    </w:p>
    <w:p w14:paraId="02DC174F" w14:textId="77777777" w:rsidR="00CB0A85" w:rsidRPr="00733016" w:rsidRDefault="00CB0A85" w:rsidP="00CB0A85">
      <w:pPr>
        <w:jc w:val="both"/>
        <w:rPr>
          <w:rFonts w:ascii="Arial Narrow" w:hAnsi="Arial Narrow"/>
          <w:sz w:val="22"/>
          <w:szCs w:val="22"/>
        </w:rPr>
      </w:pPr>
    </w:p>
    <w:p w14:paraId="5076D165" w14:textId="647898D3" w:rsidR="00CB0A85" w:rsidRPr="00733016" w:rsidRDefault="00514360" w:rsidP="00CB0A85">
      <w:pPr>
        <w:pStyle w:val="ListParagraph"/>
        <w:numPr>
          <w:ilvl w:val="0"/>
          <w:numId w:val="37"/>
        </w:numPr>
        <w:jc w:val="both"/>
        <w:rPr>
          <w:rFonts w:ascii="Arial Narrow" w:hAnsi="Arial Narrow"/>
          <w:sz w:val="22"/>
          <w:szCs w:val="22"/>
        </w:rPr>
      </w:pPr>
      <w:r w:rsidRPr="00733016">
        <w:rPr>
          <w:rFonts w:ascii="Arial Narrow" w:hAnsi="Arial Narrow"/>
          <w:sz w:val="22"/>
          <w:szCs w:val="22"/>
        </w:rPr>
        <w:t>Ayudan, pero dado que nuestra institución tiene otro formato, el informe anual nos demanda un doble esfuerzo</w:t>
      </w:r>
      <w:r w:rsidR="00CB0A85" w:rsidRPr="00733016">
        <w:rPr>
          <w:rFonts w:ascii="Arial Narrow" w:hAnsi="Arial Narrow"/>
          <w:sz w:val="22"/>
          <w:szCs w:val="22"/>
        </w:rPr>
        <w:t xml:space="preserve"> (A. Bonifacio, Bolivia)</w:t>
      </w:r>
    </w:p>
    <w:p w14:paraId="6F569A12" w14:textId="48D6573E" w:rsidR="00CB0A85" w:rsidRPr="00733016" w:rsidRDefault="00CB0A85" w:rsidP="006F01DE">
      <w:pPr>
        <w:jc w:val="both"/>
        <w:rPr>
          <w:rFonts w:ascii="Arial Narrow" w:hAnsi="Arial Narrow"/>
          <w:sz w:val="22"/>
          <w:szCs w:val="22"/>
        </w:rPr>
      </w:pPr>
    </w:p>
    <w:p w14:paraId="47380470" w14:textId="34C99D8F" w:rsidR="005A6B6B" w:rsidRPr="00733016" w:rsidRDefault="00514360" w:rsidP="00F53BBB">
      <w:pPr>
        <w:pStyle w:val="ListParagraph"/>
        <w:numPr>
          <w:ilvl w:val="0"/>
          <w:numId w:val="37"/>
        </w:numPr>
        <w:jc w:val="both"/>
        <w:rPr>
          <w:rFonts w:ascii="Arial Narrow" w:hAnsi="Arial Narrow"/>
          <w:sz w:val="22"/>
          <w:szCs w:val="22"/>
        </w:rPr>
      </w:pPr>
      <w:r w:rsidRPr="00733016">
        <w:rPr>
          <w:rFonts w:ascii="Arial Narrow" w:hAnsi="Arial Narrow"/>
          <w:sz w:val="22"/>
          <w:szCs w:val="22"/>
        </w:rPr>
        <w:t>Es i</w:t>
      </w:r>
      <w:r w:rsidR="00CB0A85" w:rsidRPr="00733016">
        <w:rPr>
          <w:rFonts w:ascii="Arial Narrow" w:hAnsi="Arial Narrow"/>
          <w:sz w:val="22"/>
          <w:szCs w:val="22"/>
        </w:rPr>
        <w:t xml:space="preserve">mportante para </w:t>
      </w:r>
      <w:r w:rsidRPr="00733016">
        <w:rPr>
          <w:rFonts w:ascii="Arial Narrow" w:hAnsi="Arial Narrow"/>
          <w:sz w:val="22"/>
          <w:szCs w:val="22"/>
        </w:rPr>
        <w:t xml:space="preserve">los </w:t>
      </w:r>
      <w:r w:rsidR="00CB0A85" w:rsidRPr="00733016">
        <w:rPr>
          <w:rFonts w:ascii="Arial Narrow" w:hAnsi="Arial Narrow"/>
          <w:sz w:val="22"/>
          <w:szCs w:val="22"/>
        </w:rPr>
        <w:t xml:space="preserve">jefes de proyecto, pero requiere restructuración o flexibilidad en la estructura. Se podría simplificar y hacer </w:t>
      </w:r>
      <w:r w:rsidRPr="00733016">
        <w:rPr>
          <w:rFonts w:ascii="Arial Narrow" w:hAnsi="Arial Narrow"/>
          <w:sz w:val="22"/>
          <w:szCs w:val="22"/>
        </w:rPr>
        <w:t xml:space="preserve">un </w:t>
      </w:r>
      <w:r w:rsidR="00CB0A85" w:rsidRPr="00733016">
        <w:rPr>
          <w:rFonts w:ascii="Arial Narrow" w:hAnsi="Arial Narrow"/>
          <w:sz w:val="22"/>
          <w:szCs w:val="22"/>
        </w:rPr>
        <w:t>análisis más profundo. Como está dividido por secciones específicos</w:t>
      </w:r>
      <w:r w:rsidRPr="00733016">
        <w:rPr>
          <w:rFonts w:ascii="Arial Narrow" w:hAnsi="Arial Narrow"/>
          <w:sz w:val="22"/>
          <w:szCs w:val="22"/>
        </w:rPr>
        <w:t>, se pierde el hilo conductor. Se podría b</w:t>
      </w:r>
      <w:r w:rsidR="00CB0A85" w:rsidRPr="00733016">
        <w:rPr>
          <w:rFonts w:ascii="Arial Narrow" w:hAnsi="Arial Narrow"/>
          <w:sz w:val="22"/>
          <w:szCs w:val="22"/>
        </w:rPr>
        <w:t xml:space="preserve">uscar un solo resultado de proyecto, no tanto por actividad, para no parcelar. (Raúl, </w:t>
      </w:r>
      <w:r w:rsidRPr="00733016">
        <w:rPr>
          <w:rFonts w:ascii="Arial Narrow" w:hAnsi="Arial Narrow"/>
          <w:sz w:val="22"/>
          <w:szCs w:val="22"/>
        </w:rPr>
        <w:t>Perú</w:t>
      </w:r>
      <w:r w:rsidR="00CB0A85" w:rsidRPr="00733016">
        <w:rPr>
          <w:rFonts w:ascii="Arial Narrow" w:hAnsi="Arial Narrow"/>
          <w:sz w:val="22"/>
          <w:szCs w:val="22"/>
        </w:rPr>
        <w:t>)</w:t>
      </w:r>
    </w:p>
    <w:p w14:paraId="044D6689" w14:textId="77777777" w:rsidR="00CB0A85" w:rsidRPr="00733016" w:rsidRDefault="00CB0A85" w:rsidP="00CB0A85">
      <w:pPr>
        <w:jc w:val="both"/>
        <w:rPr>
          <w:rFonts w:ascii="Arial Narrow" w:hAnsi="Arial Narrow"/>
          <w:sz w:val="22"/>
          <w:szCs w:val="22"/>
        </w:rPr>
      </w:pPr>
    </w:p>
    <w:p w14:paraId="28633A7C" w14:textId="291A40EB" w:rsidR="00CB0A85" w:rsidRPr="00733016" w:rsidRDefault="00CB0A85" w:rsidP="005F36C7">
      <w:pPr>
        <w:pStyle w:val="ListParagraph"/>
        <w:numPr>
          <w:ilvl w:val="0"/>
          <w:numId w:val="37"/>
        </w:numPr>
        <w:jc w:val="both"/>
        <w:rPr>
          <w:rFonts w:ascii="Arial Narrow" w:hAnsi="Arial Narrow"/>
          <w:sz w:val="22"/>
          <w:szCs w:val="22"/>
        </w:rPr>
      </w:pPr>
      <w:r w:rsidRPr="00733016">
        <w:rPr>
          <w:rFonts w:ascii="Arial Narrow" w:hAnsi="Arial Narrow"/>
          <w:sz w:val="22"/>
          <w:szCs w:val="22"/>
        </w:rPr>
        <w:t xml:space="preserve">Sin retroalimentación, </w:t>
      </w:r>
      <w:r w:rsidR="00514360" w:rsidRPr="00733016">
        <w:rPr>
          <w:rFonts w:ascii="Arial Narrow" w:hAnsi="Arial Narrow"/>
          <w:sz w:val="22"/>
          <w:szCs w:val="22"/>
        </w:rPr>
        <w:t>valoraríamos mucho menos la utilidad del informe</w:t>
      </w:r>
      <w:r w:rsidRPr="00733016">
        <w:rPr>
          <w:rFonts w:ascii="Arial Narrow" w:hAnsi="Arial Narrow"/>
          <w:sz w:val="22"/>
          <w:szCs w:val="22"/>
        </w:rPr>
        <w:t>.</w:t>
      </w:r>
      <w:r w:rsidR="006F01DE" w:rsidRPr="00733016">
        <w:rPr>
          <w:rFonts w:ascii="Arial Narrow" w:hAnsi="Arial Narrow"/>
          <w:sz w:val="22"/>
          <w:szCs w:val="22"/>
        </w:rPr>
        <w:t xml:space="preserve"> (J. </w:t>
      </w:r>
      <w:proofErr w:type="spellStart"/>
      <w:r w:rsidR="006F01DE" w:rsidRPr="00733016">
        <w:rPr>
          <w:rFonts w:ascii="Arial Narrow" w:hAnsi="Arial Narrow"/>
          <w:sz w:val="22"/>
          <w:szCs w:val="22"/>
        </w:rPr>
        <w:t>Gilles</w:t>
      </w:r>
      <w:proofErr w:type="spellEnd"/>
      <w:r w:rsidRPr="00733016">
        <w:rPr>
          <w:rFonts w:ascii="Arial Narrow" w:hAnsi="Arial Narrow"/>
          <w:sz w:val="22"/>
          <w:szCs w:val="22"/>
        </w:rPr>
        <w:t xml:space="preserve">, </w:t>
      </w:r>
      <w:r w:rsidR="005F36C7" w:rsidRPr="00733016">
        <w:rPr>
          <w:rFonts w:ascii="Arial Narrow" w:hAnsi="Arial Narrow"/>
          <w:sz w:val="22"/>
          <w:szCs w:val="22"/>
        </w:rPr>
        <w:t>Bolivia</w:t>
      </w:r>
      <w:r w:rsidRPr="00733016">
        <w:rPr>
          <w:rFonts w:ascii="Arial Narrow" w:hAnsi="Arial Narrow"/>
          <w:sz w:val="22"/>
          <w:szCs w:val="22"/>
        </w:rPr>
        <w:t>)</w:t>
      </w:r>
    </w:p>
    <w:p w14:paraId="3FE6844B" w14:textId="77777777" w:rsidR="00CB0A85" w:rsidRPr="00733016" w:rsidRDefault="00CB0A85" w:rsidP="00CB0A85">
      <w:pPr>
        <w:jc w:val="both"/>
        <w:rPr>
          <w:rFonts w:ascii="Arial Narrow" w:hAnsi="Arial Narrow"/>
          <w:b/>
          <w:sz w:val="22"/>
          <w:szCs w:val="22"/>
        </w:rPr>
      </w:pPr>
    </w:p>
    <w:p w14:paraId="4416A6EE" w14:textId="71DBD5AA" w:rsidR="00514360" w:rsidRPr="00733016" w:rsidRDefault="00514360" w:rsidP="00514360">
      <w:pPr>
        <w:pStyle w:val="ListParagraph"/>
        <w:numPr>
          <w:ilvl w:val="0"/>
          <w:numId w:val="34"/>
        </w:numPr>
        <w:jc w:val="both"/>
        <w:rPr>
          <w:rFonts w:ascii="Arial Narrow" w:hAnsi="Arial Narrow"/>
          <w:b/>
          <w:sz w:val="22"/>
          <w:szCs w:val="22"/>
        </w:rPr>
      </w:pPr>
      <w:r w:rsidRPr="00733016">
        <w:rPr>
          <w:rFonts w:ascii="Arial Narrow" w:hAnsi="Arial Narrow"/>
          <w:b/>
          <w:sz w:val="22"/>
          <w:szCs w:val="22"/>
        </w:rPr>
        <w:t>Valoración de la utilidad de la retroalimentación del Equipo Regional</w:t>
      </w:r>
    </w:p>
    <w:p w14:paraId="4051C33A" w14:textId="77777777" w:rsidR="00514360" w:rsidRPr="00733016" w:rsidRDefault="00514360" w:rsidP="00514360">
      <w:pPr>
        <w:jc w:val="both"/>
        <w:rPr>
          <w:rFonts w:ascii="Arial Narrow" w:hAnsi="Arial Narrow"/>
          <w:b/>
          <w:sz w:val="22"/>
          <w:szCs w:val="22"/>
        </w:rPr>
      </w:pPr>
    </w:p>
    <w:p w14:paraId="7FCA4C40" w14:textId="01A1064F" w:rsidR="00514360" w:rsidRPr="00733016" w:rsidRDefault="00514360" w:rsidP="00514360">
      <w:pPr>
        <w:pStyle w:val="ListParagraph"/>
        <w:numPr>
          <w:ilvl w:val="0"/>
          <w:numId w:val="37"/>
        </w:numPr>
        <w:jc w:val="both"/>
        <w:rPr>
          <w:rFonts w:ascii="Arial Narrow" w:hAnsi="Arial Narrow"/>
          <w:sz w:val="22"/>
          <w:szCs w:val="22"/>
        </w:rPr>
      </w:pPr>
      <w:r w:rsidRPr="00733016">
        <w:rPr>
          <w:rFonts w:ascii="Arial Narrow" w:hAnsi="Arial Narrow"/>
          <w:sz w:val="22"/>
          <w:szCs w:val="22"/>
        </w:rPr>
        <w:t xml:space="preserve">Tenemos </w:t>
      </w:r>
      <w:r w:rsidR="00AD79B9" w:rsidRPr="00733016">
        <w:rPr>
          <w:rFonts w:ascii="Arial Narrow" w:hAnsi="Arial Narrow"/>
          <w:sz w:val="22"/>
          <w:szCs w:val="22"/>
        </w:rPr>
        <w:t xml:space="preserve">el </w:t>
      </w:r>
      <w:r w:rsidRPr="00733016">
        <w:rPr>
          <w:rFonts w:ascii="Arial Narrow" w:hAnsi="Arial Narrow"/>
          <w:sz w:val="22"/>
          <w:szCs w:val="22"/>
        </w:rPr>
        <w:t xml:space="preserve">plan de trabajo, hacemos informe, </w:t>
      </w:r>
      <w:r w:rsidR="00AD79B9" w:rsidRPr="00733016">
        <w:rPr>
          <w:rFonts w:ascii="Arial Narrow" w:hAnsi="Arial Narrow"/>
          <w:sz w:val="22"/>
          <w:szCs w:val="22"/>
        </w:rPr>
        <w:t xml:space="preserve">tratamos de hacerlo lo más sintético posible, pero </w:t>
      </w:r>
      <w:r w:rsidRPr="00733016">
        <w:rPr>
          <w:rFonts w:ascii="Arial Narrow" w:hAnsi="Arial Narrow"/>
          <w:sz w:val="22"/>
          <w:szCs w:val="22"/>
        </w:rPr>
        <w:t>no somos tan expertos. Cuando hay retroalimentación</w:t>
      </w:r>
      <w:r w:rsidR="00AD79B9" w:rsidRPr="00733016">
        <w:rPr>
          <w:rFonts w:ascii="Arial Narrow" w:hAnsi="Arial Narrow"/>
          <w:sz w:val="22"/>
          <w:szCs w:val="22"/>
        </w:rPr>
        <w:t>,</w:t>
      </w:r>
      <w:r w:rsidRPr="00733016">
        <w:rPr>
          <w:rFonts w:ascii="Arial Narrow" w:hAnsi="Arial Narrow"/>
          <w:sz w:val="22"/>
          <w:szCs w:val="22"/>
        </w:rPr>
        <w:t xml:space="preserve"> salen preguntas</w:t>
      </w:r>
      <w:r w:rsidR="00AD79B9" w:rsidRPr="00733016">
        <w:rPr>
          <w:rFonts w:ascii="Arial Narrow" w:hAnsi="Arial Narrow"/>
          <w:sz w:val="22"/>
          <w:szCs w:val="22"/>
        </w:rPr>
        <w:t xml:space="preserve"> que implican ampliar el informe, incluyendo actividades que dábamos por entendidas. </w:t>
      </w:r>
      <w:r w:rsidR="005019F8" w:rsidRPr="00733016">
        <w:rPr>
          <w:rFonts w:ascii="Arial Narrow" w:hAnsi="Arial Narrow"/>
          <w:sz w:val="22"/>
          <w:szCs w:val="22"/>
        </w:rPr>
        <w:t xml:space="preserve">Esto a veces genera una dificultad y hace que descuidemos la nueva campaña </w:t>
      </w:r>
      <w:r w:rsidRPr="00733016">
        <w:rPr>
          <w:rFonts w:ascii="Arial Narrow" w:hAnsi="Arial Narrow"/>
          <w:sz w:val="22"/>
          <w:szCs w:val="22"/>
        </w:rPr>
        <w:t xml:space="preserve">(J. Luis, Bolivia) </w:t>
      </w:r>
    </w:p>
    <w:p w14:paraId="0EDC38C7" w14:textId="77777777" w:rsidR="00514360" w:rsidRPr="00733016" w:rsidRDefault="00514360" w:rsidP="00514360">
      <w:pPr>
        <w:jc w:val="both"/>
        <w:rPr>
          <w:rFonts w:ascii="Arial Narrow" w:hAnsi="Arial Narrow"/>
          <w:sz w:val="22"/>
          <w:szCs w:val="22"/>
        </w:rPr>
      </w:pPr>
    </w:p>
    <w:p w14:paraId="317AD1C8" w14:textId="4347219D" w:rsidR="00514360" w:rsidRPr="00733016" w:rsidRDefault="00514360" w:rsidP="00514360">
      <w:pPr>
        <w:pStyle w:val="ListParagraph"/>
        <w:numPr>
          <w:ilvl w:val="0"/>
          <w:numId w:val="37"/>
        </w:numPr>
        <w:jc w:val="both"/>
        <w:rPr>
          <w:rFonts w:ascii="Arial Narrow" w:hAnsi="Arial Narrow"/>
          <w:sz w:val="22"/>
          <w:szCs w:val="22"/>
        </w:rPr>
      </w:pPr>
      <w:r w:rsidRPr="00733016">
        <w:rPr>
          <w:rFonts w:ascii="Arial Narrow" w:hAnsi="Arial Narrow"/>
          <w:sz w:val="22"/>
          <w:szCs w:val="22"/>
        </w:rPr>
        <w:t xml:space="preserve">Retroalimentación de </w:t>
      </w:r>
      <w:proofErr w:type="spellStart"/>
      <w:r w:rsidRPr="00733016">
        <w:rPr>
          <w:rFonts w:ascii="Arial Narrow" w:hAnsi="Arial Narrow"/>
          <w:sz w:val="22"/>
          <w:szCs w:val="22"/>
        </w:rPr>
        <w:t>ca</w:t>
      </w:r>
      <w:r w:rsidR="00AD79B9" w:rsidRPr="00733016">
        <w:rPr>
          <w:rFonts w:ascii="Arial Narrow" w:hAnsi="Arial Narrow"/>
          <w:sz w:val="22"/>
          <w:szCs w:val="22"/>
        </w:rPr>
        <w:t>rlos</w:t>
      </w:r>
      <w:proofErr w:type="spellEnd"/>
      <w:r w:rsidR="00AD79B9" w:rsidRPr="00733016">
        <w:rPr>
          <w:rFonts w:ascii="Arial Narrow" w:hAnsi="Arial Narrow"/>
          <w:sz w:val="22"/>
          <w:szCs w:val="22"/>
        </w:rPr>
        <w:t xml:space="preserve"> y </w:t>
      </w:r>
      <w:proofErr w:type="spellStart"/>
      <w:r w:rsidR="00AD79B9" w:rsidRPr="00733016">
        <w:rPr>
          <w:rFonts w:ascii="Arial Narrow" w:hAnsi="Arial Narrow"/>
          <w:sz w:val="22"/>
          <w:szCs w:val="22"/>
        </w:rPr>
        <w:t>claire</w:t>
      </w:r>
      <w:proofErr w:type="spellEnd"/>
      <w:r w:rsidR="005019F8" w:rsidRPr="00733016">
        <w:rPr>
          <w:rFonts w:ascii="Arial Narrow" w:hAnsi="Arial Narrow"/>
          <w:sz w:val="22"/>
          <w:szCs w:val="22"/>
        </w:rPr>
        <w:t xml:space="preserve"> en algunos temas es muy luminosa</w:t>
      </w:r>
      <w:r w:rsidR="00AD79B9" w:rsidRPr="00733016">
        <w:rPr>
          <w:rFonts w:ascii="Arial Narrow" w:hAnsi="Arial Narrow"/>
          <w:sz w:val="22"/>
          <w:szCs w:val="22"/>
        </w:rPr>
        <w:t>. H</w:t>
      </w:r>
      <w:r w:rsidRPr="00733016">
        <w:rPr>
          <w:rFonts w:ascii="Arial Narrow" w:hAnsi="Arial Narrow"/>
          <w:sz w:val="22"/>
          <w:szCs w:val="22"/>
        </w:rPr>
        <w:t>abían cosas que no las hemos explicitado</w:t>
      </w:r>
      <w:r w:rsidR="00AD79B9" w:rsidRPr="00733016">
        <w:rPr>
          <w:rFonts w:ascii="Arial Narrow" w:hAnsi="Arial Narrow"/>
          <w:sz w:val="22"/>
          <w:szCs w:val="22"/>
        </w:rPr>
        <w:t xml:space="preserve"> y hemos podido aclarar</w:t>
      </w:r>
      <w:r w:rsidRPr="00733016">
        <w:rPr>
          <w:rFonts w:ascii="Arial Narrow" w:hAnsi="Arial Narrow"/>
          <w:sz w:val="22"/>
          <w:szCs w:val="22"/>
        </w:rPr>
        <w:t xml:space="preserve">. </w:t>
      </w:r>
      <w:r w:rsidR="00AD79B9" w:rsidRPr="00733016">
        <w:rPr>
          <w:rFonts w:ascii="Arial Narrow" w:hAnsi="Arial Narrow"/>
          <w:sz w:val="22"/>
          <w:szCs w:val="22"/>
        </w:rPr>
        <w:t>Sin embargo, en algunos momentos n</w:t>
      </w:r>
      <w:r w:rsidRPr="00733016">
        <w:rPr>
          <w:rFonts w:ascii="Arial Narrow" w:hAnsi="Arial Narrow"/>
          <w:sz w:val="22"/>
          <w:szCs w:val="22"/>
        </w:rPr>
        <w:t xml:space="preserve">os hemos sentido sobrecargados, </w:t>
      </w:r>
      <w:r w:rsidR="00AD79B9" w:rsidRPr="00733016">
        <w:rPr>
          <w:rFonts w:ascii="Arial Narrow" w:hAnsi="Arial Narrow"/>
          <w:sz w:val="22"/>
          <w:szCs w:val="22"/>
        </w:rPr>
        <w:t xml:space="preserve">con contactos por parte del Equipo Regional </w:t>
      </w:r>
      <w:r w:rsidRPr="00733016">
        <w:rPr>
          <w:rFonts w:ascii="Arial Narrow" w:hAnsi="Arial Narrow"/>
          <w:sz w:val="22"/>
          <w:szCs w:val="22"/>
        </w:rPr>
        <w:t xml:space="preserve">casi semanalmente. </w:t>
      </w:r>
      <w:r w:rsidR="00AD79B9" w:rsidRPr="00733016">
        <w:rPr>
          <w:rFonts w:ascii="Arial Narrow" w:hAnsi="Arial Narrow"/>
          <w:sz w:val="22"/>
          <w:szCs w:val="22"/>
        </w:rPr>
        <w:t>Pensamos que en ocasiones el Equipo debe esperar para ver cómo van los equipos de proyecto, darle ciertas pausas</w:t>
      </w:r>
      <w:r w:rsidRPr="00733016">
        <w:rPr>
          <w:rFonts w:ascii="Arial Narrow" w:hAnsi="Arial Narrow"/>
          <w:sz w:val="22"/>
          <w:szCs w:val="22"/>
        </w:rPr>
        <w:t xml:space="preserve">. </w:t>
      </w:r>
      <w:r w:rsidR="00AD79B9" w:rsidRPr="00733016">
        <w:rPr>
          <w:rFonts w:ascii="Arial Narrow" w:hAnsi="Arial Narrow"/>
          <w:sz w:val="22"/>
          <w:szCs w:val="22"/>
        </w:rPr>
        <w:t>También e</w:t>
      </w:r>
      <w:r w:rsidRPr="00733016">
        <w:rPr>
          <w:rFonts w:ascii="Arial Narrow" w:hAnsi="Arial Narrow"/>
          <w:sz w:val="22"/>
          <w:szCs w:val="22"/>
        </w:rPr>
        <w:t xml:space="preserve">s importante mantener un récord de las </w:t>
      </w:r>
      <w:r w:rsidRPr="00733016">
        <w:rPr>
          <w:rFonts w:ascii="Arial Narrow" w:hAnsi="Arial Narrow"/>
          <w:sz w:val="22"/>
          <w:szCs w:val="22"/>
        </w:rPr>
        <w:lastRenderedPageBreak/>
        <w:t>observaciones en el tiempo</w:t>
      </w:r>
      <w:r w:rsidR="00AD79B9" w:rsidRPr="00733016">
        <w:rPr>
          <w:rFonts w:ascii="Arial Narrow" w:hAnsi="Arial Narrow"/>
          <w:sz w:val="22"/>
          <w:szCs w:val="22"/>
        </w:rPr>
        <w:t>, puesto que en ocasiones n</w:t>
      </w:r>
      <w:r w:rsidRPr="00733016">
        <w:rPr>
          <w:rFonts w:ascii="Arial Narrow" w:hAnsi="Arial Narrow"/>
          <w:sz w:val="22"/>
          <w:szCs w:val="22"/>
        </w:rPr>
        <w:t>os observaban lo mismo dos</w:t>
      </w:r>
      <w:r w:rsidR="00AD79B9" w:rsidRPr="00733016">
        <w:rPr>
          <w:rFonts w:ascii="Arial Narrow" w:hAnsi="Arial Narrow"/>
          <w:sz w:val="22"/>
          <w:szCs w:val="22"/>
        </w:rPr>
        <w:t xml:space="preserve"> o</w:t>
      </w:r>
      <w:r w:rsidRPr="00733016">
        <w:rPr>
          <w:rFonts w:ascii="Arial Narrow" w:hAnsi="Arial Narrow"/>
          <w:sz w:val="22"/>
          <w:szCs w:val="22"/>
        </w:rPr>
        <w:t xml:space="preserve"> tres veces. (M. </w:t>
      </w:r>
      <w:proofErr w:type="spellStart"/>
      <w:r w:rsidRPr="00733016">
        <w:rPr>
          <w:rFonts w:ascii="Arial Narrow" w:hAnsi="Arial Narrow"/>
          <w:sz w:val="22"/>
          <w:szCs w:val="22"/>
        </w:rPr>
        <w:t>Omonte</w:t>
      </w:r>
      <w:proofErr w:type="spellEnd"/>
      <w:r w:rsidRPr="00733016">
        <w:rPr>
          <w:rFonts w:ascii="Arial Narrow" w:hAnsi="Arial Narrow"/>
          <w:sz w:val="22"/>
          <w:szCs w:val="22"/>
        </w:rPr>
        <w:t>, Bolivia)</w:t>
      </w:r>
    </w:p>
    <w:p w14:paraId="4FCEB4EE" w14:textId="77777777" w:rsidR="00514360" w:rsidRPr="00733016" w:rsidRDefault="00514360" w:rsidP="00514360">
      <w:pPr>
        <w:jc w:val="both"/>
        <w:rPr>
          <w:rFonts w:ascii="Arial Narrow" w:hAnsi="Arial Narrow"/>
          <w:sz w:val="22"/>
          <w:szCs w:val="22"/>
        </w:rPr>
      </w:pPr>
    </w:p>
    <w:p w14:paraId="032465F0" w14:textId="37CEEB9D" w:rsidR="00BA4437" w:rsidRPr="00733016" w:rsidRDefault="00514360" w:rsidP="005A2819">
      <w:pPr>
        <w:pStyle w:val="ListParagraph"/>
        <w:numPr>
          <w:ilvl w:val="0"/>
          <w:numId w:val="37"/>
        </w:numPr>
        <w:jc w:val="both"/>
        <w:rPr>
          <w:rFonts w:ascii="Arial Narrow" w:hAnsi="Arial Narrow"/>
          <w:sz w:val="22"/>
          <w:szCs w:val="22"/>
        </w:rPr>
      </w:pPr>
      <w:r w:rsidRPr="00733016">
        <w:rPr>
          <w:rFonts w:ascii="Arial Narrow" w:hAnsi="Arial Narrow"/>
          <w:sz w:val="22"/>
          <w:szCs w:val="22"/>
        </w:rPr>
        <w:t xml:space="preserve">Ha sido útil </w:t>
      </w:r>
      <w:r w:rsidR="002501A4" w:rsidRPr="00733016">
        <w:rPr>
          <w:rFonts w:ascii="Arial Narrow" w:hAnsi="Arial Narrow"/>
          <w:sz w:val="22"/>
          <w:szCs w:val="22"/>
        </w:rPr>
        <w:t xml:space="preserve">la retroalimentación </w:t>
      </w:r>
      <w:r w:rsidRPr="00733016">
        <w:rPr>
          <w:rFonts w:ascii="Arial Narrow" w:hAnsi="Arial Narrow"/>
          <w:sz w:val="22"/>
          <w:szCs w:val="22"/>
        </w:rPr>
        <w:t>porque estamos acostumbrados a hacer informes narrativos</w:t>
      </w:r>
      <w:r w:rsidR="002501A4" w:rsidRPr="00733016">
        <w:rPr>
          <w:rFonts w:ascii="Arial Narrow" w:hAnsi="Arial Narrow"/>
          <w:sz w:val="22"/>
          <w:szCs w:val="22"/>
        </w:rPr>
        <w:t xml:space="preserve"> relatando actividades</w:t>
      </w:r>
      <w:r w:rsidRPr="00733016">
        <w:rPr>
          <w:rFonts w:ascii="Arial Narrow" w:hAnsi="Arial Narrow"/>
          <w:sz w:val="22"/>
          <w:szCs w:val="22"/>
        </w:rPr>
        <w:t xml:space="preserve">, pero </w:t>
      </w:r>
      <w:r w:rsidR="002501A4" w:rsidRPr="00733016">
        <w:rPr>
          <w:rFonts w:ascii="Arial Narrow" w:hAnsi="Arial Narrow"/>
          <w:sz w:val="22"/>
          <w:szCs w:val="22"/>
        </w:rPr>
        <w:t xml:space="preserve">sin visualizar el informe de acuerdo a la </w:t>
      </w:r>
      <w:proofErr w:type="spellStart"/>
      <w:r w:rsidR="002501A4" w:rsidRPr="00733016">
        <w:rPr>
          <w:rFonts w:ascii="Arial Narrow" w:hAnsi="Arial Narrow"/>
          <w:sz w:val="22"/>
          <w:szCs w:val="22"/>
        </w:rPr>
        <w:t>TdC</w:t>
      </w:r>
      <w:proofErr w:type="spellEnd"/>
      <w:r w:rsidR="002501A4" w:rsidRPr="00733016">
        <w:rPr>
          <w:rFonts w:ascii="Arial Narrow" w:hAnsi="Arial Narrow"/>
          <w:sz w:val="22"/>
          <w:szCs w:val="22"/>
        </w:rPr>
        <w:t xml:space="preserve"> o al sistema de </w:t>
      </w:r>
      <w:proofErr w:type="spellStart"/>
      <w:r w:rsidR="002501A4" w:rsidRPr="00733016">
        <w:rPr>
          <w:rFonts w:ascii="Arial Narrow" w:hAnsi="Arial Narrow"/>
          <w:sz w:val="22"/>
          <w:szCs w:val="22"/>
        </w:rPr>
        <w:t>MyE</w:t>
      </w:r>
      <w:proofErr w:type="spellEnd"/>
      <w:r w:rsidR="002501A4" w:rsidRPr="00733016">
        <w:rPr>
          <w:rFonts w:ascii="Arial Narrow" w:hAnsi="Arial Narrow"/>
          <w:sz w:val="22"/>
          <w:szCs w:val="22"/>
        </w:rPr>
        <w:t>. E</w:t>
      </w:r>
      <w:r w:rsidRPr="00733016">
        <w:rPr>
          <w:rFonts w:ascii="Arial Narrow" w:hAnsi="Arial Narrow"/>
          <w:sz w:val="22"/>
          <w:szCs w:val="22"/>
        </w:rPr>
        <w:t>s una forma diferente de hacer el informe</w:t>
      </w:r>
      <w:r w:rsidR="002501A4" w:rsidRPr="00733016">
        <w:rPr>
          <w:rFonts w:ascii="Arial Narrow" w:hAnsi="Arial Narrow"/>
          <w:sz w:val="22"/>
          <w:szCs w:val="22"/>
        </w:rPr>
        <w:t xml:space="preserve"> que constituye un gran reto y poco a poco lo vamos logrando</w:t>
      </w:r>
      <w:r w:rsidRPr="00733016">
        <w:rPr>
          <w:rFonts w:ascii="Arial Narrow" w:hAnsi="Arial Narrow"/>
          <w:sz w:val="22"/>
          <w:szCs w:val="22"/>
        </w:rPr>
        <w:t>.</w:t>
      </w:r>
      <w:r w:rsidR="002501A4" w:rsidRPr="00733016">
        <w:rPr>
          <w:rFonts w:ascii="Arial Narrow" w:hAnsi="Arial Narrow"/>
          <w:sz w:val="22"/>
          <w:szCs w:val="22"/>
        </w:rPr>
        <w:t xml:space="preserve"> (N. Mazón, Ecuador).</w:t>
      </w:r>
    </w:p>
    <w:p w14:paraId="1AFABE19" w14:textId="77777777" w:rsidR="00BA4437" w:rsidRPr="00733016" w:rsidRDefault="00BA4437" w:rsidP="005A2819">
      <w:pPr>
        <w:jc w:val="both"/>
        <w:rPr>
          <w:rFonts w:ascii="Arial Narrow" w:hAnsi="Arial Narrow"/>
          <w:sz w:val="22"/>
          <w:szCs w:val="22"/>
        </w:rPr>
      </w:pPr>
    </w:p>
    <w:p w14:paraId="4B03F778" w14:textId="77777777" w:rsidR="009419D0" w:rsidRPr="00733016" w:rsidRDefault="009419D0" w:rsidP="009419D0">
      <w:pPr>
        <w:rPr>
          <w:rFonts w:ascii="Arial Narrow" w:hAnsi="Arial Narrow"/>
          <w:b/>
          <w:color w:val="4F6228" w:themeColor="accent3" w:themeShade="80"/>
          <w:sz w:val="28"/>
          <w:szCs w:val="28"/>
        </w:rPr>
      </w:pPr>
    </w:p>
    <w:p w14:paraId="4EE368CE" w14:textId="3D8F03B9" w:rsidR="006C2D2B" w:rsidRPr="00733016" w:rsidRDefault="006C2D2B" w:rsidP="0085689F">
      <w:pPr>
        <w:pStyle w:val="ListParagraph"/>
        <w:numPr>
          <w:ilvl w:val="1"/>
          <w:numId w:val="5"/>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Propuestas de acompañamiento</w:t>
      </w:r>
    </w:p>
    <w:p w14:paraId="0538791C" w14:textId="77777777" w:rsidR="006C2D2B" w:rsidRPr="00733016" w:rsidRDefault="006C2D2B" w:rsidP="006C2D2B">
      <w:pPr>
        <w:rPr>
          <w:rFonts w:ascii="Arial Narrow" w:hAnsi="Arial Narrow"/>
          <w:b/>
          <w:color w:val="4F6228" w:themeColor="accent3" w:themeShade="80"/>
          <w:sz w:val="22"/>
          <w:szCs w:val="22"/>
        </w:rPr>
      </w:pPr>
    </w:p>
    <w:p w14:paraId="3065C9F8" w14:textId="4B2B920F" w:rsidR="009E7443" w:rsidRPr="00733016" w:rsidRDefault="009E7443" w:rsidP="002A26F9">
      <w:pPr>
        <w:jc w:val="both"/>
        <w:rPr>
          <w:rFonts w:ascii="Arial Narrow" w:hAnsi="Arial Narrow"/>
          <w:sz w:val="22"/>
          <w:szCs w:val="22"/>
        </w:rPr>
      </w:pPr>
      <w:r w:rsidRPr="00733016">
        <w:rPr>
          <w:rFonts w:ascii="Arial Narrow" w:hAnsi="Arial Narrow"/>
          <w:sz w:val="22"/>
          <w:szCs w:val="22"/>
        </w:rPr>
        <w:t xml:space="preserve">A través de una lluvia de ideas, los participantes de la CdP </w:t>
      </w:r>
      <w:r w:rsidR="002A26F9" w:rsidRPr="00733016">
        <w:rPr>
          <w:rFonts w:ascii="Arial Narrow" w:hAnsi="Arial Narrow"/>
          <w:sz w:val="22"/>
          <w:szCs w:val="22"/>
        </w:rPr>
        <w:t>identificaron los siguientes ámbitos en los que el equipo regional podría ayudar mejor a los proyectos. A continuación una síntesis de las propuestas de los participantes.</w:t>
      </w:r>
    </w:p>
    <w:p w14:paraId="0434B4FA" w14:textId="77777777" w:rsidR="009E7443" w:rsidRPr="00733016" w:rsidRDefault="009E7443" w:rsidP="006C2D2B">
      <w:pPr>
        <w:rPr>
          <w:rFonts w:ascii="Arial Narrow" w:hAnsi="Arial Narrow"/>
          <w:sz w:val="22"/>
          <w:szCs w:val="22"/>
        </w:rPr>
      </w:pPr>
    </w:p>
    <w:p w14:paraId="7508EE17" w14:textId="3DF89858" w:rsidR="009E7443" w:rsidRPr="00733016" w:rsidRDefault="009E7443" w:rsidP="002A26F9">
      <w:pPr>
        <w:pStyle w:val="ListParagraph"/>
        <w:numPr>
          <w:ilvl w:val="0"/>
          <w:numId w:val="38"/>
        </w:numPr>
        <w:rPr>
          <w:rFonts w:ascii="Arial Narrow" w:hAnsi="Arial Narrow"/>
          <w:b/>
          <w:sz w:val="22"/>
          <w:szCs w:val="22"/>
        </w:rPr>
      </w:pPr>
      <w:r w:rsidRPr="00733016">
        <w:rPr>
          <w:rFonts w:ascii="Arial Narrow" w:hAnsi="Arial Narrow"/>
          <w:b/>
          <w:sz w:val="22"/>
          <w:szCs w:val="22"/>
        </w:rPr>
        <w:t>Fortalecimient</w:t>
      </w:r>
      <w:r w:rsidR="002A26F9" w:rsidRPr="00733016">
        <w:rPr>
          <w:rFonts w:ascii="Arial Narrow" w:hAnsi="Arial Narrow"/>
          <w:b/>
          <w:sz w:val="22"/>
          <w:szCs w:val="22"/>
        </w:rPr>
        <w:t>o institucional y sostenibilidad</w:t>
      </w:r>
    </w:p>
    <w:p w14:paraId="54B83983" w14:textId="338BA33A" w:rsidR="00964445" w:rsidRPr="00733016" w:rsidRDefault="00603056" w:rsidP="00964445">
      <w:pPr>
        <w:pStyle w:val="ListParagraph"/>
        <w:numPr>
          <w:ilvl w:val="0"/>
          <w:numId w:val="39"/>
        </w:numPr>
        <w:rPr>
          <w:rFonts w:ascii="Arial Narrow" w:hAnsi="Arial Narrow"/>
          <w:sz w:val="22"/>
          <w:szCs w:val="22"/>
        </w:rPr>
      </w:pPr>
      <w:r w:rsidRPr="00733016">
        <w:rPr>
          <w:rFonts w:ascii="Arial Narrow" w:hAnsi="Arial Narrow"/>
          <w:sz w:val="22"/>
          <w:szCs w:val="22"/>
        </w:rPr>
        <w:t>Estrategias de sostenibilidad</w:t>
      </w:r>
    </w:p>
    <w:p w14:paraId="120060BB" w14:textId="4F11B4FE" w:rsidR="00603056" w:rsidRPr="00733016" w:rsidRDefault="00603056" w:rsidP="00964445">
      <w:pPr>
        <w:pStyle w:val="ListParagraph"/>
        <w:numPr>
          <w:ilvl w:val="0"/>
          <w:numId w:val="39"/>
        </w:numPr>
        <w:rPr>
          <w:rFonts w:ascii="Arial Narrow" w:hAnsi="Arial Narrow"/>
          <w:sz w:val="22"/>
          <w:szCs w:val="22"/>
        </w:rPr>
      </w:pPr>
      <w:r w:rsidRPr="00733016">
        <w:rPr>
          <w:rFonts w:ascii="Arial Narrow" w:hAnsi="Arial Narrow"/>
          <w:sz w:val="22"/>
          <w:szCs w:val="22"/>
        </w:rPr>
        <w:t>Contribuyendo a la sostenibilidad institucional</w:t>
      </w:r>
    </w:p>
    <w:p w14:paraId="0F01B1E1" w14:textId="73D05A98" w:rsidR="00603056" w:rsidRPr="00733016" w:rsidRDefault="00603056" w:rsidP="00964445">
      <w:pPr>
        <w:pStyle w:val="ListParagraph"/>
        <w:numPr>
          <w:ilvl w:val="0"/>
          <w:numId w:val="39"/>
        </w:numPr>
        <w:rPr>
          <w:rFonts w:ascii="Arial Narrow" w:hAnsi="Arial Narrow"/>
          <w:sz w:val="22"/>
          <w:szCs w:val="22"/>
        </w:rPr>
      </w:pPr>
      <w:r w:rsidRPr="00733016">
        <w:rPr>
          <w:rFonts w:ascii="Arial Narrow" w:hAnsi="Arial Narrow"/>
          <w:sz w:val="22"/>
          <w:szCs w:val="22"/>
        </w:rPr>
        <w:t>Desarrollo institucional</w:t>
      </w:r>
    </w:p>
    <w:p w14:paraId="7C4B678C" w14:textId="2DAEF5FC" w:rsidR="00603056" w:rsidRPr="00733016" w:rsidRDefault="00603056" w:rsidP="00964445">
      <w:pPr>
        <w:pStyle w:val="ListParagraph"/>
        <w:numPr>
          <w:ilvl w:val="0"/>
          <w:numId w:val="39"/>
        </w:numPr>
        <w:rPr>
          <w:rFonts w:ascii="Arial Narrow" w:hAnsi="Arial Narrow"/>
          <w:sz w:val="22"/>
          <w:szCs w:val="22"/>
        </w:rPr>
      </w:pPr>
      <w:r w:rsidRPr="00733016">
        <w:rPr>
          <w:rFonts w:ascii="Arial Narrow" w:hAnsi="Arial Narrow"/>
          <w:sz w:val="22"/>
          <w:szCs w:val="22"/>
        </w:rPr>
        <w:t>Apoyarnos a nuestro cambio institucional</w:t>
      </w:r>
    </w:p>
    <w:p w14:paraId="1B30796C" w14:textId="4F466499" w:rsidR="00603056" w:rsidRPr="00733016" w:rsidRDefault="00603056" w:rsidP="00964445">
      <w:pPr>
        <w:pStyle w:val="ListParagraph"/>
        <w:numPr>
          <w:ilvl w:val="0"/>
          <w:numId w:val="39"/>
        </w:numPr>
        <w:rPr>
          <w:rFonts w:ascii="Arial Narrow" w:hAnsi="Arial Narrow"/>
          <w:sz w:val="22"/>
          <w:szCs w:val="22"/>
        </w:rPr>
      </w:pPr>
      <w:r w:rsidRPr="00733016">
        <w:rPr>
          <w:rFonts w:ascii="Arial Narrow" w:hAnsi="Arial Narrow"/>
          <w:sz w:val="22"/>
          <w:szCs w:val="22"/>
        </w:rPr>
        <w:t>Fortalecer estrategias institucionales</w:t>
      </w:r>
    </w:p>
    <w:p w14:paraId="2C1F7E8B" w14:textId="0777376C" w:rsidR="00603056" w:rsidRPr="00733016" w:rsidRDefault="00603056" w:rsidP="00964445">
      <w:pPr>
        <w:pStyle w:val="ListParagraph"/>
        <w:numPr>
          <w:ilvl w:val="0"/>
          <w:numId w:val="39"/>
        </w:numPr>
        <w:rPr>
          <w:rFonts w:ascii="Arial Narrow" w:hAnsi="Arial Narrow"/>
          <w:sz w:val="22"/>
          <w:szCs w:val="22"/>
        </w:rPr>
      </w:pPr>
      <w:r w:rsidRPr="00733016">
        <w:rPr>
          <w:rFonts w:ascii="Arial Narrow" w:hAnsi="Arial Narrow"/>
          <w:sz w:val="22"/>
          <w:szCs w:val="22"/>
        </w:rPr>
        <w:t>Formación de recursos humanos locales</w:t>
      </w:r>
    </w:p>
    <w:p w14:paraId="23B8E6B3" w14:textId="77777777" w:rsidR="00603056" w:rsidRPr="00733016" w:rsidRDefault="00603056" w:rsidP="00603056">
      <w:pPr>
        <w:pStyle w:val="ListParagraph"/>
        <w:ind w:left="1440"/>
        <w:rPr>
          <w:rFonts w:ascii="Arial Narrow" w:hAnsi="Arial Narrow"/>
          <w:sz w:val="22"/>
          <w:szCs w:val="22"/>
        </w:rPr>
      </w:pPr>
    </w:p>
    <w:p w14:paraId="60A669FB" w14:textId="57E133A9" w:rsidR="0035705E" w:rsidRPr="00733016" w:rsidRDefault="0035705E" w:rsidP="002A26F9">
      <w:pPr>
        <w:pStyle w:val="ListParagraph"/>
        <w:numPr>
          <w:ilvl w:val="0"/>
          <w:numId w:val="38"/>
        </w:numPr>
        <w:rPr>
          <w:rFonts w:ascii="Arial Narrow" w:hAnsi="Arial Narrow"/>
          <w:b/>
          <w:sz w:val="22"/>
          <w:szCs w:val="22"/>
        </w:rPr>
      </w:pPr>
      <w:r w:rsidRPr="00733016">
        <w:rPr>
          <w:rFonts w:ascii="Arial Narrow" w:hAnsi="Arial Narrow"/>
          <w:b/>
          <w:sz w:val="22"/>
          <w:szCs w:val="22"/>
        </w:rPr>
        <w:t>Conocimiento y sistematización</w:t>
      </w:r>
    </w:p>
    <w:p w14:paraId="085B5893" w14:textId="76ABD22B" w:rsidR="0035705E" w:rsidRPr="00733016" w:rsidRDefault="006F3501" w:rsidP="0035705E">
      <w:pPr>
        <w:pStyle w:val="ListParagraph"/>
        <w:numPr>
          <w:ilvl w:val="0"/>
          <w:numId w:val="39"/>
        </w:numPr>
        <w:rPr>
          <w:rFonts w:ascii="Arial Narrow" w:hAnsi="Arial Narrow"/>
          <w:sz w:val="22"/>
          <w:szCs w:val="22"/>
        </w:rPr>
      </w:pPr>
      <w:r w:rsidRPr="00733016">
        <w:rPr>
          <w:rFonts w:ascii="Arial Narrow" w:hAnsi="Arial Narrow"/>
          <w:sz w:val="22"/>
          <w:szCs w:val="22"/>
        </w:rPr>
        <w:t>Sistematización de experiencias</w:t>
      </w:r>
    </w:p>
    <w:p w14:paraId="4E50391C" w14:textId="05680845" w:rsidR="006F3501" w:rsidRPr="00733016" w:rsidRDefault="006F3501" w:rsidP="0035705E">
      <w:pPr>
        <w:pStyle w:val="ListParagraph"/>
        <w:numPr>
          <w:ilvl w:val="0"/>
          <w:numId w:val="39"/>
        </w:numPr>
        <w:rPr>
          <w:rFonts w:ascii="Arial Narrow" w:hAnsi="Arial Narrow"/>
          <w:sz w:val="22"/>
          <w:szCs w:val="22"/>
        </w:rPr>
      </w:pPr>
      <w:r w:rsidRPr="00733016">
        <w:rPr>
          <w:rFonts w:ascii="Arial Narrow" w:hAnsi="Arial Narrow"/>
          <w:sz w:val="22"/>
          <w:szCs w:val="22"/>
        </w:rPr>
        <w:t>Desarrollando publicaciones como CCRP</w:t>
      </w:r>
    </w:p>
    <w:p w14:paraId="38AAA426" w14:textId="03F55A40" w:rsidR="006F3501" w:rsidRPr="00733016" w:rsidRDefault="006F3501" w:rsidP="0035705E">
      <w:pPr>
        <w:pStyle w:val="ListParagraph"/>
        <w:numPr>
          <w:ilvl w:val="0"/>
          <w:numId w:val="39"/>
        </w:numPr>
        <w:rPr>
          <w:rFonts w:ascii="Arial Narrow" w:hAnsi="Arial Narrow"/>
          <w:sz w:val="22"/>
          <w:szCs w:val="22"/>
        </w:rPr>
      </w:pPr>
      <w:r w:rsidRPr="00733016">
        <w:rPr>
          <w:rFonts w:ascii="Arial Narrow" w:hAnsi="Arial Narrow"/>
          <w:sz w:val="22"/>
          <w:szCs w:val="22"/>
        </w:rPr>
        <w:t>Generando nuevos temas</w:t>
      </w:r>
    </w:p>
    <w:p w14:paraId="515347C6" w14:textId="0FB8EF7F" w:rsidR="0035705E" w:rsidRPr="00733016" w:rsidRDefault="006F3501" w:rsidP="0035705E">
      <w:pPr>
        <w:pStyle w:val="ListParagraph"/>
        <w:numPr>
          <w:ilvl w:val="0"/>
          <w:numId w:val="39"/>
        </w:numPr>
        <w:rPr>
          <w:rFonts w:ascii="Arial Narrow" w:hAnsi="Arial Narrow"/>
          <w:sz w:val="22"/>
          <w:szCs w:val="22"/>
        </w:rPr>
      </w:pPr>
      <w:r w:rsidRPr="00733016">
        <w:rPr>
          <w:rFonts w:ascii="Arial Narrow" w:hAnsi="Arial Narrow"/>
          <w:sz w:val="22"/>
          <w:szCs w:val="22"/>
        </w:rPr>
        <w:t>Apoyando la participación de expertos en los grupos temáticos y en talleres locales</w:t>
      </w:r>
    </w:p>
    <w:p w14:paraId="3A3CF796" w14:textId="418D667E" w:rsidR="007D7A79" w:rsidRPr="00733016" w:rsidRDefault="007D7A79" w:rsidP="007D7A79">
      <w:pPr>
        <w:rPr>
          <w:rFonts w:ascii="Arial Narrow" w:hAnsi="Arial Narrow"/>
          <w:b/>
          <w:sz w:val="22"/>
          <w:szCs w:val="22"/>
        </w:rPr>
      </w:pPr>
    </w:p>
    <w:p w14:paraId="2BAA43D2" w14:textId="357B1F8C" w:rsidR="002A26F9" w:rsidRPr="00733016" w:rsidRDefault="00C11B33" w:rsidP="002A26F9">
      <w:pPr>
        <w:pStyle w:val="ListParagraph"/>
        <w:numPr>
          <w:ilvl w:val="0"/>
          <w:numId w:val="38"/>
        </w:numPr>
        <w:rPr>
          <w:rFonts w:ascii="Arial Narrow" w:hAnsi="Arial Narrow"/>
          <w:b/>
          <w:sz w:val="22"/>
          <w:szCs w:val="22"/>
        </w:rPr>
      </w:pPr>
      <w:r w:rsidRPr="00733016">
        <w:rPr>
          <w:rFonts w:ascii="Arial Narrow" w:hAnsi="Arial Narrow"/>
          <w:b/>
          <w:sz w:val="22"/>
          <w:szCs w:val="22"/>
        </w:rPr>
        <w:t>Difusión de resultados</w:t>
      </w:r>
    </w:p>
    <w:p w14:paraId="2AC0571B" w14:textId="06C06A37" w:rsidR="00B30DF5" w:rsidRPr="00733016" w:rsidRDefault="00B30DF5" w:rsidP="00B30DF5">
      <w:pPr>
        <w:pStyle w:val="ListParagraph"/>
        <w:numPr>
          <w:ilvl w:val="0"/>
          <w:numId w:val="39"/>
        </w:numPr>
        <w:rPr>
          <w:rFonts w:ascii="Arial Narrow" w:hAnsi="Arial Narrow"/>
          <w:sz w:val="22"/>
          <w:szCs w:val="22"/>
        </w:rPr>
      </w:pPr>
      <w:r w:rsidRPr="00733016">
        <w:rPr>
          <w:rFonts w:ascii="Arial Narrow" w:hAnsi="Arial Narrow"/>
          <w:sz w:val="22"/>
          <w:szCs w:val="22"/>
        </w:rPr>
        <w:t>Divulgar resultados y avances</w:t>
      </w:r>
    </w:p>
    <w:p w14:paraId="04B74AE2" w14:textId="7B25B54E" w:rsidR="00B30DF5" w:rsidRPr="00733016" w:rsidRDefault="0013038F" w:rsidP="00B30DF5">
      <w:pPr>
        <w:pStyle w:val="ListParagraph"/>
        <w:numPr>
          <w:ilvl w:val="0"/>
          <w:numId w:val="39"/>
        </w:numPr>
        <w:rPr>
          <w:rFonts w:ascii="Arial Narrow" w:hAnsi="Arial Narrow"/>
          <w:sz w:val="22"/>
          <w:szCs w:val="22"/>
        </w:rPr>
      </w:pPr>
      <w:r w:rsidRPr="00733016">
        <w:rPr>
          <w:rFonts w:ascii="Arial Narrow" w:hAnsi="Arial Narrow"/>
          <w:sz w:val="22"/>
          <w:szCs w:val="22"/>
        </w:rPr>
        <w:t>Difundir información relevante</w:t>
      </w:r>
    </w:p>
    <w:p w14:paraId="2DA6C1C7" w14:textId="57AB1482" w:rsidR="0013038F" w:rsidRPr="00733016" w:rsidRDefault="0013038F" w:rsidP="00B30DF5">
      <w:pPr>
        <w:pStyle w:val="ListParagraph"/>
        <w:numPr>
          <w:ilvl w:val="0"/>
          <w:numId w:val="39"/>
        </w:numPr>
        <w:rPr>
          <w:rFonts w:ascii="Arial Narrow" w:hAnsi="Arial Narrow"/>
          <w:sz w:val="22"/>
          <w:szCs w:val="22"/>
        </w:rPr>
      </w:pPr>
      <w:r w:rsidRPr="00733016">
        <w:rPr>
          <w:rFonts w:ascii="Arial Narrow" w:hAnsi="Arial Narrow"/>
          <w:sz w:val="22"/>
          <w:szCs w:val="22"/>
        </w:rPr>
        <w:t>Invertir más en difundir resultados</w:t>
      </w:r>
    </w:p>
    <w:p w14:paraId="77501E66" w14:textId="51327678" w:rsidR="0013038F" w:rsidRPr="00733016" w:rsidRDefault="0013038F" w:rsidP="00B30DF5">
      <w:pPr>
        <w:pStyle w:val="ListParagraph"/>
        <w:numPr>
          <w:ilvl w:val="0"/>
          <w:numId w:val="39"/>
        </w:numPr>
        <w:rPr>
          <w:rFonts w:ascii="Arial Narrow" w:hAnsi="Arial Narrow"/>
          <w:sz w:val="22"/>
          <w:szCs w:val="22"/>
        </w:rPr>
      </w:pPr>
      <w:r w:rsidRPr="00733016">
        <w:rPr>
          <w:rFonts w:ascii="Arial Narrow" w:hAnsi="Arial Narrow"/>
          <w:sz w:val="22"/>
          <w:szCs w:val="22"/>
        </w:rPr>
        <w:t>Amplificar resultados con la prensa</w:t>
      </w:r>
    </w:p>
    <w:p w14:paraId="593E96F7" w14:textId="14A5BB42" w:rsidR="0013038F" w:rsidRPr="00733016" w:rsidRDefault="0013038F" w:rsidP="00B30DF5">
      <w:pPr>
        <w:pStyle w:val="ListParagraph"/>
        <w:numPr>
          <w:ilvl w:val="0"/>
          <w:numId w:val="39"/>
        </w:numPr>
        <w:rPr>
          <w:rFonts w:ascii="Arial Narrow" w:hAnsi="Arial Narrow"/>
          <w:sz w:val="22"/>
          <w:szCs w:val="22"/>
        </w:rPr>
      </w:pPr>
      <w:r w:rsidRPr="00733016">
        <w:rPr>
          <w:rFonts w:ascii="Arial Narrow" w:hAnsi="Arial Narrow"/>
          <w:sz w:val="22"/>
          <w:szCs w:val="22"/>
        </w:rPr>
        <w:t xml:space="preserve">Apoyar en iniciar </w:t>
      </w:r>
      <w:proofErr w:type="spellStart"/>
      <w:r w:rsidRPr="00733016">
        <w:rPr>
          <w:rFonts w:ascii="Arial Narrow" w:hAnsi="Arial Narrow"/>
          <w:sz w:val="22"/>
          <w:szCs w:val="22"/>
        </w:rPr>
        <w:t>Mendeley</w:t>
      </w:r>
      <w:proofErr w:type="spellEnd"/>
    </w:p>
    <w:p w14:paraId="17F7B349" w14:textId="7B4F3DC6" w:rsidR="0013038F" w:rsidRPr="00733016" w:rsidRDefault="0013038F" w:rsidP="00B30DF5">
      <w:pPr>
        <w:pStyle w:val="ListParagraph"/>
        <w:numPr>
          <w:ilvl w:val="0"/>
          <w:numId w:val="39"/>
        </w:numPr>
        <w:rPr>
          <w:rFonts w:ascii="Arial Narrow" w:hAnsi="Arial Narrow"/>
          <w:sz w:val="22"/>
          <w:szCs w:val="22"/>
        </w:rPr>
      </w:pPr>
      <w:r w:rsidRPr="00733016">
        <w:rPr>
          <w:rFonts w:ascii="Arial Narrow" w:hAnsi="Arial Narrow"/>
          <w:sz w:val="22"/>
          <w:szCs w:val="22"/>
        </w:rPr>
        <w:t>Difundir conocimiento en soberanía alimentaria y nutrición</w:t>
      </w:r>
    </w:p>
    <w:p w14:paraId="436FBF3F" w14:textId="77777777" w:rsidR="007D7A79" w:rsidRPr="00733016" w:rsidRDefault="007D7A79" w:rsidP="007D7A79">
      <w:pPr>
        <w:rPr>
          <w:rFonts w:ascii="Arial Narrow" w:hAnsi="Arial Narrow"/>
          <w:b/>
          <w:sz w:val="22"/>
          <w:szCs w:val="22"/>
        </w:rPr>
      </w:pPr>
    </w:p>
    <w:p w14:paraId="5B6C40D8" w14:textId="7F405C80" w:rsidR="00414C25" w:rsidRPr="00733016" w:rsidRDefault="001970F5" w:rsidP="0013038F">
      <w:pPr>
        <w:pStyle w:val="ListParagraph"/>
        <w:numPr>
          <w:ilvl w:val="0"/>
          <w:numId w:val="38"/>
        </w:numPr>
        <w:rPr>
          <w:rFonts w:ascii="Arial Narrow" w:hAnsi="Arial Narrow"/>
          <w:b/>
          <w:sz w:val="22"/>
          <w:szCs w:val="22"/>
        </w:rPr>
      </w:pPr>
      <w:r w:rsidRPr="00733016">
        <w:rPr>
          <w:rFonts w:ascii="Arial Narrow" w:hAnsi="Arial Narrow"/>
          <w:b/>
          <w:sz w:val="22"/>
          <w:szCs w:val="22"/>
        </w:rPr>
        <w:t>Capacitación</w:t>
      </w:r>
    </w:p>
    <w:p w14:paraId="4624DB64" w14:textId="704C8C7D" w:rsidR="001970F5" w:rsidRPr="00733016" w:rsidRDefault="001970F5" w:rsidP="001970F5">
      <w:pPr>
        <w:pStyle w:val="ListParagraph"/>
        <w:numPr>
          <w:ilvl w:val="0"/>
          <w:numId w:val="39"/>
        </w:numPr>
        <w:rPr>
          <w:rFonts w:ascii="Arial Narrow" w:hAnsi="Arial Narrow"/>
          <w:sz w:val="22"/>
          <w:szCs w:val="22"/>
        </w:rPr>
      </w:pPr>
      <w:r w:rsidRPr="00733016">
        <w:rPr>
          <w:rFonts w:ascii="Arial Narrow" w:hAnsi="Arial Narrow"/>
          <w:sz w:val="22"/>
          <w:szCs w:val="22"/>
        </w:rPr>
        <w:t>Capacitación en investigación social (cualitativa)</w:t>
      </w:r>
    </w:p>
    <w:p w14:paraId="28FF87D3" w14:textId="6E3DE7DD" w:rsidR="00042900" w:rsidRPr="00733016" w:rsidRDefault="00042900" w:rsidP="001970F5">
      <w:pPr>
        <w:pStyle w:val="ListParagraph"/>
        <w:numPr>
          <w:ilvl w:val="0"/>
          <w:numId w:val="39"/>
        </w:numPr>
        <w:rPr>
          <w:rFonts w:ascii="Arial Narrow" w:hAnsi="Arial Narrow"/>
          <w:sz w:val="22"/>
          <w:szCs w:val="22"/>
        </w:rPr>
      </w:pPr>
      <w:r w:rsidRPr="00733016">
        <w:rPr>
          <w:rFonts w:ascii="Arial Narrow" w:hAnsi="Arial Narrow"/>
          <w:sz w:val="22"/>
          <w:szCs w:val="22"/>
        </w:rPr>
        <w:t>Apoyando la cualificación de los recursos técnicos de los proyectos</w:t>
      </w:r>
    </w:p>
    <w:p w14:paraId="1AD55A43" w14:textId="12584D9E" w:rsidR="0035705E" w:rsidRPr="00733016" w:rsidRDefault="0035705E" w:rsidP="001970F5">
      <w:pPr>
        <w:pStyle w:val="ListParagraph"/>
        <w:numPr>
          <w:ilvl w:val="0"/>
          <w:numId w:val="39"/>
        </w:numPr>
        <w:rPr>
          <w:rFonts w:ascii="Arial Narrow" w:hAnsi="Arial Narrow"/>
          <w:sz w:val="22"/>
          <w:szCs w:val="22"/>
        </w:rPr>
      </w:pPr>
      <w:r w:rsidRPr="00733016">
        <w:rPr>
          <w:rFonts w:ascii="Arial Narrow" w:hAnsi="Arial Narrow"/>
          <w:sz w:val="22"/>
          <w:szCs w:val="22"/>
        </w:rPr>
        <w:t>Entrenamiento en metodologías de contextualización</w:t>
      </w:r>
    </w:p>
    <w:p w14:paraId="4CF8AA62" w14:textId="38D6AB73" w:rsidR="001970F5" w:rsidRPr="00733016" w:rsidRDefault="00042900" w:rsidP="00042900">
      <w:pPr>
        <w:pStyle w:val="ListParagraph"/>
        <w:numPr>
          <w:ilvl w:val="0"/>
          <w:numId w:val="39"/>
        </w:numPr>
        <w:rPr>
          <w:rFonts w:ascii="Arial Narrow" w:hAnsi="Arial Narrow"/>
          <w:sz w:val="22"/>
          <w:szCs w:val="22"/>
        </w:rPr>
      </w:pPr>
      <w:r w:rsidRPr="00733016">
        <w:rPr>
          <w:rFonts w:ascii="Arial Narrow" w:hAnsi="Arial Narrow"/>
          <w:sz w:val="22"/>
          <w:szCs w:val="22"/>
        </w:rPr>
        <w:t>Mayor asesoría social</w:t>
      </w:r>
    </w:p>
    <w:p w14:paraId="5115275E" w14:textId="77777777" w:rsidR="001970F5" w:rsidRPr="00733016" w:rsidRDefault="001970F5" w:rsidP="001970F5">
      <w:pPr>
        <w:rPr>
          <w:rFonts w:ascii="Arial Narrow" w:hAnsi="Arial Narrow"/>
          <w:b/>
          <w:sz w:val="22"/>
          <w:szCs w:val="22"/>
        </w:rPr>
      </w:pPr>
    </w:p>
    <w:p w14:paraId="58F369B3" w14:textId="4C3A1682" w:rsidR="00797D7D" w:rsidRPr="00733016" w:rsidRDefault="00797D7D" w:rsidP="00797D7D">
      <w:pPr>
        <w:pStyle w:val="ListParagraph"/>
        <w:numPr>
          <w:ilvl w:val="0"/>
          <w:numId w:val="38"/>
        </w:numPr>
        <w:rPr>
          <w:rFonts w:ascii="Arial Narrow" w:hAnsi="Arial Narrow"/>
          <w:b/>
          <w:sz w:val="22"/>
          <w:szCs w:val="22"/>
        </w:rPr>
      </w:pPr>
      <w:r w:rsidRPr="00733016">
        <w:rPr>
          <w:rFonts w:ascii="Arial Narrow" w:hAnsi="Arial Narrow"/>
          <w:b/>
          <w:sz w:val="22"/>
          <w:szCs w:val="22"/>
        </w:rPr>
        <w:t>Retroalimentación</w:t>
      </w:r>
    </w:p>
    <w:p w14:paraId="037B244E" w14:textId="56E668A5" w:rsidR="00797D7D" w:rsidRPr="00733016" w:rsidRDefault="00797D7D" w:rsidP="00797D7D">
      <w:pPr>
        <w:pStyle w:val="ListParagraph"/>
        <w:numPr>
          <w:ilvl w:val="0"/>
          <w:numId w:val="39"/>
        </w:numPr>
        <w:rPr>
          <w:rFonts w:ascii="Arial Narrow" w:hAnsi="Arial Narrow"/>
          <w:sz w:val="22"/>
          <w:szCs w:val="22"/>
        </w:rPr>
      </w:pPr>
      <w:r w:rsidRPr="00733016">
        <w:rPr>
          <w:rFonts w:ascii="Arial Narrow" w:hAnsi="Arial Narrow"/>
          <w:sz w:val="22"/>
          <w:szCs w:val="22"/>
        </w:rPr>
        <w:t>Retroalimentación a los procesos</w:t>
      </w:r>
    </w:p>
    <w:p w14:paraId="4543D8F1" w14:textId="7BD99C3A" w:rsidR="00797D7D" w:rsidRPr="00733016" w:rsidRDefault="00797D7D" w:rsidP="00797D7D">
      <w:pPr>
        <w:pStyle w:val="ListParagraph"/>
        <w:numPr>
          <w:ilvl w:val="0"/>
          <w:numId w:val="39"/>
        </w:numPr>
        <w:rPr>
          <w:rFonts w:ascii="Arial Narrow" w:hAnsi="Arial Narrow"/>
          <w:sz w:val="22"/>
          <w:szCs w:val="22"/>
        </w:rPr>
      </w:pPr>
      <w:r w:rsidRPr="00733016">
        <w:rPr>
          <w:rFonts w:ascii="Arial Narrow" w:hAnsi="Arial Narrow"/>
          <w:sz w:val="22"/>
          <w:szCs w:val="22"/>
        </w:rPr>
        <w:t>Sugiriendo mejoras o clarificaciones</w:t>
      </w:r>
    </w:p>
    <w:p w14:paraId="60496CA3" w14:textId="7052C1AD" w:rsidR="00797D7D" w:rsidRPr="00733016" w:rsidRDefault="00797D7D" w:rsidP="00797D7D">
      <w:pPr>
        <w:pStyle w:val="ListParagraph"/>
        <w:numPr>
          <w:ilvl w:val="0"/>
          <w:numId w:val="39"/>
        </w:numPr>
        <w:rPr>
          <w:rFonts w:ascii="Arial Narrow" w:hAnsi="Arial Narrow"/>
          <w:sz w:val="22"/>
          <w:szCs w:val="22"/>
        </w:rPr>
      </w:pPr>
      <w:r w:rsidRPr="00733016">
        <w:rPr>
          <w:rFonts w:ascii="Arial Narrow" w:hAnsi="Arial Narrow"/>
          <w:sz w:val="22"/>
          <w:szCs w:val="22"/>
        </w:rPr>
        <w:t>Mayor reflexión en la planificación de actividades</w:t>
      </w:r>
    </w:p>
    <w:p w14:paraId="6F59373E" w14:textId="35F145B0" w:rsidR="009F1C70" w:rsidRPr="00733016" w:rsidRDefault="009F1C70" w:rsidP="009F1C70">
      <w:pPr>
        <w:pStyle w:val="ListParagraph"/>
        <w:numPr>
          <w:ilvl w:val="0"/>
          <w:numId w:val="39"/>
        </w:numPr>
        <w:rPr>
          <w:rFonts w:ascii="Arial Narrow" w:hAnsi="Arial Narrow"/>
          <w:sz w:val="22"/>
          <w:szCs w:val="22"/>
        </w:rPr>
      </w:pPr>
      <w:r w:rsidRPr="00733016">
        <w:rPr>
          <w:rFonts w:ascii="Arial Narrow" w:hAnsi="Arial Narrow"/>
          <w:sz w:val="22"/>
          <w:szCs w:val="22"/>
        </w:rPr>
        <w:t xml:space="preserve">Mayor interacción a través de </w:t>
      </w:r>
      <w:proofErr w:type="spellStart"/>
      <w:r w:rsidRPr="00733016">
        <w:rPr>
          <w:rFonts w:ascii="Arial Narrow" w:hAnsi="Arial Narrow"/>
          <w:sz w:val="22"/>
          <w:szCs w:val="22"/>
        </w:rPr>
        <w:t>skype</w:t>
      </w:r>
      <w:proofErr w:type="spellEnd"/>
    </w:p>
    <w:p w14:paraId="262C6AED" w14:textId="77777777" w:rsidR="00797D7D" w:rsidRPr="00733016" w:rsidRDefault="00797D7D" w:rsidP="00797D7D">
      <w:pPr>
        <w:rPr>
          <w:rFonts w:ascii="Arial Narrow" w:hAnsi="Arial Narrow"/>
          <w:b/>
          <w:sz w:val="22"/>
          <w:szCs w:val="22"/>
        </w:rPr>
      </w:pPr>
    </w:p>
    <w:p w14:paraId="6366AF2F" w14:textId="65AEB6D3" w:rsidR="00A96E58" w:rsidRPr="00733016" w:rsidRDefault="00A96E58" w:rsidP="006C2D2B">
      <w:pPr>
        <w:pStyle w:val="ListParagraph"/>
        <w:numPr>
          <w:ilvl w:val="0"/>
          <w:numId w:val="38"/>
        </w:numPr>
        <w:rPr>
          <w:rFonts w:ascii="Arial Narrow" w:hAnsi="Arial Narrow"/>
          <w:b/>
          <w:sz w:val="22"/>
          <w:szCs w:val="22"/>
        </w:rPr>
      </w:pPr>
      <w:r w:rsidRPr="00733016">
        <w:rPr>
          <w:rFonts w:ascii="Arial Narrow" w:hAnsi="Arial Narrow"/>
          <w:b/>
          <w:sz w:val="22"/>
          <w:szCs w:val="22"/>
        </w:rPr>
        <w:t>Visitas a los proyectos</w:t>
      </w:r>
    </w:p>
    <w:p w14:paraId="75F43C43" w14:textId="6F68D3A5" w:rsidR="00A96E58" w:rsidRPr="00733016" w:rsidRDefault="009F1C70" w:rsidP="00A96E58">
      <w:pPr>
        <w:pStyle w:val="ListParagraph"/>
        <w:numPr>
          <w:ilvl w:val="0"/>
          <w:numId w:val="39"/>
        </w:numPr>
        <w:rPr>
          <w:rFonts w:ascii="Arial Narrow" w:hAnsi="Arial Narrow"/>
          <w:sz w:val="22"/>
          <w:szCs w:val="22"/>
        </w:rPr>
      </w:pPr>
      <w:r w:rsidRPr="00733016">
        <w:rPr>
          <w:rFonts w:ascii="Arial Narrow" w:hAnsi="Arial Narrow"/>
          <w:sz w:val="22"/>
          <w:szCs w:val="22"/>
        </w:rPr>
        <w:t>Visitándonos</w:t>
      </w:r>
    </w:p>
    <w:p w14:paraId="6D6FA70F" w14:textId="5B9A18A3" w:rsidR="009F1C70" w:rsidRPr="00733016" w:rsidRDefault="009F1C70" w:rsidP="00A96E58">
      <w:pPr>
        <w:pStyle w:val="ListParagraph"/>
        <w:numPr>
          <w:ilvl w:val="0"/>
          <w:numId w:val="39"/>
        </w:numPr>
        <w:rPr>
          <w:rFonts w:ascii="Arial Narrow" w:hAnsi="Arial Narrow"/>
          <w:sz w:val="22"/>
          <w:szCs w:val="22"/>
        </w:rPr>
      </w:pPr>
      <w:r w:rsidRPr="00733016">
        <w:rPr>
          <w:rFonts w:ascii="Arial Narrow" w:hAnsi="Arial Narrow"/>
          <w:sz w:val="22"/>
          <w:szCs w:val="22"/>
        </w:rPr>
        <w:t>Visitas a los proyectos (Sede)</w:t>
      </w:r>
    </w:p>
    <w:p w14:paraId="040B3726" w14:textId="3D4F67D9" w:rsidR="009F1C70" w:rsidRPr="00733016" w:rsidRDefault="009F1C70" w:rsidP="00A96E58">
      <w:pPr>
        <w:pStyle w:val="ListParagraph"/>
        <w:numPr>
          <w:ilvl w:val="0"/>
          <w:numId w:val="39"/>
        </w:numPr>
        <w:rPr>
          <w:rFonts w:ascii="Arial Narrow" w:hAnsi="Arial Narrow"/>
          <w:sz w:val="22"/>
          <w:szCs w:val="22"/>
        </w:rPr>
      </w:pPr>
      <w:r w:rsidRPr="00733016">
        <w:rPr>
          <w:rFonts w:ascii="Arial Narrow" w:hAnsi="Arial Narrow"/>
          <w:sz w:val="22"/>
          <w:szCs w:val="22"/>
        </w:rPr>
        <w:t>Acompañamiento a actividades entre proyectos</w:t>
      </w:r>
    </w:p>
    <w:p w14:paraId="2A4FCEC5" w14:textId="2853D9C0" w:rsidR="009F1C70" w:rsidRPr="00733016" w:rsidRDefault="009F1C70" w:rsidP="00A96E58">
      <w:pPr>
        <w:pStyle w:val="ListParagraph"/>
        <w:numPr>
          <w:ilvl w:val="0"/>
          <w:numId w:val="39"/>
        </w:numPr>
        <w:rPr>
          <w:rFonts w:ascii="Arial Narrow" w:hAnsi="Arial Narrow"/>
          <w:sz w:val="22"/>
          <w:szCs w:val="22"/>
        </w:rPr>
      </w:pPr>
      <w:r w:rsidRPr="00733016">
        <w:rPr>
          <w:rFonts w:ascii="Arial Narrow" w:hAnsi="Arial Narrow"/>
          <w:sz w:val="22"/>
          <w:szCs w:val="22"/>
        </w:rPr>
        <w:lastRenderedPageBreak/>
        <w:t>Ir más al campo</w:t>
      </w:r>
    </w:p>
    <w:p w14:paraId="755B9296" w14:textId="77777777" w:rsidR="00A96E58" w:rsidRPr="00733016" w:rsidRDefault="00A96E58" w:rsidP="00A96E58">
      <w:pPr>
        <w:pStyle w:val="ListParagraph"/>
        <w:rPr>
          <w:rFonts w:ascii="Arial Narrow" w:hAnsi="Arial Narrow"/>
          <w:b/>
          <w:sz w:val="22"/>
          <w:szCs w:val="22"/>
        </w:rPr>
      </w:pPr>
    </w:p>
    <w:p w14:paraId="022E020B" w14:textId="7D146B7C" w:rsidR="00414C25" w:rsidRPr="00733016" w:rsidRDefault="007D7A79" w:rsidP="006C2D2B">
      <w:pPr>
        <w:pStyle w:val="ListParagraph"/>
        <w:numPr>
          <w:ilvl w:val="0"/>
          <w:numId w:val="38"/>
        </w:numPr>
        <w:rPr>
          <w:rFonts w:ascii="Arial Narrow" w:hAnsi="Arial Narrow"/>
          <w:b/>
          <w:sz w:val="22"/>
          <w:szCs w:val="22"/>
        </w:rPr>
      </w:pPr>
      <w:r w:rsidRPr="00733016">
        <w:rPr>
          <w:rFonts w:ascii="Arial Narrow" w:hAnsi="Arial Narrow"/>
          <w:b/>
          <w:sz w:val="22"/>
          <w:szCs w:val="22"/>
        </w:rPr>
        <w:t>Intercambio de experiencias</w:t>
      </w:r>
    </w:p>
    <w:p w14:paraId="3B92413A" w14:textId="1C9C4638" w:rsidR="00414C25" w:rsidRPr="00733016" w:rsidRDefault="00921B85" w:rsidP="006C2D2B">
      <w:pPr>
        <w:pStyle w:val="ListParagraph"/>
        <w:numPr>
          <w:ilvl w:val="0"/>
          <w:numId w:val="39"/>
        </w:numPr>
        <w:rPr>
          <w:rFonts w:ascii="Arial Narrow" w:hAnsi="Arial Narrow"/>
          <w:sz w:val="22"/>
          <w:szCs w:val="22"/>
        </w:rPr>
      </w:pPr>
      <w:r w:rsidRPr="00733016">
        <w:rPr>
          <w:rFonts w:ascii="Arial Narrow" w:hAnsi="Arial Narrow"/>
          <w:sz w:val="22"/>
          <w:szCs w:val="22"/>
        </w:rPr>
        <w:t>Facilitando espacios de aprendizaje con otras experiencias</w:t>
      </w:r>
    </w:p>
    <w:p w14:paraId="323E85BF" w14:textId="751F3EDD" w:rsidR="00921B85" w:rsidRPr="00733016" w:rsidRDefault="00921B85" w:rsidP="006C2D2B">
      <w:pPr>
        <w:pStyle w:val="ListParagraph"/>
        <w:numPr>
          <w:ilvl w:val="0"/>
          <w:numId w:val="39"/>
        </w:numPr>
        <w:rPr>
          <w:rFonts w:ascii="Arial Narrow" w:hAnsi="Arial Narrow"/>
          <w:sz w:val="22"/>
          <w:szCs w:val="22"/>
        </w:rPr>
      </w:pPr>
      <w:r w:rsidRPr="00733016">
        <w:rPr>
          <w:rFonts w:ascii="Arial Narrow" w:hAnsi="Arial Narrow"/>
          <w:sz w:val="22"/>
          <w:szCs w:val="22"/>
        </w:rPr>
        <w:t>Generando puentes con experiencias regionales</w:t>
      </w:r>
    </w:p>
    <w:p w14:paraId="239DBB18" w14:textId="31F4637E" w:rsidR="00921B85" w:rsidRPr="00733016" w:rsidRDefault="00921B85" w:rsidP="006C2D2B">
      <w:pPr>
        <w:pStyle w:val="ListParagraph"/>
        <w:numPr>
          <w:ilvl w:val="0"/>
          <w:numId w:val="39"/>
        </w:numPr>
        <w:rPr>
          <w:rFonts w:ascii="Arial Narrow" w:hAnsi="Arial Narrow"/>
          <w:sz w:val="22"/>
          <w:szCs w:val="22"/>
        </w:rPr>
      </w:pPr>
      <w:r w:rsidRPr="00733016">
        <w:rPr>
          <w:rFonts w:ascii="Arial Narrow" w:hAnsi="Arial Narrow"/>
          <w:sz w:val="22"/>
          <w:szCs w:val="22"/>
        </w:rPr>
        <w:t>Generando puentes de relación con otras experiencias externas al CCRP</w:t>
      </w:r>
    </w:p>
    <w:p w14:paraId="49DCAD62" w14:textId="0883F772" w:rsidR="00921B85" w:rsidRPr="00733016" w:rsidRDefault="00921B85" w:rsidP="006C2D2B">
      <w:pPr>
        <w:pStyle w:val="ListParagraph"/>
        <w:numPr>
          <w:ilvl w:val="0"/>
          <w:numId w:val="39"/>
        </w:numPr>
        <w:rPr>
          <w:rFonts w:ascii="Arial Narrow" w:hAnsi="Arial Narrow"/>
          <w:sz w:val="22"/>
          <w:szCs w:val="22"/>
        </w:rPr>
      </w:pPr>
      <w:r w:rsidRPr="00733016">
        <w:rPr>
          <w:rFonts w:ascii="Arial Narrow" w:hAnsi="Arial Narrow"/>
          <w:sz w:val="22"/>
          <w:szCs w:val="22"/>
        </w:rPr>
        <w:t>Vinculando la discusión regional con África, por ejemplo</w:t>
      </w:r>
    </w:p>
    <w:p w14:paraId="244BBC4F" w14:textId="3815C738" w:rsidR="00921B85" w:rsidRPr="00733016" w:rsidRDefault="00921B85" w:rsidP="006C2D2B">
      <w:pPr>
        <w:pStyle w:val="ListParagraph"/>
        <w:numPr>
          <w:ilvl w:val="0"/>
          <w:numId w:val="39"/>
        </w:numPr>
        <w:rPr>
          <w:rFonts w:ascii="Arial Narrow" w:hAnsi="Arial Narrow"/>
          <w:sz w:val="22"/>
          <w:szCs w:val="22"/>
        </w:rPr>
      </w:pPr>
      <w:r w:rsidRPr="00733016">
        <w:rPr>
          <w:rFonts w:ascii="Arial Narrow" w:hAnsi="Arial Narrow"/>
          <w:sz w:val="22"/>
          <w:szCs w:val="22"/>
        </w:rPr>
        <w:t>Organizando encuentros regionales con tomadores de decisión para hacer incidencia política</w:t>
      </w:r>
    </w:p>
    <w:p w14:paraId="21A45320" w14:textId="556CE994" w:rsidR="00921B85" w:rsidRPr="00733016" w:rsidRDefault="00921B85" w:rsidP="006C2D2B">
      <w:pPr>
        <w:pStyle w:val="ListParagraph"/>
        <w:numPr>
          <w:ilvl w:val="0"/>
          <w:numId w:val="39"/>
        </w:numPr>
        <w:rPr>
          <w:rFonts w:ascii="Arial Narrow" w:hAnsi="Arial Narrow"/>
          <w:sz w:val="22"/>
          <w:szCs w:val="22"/>
        </w:rPr>
      </w:pPr>
      <w:r w:rsidRPr="00733016">
        <w:rPr>
          <w:rFonts w:ascii="Arial Narrow" w:hAnsi="Arial Narrow"/>
          <w:sz w:val="22"/>
          <w:szCs w:val="22"/>
        </w:rPr>
        <w:t>Intercambios y pasantías</w:t>
      </w:r>
    </w:p>
    <w:p w14:paraId="5DC71C74" w14:textId="70E8EB83" w:rsidR="00921B85" w:rsidRPr="00733016" w:rsidRDefault="00921B85" w:rsidP="00797D7D">
      <w:pPr>
        <w:pStyle w:val="ListParagraph"/>
        <w:numPr>
          <w:ilvl w:val="0"/>
          <w:numId w:val="39"/>
        </w:numPr>
        <w:rPr>
          <w:rFonts w:ascii="Arial Narrow" w:hAnsi="Arial Narrow"/>
          <w:sz w:val="22"/>
          <w:szCs w:val="22"/>
        </w:rPr>
      </w:pPr>
      <w:r w:rsidRPr="00733016">
        <w:rPr>
          <w:rFonts w:ascii="Arial Narrow" w:hAnsi="Arial Narrow"/>
          <w:sz w:val="22"/>
          <w:szCs w:val="22"/>
        </w:rPr>
        <w:t xml:space="preserve">Intercambios de </w:t>
      </w:r>
      <w:proofErr w:type="spellStart"/>
      <w:r w:rsidRPr="00733016">
        <w:rPr>
          <w:rFonts w:ascii="Arial Narrow" w:hAnsi="Arial Narrow"/>
          <w:sz w:val="22"/>
          <w:szCs w:val="22"/>
        </w:rPr>
        <w:t>tesistas</w:t>
      </w:r>
      <w:proofErr w:type="spellEnd"/>
      <w:r w:rsidRPr="00733016">
        <w:rPr>
          <w:rFonts w:ascii="Arial Narrow" w:hAnsi="Arial Narrow"/>
          <w:sz w:val="22"/>
          <w:szCs w:val="22"/>
        </w:rPr>
        <w:t xml:space="preserve"> nativos de un país a otro</w:t>
      </w:r>
    </w:p>
    <w:p w14:paraId="74DD2A74" w14:textId="77777777" w:rsidR="00414C25" w:rsidRPr="00733016" w:rsidRDefault="00414C25" w:rsidP="006C2D2B">
      <w:pPr>
        <w:rPr>
          <w:rFonts w:ascii="Arial Narrow" w:hAnsi="Arial Narrow"/>
          <w:b/>
          <w:color w:val="4F6228" w:themeColor="accent3" w:themeShade="80"/>
          <w:sz w:val="22"/>
          <w:szCs w:val="22"/>
        </w:rPr>
      </w:pPr>
    </w:p>
    <w:p w14:paraId="793DEF62" w14:textId="65886822" w:rsidR="00203936" w:rsidRPr="00733016" w:rsidRDefault="00604BAC" w:rsidP="00203936">
      <w:pPr>
        <w:pStyle w:val="ListParagraph"/>
        <w:numPr>
          <w:ilvl w:val="0"/>
          <w:numId w:val="38"/>
        </w:numPr>
        <w:rPr>
          <w:rFonts w:ascii="Arial Narrow" w:hAnsi="Arial Narrow"/>
          <w:b/>
          <w:sz w:val="22"/>
          <w:szCs w:val="22"/>
        </w:rPr>
      </w:pPr>
      <w:r w:rsidRPr="00733016">
        <w:rPr>
          <w:rFonts w:ascii="Arial Narrow" w:hAnsi="Arial Narrow"/>
          <w:b/>
          <w:sz w:val="22"/>
          <w:szCs w:val="22"/>
        </w:rPr>
        <w:t>Apalancamiento de fondos</w:t>
      </w:r>
    </w:p>
    <w:p w14:paraId="3D0FBE3D" w14:textId="2001F47E" w:rsidR="00203936" w:rsidRPr="00733016" w:rsidRDefault="00203936" w:rsidP="00604BAC">
      <w:pPr>
        <w:pStyle w:val="ListParagraph"/>
        <w:numPr>
          <w:ilvl w:val="0"/>
          <w:numId w:val="39"/>
        </w:numPr>
        <w:rPr>
          <w:rFonts w:ascii="Arial Narrow" w:hAnsi="Arial Narrow"/>
          <w:sz w:val="22"/>
          <w:szCs w:val="22"/>
        </w:rPr>
      </w:pPr>
      <w:r w:rsidRPr="00733016">
        <w:rPr>
          <w:rFonts w:ascii="Arial Narrow" w:hAnsi="Arial Narrow"/>
          <w:sz w:val="22"/>
          <w:szCs w:val="22"/>
        </w:rPr>
        <w:t>Apalancar fondos</w:t>
      </w:r>
    </w:p>
    <w:p w14:paraId="1933DCC2" w14:textId="6940E27E" w:rsidR="00604BAC" w:rsidRPr="00733016" w:rsidRDefault="00203936" w:rsidP="00604BAC">
      <w:pPr>
        <w:pStyle w:val="ListParagraph"/>
        <w:numPr>
          <w:ilvl w:val="0"/>
          <w:numId w:val="39"/>
        </w:numPr>
        <w:rPr>
          <w:rFonts w:ascii="Arial Narrow" w:hAnsi="Arial Narrow"/>
          <w:sz w:val="22"/>
          <w:szCs w:val="22"/>
        </w:rPr>
      </w:pPr>
      <w:r w:rsidRPr="00733016">
        <w:rPr>
          <w:rFonts w:ascii="Arial Narrow" w:hAnsi="Arial Narrow"/>
          <w:sz w:val="22"/>
          <w:szCs w:val="22"/>
        </w:rPr>
        <w:t>Apoyo a generación y diseño compartido de propuestas</w:t>
      </w:r>
    </w:p>
    <w:p w14:paraId="65562475" w14:textId="77777777" w:rsidR="00604BAC" w:rsidRPr="00733016" w:rsidRDefault="00604BAC" w:rsidP="00604BAC">
      <w:pPr>
        <w:rPr>
          <w:rFonts w:ascii="Arial Narrow" w:hAnsi="Arial Narrow"/>
          <w:b/>
          <w:sz w:val="22"/>
          <w:szCs w:val="22"/>
        </w:rPr>
      </w:pPr>
    </w:p>
    <w:p w14:paraId="52A31BBD" w14:textId="07B41FF9" w:rsidR="00604BAC" w:rsidRPr="00733016" w:rsidRDefault="005843E1" w:rsidP="00604BAC">
      <w:pPr>
        <w:pStyle w:val="ListParagraph"/>
        <w:numPr>
          <w:ilvl w:val="0"/>
          <w:numId w:val="38"/>
        </w:numPr>
        <w:rPr>
          <w:rFonts w:ascii="Arial Narrow" w:hAnsi="Arial Narrow"/>
          <w:b/>
          <w:sz w:val="22"/>
          <w:szCs w:val="22"/>
        </w:rPr>
      </w:pPr>
      <w:r w:rsidRPr="00733016">
        <w:rPr>
          <w:rFonts w:ascii="Arial Narrow" w:hAnsi="Arial Narrow"/>
          <w:b/>
          <w:sz w:val="22"/>
          <w:szCs w:val="22"/>
        </w:rPr>
        <w:t>Incorporando a los agricultores en un CdP alternativo</w:t>
      </w:r>
    </w:p>
    <w:p w14:paraId="5720F819" w14:textId="77777777" w:rsidR="00414C25" w:rsidRPr="00733016" w:rsidRDefault="00414C25" w:rsidP="006C2D2B">
      <w:pPr>
        <w:rPr>
          <w:rFonts w:ascii="Arial Narrow" w:hAnsi="Arial Narrow"/>
          <w:b/>
          <w:color w:val="4F6228" w:themeColor="accent3" w:themeShade="80"/>
          <w:sz w:val="22"/>
          <w:szCs w:val="22"/>
        </w:rPr>
      </w:pPr>
    </w:p>
    <w:p w14:paraId="630090E2" w14:textId="77777777" w:rsidR="00414C25" w:rsidRPr="00733016" w:rsidRDefault="00414C25" w:rsidP="006C2D2B">
      <w:pPr>
        <w:rPr>
          <w:rFonts w:ascii="Arial Narrow" w:hAnsi="Arial Narrow"/>
          <w:b/>
          <w:color w:val="4F6228" w:themeColor="accent3" w:themeShade="80"/>
          <w:sz w:val="22"/>
          <w:szCs w:val="22"/>
        </w:rPr>
      </w:pPr>
    </w:p>
    <w:p w14:paraId="670EC640" w14:textId="1980428E" w:rsidR="0063205F" w:rsidRPr="00733016" w:rsidRDefault="00810618" w:rsidP="00810618">
      <w:pPr>
        <w:jc w:val="center"/>
        <w:rPr>
          <w:rFonts w:ascii="Arial Narrow" w:hAnsi="Arial Narrow"/>
          <w:b/>
          <w:color w:val="4F6228" w:themeColor="accent3" w:themeShade="80"/>
          <w:sz w:val="28"/>
          <w:szCs w:val="28"/>
        </w:rPr>
      </w:pPr>
      <w:r w:rsidRPr="00733016">
        <w:rPr>
          <w:rFonts w:ascii="Arial Narrow" w:hAnsi="Arial Narrow"/>
          <w:b/>
          <w:noProof/>
          <w:color w:val="4F6228" w:themeColor="accent3" w:themeShade="80"/>
          <w:sz w:val="28"/>
          <w:szCs w:val="28"/>
          <w:lang w:val="en-US"/>
        </w:rPr>
        <w:drawing>
          <wp:inline distT="0" distB="0" distL="0" distR="0" wp14:anchorId="68860505" wp14:editId="787B7CEF">
            <wp:extent cx="3886200" cy="2917528"/>
            <wp:effectExtent l="0" t="0" r="0" b="3810"/>
            <wp:docPr id="4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886439" cy="2917708"/>
                    </a:xfrm>
                    <a:prstGeom prst="rect">
                      <a:avLst/>
                    </a:prstGeom>
                    <a:ln>
                      <a:noFill/>
                    </a:ln>
                    <a:effectLst>
                      <a:softEdge rad="112500"/>
                    </a:effectLst>
                  </pic:spPr>
                </pic:pic>
              </a:graphicData>
            </a:graphic>
          </wp:inline>
        </w:drawing>
      </w:r>
    </w:p>
    <w:p w14:paraId="3CD87AE3" w14:textId="77777777" w:rsidR="0063205F" w:rsidRPr="00733016" w:rsidRDefault="0063205F" w:rsidP="006C2D2B">
      <w:pPr>
        <w:rPr>
          <w:rFonts w:ascii="Arial Narrow" w:hAnsi="Arial Narrow"/>
          <w:b/>
          <w:color w:val="4F6228" w:themeColor="accent3" w:themeShade="80"/>
          <w:sz w:val="28"/>
          <w:szCs w:val="28"/>
        </w:rPr>
      </w:pPr>
    </w:p>
    <w:p w14:paraId="13D5AFDB" w14:textId="77777777" w:rsidR="0063205F" w:rsidRPr="00733016" w:rsidRDefault="0063205F" w:rsidP="006C2D2B">
      <w:pPr>
        <w:rPr>
          <w:rFonts w:ascii="Arial Narrow" w:hAnsi="Arial Narrow"/>
          <w:b/>
          <w:color w:val="4F6228" w:themeColor="accent3" w:themeShade="80"/>
          <w:sz w:val="28"/>
          <w:szCs w:val="28"/>
        </w:rPr>
      </w:pPr>
    </w:p>
    <w:p w14:paraId="5649287A" w14:textId="77777777" w:rsidR="0075521D" w:rsidRPr="00733016" w:rsidRDefault="0075521D" w:rsidP="006C2D2B">
      <w:pPr>
        <w:rPr>
          <w:rFonts w:ascii="Arial Narrow" w:hAnsi="Arial Narrow"/>
          <w:b/>
          <w:color w:val="4F6228" w:themeColor="accent3" w:themeShade="80"/>
          <w:sz w:val="28"/>
          <w:szCs w:val="28"/>
        </w:rPr>
        <w:sectPr w:rsidR="0075521D" w:rsidRPr="00733016" w:rsidSect="00B81DE5">
          <w:pgSz w:w="11900" w:h="16840"/>
          <w:pgMar w:top="1440" w:right="1800" w:bottom="1440" w:left="1800" w:header="708" w:footer="708" w:gutter="0"/>
          <w:cols w:space="708"/>
          <w:docGrid w:linePitch="360"/>
        </w:sectPr>
      </w:pPr>
    </w:p>
    <w:p w14:paraId="7F909542" w14:textId="63E15365" w:rsidR="00144909" w:rsidRPr="00733016" w:rsidRDefault="00144909" w:rsidP="006C2D2B">
      <w:p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lastRenderedPageBreak/>
        <w:t>Anexos</w:t>
      </w:r>
    </w:p>
    <w:p w14:paraId="68BAFF42" w14:textId="77777777" w:rsidR="00144909" w:rsidRPr="00733016" w:rsidRDefault="00144909" w:rsidP="006C2D2B">
      <w:pPr>
        <w:rPr>
          <w:rFonts w:ascii="Arial Narrow" w:hAnsi="Arial Narrow"/>
          <w:b/>
          <w:color w:val="4F6228" w:themeColor="accent3" w:themeShade="80"/>
          <w:sz w:val="28"/>
          <w:szCs w:val="28"/>
        </w:rPr>
      </w:pPr>
    </w:p>
    <w:p w14:paraId="12F4CCC2" w14:textId="0285AC88" w:rsidR="00070B28" w:rsidRPr="00733016" w:rsidRDefault="00350602" w:rsidP="0085689F">
      <w:pPr>
        <w:pStyle w:val="ListParagraph"/>
        <w:numPr>
          <w:ilvl w:val="0"/>
          <w:numId w:val="27"/>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Programa de la Reunión</w:t>
      </w:r>
    </w:p>
    <w:p w14:paraId="6BE1D403" w14:textId="77777777" w:rsidR="0075521D" w:rsidRPr="00733016" w:rsidRDefault="0075521D" w:rsidP="0075521D">
      <w:pPr>
        <w:pStyle w:val="ColorfulList-Accent11"/>
        <w:ind w:left="0"/>
        <w:rPr>
          <w:rFonts w:ascii="Arial Narrow" w:eastAsiaTheme="minorEastAsia" w:hAnsi="Arial Narrow" w:cstheme="minorBidi"/>
          <w:b/>
          <w:color w:val="4F6228" w:themeColor="accent3" w:themeShade="80"/>
          <w:sz w:val="28"/>
          <w:szCs w:val="28"/>
          <w:lang w:val="es-ES_tradnl"/>
        </w:rPr>
      </w:pPr>
    </w:p>
    <w:p w14:paraId="4DF6F9BC" w14:textId="77777777" w:rsidR="0075521D" w:rsidRPr="00733016" w:rsidRDefault="0075521D" w:rsidP="0075521D">
      <w:pPr>
        <w:pStyle w:val="ColorfulList-Accent11"/>
        <w:ind w:left="0"/>
        <w:rPr>
          <w:rFonts w:ascii="Arial Narrow" w:hAnsi="Arial Narrow"/>
          <w:b/>
          <w:color w:val="244061"/>
          <w:sz w:val="24"/>
          <w:szCs w:val="24"/>
        </w:rPr>
      </w:pPr>
      <w:r w:rsidRPr="00733016">
        <w:rPr>
          <w:rFonts w:ascii="Arial Narrow" w:hAnsi="Arial Narrow"/>
          <w:b/>
          <w:color w:val="244061"/>
          <w:sz w:val="24"/>
          <w:szCs w:val="24"/>
        </w:rPr>
        <w:t>Domingo 15 de julio, 2012</w:t>
      </w:r>
    </w:p>
    <w:p w14:paraId="16D78AB9" w14:textId="77777777" w:rsidR="0075521D" w:rsidRPr="00733016" w:rsidRDefault="0075521D" w:rsidP="0075521D">
      <w:pPr>
        <w:pStyle w:val="ColorfulList-Accent11"/>
        <w:ind w:left="0"/>
        <w:rPr>
          <w:rFonts w:ascii="Arial Narrow" w:hAnsi="Arial Narrow"/>
          <w:b/>
          <w:color w:val="244061"/>
          <w:sz w:val="24"/>
          <w:szCs w:val="24"/>
        </w:rPr>
      </w:pPr>
    </w:p>
    <w:tbl>
      <w:tblPr>
        <w:tblStyle w:val="MediumGrid1-Accent1"/>
        <w:tblW w:w="0" w:type="auto"/>
        <w:tblLook w:val="04A0" w:firstRow="1" w:lastRow="0" w:firstColumn="1" w:lastColumn="0" w:noHBand="0" w:noVBand="1"/>
      </w:tblPr>
      <w:tblGrid>
        <w:gridCol w:w="1384"/>
        <w:gridCol w:w="12792"/>
      </w:tblGrid>
      <w:tr w:rsidR="0075521D" w:rsidRPr="00733016" w14:paraId="70702575" w14:textId="77777777" w:rsidTr="00E228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65F1A47C" w14:textId="77777777" w:rsidR="0075521D" w:rsidRPr="00733016" w:rsidRDefault="0075521D" w:rsidP="00E2285B">
            <w:pPr>
              <w:pStyle w:val="ColorfulList-Accent11"/>
              <w:ind w:left="0"/>
              <w:rPr>
                <w:rFonts w:ascii="Arial Narrow" w:hAnsi="Arial Narrow"/>
                <w:b w:val="0"/>
                <w:color w:val="244061"/>
                <w:sz w:val="24"/>
                <w:szCs w:val="24"/>
              </w:rPr>
            </w:pPr>
            <w:r w:rsidRPr="00733016">
              <w:rPr>
                <w:rFonts w:ascii="Arial Narrow" w:hAnsi="Arial Narrow"/>
                <w:i/>
                <w:color w:val="244061"/>
                <w:sz w:val="24"/>
                <w:szCs w:val="24"/>
              </w:rPr>
              <w:t>a.m. / p.m.</w:t>
            </w:r>
            <w:r w:rsidRPr="00733016">
              <w:rPr>
                <w:rFonts w:ascii="Arial Narrow" w:hAnsi="Arial Narrow"/>
                <w:color w:val="244061"/>
                <w:sz w:val="24"/>
                <w:szCs w:val="24"/>
              </w:rPr>
              <w:t xml:space="preserve">     </w:t>
            </w:r>
          </w:p>
        </w:tc>
        <w:tc>
          <w:tcPr>
            <w:tcW w:w="12792" w:type="dxa"/>
          </w:tcPr>
          <w:p w14:paraId="02401B9E" w14:textId="77777777" w:rsidR="0075521D" w:rsidRPr="00733016" w:rsidRDefault="0075521D" w:rsidP="00E2285B">
            <w:pPr>
              <w:pStyle w:val="ColorfulList-Accent11"/>
              <w:ind w:left="0"/>
              <w:cnfStyle w:val="100000000000" w:firstRow="1" w:lastRow="0" w:firstColumn="0" w:lastColumn="0" w:oddVBand="0" w:evenVBand="0" w:oddHBand="0" w:evenHBand="0" w:firstRowFirstColumn="0" w:firstRowLastColumn="0" w:lastRowFirstColumn="0" w:lastRowLastColumn="0"/>
              <w:rPr>
                <w:rFonts w:ascii="Arial Narrow" w:hAnsi="Arial Narrow"/>
                <w:color w:val="244061"/>
                <w:sz w:val="24"/>
                <w:szCs w:val="24"/>
              </w:rPr>
            </w:pPr>
            <w:r w:rsidRPr="00733016">
              <w:rPr>
                <w:rFonts w:ascii="Arial Narrow" w:hAnsi="Arial Narrow"/>
                <w:b w:val="0"/>
                <w:bCs w:val="0"/>
                <w:color w:val="244061"/>
                <w:sz w:val="24"/>
                <w:szCs w:val="24"/>
              </w:rPr>
              <w:t>Llegada de participantes</w:t>
            </w:r>
          </w:p>
        </w:tc>
      </w:tr>
      <w:tr w:rsidR="0075521D" w:rsidRPr="00733016" w14:paraId="679EA1A2" w14:textId="77777777" w:rsidTr="00E228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1959E807" w14:textId="77777777" w:rsidR="0075521D" w:rsidRPr="00733016" w:rsidRDefault="0075521D" w:rsidP="00E2285B">
            <w:pPr>
              <w:pStyle w:val="ColorfulList-Accent11"/>
              <w:ind w:left="0"/>
              <w:rPr>
                <w:rFonts w:ascii="Arial Narrow" w:hAnsi="Arial Narrow"/>
                <w:b w:val="0"/>
                <w:color w:val="244061"/>
                <w:sz w:val="24"/>
                <w:szCs w:val="24"/>
              </w:rPr>
            </w:pPr>
            <w:r w:rsidRPr="00733016">
              <w:rPr>
                <w:rFonts w:ascii="Arial Narrow" w:hAnsi="Arial Narrow"/>
                <w:i/>
                <w:color w:val="244061"/>
                <w:sz w:val="24"/>
                <w:szCs w:val="24"/>
              </w:rPr>
              <w:t>19:00</w:t>
            </w:r>
          </w:p>
        </w:tc>
        <w:tc>
          <w:tcPr>
            <w:tcW w:w="12792" w:type="dxa"/>
          </w:tcPr>
          <w:p w14:paraId="29271BF4" w14:textId="77777777" w:rsidR="0075521D" w:rsidRPr="00733016" w:rsidRDefault="0075521D" w:rsidP="00E2285B">
            <w:pPr>
              <w:cnfStyle w:val="000000100000" w:firstRow="0" w:lastRow="0" w:firstColumn="0" w:lastColumn="0" w:oddVBand="0" w:evenVBand="0" w:oddHBand="1" w:evenHBand="0" w:firstRowFirstColumn="0" w:firstRowLastColumn="0" w:lastRowFirstColumn="0" w:lastRowLastColumn="0"/>
              <w:rPr>
                <w:rFonts w:ascii="Arial Narrow" w:hAnsi="Arial Narrow"/>
                <w:i/>
                <w:color w:val="244061"/>
                <w:sz w:val="20"/>
                <w:szCs w:val="20"/>
              </w:rPr>
            </w:pPr>
            <w:r w:rsidRPr="00733016">
              <w:rPr>
                <w:rFonts w:ascii="Arial Narrow" w:hAnsi="Arial Narrow"/>
                <w:color w:val="244061"/>
              </w:rPr>
              <w:t>Coctel y cena de bienvenida.</w:t>
            </w:r>
            <w:r w:rsidRPr="00733016">
              <w:rPr>
                <w:rFonts w:ascii="Arial Narrow" w:hAnsi="Arial Narrow"/>
                <w:i/>
                <w:color w:val="244061"/>
                <w:sz w:val="20"/>
                <w:szCs w:val="20"/>
              </w:rPr>
              <w:t xml:space="preserve"> </w:t>
            </w:r>
          </w:p>
          <w:p w14:paraId="5C681716" w14:textId="77777777" w:rsidR="0075521D" w:rsidRPr="00733016" w:rsidRDefault="0075521D" w:rsidP="00E2285B">
            <w:pPr>
              <w:cnfStyle w:val="000000100000" w:firstRow="0" w:lastRow="0" w:firstColumn="0" w:lastColumn="0" w:oddVBand="0" w:evenVBand="0" w:oddHBand="1" w:evenHBand="0" w:firstRowFirstColumn="0" w:firstRowLastColumn="0" w:lastRowFirstColumn="0" w:lastRowLastColumn="0"/>
              <w:rPr>
                <w:rFonts w:ascii="Arial Narrow" w:hAnsi="Arial Narrow"/>
                <w:color w:val="244061"/>
                <w:sz w:val="20"/>
                <w:szCs w:val="20"/>
              </w:rPr>
            </w:pPr>
            <w:r w:rsidRPr="00733016">
              <w:rPr>
                <w:rFonts w:ascii="Arial Narrow" w:hAnsi="Arial Narrow"/>
                <w:i/>
                <w:color w:val="244061"/>
                <w:sz w:val="20"/>
                <w:szCs w:val="20"/>
              </w:rPr>
              <w:t>Inscripción en Seminario I  y Feria Ronda 1</w:t>
            </w:r>
          </w:p>
          <w:p w14:paraId="204A90B8" w14:textId="77777777" w:rsidR="0075521D" w:rsidRPr="00733016" w:rsidRDefault="0075521D" w:rsidP="00E2285B">
            <w:pPr>
              <w:pStyle w:val="ColorfulList-Accent11"/>
              <w:ind w:left="0"/>
              <w:cnfStyle w:val="000000100000" w:firstRow="0" w:lastRow="0" w:firstColumn="0" w:lastColumn="0" w:oddVBand="0" w:evenVBand="0" w:oddHBand="1" w:evenHBand="0" w:firstRowFirstColumn="0" w:firstRowLastColumn="0" w:lastRowFirstColumn="0" w:lastRowLastColumn="0"/>
              <w:rPr>
                <w:rFonts w:ascii="Arial Narrow" w:hAnsi="Arial Narrow"/>
                <w:color w:val="244061"/>
                <w:sz w:val="24"/>
                <w:szCs w:val="24"/>
              </w:rPr>
            </w:pPr>
          </w:p>
        </w:tc>
      </w:tr>
    </w:tbl>
    <w:p w14:paraId="4BABA5EF" w14:textId="77777777" w:rsidR="0075521D" w:rsidRPr="00733016" w:rsidRDefault="0075521D" w:rsidP="0075521D">
      <w:pPr>
        <w:pStyle w:val="ColorfulList-Accent11"/>
        <w:ind w:left="0"/>
        <w:rPr>
          <w:rFonts w:ascii="Arial Narrow" w:hAnsi="Arial Narrow"/>
          <w:b/>
          <w:color w:val="244061"/>
          <w:sz w:val="24"/>
          <w:szCs w:val="24"/>
        </w:rPr>
      </w:pPr>
    </w:p>
    <w:p w14:paraId="130992C0" w14:textId="77777777" w:rsidR="0075521D" w:rsidRPr="00733016" w:rsidRDefault="0075521D" w:rsidP="0075521D">
      <w:pPr>
        <w:pStyle w:val="ColorfulList-Accent11"/>
        <w:ind w:left="0"/>
        <w:rPr>
          <w:rFonts w:ascii="Arial Narrow" w:hAnsi="Arial Narrow"/>
          <w:b/>
          <w:color w:val="244061"/>
          <w:sz w:val="24"/>
          <w:szCs w:val="24"/>
        </w:rPr>
      </w:pPr>
      <w:r w:rsidRPr="00733016">
        <w:rPr>
          <w:rFonts w:ascii="Arial Narrow" w:hAnsi="Arial Narrow"/>
          <w:b/>
          <w:color w:val="244061"/>
          <w:sz w:val="24"/>
          <w:szCs w:val="24"/>
        </w:rPr>
        <w:t>Semana del 16 al 20 de julio, 2012</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ayout w:type="fixed"/>
        <w:tblLook w:val="04A0" w:firstRow="1" w:lastRow="0" w:firstColumn="1" w:lastColumn="0" w:noHBand="0" w:noVBand="1"/>
      </w:tblPr>
      <w:tblGrid>
        <w:gridCol w:w="899"/>
        <w:gridCol w:w="2835"/>
        <w:gridCol w:w="2753"/>
        <w:gridCol w:w="2869"/>
        <w:gridCol w:w="2319"/>
        <w:gridCol w:w="2343"/>
      </w:tblGrid>
      <w:tr w:rsidR="0075521D" w:rsidRPr="00733016" w14:paraId="75488905" w14:textId="77777777" w:rsidTr="00E2285B">
        <w:trPr>
          <w:tblHeader/>
        </w:trPr>
        <w:tc>
          <w:tcPr>
            <w:tcW w:w="899" w:type="dxa"/>
            <w:tcBorders>
              <w:top w:val="single" w:sz="8" w:space="0" w:color="FFFFFF"/>
              <w:left w:val="single" w:sz="8" w:space="0" w:color="FFFFFF"/>
              <w:bottom w:val="single" w:sz="24" w:space="0" w:color="FFFFFF"/>
              <w:right w:val="single" w:sz="8" w:space="0" w:color="FFFFFF"/>
            </w:tcBorders>
            <w:shd w:val="clear" w:color="auto" w:fill="4F81BD"/>
          </w:tcPr>
          <w:p w14:paraId="714F89D1" w14:textId="77777777" w:rsidR="0075521D" w:rsidRPr="00733016" w:rsidRDefault="0075521D" w:rsidP="00E2285B">
            <w:pPr>
              <w:rPr>
                <w:rFonts w:ascii="Arial Narrow" w:hAnsi="Arial Narrow"/>
                <w:b/>
                <w:bCs/>
                <w:color w:val="244061"/>
              </w:rPr>
            </w:pPr>
          </w:p>
        </w:tc>
        <w:tc>
          <w:tcPr>
            <w:tcW w:w="2835" w:type="dxa"/>
            <w:tcBorders>
              <w:top w:val="single" w:sz="8" w:space="0" w:color="FFFFFF"/>
              <w:left w:val="single" w:sz="8" w:space="0" w:color="FFFFFF"/>
              <w:bottom w:val="single" w:sz="24" w:space="0" w:color="FFFFFF"/>
              <w:right w:val="single" w:sz="8" w:space="0" w:color="FFFFFF"/>
            </w:tcBorders>
            <w:shd w:val="clear" w:color="auto" w:fill="4F81BD"/>
          </w:tcPr>
          <w:p w14:paraId="13670E5D" w14:textId="77777777" w:rsidR="0075521D" w:rsidRPr="00733016" w:rsidRDefault="0075521D" w:rsidP="00E2285B">
            <w:pPr>
              <w:jc w:val="center"/>
              <w:rPr>
                <w:rFonts w:ascii="Arial Narrow" w:hAnsi="Arial Narrow"/>
                <w:b/>
                <w:bCs/>
                <w:color w:val="FFFFFF" w:themeColor="background1"/>
              </w:rPr>
            </w:pPr>
            <w:r w:rsidRPr="00733016">
              <w:rPr>
                <w:rFonts w:ascii="Arial Narrow" w:hAnsi="Arial Narrow"/>
                <w:b/>
                <w:bCs/>
                <w:color w:val="FFFFFF" w:themeColor="background1"/>
              </w:rPr>
              <w:t>Lunes 16</w:t>
            </w:r>
          </w:p>
        </w:tc>
        <w:tc>
          <w:tcPr>
            <w:tcW w:w="2753" w:type="dxa"/>
            <w:tcBorders>
              <w:top w:val="single" w:sz="8" w:space="0" w:color="FFFFFF"/>
              <w:left w:val="single" w:sz="8" w:space="0" w:color="FFFFFF"/>
              <w:bottom w:val="single" w:sz="24" w:space="0" w:color="FFFFFF"/>
              <w:right w:val="single" w:sz="8" w:space="0" w:color="FFFFFF"/>
            </w:tcBorders>
            <w:shd w:val="clear" w:color="auto" w:fill="4F81BD"/>
          </w:tcPr>
          <w:p w14:paraId="739ECDF0" w14:textId="77777777" w:rsidR="0075521D" w:rsidRPr="00733016" w:rsidRDefault="0075521D" w:rsidP="00E2285B">
            <w:pPr>
              <w:jc w:val="center"/>
              <w:rPr>
                <w:rFonts w:ascii="Arial Narrow" w:hAnsi="Arial Narrow"/>
                <w:b/>
                <w:bCs/>
                <w:color w:val="FFFFFF" w:themeColor="background1"/>
              </w:rPr>
            </w:pPr>
            <w:r w:rsidRPr="00733016">
              <w:rPr>
                <w:rFonts w:ascii="Arial Narrow" w:hAnsi="Arial Narrow"/>
                <w:b/>
                <w:bCs/>
                <w:color w:val="FFFFFF" w:themeColor="background1"/>
              </w:rPr>
              <w:t>Martes 17</w:t>
            </w:r>
          </w:p>
        </w:tc>
        <w:tc>
          <w:tcPr>
            <w:tcW w:w="2869" w:type="dxa"/>
            <w:tcBorders>
              <w:top w:val="single" w:sz="8" w:space="0" w:color="FFFFFF"/>
              <w:left w:val="single" w:sz="8" w:space="0" w:color="FFFFFF"/>
              <w:bottom w:val="single" w:sz="24" w:space="0" w:color="FFFFFF"/>
              <w:right w:val="single" w:sz="8" w:space="0" w:color="FFFFFF"/>
            </w:tcBorders>
            <w:shd w:val="clear" w:color="auto" w:fill="4F81BD"/>
          </w:tcPr>
          <w:p w14:paraId="2E4F6D52" w14:textId="77777777" w:rsidR="0075521D" w:rsidRPr="00733016" w:rsidRDefault="0075521D" w:rsidP="00E2285B">
            <w:pPr>
              <w:jc w:val="center"/>
              <w:rPr>
                <w:rFonts w:ascii="Arial Narrow" w:hAnsi="Arial Narrow"/>
                <w:b/>
                <w:bCs/>
                <w:color w:val="FFFFFF" w:themeColor="background1"/>
              </w:rPr>
            </w:pPr>
            <w:r w:rsidRPr="00733016">
              <w:rPr>
                <w:rFonts w:ascii="Arial Narrow" w:hAnsi="Arial Narrow"/>
                <w:b/>
                <w:bCs/>
                <w:color w:val="FFFFFF" w:themeColor="background1"/>
              </w:rPr>
              <w:t>Miércoles 18</w:t>
            </w:r>
          </w:p>
        </w:tc>
        <w:tc>
          <w:tcPr>
            <w:tcW w:w="2319" w:type="dxa"/>
            <w:tcBorders>
              <w:top w:val="single" w:sz="8" w:space="0" w:color="FFFFFF"/>
              <w:left w:val="single" w:sz="8" w:space="0" w:color="FFFFFF"/>
              <w:bottom w:val="single" w:sz="24" w:space="0" w:color="FFFFFF"/>
              <w:right w:val="single" w:sz="8" w:space="0" w:color="FFFFFF"/>
            </w:tcBorders>
            <w:shd w:val="clear" w:color="auto" w:fill="4F81BD"/>
          </w:tcPr>
          <w:p w14:paraId="3821A374" w14:textId="77777777" w:rsidR="0075521D" w:rsidRPr="00733016" w:rsidRDefault="0075521D" w:rsidP="00E2285B">
            <w:pPr>
              <w:jc w:val="center"/>
              <w:rPr>
                <w:rFonts w:ascii="Arial Narrow" w:hAnsi="Arial Narrow"/>
                <w:b/>
                <w:bCs/>
                <w:color w:val="FFFFFF" w:themeColor="background1"/>
              </w:rPr>
            </w:pPr>
            <w:r w:rsidRPr="00733016">
              <w:rPr>
                <w:rFonts w:ascii="Arial Narrow" w:hAnsi="Arial Narrow"/>
                <w:b/>
                <w:bCs/>
                <w:color w:val="FFFFFF" w:themeColor="background1"/>
              </w:rPr>
              <w:t>Jueves 19</w:t>
            </w:r>
          </w:p>
        </w:tc>
        <w:tc>
          <w:tcPr>
            <w:tcW w:w="2343" w:type="dxa"/>
            <w:tcBorders>
              <w:top w:val="single" w:sz="8" w:space="0" w:color="FFFFFF"/>
              <w:left w:val="single" w:sz="8" w:space="0" w:color="FFFFFF"/>
              <w:bottom w:val="single" w:sz="24" w:space="0" w:color="FFFFFF"/>
              <w:right w:val="single" w:sz="8" w:space="0" w:color="FFFFFF"/>
            </w:tcBorders>
            <w:shd w:val="clear" w:color="auto" w:fill="4F81BD"/>
          </w:tcPr>
          <w:p w14:paraId="7D88699C" w14:textId="77777777" w:rsidR="0075521D" w:rsidRPr="00733016" w:rsidRDefault="0075521D" w:rsidP="00E2285B">
            <w:pPr>
              <w:jc w:val="center"/>
              <w:rPr>
                <w:rFonts w:ascii="Arial Narrow" w:hAnsi="Arial Narrow"/>
                <w:b/>
                <w:bCs/>
                <w:color w:val="FFFFFF" w:themeColor="background1"/>
              </w:rPr>
            </w:pPr>
            <w:r w:rsidRPr="00733016">
              <w:rPr>
                <w:rFonts w:ascii="Arial Narrow" w:hAnsi="Arial Narrow"/>
                <w:b/>
                <w:bCs/>
                <w:color w:val="FFFFFF" w:themeColor="background1"/>
              </w:rPr>
              <w:t>Viernes 20</w:t>
            </w:r>
          </w:p>
        </w:tc>
      </w:tr>
      <w:tr w:rsidR="0075521D" w:rsidRPr="00733016" w14:paraId="6E6E7C39" w14:textId="77777777" w:rsidTr="00E2285B">
        <w:tc>
          <w:tcPr>
            <w:tcW w:w="899" w:type="dxa"/>
            <w:tcBorders>
              <w:top w:val="single" w:sz="8" w:space="0" w:color="FFFFFF"/>
              <w:left w:val="single" w:sz="8" w:space="0" w:color="FFFFFF"/>
              <w:bottom w:val="single" w:sz="8" w:space="0" w:color="FFFFFF"/>
              <w:right w:val="single" w:sz="24" w:space="0" w:color="FFFFFF"/>
            </w:tcBorders>
            <w:shd w:val="clear" w:color="auto" w:fill="4F81BD"/>
          </w:tcPr>
          <w:p w14:paraId="7ABD6EB0" w14:textId="77777777" w:rsidR="0075521D" w:rsidRPr="00733016" w:rsidRDefault="0075521D" w:rsidP="00E2285B">
            <w:pPr>
              <w:rPr>
                <w:rFonts w:ascii="Arial Narrow" w:hAnsi="Arial Narrow"/>
                <w:b/>
                <w:bCs/>
                <w:color w:val="FFFFFF" w:themeColor="background1"/>
              </w:rPr>
            </w:pPr>
            <w:r w:rsidRPr="00733016">
              <w:rPr>
                <w:rFonts w:ascii="Arial Narrow" w:hAnsi="Arial Narrow"/>
                <w:b/>
                <w:bCs/>
                <w:color w:val="FFFFFF" w:themeColor="background1"/>
              </w:rPr>
              <w:t>a.m.</w:t>
            </w:r>
          </w:p>
          <w:p w14:paraId="504C491A" w14:textId="77777777" w:rsidR="0075521D" w:rsidRPr="00733016" w:rsidRDefault="0075521D" w:rsidP="00E2285B">
            <w:pPr>
              <w:rPr>
                <w:rFonts w:ascii="Arial Narrow" w:hAnsi="Arial Narrow"/>
                <w:b/>
                <w:bCs/>
                <w:color w:val="FFFFFF" w:themeColor="background1"/>
              </w:rPr>
            </w:pPr>
          </w:p>
        </w:tc>
        <w:tc>
          <w:tcPr>
            <w:tcW w:w="2835" w:type="dxa"/>
            <w:tcBorders>
              <w:top w:val="single" w:sz="8" w:space="0" w:color="FFFFFF"/>
              <w:left w:val="single" w:sz="8" w:space="0" w:color="FFFFFF"/>
              <w:bottom w:val="single" w:sz="8" w:space="0" w:color="FFFFFF"/>
              <w:right w:val="single" w:sz="8" w:space="0" w:color="FFFFFF"/>
            </w:tcBorders>
            <w:shd w:val="clear" w:color="auto" w:fill="A7BFDE"/>
          </w:tcPr>
          <w:p w14:paraId="199D4B55"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 xml:space="preserve">8h00 Apertura </w:t>
            </w:r>
          </w:p>
          <w:p w14:paraId="425FAA09" w14:textId="77777777" w:rsidR="0075521D" w:rsidRPr="00733016" w:rsidRDefault="0075521D" w:rsidP="00E2285B">
            <w:pPr>
              <w:rPr>
                <w:rFonts w:ascii="Arial Narrow" w:hAnsi="Arial Narrow"/>
                <w:b/>
                <w:color w:val="244061"/>
                <w:sz w:val="20"/>
                <w:szCs w:val="20"/>
              </w:rPr>
            </w:pPr>
          </w:p>
          <w:p w14:paraId="6B0AF0E9"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8h15 Objetivos y Programa</w:t>
            </w:r>
          </w:p>
          <w:p w14:paraId="1DC90C17" w14:textId="77777777" w:rsidR="0075521D" w:rsidRPr="00733016" w:rsidRDefault="0075521D" w:rsidP="00E2285B">
            <w:pPr>
              <w:rPr>
                <w:rFonts w:ascii="Arial Narrow" w:hAnsi="Arial Narrow"/>
                <w:b/>
                <w:color w:val="244061"/>
                <w:sz w:val="20"/>
                <w:szCs w:val="20"/>
              </w:rPr>
            </w:pPr>
            <w:r w:rsidRPr="00733016">
              <w:rPr>
                <w:rFonts w:ascii="Arial Narrow" w:hAnsi="Arial Narrow"/>
                <w:color w:val="244061"/>
                <w:sz w:val="20"/>
                <w:szCs w:val="20"/>
              </w:rPr>
              <w:br/>
            </w:r>
            <w:r w:rsidRPr="00733016">
              <w:rPr>
                <w:rFonts w:ascii="Arial Narrow" w:hAnsi="Arial Narrow"/>
                <w:b/>
                <w:color w:val="244061"/>
                <w:sz w:val="20"/>
                <w:szCs w:val="20"/>
              </w:rPr>
              <w:t>8h30 Presentación de delegaciones de proyectos</w:t>
            </w:r>
          </w:p>
          <w:p w14:paraId="44E18222" w14:textId="77777777" w:rsidR="0075521D" w:rsidRPr="00733016" w:rsidRDefault="0075521D" w:rsidP="00E2285B">
            <w:pPr>
              <w:rPr>
                <w:rFonts w:ascii="Arial Narrow" w:hAnsi="Arial Narrow"/>
                <w:color w:val="244061"/>
                <w:sz w:val="20"/>
                <w:szCs w:val="20"/>
              </w:rPr>
            </w:pPr>
          </w:p>
          <w:p w14:paraId="1A4A1989"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 xml:space="preserve">9h15 Novedades sobre la Fundación </w:t>
            </w:r>
            <w:proofErr w:type="spellStart"/>
            <w:r w:rsidRPr="00733016">
              <w:rPr>
                <w:rFonts w:ascii="Arial Narrow" w:hAnsi="Arial Narrow"/>
                <w:b/>
                <w:color w:val="244061"/>
                <w:sz w:val="20"/>
                <w:szCs w:val="20"/>
              </w:rPr>
              <w:t>McKnight</w:t>
            </w:r>
            <w:proofErr w:type="spellEnd"/>
            <w:r w:rsidRPr="00733016">
              <w:rPr>
                <w:rFonts w:ascii="Arial Narrow" w:hAnsi="Arial Narrow"/>
                <w:b/>
                <w:color w:val="244061"/>
                <w:sz w:val="20"/>
                <w:szCs w:val="20"/>
              </w:rPr>
              <w:t xml:space="preserve"> y el CCRP</w:t>
            </w:r>
          </w:p>
          <w:p w14:paraId="27C265AD" w14:textId="77777777" w:rsidR="0075521D" w:rsidRPr="00733016" w:rsidRDefault="0075521D" w:rsidP="00E2285B">
            <w:pPr>
              <w:rPr>
                <w:rFonts w:ascii="Arial Narrow" w:hAnsi="Arial Narrow"/>
                <w:b/>
                <w:color w:val="244061"/>
                <w:sz w:val="20"/>
                <w:szCs w:val="20"/>
              </w:rPr>
            </w:pPr>
          </w:p>
          <w:p w14:paraId="67C36D92" w14:textId="77777777" w:rsidR="0075521D" w:rsidRPr="00733016" w:rsidRDefault="0075521D" w:rsidP="00E2285B">
            <w:pPr>
              <w:rPr>
                <w:rFonts w:ascii="Arial Narrow" w:hAnsi="Arial Narrow"/>
                <w:color w:val="244061"/>
                <w:sz w:val="20"/>
                <w:szCs w:val="20"/>
              </w:rPr>
            </w:pPr>
            <w:r w:rsidRPr="00733016">
              <w:rPr>
                <w:rFonts w:ascii="Arial Narrow" w:hAnsi="Arial Narrow"/>
                <w:color w:val="244061"/>
                <w:sz w:val="20"/>
                <w:szCs w:val="20"/>
              </w:rPr>
              <w:t>10h15 Receso</w:t>
            </w:r>
          </w:p>
          <w:p w14:paraId="4F4F5E11" w14:textId="77777777" w:rsidR="0075521D" w:rsidRPr="00733016" w:rsidRDefault="0075521D" w:rsidP="00E2285B">
            <w:pPr>
              <w:rPr>
                <w:rFonts w:ascii="Arial Narrow" w:hAnsi="Arial Narrow"/>
                <w:b/>
                <w:color w:val="244061"/>
                <w:sz w:val="20"/>
                <w:szCs w:val="20"/>
              </w:rPr>
            </w:pPr>
          </w:p>
          <w:p w14:paraId="32D89ED3"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10h45-11h45 Presentación de Contexto y Avances del CCRP Andes</w:t>
            </w:r>
          </w:p>
          <w:p w14:paraId="3B51C6AA" w14:textId="77777777" w:rsidR="0075521D" w:rsidRPr="00733016" w:rsidRDefault="0075521D" w:rsidP="00E2285B">
            <w:pPr>
              <w:rPr>
                <w:rFonts w:ascii="Arial Narrow" w:hAnsi="Arial Narrow"/>
                <w:color w:val="244061"/>
                <w:sz w:val="20"/>
                <w:szCs w:val="20"/>
              </w:rPr>
            </w:pPr>
            <w:r w:rsidRPr="00733016">
              <w:rPr>
                <w:rFonts w:ascii="Arial Narrow" w:hAnsi="Arial Narrow"/>
                <w:i/>
                <w:color w:val="244061"/>
                <w:sz w:val="20"/>
                <w:szCs w:val="20"/>
              </w:rPr>
              <w:lastRenderedPageBreak/>
              <w:t>.</w:t>
            </w:r>
          </w:p>
          <w:p w14:paraId="4B3F4292"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12h00 Seminario I</w:t>
            </w:r>
          </w:p>
          <w:p w14:paraId="54E9BA92"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 xml:space="preserve">Grupo A: </w:t>
            </w:r>
            <w:r w:rsidRPr="00733016">
              <w:rPr>
                <w:rFonts w:ascii="Arial Narrow" w:hAnsi="Arial Narrow"/>
                <w:color w:val="244061"/>
                <w:sz w:val="20"/>
                <w:szCs w:val="20"/>
              </w:rPr>
              <w:t>Meta-análisis</w:t>
            </w:r>
          </w:p>
          <w:p w14:paraId="25A76395"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 xml:space="preserve">Grupo B: </w:t>
            </w:r>
            <w:r w:rsidRPr="00733016">
              <w:rPr>
                <w:rFonts w:ascii="Arial Narrow" w:hAnsi="Arial Narrow"/>
                <w:color w:val="244061"/>
                <w:sz w:val="20"/>
                <w:szCs w:val="20"/>
              </w:rPr>
              <w:t>Manejando riesgos climáticos</w:t>
            </w:r>
          </w:p>
          <w:p w14:paraId="21A41E3A"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 xml:space="preserve">Grupo C: </w:t>
            </w:r>
            <w:r w:rsidRPr="00733016">
              <w:rPr>
                <w:rFonts w:ascii="Arial Narrow" w:hAnsi="Arial Narrow"/>
                <w:color w:val="244061"/>
                <w:sz w:val="20"/>
                <w:szCs w:val="20"/>
              </w:rPr>
              <w:t>Integrando datos de diferentes sitios</w:t>
            </w:r>
          </w:p>
          <w:p w14:paraId="30285B68" w14:textId="77777777" w:rsidR="0075521D" w:rsidRPr="00733016" w:rsidRDefault="0075521D" w:rsidP="00E2285B">
            <w:pPr>
              <w:rPr>
                <w:rFonts w:ascii="Arial Narrow" w:hAnsi="Arial Narrow"/>
                <w:b/>
                <w:color w:val="244061"/>
                <w:sz w:val="20"/>
                <w:szCs w:val="20"/>
              </w:rPr>
            </w:pPr>
          </w:p>
          <w:p w14:paraId="17477170"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12h00 Primera sesión:</w:t>
            </w:r>
          </w:p>
          <w:p w14:paraId="2AD78232"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A: </w:t>
            </w:r>
            <w:r w:rsidRPr="00733016">
              <w:rPr>
                <w:rFonts w:ascii="Arial Narrow" w:hAnsi="Arial Narrow"/>
                <w:color w:val="244061"/>
                <w:sz w:val="20"/>
                <w:szCs w:val="20"/>
              </w:rPr>
              <w:t>Bioversity</w:t>
            </w:r>
          </w:p>
          <w:p w14:paraId="28AA8DF5"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B: </w:t>
            </w:r>
            <w:r w:rsidRPr="00733016">
              <w:rPr>
                <w:rFonts w:ascii="Arial Narrow" w:hAnsi="Arial Narrow"/>
                <w:color w:val="244061"/>
                <w:sz w:val="20"/>
                <w:szCs w:val="20"/>
              </w:rPr>
              <w:t>UMSA</w:t>
            </w:r>
          </w:p>
          <w:p w14:paraId="3214C905"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C: </w:t>
            </w:r>
            <w:r w:rsidRPr="00733016">
              <w:rPr>
                <w:rFonts w:ascii="Arial Narrow" w:hAnsi="Arial Narrow"/>
                <w:color w:val="244061"/>
                <w:sz w:val="20"/>
                <w:szCs w:val="20"/>
              </w:rPr>
              <w:t>FDTA</w:t>
            </w:r>
          </w:p>
          <w:p w14:paraId="62709690" w14:textId="77777777" w:rsidR="0075521D" w:rsidRPr="00733016" w:rsidRDefault="0075521D" w:rsidP="00E2285B">
            <w:pPr>
              <w:rPr>
                <w:rFonts w:ascii="Arial Narrow" w:hAnsi="Arial Narrow"/>
                <w:color w:val="244061"/>
                <w:sz w:val="20"/>
                <w:szCs w:val="20"/>
              </w:rPr>
            </w:pPr>
          </w:p>
          <w:p w14:paraId="144CF2AC"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13h00 Almuerzo</w:t>
            </w:r>
          </w:p>
        </w:tc>
        <w:tc>
          <w:tcPr>
            <w:tcW w:w="2753" w:type="dxa"/>
            <w:tcBorders>
              <w:top w:val="single" w:sz="8" w:space="0" w:color="FFFFFF"/>
              <w:left w:val="single" w:sz="8" w:space="0" w:color="FFFFFF"/>
              <w:bottom w:val="single" w:sz="8" w:space="0" w:color="FFFFFF"/>
              <w:right w:val="single" w:sz="8" w:space="0" w:color="FFFFFF"/>
            </w:tcBorders>
            <w:shd w:val="clear" w:color="auto" w:fill="A7BFDE"/>
          </w:tcPr>
          <w:p w14:paraId="67067A96"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lastRenderedPageBreak/>
              <w:t>8h00 Agenda del día</w:t>
            </w:r>
          </w:p>
          <w:p w14:paraId="7E99BEFB" w14:textId="77777777" w:rsidR="0075521D" w:rsidRPr="00733016" w:rsidRDefault="0075521D" w:rsidP="00E2285B">
            <w:pPr>
              <w:rPr>
                <w:rFonts w:ascii="Arial Narrow" w:hAnsi="Arial Narrow"/>
                <w:b/>
                <w:color w:val="244061"/>
                <w:sz w:val="20"/>
                <w:szCs w:val="20"/>
              </w:rPr>
            </w:pPr>
          </w:p>
          <w:p w14:paraId="6B409200"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8h10 Discusión sobre la profundización del Seminario I en plenaria</w:t>
            </w:r>
          </w:p>
          <w:p w14:paraId="272DFCB8" w14:textId="77777777" w:rsidR="0075521D" w:rsidRPr="00733016" w:rsidRDefault="0075521D" w:rsidP="00E2285B">
            <w:pPr>
              <w:rPr>
                <w:rFonts w:ascii="Arial Narrow" w:hAnsi="Arial Narrow"/>
                <w:b/>
                <w:color w:val="244061"/>
                <w:sz w:val="20"/>
                <w:szCs w:val="20"/>
              </w:rPr>
            </w:pPr>
          </w:p>
          <w:p w14:paraId="2A44D5EB"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9h10 Seminario II</w:t>
            </w:r>
          </w:p>
          <w:p w14:paraId="2DCF5F41"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 xml:space="preserve">Grupo D: </w:t>
            </w:r>
            <w:r w:rsidRPr="00733016">
              <w:rPr>
                <w:rFonts w:ascii="Arial Narrow" w:hAnsi="Arial Narrow"/>
                <w:color w:val="244061"/>
                <w:sz w:val="20"/>
                <w:szCs w:val="20"/>
              </w:rPr>
              <w:t>Innovación Social</w:t>
            </w:r>
          </w:p>
          <w:p w14:paraId="07861403"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 xml:space="preserve">Grupo E: </w:t>
            </w:r>
            <w:r w:rsidRPr="00733016">
              <w:rPr>
                <w:rFonts w:ascii="Arial Narrow" w:hAnsi="Arial Narrow"/>
                <w:color w:val="244061"/>
                <w:sz w:val="20"/>
                <w:szCs w:val="20"/>
              </w:rPr>
              <w:t>Enfoque costo/ beneficio</w:t>
            </w:r>
          </w:p>
          <w:p w14:paraId="3DBA70EF"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 xml:space="preserve">Grupo F: </w:t>
            </w:r>
            <w:r w:rsidRPr="00733016">
              <w:rPr>
                <w:rFonts w:ascii="Arial Narrow" w:hAnsi="Arial Narrow"/>
                <w:color w:val="244061"/>
                <w:sz w:val="20"/>
                <w:szCs w:val="20"/>
              </w:rPr>
              <w:t>Investigación biofísica participativa</w:t>
            </w:r>
          </w:p>
          <w:p w14:paraId="348B635B" w14:textId="77777777" w:rsidR="0075521D" w:rsidRPr="00733016" w:rsidRDefault="0075521D" w:rsidP="00E2285B">
            <w:pPr>
              <w:rPr>
                <w:rFonts w:ascii="Arial Narrow" w:hAnsi="Arial Narrow"/>
                <w:b/>
                <w:color w:val="244061"/>
                <w:sz w:val="20"/>
                <w:szCs w:val="20"/>
              </w:rPr>
            </w:pPr>
          </w:p>
          <w:p w14:paraId="626F6E6D"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9h10 Primera sesión:</w:t>
            </w:r>
          </w:p>
          <w:p w14:paraId="67EC39AA"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D: </w:t>
            </w:r>
            <w:proofErr w:type="spellStart"/>
            <w:r w:rsidRPr="00733016">
              <w:rPr>
                <w:rFonts w:ascii="Arial Narrow" w:hAnsi="Arial Narrow"/>
                <w:color w:val="244061"/>
                <w:sz w:val="20"/>
                <w:szCs w:val="20"/>
              </w:rPr>
              <w:t>Prosuco</w:t>
            </w:r>
            <w:proofErr w:type="spellEnd"/>
          </w:p>
          <w:p w14:paraId="6C6D2870"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lastRenderedPageBreak/>
              <w:t xml:space="preserve">Grupo E: </w:t>
            </w:r>
            <w:r w:rsidRPr="00733016">
              <w:rPr>
                <w:rFonts w:ascii="Arial Narrow" w:hAnsi="Arial Narrow"/>
                <w:color w:val="244061"/>
                <w:sz w:val="20"/>
                <w:szCs w:val="20"/>
              </w:rPr>
              <w:t>INIAP BP</w:t>
            </w:r>
          </w:p>
          <w:p w14:paraId="32B5504B"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F: </w:t>
            </w:r>
            <w:proofErr w:type="spellStart"/>
            <w:r w:rsidRPr="00733016">
              <w:rPr>
                <w:rFonts w:ascii="Arial Narrow" w:hAnsi="Arial Narrow"/>
                <w:color w:val="244061"/>
                <w:sz w:val="20"/>
                <w:szCs w:val="20"/>
              </w:rPr>
              <w:t>IdM</w:t>
            </w:r>
            <w:proofErr w:type="spellEnd"/>
          </w:p>
          <w:p w14:paraId="70D60D9B" w14:textId="77777777" w:rsidR="0075521D" w:rsidRPr="00733016" w:rsidRDefault="0075521D" w:rsidP="00E2285B">
            <w:pPr>
              <w:rPr>
                <w:rFonts w:ascii="Arial Narrow" w:hAnsi="Arial Narrow"/>
                <w:color w:val="244061"/>
                <w:sz w:val="20"/>
                <w:szCs w:val="20"/>
              </w:rPr>
            </w:pPr>
          </w:p>
          <w:p w14:paraId="5ED4F4A2" w14:textId="77777777" w:rsidR="0075521D" w:rsidRPr="00733016" w:rsidRDefault="0075521D" w:rsidP="00E2285B">
            <w:pPr>
              <w:rPr>
                <w:rFonts w:ascii="Arial Narrow" w:hAnsi="Arial Narrow"/>
                <w:color w:val="244061"/>
                <w:sz w:val="20"/>
                <w:szCs w:val="20"/>
              </w:rPr>
            </w:pPr>
            <w:r w:rsidRPr="00733016">
              <w:rPr>
                <w:rFonts w:ascii="Arial Narrow" w:hAnsi="Arial Narrow"/>
                <w:color w:val="244061"/>
                <w:sz w:val="20"/>
                <w:szCs w:val="20"/>
              </w:rPr>
              <w:t>10h10 Receso</w:t>
            </w:r>
          </w:p>
          <w:p w14:paraId="2AB9D879" w14:textId="77777777" w:rsidR="0075521D" w:rsidRPr="00733016" w:rsidRDefault="0075521D" w:rsidP="00E2285B">
            <w:pPr>
              <w:rPr>
                <w:rFonts w:ascii="Arial Narrow" w:hAnsi="Arial Narrow"/>
                <w:b/>
                <w:color w:val="244061"/>
                <w:sz w:val="20"/>
                <w:szCs w:val="20"/>
              </w:rPr>
            </w:pPr>
          </w:p>
          <w:p w14:paraId="36B269D5"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10h30 Segunda sesión:</w:t>
            </w:r>
          </w:p>
          <w:p w14:paraId="7592DBFB"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D: </w:t>
            </w:r>
            <w:r w:rsidRPr="00733016">
              <w:rPr>
                <w:rFonts w:ascii="Arial Narrow" w:hAnsi="Arial Narrow"/>
                <w:color w:val="244061"/>
                <w:sz w:val="20"/>
                <w:szCs w:val="20"/>
              </w:rPr>
              <w:t>VM</w:t>
            </w:r>
          </w:p>
          <w:p w14:paraId="1E0E1097"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E: </w:t>
            </w:r>
            <w:r w:rsidRPr="00733016">
              <w:rPr>
                <w:rFonts w:ascii="Arial Narrow" w:hAnsi="Arial Narrow"/>
                <w:color w:val="244061"/>
                <w:sz w:val="20"/>
                <w:szCs w:val="20"/>
              </w:rPr>
              <w:t>INIAP GA</w:t>
            </w:r>
          </w:p>
          <w:p w14:paraId="1C9F339E"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F: </w:t>
            </w:r>
            <w:proofErr w:type="spellStart"/>
            <w:r w:rsidRPr="00733016">
              <w:rPr>
                <w:rFonts w:ascii="Arial Narrow" w:hAnsi="Arial Narrow"/>
                <w:color w:val="244061"/>
                <w:sz w:val="20"/>
                <w:szCs w:val="20"/>
              </w:rPr>
              <w:t>Yanapai</w:t>
            </w:r>
            <w:proofErr w:type="spellEnd"/>
          </w:p>
          <w:p w14:paraId="228C082C" w14:textId="77777777" w:rsidR="0075521D" w:rsidRPr="00733016" w:rsidRDefault="0075521D" w:rsidP="00E2285B">
            <w:pPr>
              <w:rPr>
                <w:rFonts w:ascii="Arial Narrow" w:hAnsi="Arial Narrow"/>
                <w:color w:val="244061"/>
                <w:sz w:val="20"/>
                <w:szCs w:val="20"/>
              </w:rPr>
            </w:pPr>
          </w:p>
          <w:p w14:paraId="7122364E"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11h40 Tercera sesión:</w:t>
            </w:r>
          </w:p>
          <w:p w14:paraId="488A42A0"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D: </w:t>
            </w:r>
            <w:r w:rsidRPr="00733016">
              <w:rPr>
                <w:rFonts w:ascii="Arial Narrow" w:hAnsi="Arial Narrow"/>
                <w:color w:val="244061"/>
                <w:sz w:val="20"/>
                <w:szCs w:val="20"/>
              </w:rPr>
              <w:t>CIP</w:t>
            </w:r>
          </w:p>
          <w:p w14:paraId="7B2ACA5D"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E: </w:t>
            </w:r>
            <w:proofErr w:type="spellStart"/>
            <w:r w:rsidRPr="00733016">
              <w:rPr>
                <w:rFonts w:ascii="Arial Narrow" w:hAnsi="Arial Narrow"/>
                <w:color w:val="244061"/>
                <w:sz w:val="20"/>
                <w:szCs w:val="20"/>
              </w:rPr>
              <w:t>EkoRural</w:t>
            </w:r>
            <w:proofErr w:type="spellEnd"/>
          </w:p>
          <w:p w14:paraId="33A2549C" w14:textId="77777777" w:rsidR="0075521D" w:rsidRPr="00733016" w:rsidRDefault="0075521D" w:rsidP="00E2285B">
            <w:pPr>
              <w:rPr>
                <w:rFonts w:ascii="Arial Narrow" w:hAnsi="Arial Narrow"/>
                <w:i/>
                <w:color w:val="244061"/>
                <w:sz w:val="20"/>
                <w:szCs w:val="20"/>
              </w:rPr>
            </w:pPr>
          </w:p>
          <w:p w14:paraId="7594C434" w14:textId="77777777" w:rsidR="0075521D" w:rsidRPr="00733016" w:rsidRDefault="0075521D" w:rsidP="00E2285B">
            <w:pPr>
              <w:rPr>
                <w:rFonts w:ascii="Arial Narrow" w:hAnsi="Arial Narrow"/>
                <w:i/>
                <w:color w:val="244061"/>
                <w:sz w:val="20"/>
                <w:szCs w:val="20"/>
              </w:rPr>
            </w:pPr>
            <w:r w:rsidRPr="00733016">
              <w:rPr>
                <w:rFonts w:ascii="Arial Narrow" w:hAnsi="Arial Narrow"/>
                <w:b/>
                <w:color w:val="244061"/>
                <w:sz w:val="20"/>
                <w:szCs w:val="20"/>
              </w:rPr>
              <w:t>12h40 Almuerzo</w:t>
            </w:r>
          </w:p>
        </w:tc>
        <w:tc>
          <w:tcPr>
            <w:tcW w:w="2869" w:type="dxa"/>
            <w:tcBorders>
              <w:top w:val="single" w:sz="8" w:space="0" w:color="FFFFFF"/>
              <w:left w:val="single" w:sz="8" w:space="0" w:color="FFFFFF"/>
              <w:bottom w:val="single" w:sz="8" w:space="0" w:color="FFFFFF"/>
              <w:right w:val="single" w:sz="8" w:space="0" w:color="FFFFFF"/>
            </w:tcBorders>
            <w:shd w:val="clear" w:color="auto" w:fill="A7BFDE"/>
          </w:tcPr>
          <w:p w14:paraId="6737EF6E"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lastRenderedPageBreak/>
              <w:t xml:space="preserve">Visita de Campo a INIAP e </w:t>
            </w:r>
            <w:proofErr w:type="spellStart"/>
            <w:r w:rsidRPr="00733016">
              <w:rPr>
                <w:rFonts w:ascii="Arial Narrow" w:hAnsi="Arial Narrow"/>
                <w:b/>
                <w:color w:val="244061"/>
                <w:sz w:val="20"/>
                <w:szCs w:val="20"/>
              </w:rPr>
              <w:t>Ingapirca</w:t>
            </w:r>
            <w:proofErr w:type="spellEnd"/>
          </w:p>
          <w:p w14:paraId="67E94891" w14:textId="77777777" w:rsidR="0075521D" w:rsidRPr="00733016" w:rsidRDefault="0075521D" w:rsidP="00E2285B">
            <w:pPr>
              <w:rPr>
                <w:rFonts w:ascii="Arial Narrow" w:hAnsi="Arial Narrow"/>
                <w:b/>
                <w:color w:val="244061"/>
                <w:sz w:val="20"/>
                <w:szCs w:val="20"/>
              </w:rPr>
            </w:pPr>
          </w:p>
          <w:p w14:paraId="7B91DB4F" w14:textId="77777777" w:rsidR="0075521D" w:rsidRPr="00733016" w:rsidRDefault="0075521D" w:rsidP="00E2285B">
            <w:pPr>
              <w:rPr>
                <w:rFonts w:ascii="Arial Narrow" w:hAnsi="Arial Narrow"/>
                <w:i/>
                <w:color w:val="244061"/>
                <w:sz w:val="20"/>
                <w:szCs w:val="20"/>
              </w:rPr>
            </w:pPr>
            <w:r w:rsidRPr="00733016">
              <w:rPr>
                <w:rFonts w:ascii="Arial Narrow" w:hAnsi="Arial Narrow"/>
                <w:i/>
                <w:color w:val="244061"/>
                <w:sz w:val="20"/>
                <w:szCs w:val="20"/>
              </w:rPr>
              <w:t xml:space="preserve">Desayuno en </w:t>
            </w:r>
            <w:proofErr w:type="spellStart"/>
            <w:r w:rsidRPr="00733016">
              <w:rPr>
                <w:rFonts w:ascii="Arial Narrow" w:hAnsi="Arial Narrow"/>
                <w:i/>
                <w:color w:val="244061"/>
                <w:sz w:val="20"/>
                <w:szCs w:val="20"/>
              </w:rPr>
              <w:t>Uzhupud</w:t>
            </w:r>
            <w:proofErr w:type="spellEnd"/>
            <w:r w:rsidRPr="00733016">
              <w:rPr>
                <w:rFonts w:ascii="Arial Narrow" w:hAnsi="Arial Narrow"/>
                <w:i/>
                <w:color w:val="244061"/>
                <w:sz w:val="20"/>
                <w:szCs w:val="20"/>
              </w:rPr>
              <w:t xml:space="preserve"> (7:00). Salida a las 7:30</w:t>
            </w:r>
          </w:p>
          <w:p w14:paraId="25975079" w14:textId="77777777" w:rsidR="0075521D" w:rsidRPr="00733016" w:rsidRDefault="0075521D" w:rsidP="00E2285B">
            <w:pPr>
              <w:rPr>
                <w:rFonts w:ascii="Arial Narrow" w:hAnsi="Arial Narrow"/>
                <w:i/>
                <w:color w:val="244061"/>
                <w:sz w:val="20"/>
                <w:szCs w:val="20"/>
              </w:rPr>
            </w:pPr>
          </w:p>
          <w:p w14:paraId="38F705A7" w14:textId="77777777" w:rsidR="0075521D" w:rsidRPr="00733016" w:rsidRDefault="0075521D" w:rsidP="00E2285B">
            <w:pPr>
              <w:rPr>
                <w:rFonts w:ascii="Arial Narrow" w:hAnsi="Arial Narrow"/>
                <w:i/>
                <w:color w:val="244061"/>
                <w:sz w:val="20"/>
                <w:szCs w:val="20"/>
              </w:rPr>
            </w:pPr>
            <w:r w:rsidRPr="00733016">
              <w:rPr>
                <w:rFonts w:ascii="Arial Narrow" w:hAnsi="Arial Narrow"/>
                <w:i/>
                <w:color w:val="244061"/>
                <w:sz w:val="20"/>
                <w:szCs w:val="20"/>
              </w:rPr>
              <w:t xml:space="preserve">9:00-10:00: Visita a las Ruinas de </w:t>
            </w:r>
            <w:proofErr w:type="spellStart"/>
            <w:r w:rsidRPr="00733016">
              <w:rPr>
                <w:rFonts w:ascii="Arial Narrow" w:hAnsi="Arial Narrow"/>
                <w:i/>
                <w:color w:val="244061"/>
                <w:sz w:val="20"/>
                <w:szCs w:val="20"/>
              </w:rPr>
              <w:t>Ingapirca</w:t>
            </w:r>
            <w:proofErr w:type="spellEnd"/>
            <w:r w:rsidRPr="00733016">
              <w:rPr>
                <w:rFonts w:ascii="Arial Narrow" w:hAnsi="Arial Narrow"/>
                <w:i/>
                <w:color w:val="244061"/>
                <w:sz w:val="20"/>
                <w:szCs w:val="20"/>
              </w:rPr>
              <w:t xml:space="preserve">. Refrigerio y feria con </w:t>
            </w:r>
            <w:proofErr w:type="spellStart"/>
            <w:r w:rsidRPr="00733016">
              <w:rPr>
                <w:rFonts w:ascii="Arial Narrow" w:hAnsi="Arial Narrow"/>
                <w:i/>
                <w:color w:val="244061"/>
                <w:sz w:val="20"/>
                <w:szCs w:val="20"/>
              </w:rPr>
              <w:t>Mushuk</w:t>
            </w:r>
            <w:proofErr w:type="spellEnd"/>
            <w:r w:rsidRPr="00733016">
              <w:rPr>
                <w:rFonts w:ascii="Arial Narrow" w:hAnsi="Arial Narrow"/>
                <w:i/>
                <w:color w:val="244061"/>
                <w:sz w:val="20"/>
                <w:szCs w:val="20"/>
              </w:rPr>
              <w:t xml:space="preserve"> </w:t>
            </w:r>
            <w:proofErr w:type="spellStart"/>
            <w:r w:rsidRPr="00733016">
              <w:rPr>
                <w:rFonts w:ascii="Arial Narrow" w:hAnsi="Arial Narrow"/>
                <w:i/>
                <w:color w:val="244061"/>
                <w:sz w:val="20"/>
                <w:szCs w:val="20"/>
              </w:rPr>
              <w:t>Yuyai</w:t>
            </w:r>
            <w:proofErr w:type="spellEnd"/>
            <w:r w:rsidRPr="00733016">
              <w:rPr>
                <w:rFonts w:ascii="Arial Narrow" w:hAnsi="Arial Narrow"/>
                <w:i/>
                <w:color w:val="244061"/>
                <w:sz w:val="20"/>
                <w:szCs w:val="20"/>
              </w:rPr>
              <w:t xml:space="preserve">, con stands sobre: </w:t>
            </w:r>
          </w:p>
          <w:p w14:paraId="77A0AD62" w14:textId="77777777" w:rsidR="0075521D" w:rsidRPr="00733016" w:rsidRDefault="0075521D" w:rsidP="0085689F">
            <w:pPr>
              <w:pStyle w:val="ListParagraph"/>
              <w:numPr>
                <w:ilvl w:val="0"/>
                <w:numId w:val="28"/>
              </w:numPr>
              <w:ind w:left="176" w:hanging="176"/>
              <w:rPr>
                <w:rFonts w:ascii="Arial Narrow" w:hAnsi="Arial Narrow"/>
                <w:i/>
                <w:color w:val="244061"/>
                <w:sz w:val="20"/>
                <w:szCs w:val="20"/>
              </w:rPr>
            </w:pPr>
            <w:r w:rsidRPr="00733016">
              <w:rPr>
                <w:rFonts w:ascii="Arial Narrow" w:hAnsi="Arial Narrow"/>
                <w:i/>
                <w:color w:val="244061"/>
                <w:sz w:val="20"/>
                <w:szCs w:val="20"/>
              </w:rPr>
              <w:t>Educación</w:t>
            </w:r>
          </w:p>
          <w:p w14:paraId="6A288102" w14:textId="77777777" w:rsidR="0075521D" w:rsidRPr="00733016" w:rsidRDefault="0075521D" w:rsidP="0085689F">
            <w:pPr>
              <w:pStyle w:val="ListParagraph"/>
              <w:numPr>
                <w:ilvl w:val="0"/>
                <w:numId w:val="28"/>
              </w:numPr>
              <w:ind w:left="176" w:hanging="176"/>
              <w:rPr>
                <w:rFonts w:ascii="Arial Narrow" w:hAnsi="Arial Narrow"/>
                <w:i/>
                <w:color w:val="244061"/>
                <w:sz w:val="20"/>
                <w:szCs w:val="20"/>
              </w:rPr>
            </w:pPr>
            <w:r w:rsidRPr="00733016">
              <w:rPr>
                <w:rFonts w:ascii="Arial Narrow" w:hAnsi="Arial Narrow"/>
                <w:i/>
                <w:color w:val="244061"/>
                <w:sz w:val="20"/>
                <w:szCs w:val="20"/>
              </w:rPr>
              <w:t>Semillas</w:t>
            </w:r>
          </w:p>
          <w:p w14:paraId="2EEA2609" w14:textId="77777777" w:rsidR="0075521D" w:rsidRPr="00733016" w:rsidRDefault="0075521D" w:rsidP="0085689F">
            <w:pPr>
              <w:pStyle w:val="ListParagraph"/>
              <w:numPr>
                <w:ilvl w:val="0"/>
                <w:numId w:val="28"/>
              </w:numPr>
              <w:ind w:left="176" w:hanging="176"/>
              <w:rPr>
                <w:rFonts w:ascii="Arial Narrow" w:hAnsi="Arial Narrow"/>
                <w:i/>
                <w:color w:val="244061"/>
                <w:sz w:val="20"/>
                <w:szCs w:val="20"/>
              </w:rPr>
            </w:pPr>
            <w:r w:rsidRPr="00733016">
              <w:rPr>
                <w:rFonts w:ascii="Arial Narrow" w:hAnsi="Arial Narrow"/>
                <w:i/>
                <w:color w:val="244061"/>
                <w:sz w:val="20"/>
                <w:szCs w:val="20"/>
              </w:rPr>
              <w:t>Salud y alimentación</w:t>
            </w:r>
          </w:p>
          <w:p w14:paraId="67C1E7DB" w14:textId="77777777" w:rsidR="0075521D" w:rsidRPr="00733016" w:rsidRDefault="0075521D" w:rsidP="0085689F">
            <w:pPr>
              <w:pStyle w:val="ListParagraph"/>
              <w:numPr>
                <w:ilvl w:val="0"/>
                <w:numId w:val="28"/>
              </w:numPr>
              <w:ind w:left="176" w:hanging="176"/>
              <w:rPr>
                <w:rFonts w:ascii="Arial Narrow" w:hAnsi="Arial Narrow"/>
                <w:i/>
                <w:color w:val="244061"/>
                <w:sz w:val="20"/>
                <w:szCs w:val="20"/>
              </w:rPr>
            </w:pPr>
            <w:r w:rsidRPr="00733016">
              <w:rPr>
                <w:rFonts w:ascii="Arial Narrow" w:hAnsi="Arial Narrow"/>
                <w:i/>
                <w:color w:val="244061"/>
                <w:sz w:val="20"/>
                <w:szCs w:val="20"/>
              </w:rPr>
              <w:t>Agroindustria</w:t>
            </w:r>
          </w:p>
          <w:p w14:paraId="14E8AC6E" w14:textId="77777777" w:rsidR="0075521D" w:rsidRPr="00733016" w:rsidRDefault="0075521D" w:rsidP="0085689F">
            <w:pPr>
              <w:pStyle w:val="ListParagraph"/>
              <w:numPr>
                <w:ilvl w:val="0"/>
                <w:numId w:val="28"/>
              </w:numPr>
              <w:ind w:left="176" w:hanging="176"/>
              <w:rPr>
                <w:rFonts w:ascii="Arial Narrow" w:hAnsi="Arial Narrow"/>
                <w:i/>
                <w:color w:val="244061"/>
                <w:sz w:val="20"/>
                <w:szCs w:val="20"/>
              </w:rPr>
            </w:pPr>
            <w:r w:rsidRPr="00733016">
              <w:rPr>
                <w:rFonts w:ascii="Arial Narrow" w:hAnsi="Arial Narrow"/>
                <w:i/>
                <w:color w:val="244061"/>
                <w:sz w:val="20"/>
                <w:szCs w:val="20"/>
              </w:rPr>
              <w:t>Economía comunitaria y solidaria</w:t>
            </w:r>
          </w:p>
          <w:p w14:paraId="3D2BB2B5" w14:textId="77777777" w:rsidR="0075521D" w:rsidRPr="00733016" w:rsidRDefault="0075521D" w:rsidP="00E2285B">
            <w:pPr>
              <w:rPr>
                <w:rFonts w:ascii="Arial Narrow" w:hAnsi="Arial Narrow"/>
                <w:i/>
                <w:color w:val="244061"/>
                <w:sz w:val="20"/>
                <w:szCs w:val="20"/>
              </w:rPr>
            </w:pPr>
          </w:p>
          <w:p w14:paraId="50738CD0" w14:textId="77777777" w:rsidR="0075521D" w:rsidRPr="00733016" w:rsidRDefault="0075521D" w:rsidP="00E2285B">
            <w:pPr>
              <w:rPr>
                <w:rFonts w:ascii="Arial Narrow" w:hAnsi="Arial Narrow"/>
                <w:i/>
                <w:color w:val="244061"/>
                <w:sz w:val="20"/>
                <w:szCs w:val="20"/>
              </w:rPr>
            </w:pPr>
            <w:r w:rsidRPr="00733016">
              <w:rPr>
                <w:rFonts w:ascii="Arial Narrow" w:hAnsi="Arial Narrow"/>
                <w:i/>
                <w:color w:val="244061"/>
                <w:sz w:val="20"/>
                <w:szCs w:val="20"/>
              </w:rPr>
              <w:lastRenderedPageBreak/>
              <w:t>11:30 Música y danza</w:t>
            </w:r>
          </w:p>
          <w:p w14:paraId="7BEDF734" w14:textId="77777777" w:rsidR="0075521D" w:rsidRPr="00733016" w:rsidRDefault="0075521D" w:rsidP="00E2285B">
            <w:pPr>
              <w:rPr>
                <w:rFonts w:ascii="Arial Narrow" w:hAnsi="Arial Narrow"/>
                <w:i/>
                <w:color w:val="244061"/>
                <w:sz w:val="20"/>
                <w:szCs w:val="20"/>
              </w:rPr>
            </w:pPr>
          </w:p>
          <w:p w14:paraId="73317874" w14:textId="77777777" w:rsidR="0075521D" w:rsidRPr="00733016" w:rsidRDefault="0075521D" w:rsidP="00E2285B">
            <w:pPr>
              <w:rPr>
                <w:rFonts w:ascii="Arial Narrow" w:hAnsi="Arial Narrow"/>
                <w:i/>
                <w:color w:val="244061"/>
                <w:sz w:val="20"/>
                <w:szCs w:val="20"/>
              </w:rPr>
            </w:pPr>
            <w:r w:rsidRPr="00733016">
              <w:rPr>
                <w:rFonts w:ascii="Arial Narrow" w:hAnsi="Arial Narrow"/>
                <w:i/>
                <w:color w:val="244061"/>
                <w:sz w:val="20"/>
                <w:szCs w:val="20"/>
              </w:rPr>
              <w:t>12:00 Retorno a la Hostería</w:t>
            </w:r>
          </w:p>
          <w:p w14:paraId="4BE6F001" w14:textId="77777777" w:rsidR="0075521D" w:rsidRPr="00733016" w:rsidRDefault="0075521D" w:rsidP="00E2285B">
            <w:pPr>
              <w:rPr>
                <w:rFonts w:ascii="Arial Narrow" w:hAnsi="Arial Narrow"/>
                <w:i/>
                <w:color w:val="244061"/>
                <w:sz w:val="20"/>
                <w:szCs w:val="20"/>
              </w:rPr>
            </w:pPr>
          </w:p>
          <w:p w14:paraId="7592258F" w14:textId="77777777" w:rsidR="0075521D" w:rsidRPr="00733016" w:rsidRDefault="0075521D" w:rsidP="00E2285B">
            <w:pPr>
              <w:rPr>
                <w:rFonts w:ascii="Arial Narrow" w:hAnsi="Arial Narrow"/>
                <w:i/>
                <w:color w:val="244061"/>
                <w:sz w:val="20"/>
                <w:szCs w:val="20"/>
              </w:rPr>
            </w:pPr>
            <w:r w:rsidRPr="00733016">
              <w:rPr>
                <w:rFonts w:ascii="Arial Narrow" w:hAnsi="Arial Narrow"/>
                <w:i/>
                <w:color w:val="244061"/>
                <w:sz w:val="20"/>
                <w:szCs w:val="20"/>
              </w:rPr>
              <w:t xml:space="preserve">13:30: Almuerzo en Hostería </w:t>
            </w:r>
            <w:proofErr w:type="spellStart"/>
            <w:r w:rsidRPr="00733016">
              <w:rPr>
                <w:rFonts w:ascii="Arial Narrow" w:hAnsi="Arial Narrow"/>
                <w:i/>
                <w:color w:val="244061"/>
                <w:sz w:val="20"/>
                <w:szCs w:val="20"/>
              </w:rPr>
              <w:t>Uzhupud</w:t>
            </w:r>
            <w:proofErr w:type="spellEnd"/>
            <w:r w:rsidRPr="00733016">
              <w:rPr>
                <w:rFonts w:ascii="Arial Narrow" w:hAnsi="Arial Narrow"/>
                <w:i/>
                <w:color w:val="244061"/>
                <w:sz w:val="20"/>
                <w:szCs w:val="20"/>
              </w:rPr>
              <w:t xml:space="preserve"> </w:t>
            </w:r>
          </w:p>
        </w:tc>
        <w:tc>
          <w:tcPr>
            <w:tcW w:w="2319" w:type="dxa"/>
            <w:tcBorders>
              <w:top w:val="single" w:sz="8" w:space="0" w:color="FFFFFF"/>
              <w:left w:val="single" w:sz="8" w:space="0" w:color="FFFFFF"/>
              <w:bottom w:val="single" w:sz="8" w:space="0" w:color="FFFFFF"/>
              <w:right w:val="single" w:sz="8" w:space="0" w:color="FFFFFF"/>
            </w:tcBorders>
            <w:shd w:val="clear" w:color="auto" w:fill="A7BFDE"/>
          </w:tcPr>
          <w:p w14:paraId="02B7DEEE"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lastRenderedPageBreak/>
              <w:t>8h00 Agenda del día</w:t>
            </w:r>
          </w:p>
          <w:p w14:paraId="62F00D3A" w14:textId="77777777" w:rsidR="0075521D" w:rsidRPr="00733016" w:rsidRDefault="0075521D" w:rsidP="00E2285B">
            <w:pPr>
              <w:rPr>
                <w:rFonts w:ascii="Arial Narrow" w:hAnsi="Arial Narrow"/>
                <w:b/>
                <w:color w:val="244061"/>
                <w:sz w:val="20"/>
                <w:szCs w:val="20"/>
              </w:rPr>
            </w:pPr>
          </w:p>
          <w:p w14:paraId="2E384FD4"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8h10 Grupos de trabajo sobre temas transversales</w:t>
            </w:r>
          </w:p>
          <w:p w14:paraId="415B35C2" w14:textId="77777777" w:rsidR="0075521D" w:rsidRPr="00733016" w:rsidRDefault="0075521D" w:rsidP="00E2285B">
            <w:pPr>
              <w:rPr>
                <w:rFonts w:ascii="Arial Narrow" w:hAnsi="Arial Narrow"/>
                <w:i/>
                <w:color w:val="244061"/>
                <w:sz w:val="16"/>
                <w:szCs w:val="16"/>
              </w:rPr>
            </w:pPr>
            <w:r w:rsidRPr="00733016">
              <w:rPr>
                <w:rFonts w:ascii="Arial Narrow" w:hAnsi="Arial Narrow"/>
                <w:i/>
                <w:color w:val="244061"/>
                <w:sz w:val="16"/>
                <w:szCs w:val="16"/>
              </w:rPr>
              <w:t>Receso durante las sesiones de trabajo</w:t>
            </w:r>
          </w:p>
          <w:p w14:paraId="632A20BA" w14:textId="77777777" w:rsidR="0075521D" w:rsidRPr="00733016" w:rsidRDefault="0075521D" w:rsidP="00E2285B">
            <w:pPr>
              <w:rPr>
                <w:rFonts w:ascii="Arial Narrow" w:hAnsi="Arial Narrow"/>
                <w:b/>
                <w:color w:val="244061"/>
                <w:sz w:val="20"/>
                <w:szCs w:val="20"/>
              </w:rPr>
            </w:pPr>
          </w:p>
          <w:p w14:paraId="623663D3"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10h40 Presentación en plenaria</w:t>
            </w:r>
          </w:p>
          <w:p w14:paraId="5BA070D7" w14:textId="77777777" w:rsidR="0075521D" w:rsidRPr="00733016" w:rsidRDefault="0075521D" w:rsidP="00E2285B">
            <w:pPr>
              <w:rPr>
                <w:rFonts w:ascii="Arial Narrow" w:hAnsi="Arial Narrow"/>
                <w:i/>
                <w:color w:val="244061"/>
                <w:sz w:val="16"/>
                <w:szCs w:val="16"/>
              </w:rPr>
            </w:pPr>
            <w:r w:rsidRPr="00733016">
              <w:rPr>
                <w:rFonts w:ascii="Arial Narrow" w:hAnsi="Arial Narrow"/>
                <w:i/>
                <w:color w:val="244061"/>
                <w:sz w:val="16"/>
                <w:szCs w:val="16"/>
              </w:rPr>
              <w:t xml:space="preserve"> </w:t>
            </w:r>
          </w:p>
          <w:p w14:paraId="3515C41E"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11h30 Revisión de la Planificación 2011-2012</w:t>
            </w:r>
          </w:p>
          <w:p w14:paraId="1F118ED6" w14:textId="77777777" w:rsidR="0075521D" w:rsidRPr="00733016" w:rsidRDefault="0075521D" w:rsidP="00E2285B">
            <w:pPr>
              <w:rPr>
                <w:rFonts w:ascii="Arial Narrow" w:hAnsi="Arial Narrow"/>
                <w:i/>
                <w:color w:val="244061"/>
                <w:sz w:val="16"/>
                <w:szCs w:val="16"/>
              </w:rPr>
            </w:pPr>
          </w:p>
          <w:p w14:paraId="7FA17CB5"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 xml:space="preserve">12h40 Presentación de </w:t>
            </w:r>
            <w:proofErr w:type="spellStart"/>
            <w:r w:rsidRPr="00733016">
              <w:rPr>
                <w:rFonts w:ascii="Arial Narrow" w:hAnsi="Arial Narrow"/>
                <w:b/>
                <w:color w:val="244061"/>
                <w:sz w:val="20"/>
                <w:szCs w:val="20"/>
              </w:rPr>
              <w:t>Mendeley</w:t>
            </w:r>
            <w:proofErr w:type="spellEnd"/>
          </w:p>
          <w:p w14:paraId="713A2B34" w14:textId="77777777" w:rsidR="0075521D" w:rsidRPr="00733016" w:rsidRDefault="0075521D" w:rsidP="00E2285B">
            <w:pPr>
              <w:rPr>
                <w:rFonts w:ascii="Arial Narrow" w:hAnsi="Arial Narrow"/>
                <w:b/>
                <w:color w:val="244061"/>
                <w:sz w:val="20"/>
                <w:szCs w:val="20"/>
              </w:rPr>
            </w:pPr>
          </w:p>
          <w:p w14:paraId="5F98690B"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lastRenderedPageBreak/>
              <w:t xml:space="preserve">13h00 Almuerzo </w:t>
            </w:r>
          </w:p>
          <w:p w14:paraId="7502AE46" w14:textId="77777777" w:rsidR="0075521D" w:rsidRPr="00733016" w:rsidRDefault="0075521D" w:rsidP="00E2285B">
            <w:pPr>
              <w:rPr>
                <w:rFonts w:ascii="Arial Narrow" w:hAnsi="Arial Narrow"/>
                <w:b/>
                <w:color w:val="244061"/>
                <w:sz w:val="20"/>
                <w:szCs w:val="20"/>
              </w:rPr>
            </w:pPr>
          </w:p>
          <w:p w14:paraId="02E4A71F" w14:textId="77777777" w:rsidR="0075521D" w:rsidRPr="00733016" w:rsidRDefault="0075521D" w:rsidP="00E2285B">
            <w:pPr>
              <w:rPr>
                <w:rFonts w:ascii="Arial Narrow" w:hAnsi="Arial Narrow"/>
                <w:b/>
                <w:color w:val="244061"/>
                <w:sz w:val="20"/>
                <w:szCs w:val="20"/>
              </w:rPr>
            </w:pPr>
          </w:p>
        </w:tc>
        <w:tc>
          <w:tcPr>
            <w:tcW w:w="2343" w:type="dxa"/>
            <w:tcBorders>
              <w:top w:val="single" w:sz="8" w:space="0" w:color="FFFFFF"/>
              <w:left w:val="single" w:sz="8" w:space="0" w:color="FFFFFF"/>
              <w:bottom w:val="single" w:sz="8" w:space="0" w:color="FFFFFF"/>
              <w:right w:val="single" w:sz="8" w:space="0" w:color="FFFFFF"/>
            </w:tcBorders>
            <w:shd w:val="clear" w:color="auto" w:fill="A7BFDE"/>
          </w:tcPr>
          <w:p w14:paraId="18EC1520"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lastRenderedPageBreak/>
              <w:t>8h00 Agenda del día</w:t>
            </w:r>
          </w:p>
          <w:p w14:paraId="33F31D55" w14:textId="77777777" w:rsidR="0075521D" w:rsidRPr="00733016" w:rsidRDefault="0075521D" w:rsidP="00E2285B">
            <w:pPr>
              <w:rPr>
                <w:rFonts w:ascii="Arial Narrow" w:hAnsi="Arial Narrow"/>
                <w:b/>
                <w:color w:val="244061"/>
                <w:sz w:val="20"/>
                <w:szCs w:val="20"/>
              </w:rPr>
            </w:pPr>
          </w:p>
          <w:p w14:paraId="10B912E9"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8h10 Espacio Abierto para coordinación entre proyectos</w:t>
            </w:r>
          </w:p>
          <w:p w14:paraId="27171DA2" w14:textId="77777777" w:rsidR="0075521D" w:rsidRPr="00733016" w:rsidRDefault="0075521D" w:rsidP="00E2285B">
            <w:pPr>
              <w:rPr>
                <w:rFonts w:ascii="Arial Narrow" w:hAnsi="Arial Narrow"/>
                <w:i/>
                <w:color w:val="244061"/>
                <w:sz w:val="16"/>
                <w:szCs w:val="16"/>
              </w:rPr>
            </w:pPr>
            <w:r w:rsidRPr="00733016">
              <w:rPr>
                <w:rFonts w:ascii="Arial Narrow" w:hAnsi="Arial Narrow"/>
                <w:i/>
                <w:color w:val="244061"/>
                <w:sz w:val="16"/>
                <w:szCs w:val="16"/>
              </w:rPr>
              <w:t>Incluyendo refrigerio.</w:t>
            </w:r>
          </w:p>
          <w:p w14:paraId="3CD8910A" w14:textId="77777777" w:rsidR="0075521D" w:rsidRPr="00733016" w:rsidRDefault="0075521D" w:rsidP="00E2285B">
            <w:pPr>
              <w:rPr>
                <w:rFonts w:ascii="Arial Narrow" w:hAnsi="Arial Narrow"/>
                <w:color w:val="244061"/>
                <w:sz w:val="20"/>
                <w:szCs w:val="20"/>
              </w:rPr>
            </w:pPr>
          </w:p>
          <w:p w14:paraId="5B410785"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11h00 Planificación 2012-2013</w:t>
            </w:r>
          </w:p>
          <w:p w14:paraId="68CA5FD1" w14:textId="77777777" w:rsidR="0075521D" w:rsidRPr="00733016" w:rsidRDefault="0075521D" w:rsidP="00E2285B">
            <w:pPr>
              <w:rPr>
                <w:rFonts w:ascii="Arial Narrow" w:hAnsi="Arial Narrow"/>
                <w:i/>
                <w:color w:val="244061"/>
                <w:sz w:val="16"/>
                <w:szCs w:val="16"/>
              </w:rPr>
            </w:pPr>
          </w:p>
          <w:p w14:paraId="36CAC159" w14:textId="77777777" w:rsidR="0075521D" w:rsidRPr="00733016" w:rsidRDefault="0075521D" w:rsidP="00E2285B">
            <w:pPr>
              <w:rPr>
                <w:rFonts w:ascii="Arial Narrow" w:hAnsi="Arial Narrow"/>
                <w:i/>
                <w:color w:val="244061"/>
                <w:sz w:val="20"/>
                <w:szCs w:val="20"/>
              </w:rPr>
            </w:pPr>
          </w:p>
          <w:p w14:paraId="1B6846CE"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12h30 Almuerzo</w:t>
            </w:r>
          </w:p>
          <w:p w14:paraId="0A710DA7" w14:textId="77777777" w:rsidR="0075521D" w:rsidRPr="00733016" w:rsidRDefault="0075521D" w:rsidP="00E2285B">
            <w:pPr>
              <w:rPr>
                <w:rFonts w:ascii="Arial Narrow" w:hAnsi="Arial Narrow"/>
                <w:i/>
                <w:color w:val="244061"/>
                <w:sz w:val="16"/>
                <w:szCs w:val="16"/>
              </w:rPr>
            </w:pPr>
            <w:r w:rsidRPr="00733016">
              <w:rPr>
                <w:rFonts w:ascii="Arial Narrow" w:hAnsi="Arial Narrow"/>
                <w:i/>
                <w:color w:val="244061"/>
                <w:sz w:val="16"/>
                <w:szCs w:val="16"/>
              </w:rPr>
              <w:t>con partido de fútbol de confraternidad</w:t>
            </w:r>
          </w:p>
          <w:p w14:paraId="2E2577B7" w14:textId="77777777" w:rsidR="0075521D" w:rsidRPr="00733016" w:rsidRDefault="0075521D" w:rsidP="00E2285B">
            <w:pPr>
              <w:rPr>
                <w:rFonts w:ascii="Arial Narrow" w:hAnsi="Arial Narrow"/>
                <w:color w:val="244061"/>
                <w:sz w:val="16"/>
                <w:szCs w:val="16"/>
              </w:rPr>
            </w:pPr>
          </w:p>
        </w:tc>
      </w:tr>
      <w:tr w:rsidR="0075521D" w:rsidRPr="00733016" w14:paraId="4D166F38" w14:textId="77777777" w:rsidTr="00E2285B">
        <w:tc>
          <w:tcPr>
            <w:tcW w:w="899" w:type="dxa"/>
            <w:tcBorders>
              <w:top w:val="single" w:sz="8" w:space="0" w:color="FFFFFF"/>
              <w:left w:val="single" w:sz="8" w:space="0" w:color="FFFFFF"/>
              <w:bottom w:val="single" w:sz="8" w:space="0" w:color="FFFFFF"/>
              <w:right w:val="single" w:sz="24" w:space="0" w:color="FFFFFF"/>
            </w:tcBorders>
            <w:shd w:val="clear" w:color="auto" w:fill="4F81BD"/>
          </w:tcPr>
          <w:p w14:paraId="1FA08142" w14:textId="77777777" w:rsidR="0075521D" w:rsidRPr="00733016" w:rsidRDefault="0075521D" w:rsidP="00E2285B">
            <w:pPr>
              <w:rPr>
                <w:rFonts w:ascii="Arial Narrow" w:hAnsi="Arial Narrow"/>
                <w:b/>
                <w:bCs/>
                <w:color w:val="FFFFFF" w:themeColor="background1"/>
              </w:rPr>
            </w:pPr>
            <w:r w:rsidRPr="00733016">
              <w:rPr>
                <w:rFonts w:ascii="Arial Narrow" w:hAnsi="Arial Narrow"/>
                <w:b/>
                <w:bCs/>
                <w:color w:val="FFFFFF" w:themeColor="background1"/>
              </w:rPr>
              <w:lastRenderedPageBreak/>
              <w:t>p.m.</w:t>
            </w:r>
          </w:p>
        </w:tc>
        <w:tc>
          <w:tcPr>
            <w:tcW w:w="2835" w:type="dxa"/>
            <w:tcBorders>
              <w:top w:val="single" w:sz="8" w:space="0" w:color="FFFFFF"/>
              <w:left w:val="single" w:sz="8" w:space="0" w:color="FFFFFF"/>
              <w:bottom w:val="single" w:sz="8" w:space="0" w:color="FFFFFF"/>
              <w:right w:val="single" w:sz="8" w:space="0" w:color="FFFFFF"/>
            </w:tcBorders>
            <w:shd w:val="clear" w:color="auto" w:fill="A7BFDE"/>
          </w:tcPr>
          <w:p w14:paraId="6B8B7FD7"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14h00 Segunda sesión:</w:t>
            </w:r>
          </w:p>
          <w:p w14:paraId="61B44427"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A: </w:t>
            </w:r>
            <w:r w:rsidRPr="00733016">
              <w:rPr>
                <w:rFonts w:ascii="Arial Narrow" w:hAnsi="Arial Narrow"/>
                <w:color w:val="244061"/>
                <w:sz w:val="20"/>
                <w:szCs w:val="20"/>
              </w:rPr>
              <w:t>D. Córdoba</w:t>
            </w:r>
          </w:p>
          <w:p w14:paraId="5BA77F7B"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B: </w:t>
            </w:r>
            <w:proofErr w:type="spellStart"/>
            <w:r w:rsidRPr="00733016">
              <w:rPr>
                <w:rFonts w:ascii="Arial Narrow" w:hAnsi="Arial Narrow"/>
                <w:color w:val="244061"/>
                <w:sz w:val="20"/>
                <w:szCs w:val="20"/>
              </w:rPr>
              <w:t>Agrecol</w:t>
            </w:r>
            <w:proofErr w:type="spellEnd"/>
          </w:p>
          <w:p w14:paraId="43D2806D"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C: </w:t>
            </w:r>
            <w:r w:rsidRPr="00733016">
              <w:rPr>
                <w:rFonts w:ascii="Arial Narrow" w:hAnsi="Arial Narrow"/>
                <w:color w:val="244061"/>
                <w:sz w:val="20"/>
                <w:szCs w:val="20"/>
              </w:rPr>
              <w:t>CIRNMA</w:t>
            </w:r>
          </w:p>
          <w:p w14:paraId="7D95C144" w14:textId="77777777" w:rsidR="0075521D" w:rsidRPr="00733016" w:rsidRDefault="0075521D" w:rsidP="00E2285B">
            <w:pPr>
              <w:rPr>
                <w:rFonts w:ascii="Arial Narrow" w:hAnsi="Arial Narrow"/>
                <w:b/>
                <w:color w:val="244061"/>
                <w:sz w:val="20"/>
                <w:szCs w:val="20"/>
              </w:rPr>
            </w:pPr>
          </w:p>
          <w:p w14:paraId="75244E94"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 xml:space="preserve">15h10 Tercera sesión: </w:t>
            </w:r>
          </w:p>
          <w:p w14:paraId="0CE76DCB"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A: </w:t>
            </w:r>
            <w:r w:rsidRPr="00733016">
              <w:rPr>
                <w:rFonts w:ascii="Arial Narrow" w:hAnsi="Arial Narrow"/>
                <w:color w:val="244061"/>
                <w:sz w:val="20"/>
                <w:szCs w:val="20"/>
              </w:rPr>
              <w:t>M. Viera</w:t>
            </w:r>
          </w:p>
          <w:p w14:paraId="256BB91F"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B: </w:t>
            </w:r>
            <w:r w:rsidRPr="00733016">
              <w:rPr>
                <w:rFonts w:ascii="Arial Narrow" w:hAnsi="Arial Narrow"/>
                <w:color w:val="244061"/>
                <w:sz w:val="20"/>
                <w:szCs w:val="20"/>
              </w:rPr>
              <w:t>PROINPA</w:t>
            </w:r>
          </w:p>
          <w:p w14:paraId="30A9B2D4"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 xml:space="preserve">Grupo C: </w:t>
            </w:r>
            <w:r w:rsidRPr="00733016">
              <w:rPr>
                <w:rFonts w:ascii="Arial Narrow" w:hAnsi="Arial Narrow"/>
                <w:color w:val="244061"/>
                <w:sz w:val="20"/>
                <w:szCs w:val="20"/>
              </w:rPr>
              <w:t>INNOMIP</w:t>
            </w:r>
          </w:p>
          <w:p w14:paraId="793E3D50" w14:textId="77777777" w:rsidR="0075521D" w:rsidRPr="00733016" w:rsidRDefault="0075521D" w:rsidP="00E2285B">
            <w:pPr>
              <w:rPr>
                <w:rFonts w:ascii="Arial Narrow" w:hAnsi="Arial Narrow"/>
                <w:b/>
                <w:color w:val="244061"/>
                <w:sz w:val="20"/>
                <w:szCs w:val="20"/>
              </w:rPr>
            </w:pPr>
          </w:p>
          <w:p w14:paraId="63C31F25"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16h10 Receso</w:t>
            </w:r>
          </w:p>
          <w:p w14:paraId="4F8EBCA9" w14:textId="77777777" w:rsidR="0075521D" w:rsidRPr="00733016" w:rsidRDefault="0075521D" w:rsidP="00E2285B">
            <w:pPr>
              <w:rPr>
                <w:rFonts w:ascii="Arial Narrow" w:hAnsi="Arial Narrow"/>
                <w:b/>
                <w:color w:val="244061"/>
                <w:sz w:val="20"/>
                <w:szCs w:val="20"/>
              </w:rPr>
            </w:pPr>
          </w:p>
          <w:p w14:paraId="31E880A7"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16h40 Profundización sobre el Seminario I por grupo</w:t>
            </w:r>
          </w:p>
          <w:p w14:paraId="3F9C57AA" w14:textId="77777777" w:rsidR="0075521D" w:rsidRPr="00733016" w:rsidRDefault="0075521D" w:rsidP="00E2285B">
            <w:pPr>
              <w:rPr>
                <w:rFonts w:ascii="Arial Narrow" w:hAnsi="Arial Narrow"/>
                <w:b/>
                <w:color w:val="244061"/>
                <w:sz w:val="20"/>
                <w:szCs w:val="20"/>
              </w:rPr>
            </w:pPr>
          </w:p>
          <w:p w14:paraId="6BDBFC28"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17h40 Cierre</w:t>
            </w:r>
          </w:p>
        </w:tc>
        <w:tc>
          <w:tcPr>
            <w:tcW w:w="2753" w:type="dxa"/>
            <w:tcBorders>
              <w:top w:val="single" w:sz="8" w:space="0" w:color="FFFFFF"/>
              <w:left w:val="single" w:sz="8" w:space="0" w:color="FFFFFF"/>
              <w:bottom w:val="single" w:sz="8" w:space="0" w:color="FFFFFF"/>
              <w:right w:val="single" w:sz="8" w:space="0" w:color="FFFFFF"/>
            </w:tcBorders>
            <w:shd w:val="clear" w:color="auto" w:fill="A7BFDE"/>
          </w:tcPr>
          <w:p w14:paraId="71657DD8"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13h40 Profundización sobre el seminario II por grupo</w:t>
            </w:r>
          </w:p>
          <w:p w14:paraId="5D99B649" w14:textId="77777777" w:rsidR="0075521D" w:rsidRPr="00733016" w:rsidRDefault="0075521D" w:rsidP="00E2285B">
            <w:pPr>
              <w:rPr>
                <w:rFonts w:ascii="Arial Narrow" w:hAnsi="Arial Narrow"/>
                <w:b/>
                <w:color w:val="244061"/>
                <w:sz w:val="20"/>
                <w:szCs w:val="20"/>
              </w:rPr>
            </w:pPr>
          </w:p>
          <w:p w14:paraId="6CF3013B"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14h40 Discusión sobre la profundización del Seminario II en plenaria</w:t>
            </w:r>
          </w:p>
          <w:p w14:paraId="41833828" w14:textId="77777777" w:rsidR="0075521D" w:rsidRPr="00733016" w:rsidRDefault="0075521D" w:rsidP="00E2285B">
            <w:pPr>
              <w:rPr>
                <w:rFonts w:ascii="Arial Narrow" w:hAnsi="Arial Narrow"/>
                <w:b/>
                <w:color w:val="244061"/>
                <w:sz w:val="20"/>
                <w:szCs w:val="20"/>
              </w:rPr>
            </w:pPr>
          </w:p>
          <w:p w14:paraId="620E3CF5"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15h35 Intercambio en Grupos Temáticos</w:t>
            </w:r>
          </w:p>
          <w:p w14:paraId="57456875" w14:textId="77777777" w:rsidR="0075521D" w:rsidRPr="00733016" w:rsidRDefault="0075521D" w:rsidP="00E2285B">
            <w:pPr>
              <w:rPr>
                <w:rFonts w:ascii="Arial Narrow" w:hAnsi="Arial Narrow"/>
                <w:i/>
                <w:color w:val="244061"/>
                <w:sz w:val="16"/>
                <w:szCs w:val="16"/>
              </w:rPr>
            </w:pPr>
            <w:r w:rsidRPr="00733016">
              <w:rPr>
                <w:rFonts w:ascii="Arial Narrow" w:hAnsi="Arial Narrow"/>
                <w:i/>
                <w:color w:val="244061"/>
                <w:sz w:val="16"/>
                <w:szCs w:val="16"/>
              </w:rPr>
              <w:t>Refrigerio al interior de cada grupo temático</w:t>
            </w:r>
          </w:p>
          <w:p w14:paraId="1CC52819" w14:textId="77777777" w:rsidR="0075521D" w:rsidRPr="00733016" w:rsidRDefault="0075521D" w:rsidP="00E2285B">
            <w:pPr>
              <w:rPr>
                <w:rFonts w:ascii="Arial Narrow" w:hAnsi="Arial Narrow"/>
                <w:b/>
                <w:color w:val="244061"/>
                <w:sz w:val="20"/>
                <w:szCs w:val="20"/>
              </w:rPr>
            </w:pPr>
          </w:p>
          <w:p w14:paraId="52A00785"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18h00 Cierre</w:t>
            </w:r>
          </w:p>
        </w:tc>
        <w:tc>
          <w:tcPr>
            <w:tcW w:w="2869" w:type="dxa"/>
            <w:tcBorders>
              <w:top w:val="single" w:sz="8" w:space="0" w:color="FFFFFF"/>
              <w:left w:val="single" w:sz="8" w:space="0" w:color="FFFFFF"/>
              <w:bottom w:val="single" w:sz="8" w:space="0" w:color="FFFFFF"/>
              <w:right w:val="single" w:sz="8" w:space="0" w:color="FFFFFF"/>
            </w:tcBorders>
            <w:shd w:val="clear" w:color="auto" w:fill="A7BFDE"/>
          </w:tcPr>
          <w:p w14:paraId="604D5B3F"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14h30 Preparación de la Feria – Ronda I (8 proyectos)</w:t>
            </w:r>
          </w:p>
          <w:p w14:paraId="12B2693D" w14:textId="77777777" w:rsidR="0075521D" w:rsidRPr="00733016" w:rsidRDefault="0075521D" w:rsidP="00E2285B">
            <w:pPr>
              <w:rPr>
                <w:rFonts w:ascii="Arial Narrow" w:hAnsi="Arial Narrow"/>
                <w:i/>
                <w:color w:val="244061"/>
                <w:sz w:val="20"/>
                <w:szCs w:val="20"/>
              </w:rPr>
            </w:pPr>
          </w:p>
          <w:p w14:paraId="617C0B78"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15h00 Presentación de Grupos Temáticos en plenaria</w:t>
            </w:r>
          </w:p>
          <w:p w14:paraId="6ED0F147" w14:textId="77777777" w:rsidR="0075521D" w:rsidRPr="00733016" w:rsidRDefault="0075521D" w:rsidP="00E2285B">
            <w:pPr>
              <w:rPr>
                <w:rFonts w:ascii="Arial Narrow" w:hAnsi="Arial Narrow"/>
                <w:i/>
                <w:color w:val="244061"/>
                <w:sz w:val="20"/>
                <w:szCs w:val="20"/>
              </w:rPr>
            </w:pPr>
          </w:p>
          <w:p w14:paraId="60C52634" w14:textId="77777777" w:rsidR="0075521D" w:rsidRPr="00733016" w:rsidRDefault="0075521D" w:rsidP="00E2285B">
            <w:pPr>
              <w:rPr>
                <w:rFonts w:ascii="Arial Narrow" w:hAnsi="Arial Narrow"/>
                <w:color w:val="244061"/>
                <w:sz w:val="20"/>
                <w:szCs w:val="20"/>
              </w:rPr>
            </w:pPr>
            <w:r w:rsidRPr="00733016">
              <w:rPr>
                <w:rFonts w:ascii="Arial Narrow" w:hAnsi="Arial Narrow"/>
                <w:color w:val="244061"/>
                <w:sz w:val="20"/>
                <w:szCs w:val="20"/>
              </w:rPr>
              <w:t>16h00 Receso</w:t>
            </w:r>
          </w:p>
          <w:p w14:paraId="06578B03" w14:textId="77777777" w:rsidR="0075521D" w:rsidRPr="00733016" w:rsidRDefault="0075521D" w:rsidP="00E2285B">
            <w:pPr>
              <w:rPr>
                <w:rFonts w:ascii="Arial Narrow" w:hAnsi="Arial Narrow"/>
                <w:color w:val="244061"/>
                <w:sz w:val="20"/>
                <w:szCs w:val="20"/>
              </w:rPr>
            </w:pPr>
          </w:p>
          <w:p w14:paraId="677C97B4"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16h30 Presentación de posibles temas transversales y priorización</w:t>
            </w:r>
          </w:p>
          <w:p w14:paraId="31D4B546" w14:textId="77777777" w:rsidR="0075521D" w:rsidRPr="00733016" w:rsidRDefault="0075521D" w:rsidP="00E2285B">
            <w:pPr>
              <w:rPr>
                <w:rFonts w:ascii="Arial Narrow" w:hAnsi="Arial Narrow"/>
                <w:b/>
                <w:color w:val="244061"/>
                <w:sz w:val="20"/>
                <w:szCs w:val="20"/>
              </w:rPr>
            </w:pPr>
          </w:p>
          <w:p w14:paraId="483B12F3"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17h30 Feria de Proyectos – Primera Ronda (8 proyectos)</w:t>
            </w:r>
          </w:p>
          <w:p w14:paraId="1D52C9EC" w14:textId="77777777" w:rsidR="0075521D" w:rsidRPr="00733016" w:rsidRDefault="0075521D" w:rsidP="00E2285B">
            <w:pPr>
              <w:rPr>
                <w:rFonts w:ascii="Arial Narrow" w:hAnsi="Arial Narrow"/>
                <w:b/>
                <w:color w:val="244061"/>
                <w:sz w:val="20"/>
                <w:szCs w:val="20"/>
              </w:rPr>
            </w:pPr>
          </w:p>
          <w:p w14:paraId="0C192DD1" w14:textId="77777777" w:rsidR="0075521D" w:rsidRPr="00733016" w:rsidRDefault="0075521D" w:rsidP="00E2285B">
            <w:pPr>
              <w:rPr>
                <w:rFonts w:ascii="Arial Narrow" w:hAnsi="Arial Narrow"/>
                <w:color w:val="244061"/>
                <w:sz w:val="16"/>
                <w:szCs w:val="16"/>
              </w:rPr>
            </w:pPr>
            <w:r w:rsidRPr="00733016">
              <w:rPr>
                <w:rFonts w:ascii="Arial Narrow" w:hAnsi="Arial Narrow"/>
                <w:b/>
                <w:color w:val="244061"/>
                <w:sz w:val="20"/>
                <w:szCs w:val="20"/>
              </w:rPr>
              <w:t>18h30 Cierre</w:t>
            </w:r>
          </w:p>
        </w:tc>
        <w:tc>
          <w:tcPr>
            <w:tcW w:w="2319" w:type="dxa"/>
            <w:tcBorders>
              <w:top w:val="single" w:sz="8" w:space="0" w:color="FFFFFF"/>
              <w:left w:val="single" w:sz="8" w:space="0" w:color="FFFFFF"/>
              <w:bottom w:val="single" w:sz="8" w:space="0" w:color="FFFFFF"/>
              <w:right w:val="single" w:sz="8" w:space="0" w:color="FFFFFF"/>
            </w:tcBorders>
            <w:shd w:val="clear" w:color="auto" w:fill="A7BFDE"/>
          </w:tcPr>
          <w:p w14:paraId="3CFF5E8D"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14h00 Preparación de la Feria – Ronda II (9 proyectos)</w:t>
            </w:r>
          </w:p>
          <w:p w14:paraId="2BDB26D5" w14:textId="77777777" w:rsidR="0075521D" w:rsidRPr="00733016" w:rsidRDefault="0075521D" w:rsidP="00E2285B">
            <w:pPr>
              <w:rPr>
                <w:rFonts w:ascii="Arial Narrow" w:hAnsi="Arial Narrow"/>
                <w:b/>
                <w:color w:val="244061"/>
                <w:sz w:val="20"/>
                <w:szCs w:val="20"/>
              </w:rPr>
            </w:pPr>
          </w:p>
          <w:p w14:paraId="116D8A88"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14h30 Propuestas para mejorar capacidades de los equipos de investigación de proyectos</w:t>
            </w:r>
          </w:p>
          <w:p w14:paraId="32682C05" w14:textId="77777777" w:rsidR="0075521D" w:rsidRPr="00733016" w:rsidRDefault="0075521D" w:rsidP="00E2285B">
            <w:pPr>
              <w:rPr>
                <w:rFonts w:ascii="Arial Narrow" w:hAnsi="Arial Narrow"/>
                <w:i/>
                <w:color w:val="244061"/>
                <w:sz w:val="16"/>
                <w:szCs w:val="16"/>
              </w:rPr>
            </w:pPr>
          </w:p>
          <w:p w14:paraId="616D8086" w14:textId="77777777" w:rsidR="0075521D" w:rsidRPr="00733016" w:rsidRDefault="0075521D" w:rsidP="00E2285B">
            <w:pPr>
              <w:rPr>
                <w:rFonts w:ascii="Arial Narrow" w:hAnsi="Arial Narrow"/>
                <w:color w:val="244061"/>
                <w:sz w:val="20"/>
                <w:szCs w:val="20"/>
              </w:rPr>
            </w:pPr>
            <w:r w:rsidRPr="00733016">
              <w:rPr>
                <w:rFonts w:ascii="Arial Narrow" w:hAnsi="Arial Narrow"/>
                <w:color w:val="244061"/>
                <w:sz w:val="20"/>
                <w:szCs w:val="20"/>
              </w:rPr>
              <w:t>16h00 Receso</w:t>
            </w:r>
          </w:p>
          <w:p w14:paraId="40E8842C" w14:textId="77777777" w:rsidR="0075521D" w:rsidRPr="00733016" w:rsidRDefault="0075521D" w:rsidP="00E2285B">
            <w:pPr>
              <w:rPr>
                <w:rFonts w:ascii="Arial Narrow" w:hAnsi="Arial Narrow"/>
                <w:color w:val="244061"/>
                <w:sz w:val="20"/>
                <w:szCs w:val="20"/>
              </w:rPr>
            </w:pPr>
          </w:p>
          <w:p w14:paraId="3323709D"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16h30 Feria de Proyectos – Segunda Ronda (9 proyectos)</w:t>
            </w:r>
          </w:p>
          <w:p w14:paraId="3DD4D6CC" w14:textId="77777777" w:rsidR="0075521D" w:rsidRPr="00733016" w:rsidRDefault="0075521D" w:rsidP="00E2285B">
            <w:pPr>
              <w:rPr>
                <w:rFonts w:ascii="Arial Narrow" w:hAnsi="Arial Narrow"/>
                <w:color w:val="244061"/>
                <w:sz w:val="20"/>
                <w:szCs w:val="20"/>
              </w:rPr>
            </w:pPr>
          </w:p>
          <w:p w14:paraId="29412DFF"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17h30 Cierre</w:t>
            </w:r>
          </w:p>
        </w:tc>
        <w:tc>
          <w:tcPr>
            <w:tcW w:w="2343" w:type="dxa"/>
            <w:tcBorders>
              <w:top w:val="single" w:sz="8" w:space="0" w:color="FFFFFF"/>
              <w:left w:val="single" w:sz="8" w:space="0" w:color="FFFFFF"/>
              <w:bottom w:val="single" w:sz="8" w:space="0" w:color="FFFFFF"/>
              <w:right w:val="single" w:sz="8" w:space="0" w:color="FFFFFF"/>
            </w:tcBorders>
            <w:shd w:val="clear" w:color="auto" w:fill="A7BFDE"/>
          </w:tcPr>
          <w:p w14:paraId="448E59F7"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14h30 ¿Cómo acompañar mejor a los proyectos para cumplir sus objetivos?</w:t>
            </w:r>
          </w:p>
          <w:p w14:paraId="241E39C4" w14:textId="77777777" w:rsidR="0075521D" w:rsidRPr="00733016" w:rsidRDefault="0075521D" w:rsidP="00E2285B">
            <w:pPr>
              <w:rPr>
                <w:rFonts w:ascii="Arial Narrow" w:hAnsi="Arial Narrow"/>
                <w:b/>
                <w:color w:val="244061"/>
                <w:sz w:val="20"/>
                <w:szCs w:val="20"/>
              </w:rPr>
            </w:pPr>
          </w:p>
          <w:p w14:paraId="369AD04C"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15h30 Evaluación de la CdP8</w:t>
            </w:r>
          </w:p>
          <w:p w14:paraId="6C35C102" w14:textId="77777777" w:rsidR="0075521D" w:rsidRPr="00733016" w:rsidRDefault="0075521D" w:rsidP="00E2285B">
            <w:pPr>
              <w:rPr>
                <w:rFonts w:ascii="Arial Narrow" w:hAnsi="Arial Narrow"/>
                <w:i/>
                <w:color w:val="244061"/>
                <w:sz w:val="16"/>
                <w:szCs w:val="16"/>
              </w:rPr>
            </w:pPr>
            <w:r w:rsidRPr="00733016">
              <w:rPr>
                <w:rFonts w:ascii="Arial Narrow" w:hAnsi="Arial Narrow"/>
                <w:i/>
                <w:color w:val="244061"/>
                <w:sz w:val="16"/>
                <w:szCs w:val="16"/>
              </w:rPr>
              <w:t>Encuesta visualizada y análisis de resultados.</w:t>
            </w:r>
          </w:p>
          <w:p w14:paraId="653A5BEA" w14:textId="77777777" w:rsidR="0075521D" w:rsidRPr="00733016" w:rsidRDefault="0075521D" w:rsidP="00E2285B">
            <w:pPr>
              <w:rPr>
                <w:rFonts w:ascii="Arial Narrow" w:hAnsi="Arial Narrow"/>
                <w:b/>
                <w:color w:val="244061"/>
                <w:sz w:val="20"/>
                <w:szCs w:val="20"/>
              </w:rPr>
            </w:pPr>
          </w:p>
          <w:p w14:paraId="0AE51952" w14:textId="77777777" w:rsidR="0075521D" w:rsidRPr="00733016" w:rsidRDefault="0075521D" w:rsidP="00E2285B">
            <w:pPr>
              <w:rPr>
                <w:rFonts w:ascii="Arial Narrow" w:hAnsi="Arial Narrow"/>
                <w:b/>
                <w:color w:val="244061"/>
                <w:sz w:val="20"/>
                <w:szCs w:val="20"/>
              </w:rPr>
            </w:pPr>
            <w:r w:rsidRPr="00733016">
              <w:rPr>
                <w:rFonts w:ascii="Arial Narrow" w:hAnsi="Arial Narrow"/>
                <w:b/>
                <w:color w:val="244061"/>
                <w:sz w:val="20"/>
                <w:szCs w:val="20"/>
              </w:rPr>
              <w:t>16h15 Conformación de Comité CdP9</w:t>
            </w:r>
          </w:p>
          <w:p w14:paraId="12091531" w14:textId="77777777" w:rsidR="0075521D" w:rsidRPr="00733016" w:rsidRDefault="0075521D" w:rsidP="00E2285B">
            <w:pPr>
              <w:rPr>
                <w:rFonts w:ascii="Arial Narrow" w:hAnsi="Arial Narrow"/>
                <w:b/>
                <w:color w:val="244061"/>
                <w:sz w:val="20"/>
                <w:szCs w:val="20"/>
              </w:rPr>
            </w:pPr>
          </w:p>
          <w:p w14:paraId="017EA756" w14:textId="77777777" w:rsidR="0075521D" w:rsidRPr="00733016" w:rsidRDefault="0075521D" w:rsidP="00E2285B">
            <w:pPr>
              <w:rPr>
                <w:rFonts w:ascii="Arial Narrow" w:hAnsi="Arial Narrow"/>
                <w:color w:val="244061"/>
                <w:sz w:val="20"/>
                <w:szCs w:val="20"/>
              </w:rPr>
            </w:pPr>
          </w:p>
          <w:p w14:paraId="72E639FF" w14:textId="77777777" w:rsidR="0075521D" w:rsidRPr="00733016" w:rsidRDefault="0075521D" w:rsidP="00E2285B">
            <w:pPr>
              <w:rPr>
                <w:rFonts w:ascii="Arial Narrow" w:hAnsi="Arial Narrow"/>
                <w:color w:val="244061"/>
                <w:sz w:val="20"/>
                <w:szCs w:val="20"/>
              </w:rPr>
            </w:pPr>
            <w:r w:rsidRPr="00733016">
              <w:rPr>
                <w:rFonts w:ascii="Arial Narrow" w:hAnsi="Arial Narrow"/>
                <w:b/>
                <w:color w:val="244061"/>
                <w:sz w:val="20"/>
                <w:szCs w:val="20"/>
              </w:rPr>
              <w:t>16h30 Cierre del evento por representantes del CCRP</w:t>
            </w:r>
          </w:p>
          <w:p w14:paraId="054BEED7" w14:textId="77777777" w:rsidR="0075521D" w:rsidRPr="00733016" w:rsidRDefault="0075521D" w:rsidP="00E2285B">
            <w:pPr>
              <w:rPr>
                <w:rFonts w:ascii="Arial Narrow" w:hAnsi="Arial Narrow"/>
                <w:color w:val="244061"/>
                <w:sz w:val="16"/>
                <w:szCs w:val="16"/>
              </w:rPr>
            </w:pPr>
          </w:p>
        </w:tc>
      </w:tr>
      <w:tr w:rsidR="0075521D" w:rsidRPr="00733016" w14:paraId="6453549C" w14:textId="77777777" w:rsidTr="00E2285B">
        <w:tc>
          <w:tcPr>
            <w:tcW w:w="899" w:type="dxa"/>
            <w:tcBorders>
              <w:top w:val="single" w:sz="8" w:space="0" w:color="FFFFFF"/>
              <w:left w:val="single" w:sz="8" w:space="0" w:color="FFFFFF"/>
              <w:right w:val="single" w:sz="24" w:space="0" w:color="FFFFFF"/>
            </w:tcBorders>
            <w:shd w:val="clear" w:color="auto" w:fill="4F81BD"/>
          </w:tcPr>
          <w:p w14:paraId="70B58B43" w14:textId="77777777" w:rsidR="0075521D" w:rsidRPr="00733016" w:rsidRDefault="0075521D" w:rsidP="00E2285B">
            <w:pPr>
              <w:rPr>
                <w:rFonts w:ascii="Arial Narrow" w:hAnsi="Arial Narrow"/>
                <w:b/>
                <w:bCs/>
                <w:color w:val="FFFFFF" w:themeColor="background1"/>
              </w:rPr>
            </w:pPr>
            <w:r w:rsidRPr="00733016">
              <w:rPr>
                <w:rFonts w:ascii="Arial Narrow" w:hAnsi="Arial Narrow"/>
                <w:b/>
                <w:bCs/>
                <w:color w:val="FFFFFF" w:themeColor="background1"/>
              </w:rPr>
              <w:t>Noche</w:t>
            </w:r>
          </w:p>
        </w:tc>
        <w:tc>
          <w:tcPr>
            <w:tcW w:w="2835" w:type="dxa"/>
            <w:tcBorders>
              <w:top w:val="single" w:sz="8" w:space="0" w:color="FFFFFF"/>
              <w:left w:val="single" w:sz="8" w:space="0" w:color="FFFFFF"/>
              <w:bottom w:val="single" w:sz="8" w:space="0" w:color="FFFFFF"/>
              <w:right w:val="single" w:sz="8" w:space="0" w:color="FFFFFF"/>
            </w:tcBorders>
            <w:shd w:val="clear" w:color="auto" w:fill="A7BFDE"/>
          </w:tcPr>
          <w:p w14:paraId="7FAC73F6" w14:textId="77777777" w:rsidR="0075521D" w:rsidRPr="00733016" w:rsidRDefault="0075521D" w:rsidP="00E2285B">
            <w:pPr>
              <w:rPr>
                <w:rFonts w:ascii="Arial Narrow" w:hAnsi="Arial Narrow"/>
                <w:color w:val="244061"/>
                <w:sz w:val="20"/>
                <w:szCs w:val="20"/>
              </w:rPr>
            </w:pPr>
            <w:r w:rsidRPr="00733016">
              <w:rPr>
                <w:rFonts w:ascii="Arial Narrow" w:hAnsi="Arial Narrow"/>
                <w:color w:val="244061"/>
                <w:sz w:val="20"/>
                <w:szCs w:val="20"/>
              </w:rPr>
              <w:t>Inscripción en Seminario II</w:t>
            </w:r>
          </w:p>
        </w:tc>
        <w:tc>
          <w:tcPr>
            <w:tcW w:w="2753" w:type="dxa"/>
            <w:tcBorders>
              <w:top w:val="single" w:sz="8" w:space="0" w:color="FFFFFF"/>
              <w:left w:val="single" w:sz="8" w:space="0" w:color="FFFFFF"/>
              <w:bottom w:val="single" w:sz="8" w:space="0" w:color="FFFFFF"/>
              <w:right w:val="single" w:sz="8" w:space="0" w:color="FFFFFF"/>
            </w:tcBorders>
            <w:shd w:val="clear" w:color="auto" w:fill="A7BFDE"/>
          </w:tcPr>
          <w:p w14:paraId="15E9907E" w14:textId="77777777" w:rsidR="0075521D" w:rsidRPr="00733016" w:rsidRDefault="0075521D" w:rsidP="00E2285B">
            <w:pPr>
              <w:rPr>
                <w:rFonts w:ascii="Arial Narrow" w:hAnsi="Arial Narrow"/>
                <w:i/>
                <w:color w:val="244061"/>
                <w:sz w:val="20"/>
                <w:szCs w:val="20"/>
              </w:rPr>
            </w:pPr>
            <w:r w:rsidRPr="00733016">
              <w:rPr>
                <w:rFonts w:ascii="Arial Narrow" w:hAnsi="Arial Narrow"/>
                <w:i/>
                <w:color w:val="244061"/>
                <w:sz w:val="20"/>
                <w:szCs w:val="20"/>
              </w:rPr>
              <w:t>Noche Cuencana</w:t>
            </w:r>
          </w:p>
        </w:tc>
        <w:tc>
          <w:tcPr>
            <w:tcW w:w="2869" w:type="dxa"/>
            <w:tcBorders>
              <w:top w:val="single" w:sz="8" w:space="0" w:color="FFFFFF"/>
              <w:left w:val="single" w:sz="8" w:space="0" w:color="FFFFFF"/>
              <w:bottom w:val="single" w:sz="8" w:space="0" w:color="FFFFFF"/>
              <w:right w:val="single" w:sz="8" w:space="0" w:color="FFFFFF"/>
            </w:tcBorders>
            <w:shd w:val="clear" w:color="auto" w:fill="A7BFDE"/>
          </w:tcPr>
          <w:p w14:paraId="3C58E972" w14:textId="77777777" w:rsidR="0075521D" w:rsidRPr="00733016" w:rsidRDefault="0075521D" w:rsidP="00E2285B">
            <w:pPr>
              <w:rPr>
                <w:rFonts w:ascii="Arial Narrow" w:hAnsi="Arial Narrow"/>
                <w:b/>
                <w:color w:val="244061"/>
                <w:sz w:val="16"/>
                <w:szCs w:val="16"/>
              </w:rPr>
            </w:pPr>
            <w:r w:rsidRPr="00733016">
              <w:rPr>
                <w:rFonts w:ascii="Arial Narrow" w:hAnsi="Arial Narrow"/>
                <w:b/>
                <w:color w:val="244061"/>
                <w:sz w:val="16"/>
                <w:szCs w:val="16"/>
              </w:rPr>
              <w:t>Opcional:</w:t>
            </w:r>
          </w:p>
          <w:p w14:paraId="3A0092AE" w14:textId="77777777" w:rsidR="0075521D" w:rsidRPr="00733016" w:rsidRDefault="0075521D" w:rsidP="00E2285B">
            <w:pPr>
              <w:rPr>
                <w:rFonts w:ascii="Arial Narrow" w:hAnsi="Arial Narrow"/>
                <w:color w:val="244061"/>
                <w:sz w:val="16"/>
                <w:szCs w:val="16"/>
              </w:rPr>
            </w:pPr>
            <w:r w:rsidRPr="00733016">
              <w:rPr>
                <w:rFonts w:ascii="Arial Narrow" w:hAnsi="Arial Narrow"/>
                <w:color w:val="244061"/>
                <w:sz w:val="16"/>
                <w:szCs w:val="16"/>
              </w:rPr>
              <w:t xml:space="preserve">Presentación de Julio </w:t>
            </w:r>
            <w:proofErr w:type="spellStart"/>
            <w:r w:rsidRPr="00733016">
              <w:rPr>
                <w:rFonts w:ascii="Arial Narrow" w:hAnsi="Arial Narrow"/>
                <w:color w:val="244061"/>
                <w:sz w:val="16"/>
                <w:szCs w:val="16"/>
              </w:rPr>
              <w:t>Kalazich</w:t>
            </w:r>
            <w:proofErr w:type="spellEnd"/>
            <w:r w:rsidRPr="00733016">
              <w:rPr>
                <w:rFonts w:ascii="Arial Narrow" w:hAnsi="Arial Narrow"/>
                <w:color w:val="244061"/>
                <w:sz w:val="16"/>
                <w:szCs w:val="16"/>
              </w:rPr>
              <w:t xml:space="preserve"> sobre Sistema de Semillas</w:t>
            </w:r>
          </w:p>
        </w:tc>
        <w:tc>
          <w:tcPr>
            <w:tcW w:w="2319" w:type="dxa"/>
            <w:tcBorders>
              <w:top w:val="single" w:sz="8" w:space="0" w:color="FFFFFF"/>
              <w:left w:val="single" w:sz="8" w:space="0" w:color="FFFFFF"/>
              <w:bottom w:val="single" w:sz="8" w:space="0" w:color="FFFFFF"/>
              <w:right w:val="single" w:sz="8" w:space="0" w:color="FFFFFF"/>
            </w:tcBorders>
            <w:shd w:val="clear" w:color="auto" w:fill="A7BFDE"/>
          </w:tcPr>
          <w:p w14:paraId="4307F600" w14:textId="77777777" w:rsidR="0075521D" w:rsidRPr="00733016" w:rsidRDefault="0075521D" w:rsidP="00E2285B">
            <w:pPr>
              <w:rPr>
                <w:rFonts w:ascii="Arial Narrow" w:hAnsi="Arial Narrow"/>
                <w:color w:val="244061"/>
                <w:sz w:val="20"/>
                <w:szCs w:val="20"/>
              </w:rPr>
            </w:pPr>
            <w:r w:rsidRPr="00733016">
              <w:rPr>
                <w:rFonts w:ascii="Arial Narrow" w:hAnsi="Arial Narrow"/>
                <w:i/>
                <w:color w:val="244061"/>
                <w:sz w:val="20"/>
                <w:szCs w:val="20"/>
              </w:rPr>
              <w:t>Cena de clausura</w:t>
            </w:r>
          </w:p>
        </w:tc>
        <w:tc>
          <w:tcPr>
            <w:tcW w:w="2343" w:type="dxa"/>
            <w:tcBorders>
              <w:top w:val="single" w:sz="8" w:space="0" w:color="FFFFFF"/>
              <w:left w:val="single" w:sz="8" w:space="0" w:color="FFFFFF"/>
              <w:bottom w:val="single" w:sz="8" w:space="0" w:color="FFFFFF"/>
              <w:right w:val="single" w:sz="8" w:space="0" w:color="FFFFFF"/>
            </w:tcBorders>
            <w:shd w:val="clear" w:color="auto" w:fill="A7BFDE"/>
          </w:tcPr>
          <w:p w14:paraId="23754135" w14:textId="77777777" w:rsidR="0075521D" w:rsidRPr="00733016" w:rsidRDefault="0075521D" w:rsidP="00E2285B">
            <w:pPr>
              <w:rPr>
                <w:rFonts w:ascii="Arial Narrow" w:hAnsi="Arial Narrow"/>
                <w:color w:val="244061"/>
                <w:sz w:val="16"/>
                <w:szCs w:val="16"/>
              </w:rPr>
            </w:pPr>
          </w:p>
        </w:tc>
      </w:tr>
    </w:tbl>
    <w:p w14:paraId="29CD8F16" w14:textId="77777777" w:rsidR="0075521D" w:rsidRPr="00733016" w:rsidRDefault="0075521D" w:rsidP="0075521D">
      <w:pPr>
        <w:rPr>
          <w:rFonts w:ascii="Arial Narrow" w:hAnsi="Arial Narrow"/>
          <w:b/>
          <w:color w:val="4F6228" w:themeColor="accent3" w:themeShade="80"/>
          <w:sz w:val="28"/>
          <w:szCs w:val="28"/>
        </w:rPr>
        <w:sectPr w:rsidR="0075521D" w:rsidRPr="00733016" w:rsidSect="0075521D">
          <w:pgSz w:w="16840" w:h="11901" w:orient="landscape"/>
          <w:pgMar w:top="1797" w:right="1440" w:bottom="1797" w:left="1440" w:header="709" w:footer="709" w:gutter="0"/>
          <w:cols w:space="708"/>
          <w:docGrid w:linePitch="360"/>
        </w:sectPr>
      </w:pPr>
    </w:p>
    <w:p w14:paraId="1EFD3050" w14:textId="009C56BE" w:rsidR="006C2D2B" w:rsidRPr="00733016" w:rsidRDefault="006C2D2B" w:rsidP="0085689F">
      <w:pPr>
        <w:pStyle w:val="ListParagraph"/>
        <w:numPr>
          <w:ilvl w:val="0"/>
          <w:numId w:val="27"/>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lastRenderedPageBreak/>
        <w:t>Evaluación de la CdP8</w:t>
      </w:r>
    </w:p>
    <w:p w14:paraId="5AA73D5C" w14:textId="77777777" w:rsidR="0075521D" w:rsidRPr="00733016" w:rsidRDefault="0075521D" w:rsidP="0075521D">
      <w:pPr>
        <w:rPr>
          <w:rFonts w:ascii="Arial Narrow" w:hAnsi="Arial Narrow"/>
          <w:b/>
          <w:color w:val="4F6228" w:themeColor="accent3" w:themeShade="80"/>
          <w:sz w:val="28"/>
          <w:szCs w:val="28"/>
        </w:rPr>
      </w:pPr>
    </w:p>
    <w:p w14:paraId="0852AF53" w14:textId="77777777" w:rsidR="007A30EF" w:rsidRPr="00733016" w:rsidRDefault="007A30EF" w:rsidP="0075521D">
      <w:pPr>
        <w:rPr>
          <w:rFonts w:ascii="Arial Narrow" w:hAnsi="Arial Narrow"/>
          <w:b/>
          <w:color w:val="4F6228" w:themeColor="accent3" w:themeShade="80"/>
          <w:sz w:val="28"/>
          <w:szCs w:val="28"/>
        </w:rPr>
      </w:pPr>
    </w:p>
    <w:p w14:paraId="4ED69405" w14:textId="2DAB9E68" w:rsidR="00DA0C84" w:rsidRPr="00733016" w:rsidRDefault="00DA0C84" w:rsidP="0085689F">
      <w:pPr>
        <w:pStyle w:val="ListParagraph"/>
        <w:numPr>
          <w:ilvl w:val="1"/>
          <w:numId w:val="27"/>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Evaluación de los Objetivos del Taller</w:t>
      </w:r>
    </w:p>
    <w:p w14:paraId="5E405E8C" w14:textId="77777777" w:rsidR="005475E3" w:rsidRPr="00733016" w:rsidRDefault="005475E3" w:rsidP="005475E3">
      <w:pPr>
        <w:rPr>
          <w:rFonts w:ascii="Arial Narrow" w:hAnsi="Arial Narrow"/>
          <w:b/>
          <w:color w:val="4F6228" w:themeColor="accent3" w:themeShade="80"/>
          <w:sz w:val="28"/>
          <w:szCs w:val="28"/>
        </w:rPr>
      </w:pPr>
    </w:p>
    <w:p w14:paraId="48625BA2" w14:textId="0F8A90D6" w:rsidR="007A30EF" w:rsidRPr="00733016" w:rsidRDefault="007A30EF" w:rsidP="007A30EF">
      <w:pPr>
        <w:jc w:val="both"/>
        <w:rPr>
          <w:rFonts w:ascii="Arial Narrow" w:hAnsi="Arial Narrow"/>
          <w:sz w:val="22"/>
          <w:szCs w:val="22"/>
        </w:rPr>
      </w:pPr>
      <w:r w:rsidRPr="00733016">
        <w:rPr>
          <w:rFonts w:ascii="Arial Narrow" w:hAnsi="Arial Narrow"/>
          <w:sz w:val="22"/>
          <w:szCs w:val="22"/>
        </w:rPr>
        <w:t>Los participantes evaluaron el cumplimiento de los tres objetivos del taller, a través de una escala. Como se muestra a continuación, los resultados fueron positivos (sobre el 80% para el primer y segundo objetivos y entre el 65 y 100% para el tercero:</w:t>
      </w:r>
    </w:p>
    <w:p w14:paraId="00622CFF" w14:textId="77777777" w:rsidR="007A30EF" w:rsidRPr="00733016" w:rsidRDefault="007A30EF" w:rsidP="005475E3">
      <w:pPr>
        <w:rPr>
          <w:rFonts w:ascii="Arial Narrow" w:hAnsi="Arial Narrow"/>
          <w:sz w:val="22"/>
          <w:szCs w:val="22"/>
        </w:rPr>
      </w:pPr>
    </w:p>
    <w:p w14:paraId="44052F57" w14:textId="687C4CD4" w:rsidR="005475E3" w:rsidRPr="00733016" w:rsidRDefault="007A30EF" w:rsidP="007A30EF">
      <w:pPr>
        <w:jc w:val="center"/>
        <w:rPr>
          <w:rFonts w:ascii="Arial Narrow" w:hAnsi="Arial Narrow"/>
          <w:b/>
          <w:color w:val="4F6228" w:themeColor="accent3" w:themeShade="80"/>
          <w:sz w:val="28"/>
          <w:szCs w:val="28"/>
        </w:rPr>
      </w:pPr>
      <w:r w:rsidRPr="00733016">
        <w:rPr>
          <w:rFonts w:ascii="Arial Narrow" w:hAnsi="Arial Narrow"/>
          <w:b/>
          <w:noProof/>
          <w:color w:val="4F6228" w:themeColor="accent3" w:themeShade="80"/>
          <w:sz w:val="28"/>
          <w:szCs w:val="28"/>
          <w:lang w:val="en-US"/>
        </w:rPr>
        <w:drawing>
          <wp:inline distT="0" distB="0" distL="0" distR="0" wp14:anchorId="039C53A9" wp14:editId="3CAD143D">
            <wp:extent cx="3676804" cy="6335395"/>
            <wp:effectExtent l="152400" t="152400" r="158750" b="192405"/>
            <wp:docPr id="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676804" cy="633539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5F5EF67" w14:textId="77777777" w:rsidR="005475E3" w:rsidRPr="00733016" w:rsidRDefault="005475E3" w:rsidP="005475E3">
      <w:pPr>
        <w:rPr>
          <w:rFonts w:ascii="Arial Narrow" w:hAnsi="Arial Narrow"/>
          <w:b/>
          <w:color w:val="4F6228" w:themeColor="accent3" w:themeShade="80"/>
          <w:sz w:val="28"/>
          <w:szCs w:val="28"/>
        </w:rPr>
      </w:pPr>
    </w:p>
    <w:p w14:paraId="56EE4E83" w14:textId="77777777" w:rsidR="007A30EF" w:rsidRPr="00733016" w:rsidRDefault="007A30EF" w:rsidP="005475E3">
      <w:pPr>
        <w:rPr>
          <w:rFonts w:ascii="Arial Narrow" w:hAnsi="Arial Narrow"/>
          <w:b/>
          <w:color w:val="4F6228" w:themeColor="accent3" w:themeShade="80"/>
          <w:sz w:val="28"/>
          <w:szCs w:val="28"/>
        </w:rPr>
      </w:pPr>
    </w:p>
    <w:p w14:paraId="5A268DD0" w14:textId="77777777" w:rsidR="00836106" w:rsidRPr="003A4AB9" w:rsidRDefault="00836106" w:rsidP="003A4AB9">
      <w:pPr>
        <w:rPr>
          <w:rFonts w:ascii="Arial Narrow" w:hAnsi="Arial Narrow"/>
          <w:b/>
          <w:color w:val="4F6228" w:themeColor="accent3" w:themeShade="80"/>
          <w:sz w:val="28"/>
          <w:szCs w:val="28"/>
        </w:rPr>
        <w:sectPr w:rsidR="00836106" w:rsidRPr="003A4AB9" w:rsidSect="00B81DE5">
          <w:pgSz w:w="11900" w:h="16840"/>
          <w:pgMar w:top="1440" w:right="1800" w:bottom="1440" w:left="1800" w:header="708" w:footer="708" w:gutter="0"/>
          <w:cols w:space="708"/>
          <w:docGrid w:linePitch="360"/>
        </w:sectPr>
      </w:pPr>
    </w:p>
    <w:p w14:paraId="37CAC8CD" w14:textId="1E7E955D" w:rsidR="00DA0C84" w:rsidRPr="003A4AB9" w:rsidRDefault="003A4AB9" w:rsidP="003A4AB9">
      <w:pPr>
        <w:rPr>
          <w:rFonts w:ascii="Arial Narrow" w:hAnsi="Arial Narrow"/>
          <w:b/>
          <w:color w:val="4F6228" w:themeColor="accent3" w:themeShade="80"/>
          <w:sz w:val="28"/>
          <w:szCs w:val="28"/>
        </w:rPr>
      </w:pPr>
      <w:r>
        <w:rPr>
          <w:rFonts w:ascii="Arial Narrow" w:hAnsi="Arial Narrow"/>
          <w:b/>
          <w:color w:val="4F6228" w:themeColor="accent3" w:themeShade="80"/>
          <w:sz w:val="28"/>
          <w:szCs w:val="28"/>
        </w:rPr>
        <w:lastRenderedPageBreak/>
        <w:t xml:space="preserve">2.2 </w:t>
      </w:r>
      <w:r w:rsidR="00DA0C84" w:rsidRPr="003A4AB9">
        <w:rPr>
          <w:rFonts w:ascii="Arial Narrow" w:hAnsi="Arial Narrow"/>
          <w:b/>
          <w:color w:val="4F6228" w:themeColor="accent3" w:themeShade="80"/>
          <w:sz w:val="28"/>
          <w:szCs w:val="28"/>
        </w:rPr>
        <w:t>Evaluación de las Expectativas de los Participantes</w:t>
      </w:r>
    </w:p>
    <w:p w14:paraId="779CBFE7" w14:textId="6246C540" w:rsidR="00836106" w:rsidRPr="00733016" w:rsidRDefault="00045B06" w:rsidP="007A30EF">
      <w:pPr>
        <w:rPr>
          <w:rFonts w:ascii="Arial Narrow" w:hAnsi="Arial Narrow"/>
          <w:sz w:val="22"/>
          <w:szCs w:val="22"/>
        </w:rPr>
      </w:pPr>
      <w:r w:rsidRPr="00733016">
        <w:rPr>
          <w:rFonts w:ascii="Arial Narrow" w:hAnsi="Arial Narrow"/>
          <w:sz w:val="22"/>
          <w:szCs w:val="22"/>
        </w:rPr>
        <w:t>Los participantes valoraron el cumplimiento de sus expectativas formuladas el primer día. La mayor parte de participantes las ubicó</w:t>
      </w:r>
      <w:r w:rsidR="00D940EF" w:rsidRPr="00733016">
        <w:rPr>
          <w:rFonts w:ascii="Arial Narrow" w:hAnsi="Arial Narrow"/>
          <w:sz w:val="22"/>
          <w:szCs w:val="22"/>
        </w:rPr>
        <w:t xml:space="preserve"> en el nivel ++ (satisfacció</w:t>
      </w:r>
      <w:r w:rsidR="00997900" w:rsidRPr="00733016">
        <w:rPr>
          <w:rFonts w:ascii="Arial Narrow" w:hAnsi="Arial Narrow"/>
          <w:sz w:val="22"/>
          <w:szCs w:val="22"/>
        </w:rPr>
        <w:t>n completa), tres participantes en el nivel + (satisfactorio) y dos participantes en el nivel +/- (resultado regular):</w:t>
      </w:r>
    </w:p>
    <w:p w14:paraId="537AEB9D" w14:textId="77777777" w:rsidR="00836106" w:rsidRPr="00733016" w:rsidRDefault="00836106" w:rsidP="007A30EF">
      <w:pPr>
        <w:rPr>
          <w:rFonts w:ascii="Arial Narrow" w:hAnsi="Arial Narrow"/>
          <w:sz w:val="22"/>
          <w:szCs w:val="22"/>
        </w:rPr>
      </w:pPr>
    </w:p>
    <w:p w14:paraId="2DADD90D" w14:textId="2D8B8529" w:rsidR="00836106" w:rsidRPr="00733016" w:rsidRDefault="00A23654" w:rsidP="00A23654">
      <w:pPr>
        <w:jc w:val="center"/>
        <w:rPr>
          <w:rFonts w:ascii="Arial Narrow" w:hAnsi="Arial Narrow"/>
          <w:sz w:val="22"/>
          <w:szCs w:val="22"/>
        </w:rPr>
        <w:sectPr w:rsidR="00836106" w:rsidRPr="00733016" w:rsidSect="00836106">
          <w:pgSz w:w="16840" w:h="11901" w:orient="landscape"/>
          <w:pgMar w:top="1797" w:right="1440" w:bottom="1797" w:left="1440" w:header="709" w:footer="709" w:gutter="0"/>
          <w:cols w:space="708"/>
          <w:docGrid w:linePitch="360"/>
        </w:sectPr>
      </w:pPr>
      <w:r w:rsidRPr="00733016">
        <w:rPr>
          <w:rFonts w:ascii="Arial Narrow" w:hAnsi="Arial Narrow"/>
          <w:noProof/>
          <w:sz w:val="22"/>
          <w:szCs w:val="22"/>
          <w:lang w:val="en-US"/>
        </w:rPr>
        <w:drawing>
          <wp:inline distT="0" distB="0" distL="0" distR="0" wp14:anchorId="5C8039EE" wp14:editId="2B2E7F45">
            <wp:extent cx="6690995" cy="4139155"/>
            <wp:effectExtent l="152400" t="127000" r="167005" b="179070"/>
            <wp:docPr id="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692580" cy="414013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E2F9E5D" w14:textId="77777777" w:rsidR="007A30EF" w:rsidRPr="00733016" w:rsidRDefault="007A30EF" w:rsidP="007A30EF">
      <w:pPr>
        <w:rPr>
          <w:rFonts w:ascii="Arial Narrow" w:hAnsi="Arial Narrow"/>
          <w:b/>
          <w:color w:val="4F6228" w:themeColor="accent3" w:themeShade="80"/>
          <w:sz w:val="28"/>
          <w:szCs w:val="28"/>
        </w:rPr>
      </w:pPr>
    </w:p>
    <w:p w14:paraId="40B5C9D5" w14:textId="7B5C8969" w:rsidR="00DA0C84" w:rsidRPr="00733016" w:rsidRDefault="00DA0C84" w:rsidP="0085689F">
      <w:pPr>
        <w:pStyle w:val="ListParagraph"/>
        <w:numPr>
          <w:ilvl w:val="1"/>
          <w:numId w:val="27"/>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Evaluación por Principales Momentos del Taller</w:t>
      </w:r>
    </w:p>
    <w:p w14:paraId="4D9FF7C8" w14:textId="77777777" w:rsidR="00C24665" w:rsidRPr="00733016" w:rsidRDefault="00C24665" w:rsidP="00A23654">
      <w:pPr>
        <w:rPr>
          <w:rFonts w:ascii="Arial Narrow" w:hAnsi="Arial Narrow"/>
          <w:b/>
          <w:color w:val="4F6228" w:themeColor="accent3" w:themeShade="80"/>
          <w:sz w:val="22"/>
          <w:szCs w:val="22"/>
        </w:rPr>
      </w:pPr>
    </w:p>
    <w:p w14:paraId="45F92CBF" w14:textId="77777777" w:rsidR="00630A1E" w:rsidRPr="00733016" w:rsidRDefault="00630A1E" w:rsidP="008F7BD6">
      <w:pPr>
        <w:jc w:val="both"/>
        <w:rPr>
          <w:rFonts w:ascii="Arial Narrow" w:hAnsi="Arial Narrow"/>
          <w:sz w:val="22"/>
          <w:szCs w:val="22"/>
        </w:rPr>
      </w:pPr>
    </w:p>
    <w:p w14:paraId="0CF1828F" w14:textId="45136D3D" w:rsidR="00C24665" w:rsidRPr="00733016" w:rsidRDefault="0096711B" w:rsidP="008F7BD6">
      <w:pPr>
        <w:jc w:val="both"/>
        <w:rPr>
          <w:rFonts w:ascii="Arial Narrow" w:hAnsi="Arial Narrow"/>
          <w:sz w:val="22"/>
          <w:szCs w:val="22"/>
        </w:rPr>
      </w:pPr>
      <w:r w:rsidRPr="00733016">
        <w:rPr>
          <w:rFonts w:ascii="Arial Narrow" w:hAnsi="Arial Narrow"/>
          <w:sz w:val="22"/>
          <w:szCs w:val="22"/>
        </w:rPr>
        <w:t xml:space="preserve">A continuación los resultados de la evaluación </w:t>
      </w:r>
      <w:r w:rsidR="008F7BD6" w:rsidRPr="00733016">
        <w:rPr>
          <w:rFonts w:ascii="Arial Narrow" w:hAnsi="Arial Narrow"/>
          <w:sz w:val="22"/>
          <w:szCs w:val="22"/>
        </w:rPr>
        <w:t xml:space="preserve">de los participantes </w:t>
      </w:r>
      <w:r w:rsidRPr="00733016">
        <w:rPr>
          <w:rFonts w:ascii="Arial Narrow" w:hAnsi="Arial Narrow"/>
          <w:sz w:val="22"/>
          <w:szCs w:val="22"/>
        </w:rPr>
        <w:t>por</w:t>
      </w:r>
      <w:r w:rsidR="008F7BD6" w:rsidRPr="00733016">
        <w:rPr>
          <w:rFonts w:ascii="Arial Narrow" w:hAnsi="Arial Narrow"/>
          <w:sz w:val="22"/>
          <w:szCs w:val="22"/>
        </w:rPr>
        <w:t xml:space="preserve"> principales momentos del taller. Los resultados son entre satisfactorios y muy satisfactorios para todas las categorías:</w:t>
      </w:r>
    </w:p>
    <w:p w14:paraId="03368843" w14:textId="77777777" w:rsidR="00630A1E" w:rsidRPr="00733016" w:rsidRDefault="00630A1E" w:rsidP="008F7BD6">
      <w:pPr>
        <w:jc w:val="both"/>
        <w:rPr>
          <w:rFonts w:ascii="Arial Narrow" w:hAnsi="Arial Narrow"/>
          <w:sz w:val="22"/>
          <w:szCs w:val="22"/>
        </w:rPr>
      </w:pPr>
    </w:p>
    <w:p w14:paraId="6CE03C32" w14:textId="2AD9489D" w:rsidR="00A23654" w:rsidRPr="00733016" w:rsidRDefault="00E2285B" w:rsidP="00E2285B">
      <w:pPr>
        <w:jc w:val="center"/>
        <w:rPr>
          <w:rFonts w:ascii="Arial Narrow" w:hAnsi="Arial Narrow"/>
          <w:b/>
          <w:color w:val="4F6228" w:themeColor="accent3" w:themeShade="80"/>
          <w:sz w:val="28"/>
          <w:szCs w:val="28"/>
        </w:rPr>
      </w:pPr>
      <w:r w:rsidRPr="00733016">
        <w:rPr>
          <w:rFonts w:ascii="Arial Narrow" w:hAnsi="Arial Narrow"/>
          <w:b/>
          <w:noProof/>
          <w:color w:val="4F6228" w:themeColor="accent3" w:themeShade="80"/>
          <w:sz w:val="28"/>
          <w:szCs w:val="28"/>
          <w:lang w:val="en-US"/>
        </w:rPr>
        <w:drawing>
          <wp:inline distT="0" distB="0" distL="0" distR="0" wp14:anchorId="5F1E5B19" wp14:editId="77B34DFA">
            <wp:extent cx="4186215" cy="5829300"/>
            <wp:effectExtent l="152400" t="152400" r="157480" b="190500"/>
            <wp:docPr id="2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186215" cy="58293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24579A6" w14:textId="77777777" w:rsidR="00630A1E" w:rsidRPr="00733016" w:rsidRDefault="00630A1E" w:rsidP="00A23654">
      <w:pPr>
        <w:rPr>
          <w:rFonts w:ascii="Arial Narrow" w:hAnsi="Arial Narrow"/>
          <w:b/>
          <w:sz w:val="22"/>
          <w:szCs w:val="22"/>
        </w:rPr>
      </w:pPr>
    </w:p>
    <w:p w14:paraId="0EBAF66E" w14:textId="77777777" w:rsidR="00404479" w:rsidRPr="00733016" w:rsidRDefault="00404479" w:rsidP="00A23654">
      <w:pPr>
        <w:rPr>
          <w:rFonts w:ascii="Arial Narrow" w:hAnsi="Arial Narrow"/>
          <w:b/>
          <w:sz w:val="22"/>
          <w:szCs w:val="22"/>
        </w:rPr>
      </w:pPr>
    </w:p>
    <w:p w14:paraId="358C93A8" w14:textId="77777777" w:rsidR="00404479" w:rsidRPr="00733016" w:rsidRDefault="00404479" w:rsidP="00A23654">
      <w:pPr>
        <w:rPr>
          <w:rFonts w:ascii="Arial Narrow" w:hAnsi="Arial Narrow"/>
          <w:b/>
          <w:sz w:val="22"/>
          <w:szCs w:val="22"/>
        </w:rPr>
      </w:pPr>
    </w:p>
    <w:p w14:paraId="6D09689F" w14:textId="77777777" w:rsidR="00404479" w:rsidRPr="00733016" w:rsidRDefault="00404479" w:rsidP="00A23654">
      <w:pPr>
        <w:rPr>
          <w:rFonts w:ascii="Arial Narrow" w:hAnsi="Arial Narrow"/>
          <w:b/>
          <w:color w:val="4F6228" w:themeColor="accent3" w:themeShade="80"/>
          <w:sz w:val="28"/>
          <w:szCs w:val="28"/>
        </w:rPr>
      </w:pPr>
    </w:p>
    <w:p w14:paraId="0E58803E" w14:textId="77777777" w:rsidR="00630A1E" w:rsidRPr="00733016" w:rsidRDefault="00630A1E" w:rsidP="00A23654">
      <w:pPr>
        <w:rPr>
          <w:rFonts w:ascii="Arial Narrow" w:hAnsi="Arial Narrow"/>
          <w:b/>
          <w:color w:val="4F6228" w:themeColor="accent3" w:themeShade="80"/>
          <w:sz w:val="28"/>
          <w:szCs w:val="28"/>
        </w:rPr>
      </w:pPr>
    </w:p>
    <w:p w14:paraId="743C8112" w14:textId="77777777" w:rsidR="00630A1E" w:rsidRPr="00733016" w:rsidRDefault="00630A1E" w:rsidP="00A23654">
      <w:pPr>
        <w:rPr>
          <w:rFonts w:ascii="Arial Narrow" w:hAnsi="Arial Narrow"/>
          <w:b/>
          <w:color w:val="4F6228" w:themeColor="accent3" w:themeShade="80"/>
          <w:sz w:val="28"/>
          <w:szCs w:val="28"/>
        </w:rPr>
      </w:pPr>
    </w:p>
    <w:p w14:paraId="5030725E" w14:textId="77777777" w:rsidR="00630A1E" w:rsidRPr="00733016" w:rsidRDefault="00630A1E" w:rsidP="00A23654">
      <w:pPr>
        <w:rPr>
          <w:rFonts w:ascii="Arial Narrow" w:hAnsi="Arial Narrow"/>
          <w:b/>
          <w:color w:val="4F6228" w:themeColor="accent3" w:themeShade="80"/>
          <w:sz w:val="28"/>
          <w:szCs w:val="28"/>
        </w:rPr>
      </w:pPr>
    </w:p>
    <w:p w14:paraId="6DA07077" w14:textId="77777777" w:rsidR="00630A1E" w:rsidRPr="00733016" w:rsidRDefault="00630A1E" w:rsidP="00A23654">
      <w:pPr>
        <w:rPr>
          <w:rFonts w:ascii="Arial Narrow" w:hAnsi="Arial Narrow"/>
          <w:b/>
          <w:color w:val="4F6228" w:themeColor="accent3" w:themeShade="80"/>
          <w:sz w:val="28"/>
          <w:szCs w:val="28"/>
        </w:rPr>
      </w:pPr>
    </w:p>
    <w:p w14:paraId="3F0769C9" w14:textId="77777777" w:rsidR="00630A1E" w:rsidRPr="00733016" w:rsidRDefault="00630A1E" w:rsidP="00A23654">
      <w:pPr>
        <w:rPr>
          <w:rFonts w:ascii="Arial Narrow" w:hAnsi="Arial Narrow"/>
          <w:b/>
          <w:color w:val="4F6228" w:themeColor="accent3" w:themeShade="80"/>
          <w:sz w:val="28"/>
          <w:szCs w:val="28"/>
        </w:rPr>
      </w:pPr>
    </w:p>
    <w:p w14:paraId="41D860ED" w14:textId="7D90A0C3" w:rsidR="00DA0C84" w:rsidRPr="00733016" w:rsidRDefault="00DA0C84" w:rsidP="0085689F">
      <w:pPr>
        <w:pStyle w:val="ListParagraph"/>
        <w:numPr>
          <w:ilvl w:val="1"/>
          <w:numId w:val="27"/>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Evaluación de Aspectos Transversales del Taller</w:t>
      </w:r>
    </w:p>
    <w:p w14:paraId="624A1890" w14:textId="77777777" w:rsidR="00630A1E" w:rsidRPr="00733016" w:rsidRDefault="00630A1E" w:rsidP="00630A1E">
      <w:pPr>
        <w:rPr>
          <w:rFonts w:ascii="Arial Narrow" w:hAnsi="Arial Narrow"/>
          <w:sz w:val="22"/>
          <w:szCs w:val="22"/>
        </w:rPr>
      </w:pPr>
    </w:p>
    <w:p w14:paraId="409D6141" w14:textId="4A61942F" w:rsidR="00711B76" w:rsidRPr="00733016" w:rsidRDefault="00711B76" w:rsidP="00711B76">
      <w:pPr>
        <w:jc w:val="both"/>
        <w:rPr>
          <w:rFonts w:ascii="Arial Narrow" w:hAnsi="Arial Narrow"/>
          <w:sz w:val="22"/>
          <w:szCs w:val="22"/>
        </w:rPr>
      </w:pPr>
      <w:r w:rsidRPr="00733016">
        <w:rPr>
          <w:rFonts w:ascii="Arial Narrow" w:hAnsi="Arial Narrow"/>
          <w:sz w:val="22"/>
          <w:szCs w:val="22"/>
        </w:rPr>
        <w:t xml:space="preserve">Los siguientes aspectos también fueron evaluados por los participantes. En general, recibieron una valoración entre muy positiva y positiva. Sin embargo, dos categorías llaman la atención: el </w:t>
      </w:r>
      <w:r w:rsidR="001C7826" w:rsidRPr="00733016">
        <w:rPr>
          <w:rFonts w:ascii="Arial Narrow" w:hAnsi="Arial Narrow"/>
          <w:sz w:val="22"/>
          <w:szCs w:val="22"/>
        </w:rPr>
        <w:t>aporte personal al grupo y la utilidad del wiki 2011.</w:t>
      </w:r>
    </w:p>
    <w:p w14:paraId="33FDB00D" w14:textId="77777777" w:rsidR="00630A1E" w:rsidRPr="00733016" w:rsidRDefault="00630A1E" w:rsidP="00630A1E">
      <w:pPr>
        <w:rPr>
          <w:rFonts w:ascii="Arial Narrow" w:hAnsi="Arial Narrow"/>
          <w:b/>
          <w:color w:val="4F6228" w:themeColor="accent3" w:themeShade="80"/>
          <w:sz w:val="28"/>
          <w:szCs w:val="28"/>
        </w:rPr>
      </w:pPr>
    </w:p>
    <w:p w14:paraId="2657A57C" w14:textId="356B72F7" w:rsidR="00630A1E" w:rsidRPr="00733016" w:rsidRDefault="001C7826" w:rsidP="001C7826">
      <w:pPr>
        <w:jc w:val="center"/>
        <w:rPr>
          <w:rFonts w:ascii="Arial Narrow" w:hAnsi="Arial Narrow"/>
          <w:b/>
          <w:color w:val="4F6228" w:themeColor="accent3" w:themeShade="80"/>
          <w:sz w:val="28"/>
          <w:szCs w:val="28"/>
        </w:rPr>
      </w:pPr>
      <w:r w:rsidRPr="00733016">
        <w:rPr>
          <w:rFonts w:ascii="Arial Narrow" w:hAnsi="Arial Narrow"/>
          <w:b/>
          <w:noProof/>
          <w:color w:val="4F6228" w:themeColor="accent3" w:themeShade="80"/>
          <w:sz w:val="28"/>
          <w:szCs w:val="28"/>
          <w:lang w:val="en-US"/>
        </w:rPr>
        <w:drawing>
          <wp:inline distT="0" distB="0" distL="0" distR="0" wp14:anchorId="483DB422" wp14:editId="413CF507">
            <wp:extent cx="4620895" cy="6523355"/>
            <wp:effectExtent l="152400" t="152400" r="154305" b="182245"/>
            <wp:docPr id="3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620895" cy="652335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B7459D2" w14:textId="77777777" w:rsidR="00630A1E" w:rsidRPr="00733016" w:rsidRDefault="00630A1E" w:rsidP="00630A1E">
      <w:pPr>
        <w:rPr>
          <w:rFonts w:ascii="Arial Narrow" w:hAnsi="Arial Narrow"/>
          <w:b/>
          <w:color w:val="4F6228" w:themeColor="accent3" w:themeShade="80"/>
          <w:sz w:val="28"/>
          <w:szCs w:val="28"/>
        </w:rPr>
      </w:pPr>
    </w:p>
    <w:p w14:paraId="5A90D759" w14:textId="77777777" w:rsidR="001C7826" w:rsidRPr="00733016" w:rsidRDefault="001C7826" w:rsidP="00630A1E">
      <w:pPr>
        <w:rPr>
          <w:rFonts w:ascii="Arial Narrow" w:hAnsi="Arial Narrow"/>
          <w:b/>
          <w:color w:val="4F6228" w:themeColor="accent3" w:themeShade="80"/>
          <w:sz w:val="28"/>
          <w:szCs w:val="28"/>
        </w:rPr>
      </w:pPr>
    </w:p>
    <w:p w14:paraId="01A247F4" w14:textId="77777777" w:rsidR="001C7826" w:rsidRPr="00733016" w:rsidRDefault="001C7826" w:rsidP="00630A1E">
      <w:pPr>
        <w:rPr>
          <w:rFonts w:ascii="Arial Narrow" w:hAnsi="Arial Narrow"/>
          <w:b/>
          <w:color w:val="4F6228" w:themeColor="accent3" w:themeShade="80"/>
          <w:sz w:val="28"/>
          <w:szCs w:val="28"/>
        </w:rPr>
      </w:pPr>
    </w:p>
    <w:p w14:paraId="49AF0E38" w14:textId="77777777" w:rsidR="001C7826" w:rsidRPr="00733016" w:rsidRDefault="001C7826" w:rsidP="00630A1E">
      <w:pPr>
        <w:rPr>
          <w:rFonts w:ascii="Arial Narrow" w:hAnsi="Arial Narrow"/>
          <w:b/>
          <w:color w:val="4F6228" w:themeColor="accent3" w:themeShade="80"/>
          <w:sz w:val="28"/>
          <w:szCs w:val="28"/>
        </w:rPr>
      </w:pPr>
    </w:p>
    <w:p w14:paraId="5BC1451F" w14:textId="77777777" w:rsidR="001C7826" w:rsidRPr="00733016" w:rsidRDefault="001C7826" w:rsidP="00630A1E">
      <w:pPr>
        <w:rPr>
          <w:rFonts w:ascii="Arial Narrow" w:hAnsi="Arial Narrow"/>
          <w:b/>
          <w:color w:val="4F6228" w:themeColor="accent3" w:themeShade="80"/>
          <w:sz w:val="28"/>
          <w:szCs w:val="28"/>
        </w:rPr>
      </w:pPr>
    </w:p>
    <w:p w14:paraId="2085A635" w14:textId="77777777" w:rsidR="001C7826" w:rsidRPr="00733016" w:rsidRDefault="001C7826" w:rsidP="00630A1E">
      <w:pPr>
        <w:rPr>
          <w:rFonts w:ascii="Arial Narrow" w:hAnsi="Arial Narrow"/>
          <w:b/>
          <w:color w:val="4F6228" w:themeColor="accent3" w:themeShade="80"/>
          <w:sz w:val="28"/>
          <w:szCs w:val="28"/>
        </w:rPr>
      </w:pPr>
    </w:p>
    <w:p w14:paraId="424600F7" w14:textId="77777777" w:rsidR="001C7826" w:rsidRPr="00733016" w:rsidRDefault="001C7826" w:rsidP="00630A1E">
      <w:pPr>
        <w:rPr>
          <w:rFonts w:ascii="Arial Narrow" w:hAnsi="Arial Narrow"/>
          <w:b/>
          <w:color w:val="4F6228" w:themeColor="accent3" w:themeShade="80"/>
          <w:sz w:val="28"/>
          <w:szCs w:val="28"/>
        </w:rPr>
      </w:pPr>
    </w:p>
    <w:p w14:paraId="129FE909" w14:textId="6270BC34" w:rsidR="001C7826" w:rsidRPr="00733016" w:rsidRDefault="0058485E" w:rsidP="0058485E">
      <w:pPr>
        <w:jc w:val="center"/>
        <w:rPr>
          <w:rFonts w:ascii="Arial Narrow" w:hAnsi="Arial Narrow"/>
          <w:b/>
          <w:color w:val="4F6228" w:themeColor="accent3" w:themeShade="80"/>
          <w:sz w:val="28"/>
          <w:szCs w:val="28"/>
        </w:rPr>
      </w:pPr>
      <w:r w:rsidRPr="00733016">
        <w:rPr>
          <w:rFonts w:ascii="Arial Narrow" w:hAnsi="Arial Narrow"/>
          <w:b/>
          <w:noProof/>
          <w:color w:val="4F6228" w:themeColor="accent3" w:themeShade="80"/>
          <w:sz w:val="28"/>
          <w:szCs w:val="28"/>
          <w:lang w:val="en-US"/>
        </w:rPr>
        <w:drawing>
          <wp:inline distT="0" distB="0" distL="0" distR="0" wp14:anchorId="4CD5640E" wp14:editId="691D1536">
            <wp:extent cx="4685042" cy="6614638"/>
            <wp:effectExtent l="152400" t="152400" r="166370" b="193040"/>
            <wp:docPr id="3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685658" cy="661550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BC3B33D" w14:textId="77777777" w:rsidR="0058485E" w:rsidRPr="00733016" w:rsidRDefault="0058485E" w:rsidP="0058485E">
      <w:pPr>
        <w:pStyle w:val="ListParagraph"/>
        <w:ind w:left="1080"/>
        <w:rPr>
          <w:rFonts w:ascii="Arial Narrow" w:hAnsi="Arial Narrow"/>
          <w:b/>
          <w:color w:val="4F6228" w:themeColor="accent3" w:themeShade="80"/>
          <w:sz w:val="28"/>
          <w:szCs w:val="28"/>
        </w:rPr>
      </w:pPr>
    </w:p>
    <w:p w14:paraId="3DBFFBA2" w14:textId="77777777" w:rsidR="0058485E" w:rsidRPr="00733016" w:rsidRDefault="0058485E" w:rsidP="0058485E">
      <w:pPr>
        <w:pStyle w:val="ListParagraph"/>
        <w:ind w:left="1080"/>
        <w:rPr>
          <w:rFonts w:ascii="Arial Narrow" w:hAnsi="Arial Narrow"/>
          <w:b/>
          <w:color w:val="4F6228" w:themeColor="accent3" w:themeShade="80"/>
          <w:sz w:val="28"/>
          <w:szCs w:val="28"/>
        </w:rPr>
      </w:pPr>
    </w:p>
    <w:p w14:paraId="092552D7" w14:textId="77777777" w:rsidR="0058485E" w:rsidRPr="00733016" w:rsidRDefault="0058485E" w:rsidP="0058485E">
      <w:pPr>
        <w:pStyle w:val="ListParagraph"/>
        <w:ind w:left="1080"/>
        <w:rPr>
          <w:rFonts w:ascii="Arial Narrow" w:hAnsi="Arial Narrow"/>
          <w:b/>
          <w:color w:val="4F6228" w:themeColor="accent3" w:themeShade="80"/>
          <w:sz w:val="28"/>
          <w:szCs w:val="28"/>
        </w:rPr>
      </w:pPr>
    </w:p>
    <w:p w14:paraId="77E7C58A" w14:textId="77777777" w:rsidR="0058485E" w:rsidRPr="00733016" w:rsidRDefault="0058485E" w:rsidP="0058485E">
      <w:pPr>
        <w:pStyle w:val="ListParagraph"/>
        <w:ind w:left="1080"/>
        <w:rPr>
          <w:rFonts w:ascii="Arial Narrow" w:hAnsi="Arial Narrow"/>
          <w:b/>
          <w:color w:val="4F6228" w:themeColor="accent3" w:themeShade="80"/>
          <w:sz w:val="28"/>
          <w:szCs w:val="28"/>
        </w:rPr>
      </w:pPr>
    </w:p>
    <w:p w14:paraId="11922B42" w14:textId="77777777" w:rsidR="0058485E" w:rsidRPr="00733016" w:rsidRDefault="0058485E" w:rsidP="0058485E">
      <w:pPr>
        <w:pStyle w:val="ListParagraph"/>
        <w:ind w:left="1080"/>
        <w:rPr>
          <w:rFonts w:ascii="Arial Narrow" w:hAnsi="Arial Narrow"/>
          <w:b/>
          <w:color w:val="4F6228" w:themeColor="accent3" w:themeShade="80"/>
          <w:sz w:val="28"/>
          <w:szCs w:val="28"/>
        </w:rPr>
      </w:pPr>
    </w:p>
    <w:p w14:paraId="2F923AA6" w14:textId="77777777" w:rsidR="0058485E" w:rsidRPr="00733016" w:rsidRDefault="0058485E" w:rsidP="0058485E">
      <w:pPr>
        <w:pStyle w:val="ListParagraph"/>
        <w:ind w:left="1080"/>
        <w:rPr>
          <w:rFonts w:ascii="Arial Narrow" w:hAnsi="Arial Narrow"/>
          <w:b/>
          <w:color w:val="4F6228" w:themeColor="accent3" w:themeShade="80"/>
          <w:sz w:val="28"/>
          <w:szCs w:val="28"/>
        </w:rPr>
      </w:pPr>
    </w:p>
    <w:p w14:paraId="17E0CA93" w14:textId="77777777" w:rsidR="0058485E" w:rsidRPr="00733016" w:rsidRDefault="0058485E" w:rsidP="0058485E">
      <w:pPr>
        <w:pStyle w:val="ListParagraph"/>
        <w:ind w:left="1080"/>
        <w:rPr>
          <w:rFonts w:ascii="Arial Narrow" w:hAnsi="Arial Narrow"/>
          <w:b/>
          <w:color w:val="4F6228" w:themeColor="accent3" w:themeShade="80"/>
          <w:sz w:val="28"/>
          <w:szCs w:val="28"/>
        </w:rPr>
      </w:pPr>
    </w:p>
    <w:p w14:paraId="25C81BD5" w14:textId="77777777" w:rsidR="0058485E" w:rsidRPr="00733016" w:rsidRDefault="0058485E" w:rsidP="0058485E">
      <w:pPr>
        <w:pStyle w:val="ListParagraph"/>
        <w:ind w:left="1080"/>
        <w:rPr>
          <w:rFonts w:ascii="Arial Narrow" w:hAnsi="Arial Narrow"/>
          <w:b/>
          <w:color w:val="4F6228" w:themeColor="accent3" w:themeShade="80"/>
          <w:sz w:val="28"/>
          <w:szCs w:val="28"/>
        </w:rPr>
      </w:pPr>
    </w:p>
    <w:p w14:paraId="08E07739" w14:textId="77777777" w:rsidR="0058485E" w:rsidRPr="00733016" w:rsidRDefault="0058485E" w:rsidP="0058485E">
      <w:pPr>
        <w:pStyle w:val="ListParagraph"/>
        <w:ind w:left="1080"/>
        <w:rPr>
          <w:rFonts w:ascii="Arial Narrow" w:hAnsi="Arial Narrow"/>
          <w:b/>
          <w:color w:val="4F6228" w:themeColor="accent3" w:themeShade="80"/>
          <w:sz w:val="28"/>
          <w:szCs w:val="28"/>
        </w:rPr>
      </w:pPr>
    </w:p>
    <w:p w14:paraId="5E4AFB1E" w14:textId="59409F72" w:rsidR="00DA0C84" w:rsidRPr="00733016" w:rsidRDefault="00DA0C84" w:rsidP="0085689F">
      <w:pPr>
        <w:pStyle w:val="ListParagraph"/>
        <w:numPr>
          <w:ilvl w:val="1"/>
          <w:numId w:val="27"/>
        </w:numPr>
        <w:rPr>
          <w:rFonts w:ascii="Arial Narrow" w:hAnsi="Arial Narrow"/>
          <w:b/>
          <w:color w:val="4F6228" w:themeColor="accent3" w:themeShade="80"/>
          <w:sz w:val="28"/>
          <w:szCs w:val="28"/>
        </w:rPr>
      </w:pPr>
      <w:r w:rsidRPr="00733016">
        <w:rPr>
          <w:rFonts w:ascii="Arial Narrow" w:hAnsi="Arial Narrow"/>
          <w:b/>
          <w:color w:val="4F6228" w:themeColor="accent3" w:themeShade="80"/>
          <w:sz w:val="28"/>
          <w:szCs w:val="28"/>
        </w:rPr>
        <w:t xml:space="preserve">Comentarios Generales sobre el Taller </w:t>
      </w:r>
    </w:p>
    <w:p w14:paraId="36481ACB" w14:textId="77777777" w:rsidR="00D56D39" w:rsidRPr="00733016" w:rsidRDefault="00D56D39" w:rsidP="00D56D39">
      <w:pPr>
        <w:rPr>
          <w:rFonts w:ascii="Arial Narrow" w:hAnsi="Arial Narrow"/>
          <w:b/>
          <w:color w:val="4F6228" w:themeColor="accent3" w:themeShade="80"/>
          <w:sz w:val="28"/>
          <w:szCs w:val="28"/>
        </w:rPr>
      </w:pPr>
    </w:p>
    <w:p w14:paraId="50D29E54" w14:textId="1E1F58E8" w:rsidR="008308AC" w:rsidRPr="00733016" w:rsidRDefault="008308AC" w:rsidP="00D56D39">
      <w:pPr>
        <w:rPr>
          <w:rFonts w:ascii="Arial Narrow" w:hAnsi="Arial Narrow"/>
          <w:b/>
          <w:color w:val="4F6228" w:themeColor="accent3" w:themeShade="80"/>
          <w:sz w:val="22"/>
          <w:szCs w:val="22"/>
        </w:rPr>
      </w:pPr>
      <w:r w:rsidRPr="00733016">
        <w:rPr>
          <w:rFonts w:ascii="Arial Narrow" w:hAnsi="Arial Narrow"/>
          <w:b/>
          <w:color w:val="4F6228" w:themeColor="accent3" w:themeShade="80"/>
          <w:sz w:val="22"/>
          <w:szCs w:val="22"/>
        </w:rPr>
        <w:t xml:space="preserve">Comentarios </w:t>
      </w:r>
      <w:r w:rsidR="000A0DED" w:rsidRPr="00733016">
        <w:rPr>
          <w:rFonts w:ascii="Arial Narrow" w:hAnsi="Arial Narrow"/>
          <w:b/>
          <w:color w:val="4F6228" w:themeColor="accent3" w:themeShade="80"/>
          <w:sz w:val="22"/>
          <w:szCs w:val="22"/>
        </w:rPr>
        <w:t>en el panel</w:t>
      </w:r>
    </w:p>
    <w:p w14:paraId="65C967B7" w14:textId="47EFE1BD" w:rsidR="00863368" w:rsidRPr="00733016" w:rsidRDefault="00863368" w:rsidP="0085689F">
      <w:pPr>
        <w:pStyle w:val="ListParagraph"/>
        <w:numPr>
          <w:ilvl w:val="0"/>
          <w:numId w:val="31"/>
        </w:numPr>
        <w:rPr>
          <w:rFonts w:ascii="Arial Narrow" w:hAnsi="Arial Narrow"/>
          <w:sz w:val="22"/>
          <w:szCs w:val="22"/>
        </w:rPr>
      </w:pPr>
      <w:r w:rsidRPr="00733016">
        <w:rPr>
          <w:rFonts w:ascii="Arial Narrow" w:hAnsi="Arial Narrow"/>
          <w:sz w:val="22"/>
          <w:szCs w:val="22"/>
        </w:rPr>
        <w:t>Sobre todo esta CdP me ha permitido “agarrar” nuevas y útiles ideas para mi trabajo y resultados. ¡Gracias!</w:t>
      </w:r>
    </w:p>
    <w:p w14:paraId="16AD28DE" w14:textId="25ED531B" w:rsidR="00C6239A" w:rsidRPr="00733016" w:rsidRDefault="00C6239A" w:rsidP="0085689F">
      <w:pPr>
        <w:pStyle w:val="ListParagraph"/>
        <w:numPr>
          <w:ilvl w:val="0"/>
          <w:numId w:val="31"/>
        </w:numPr>
        <w:rPr>
          <w:rFonts w:ascii="Arial Narrow" w:hAnsi="Arial Narrow"/>
          <w:sz w:val="22"/>
          <w:szCs w:val="22"/>
        </w:rPr>
      </w:pPr>
      <w:r w:rsidRPr="00733016">
        <w:rPr>
          <w:rFonts w:ascii="Arial Narrow" w:hAnsi="Arial Narrow"/>
          <w:sz w:val="22"/>
          <w:szCs w:val="22"/>
        </w:rPr>
        <w:t xml:space="preserve">Felicitaciones, la comunidad de práctica es un excelente espacio de diálogo y retroalimentación. ¡Gracias! </w:t>
      </w:r>
    </w:p>
    <w:p w14:paraId="1A40CDEC" w14:textId="6767EA88" w:rsidR="00677194" w:rsidRPr="00733016" w:rsidRDefault="00677194" w:rsidP="0085689F">
      <w:pPr>
        <w:pStyle w:val="ListParagraph"/>
        <w:numPr>
          <w:ilvl w:val="0"/>
          <w:numId w:val="31"/>
        </w:numPr>
        <w:rPr>
          <w:rFonts w:ascii="Arial Narrow" w:hAnsi="Arial Narrow"/>
          <w:sz w:val="22"/>
          <w:szCs w:val="22"/>
        </w:rPr>
      </w:pPr>
      <w:r w:rsidRPr="00733016">
        <w:rPr>
          <w:rFonts w:ascii="Arial Narrow" w:hAnsi="Arial Narrow"/>
          <w:sz w:val="22"/>
          <w:szCs w:val="22"/>
        </w:rPr>
        <w:t>Profundizar y seguir pensando en los desafíos.</w:t>
      </w:r>
    </w:p>
    <w:p w14:paraId="791801BE" w14:textId="720BE4AA" w:rsidR="00FE093C" w:rsidRPr="00733016" w:rsidRDefault="00FE093C" w:rsidP="0085689F">
      <w:pPr>
        <w:pStyle w:val="ListParagraph"/>
        <w:numPr>
          <w:ilvl w:val="0"/>
          <w:numId w:val="31"/>
        </w:numPr>
        <w:rPr>
          <w:rFonts w:ascii="Arial Narrow" w:hAnsi="Arial Narrow"/>
          <w:sz w:val="22"/>
          <w:szCs w:val="22"/>
        </w:rPr>
      </w:pPr>
      <w:r w:rsidRPr="00733016">
        <w:rPr>
          <w:rFonts w:ascii="Arial Narrow" w:hAnsi="Arial Narrow"/>
          <w:sz w:val="22"/>
          <w:szCs w:val="22"/>
        </w:rPr>
        <w:t xml:space="preserve">Gracias por la oportunidad de aprender y mostrar resultados, sobretodo que tenemos más confianza en lo que hacemos. </w:t>
      </w:r>
    </w:p>
    <w:p w14:paraId="5F1F9427" w14:textId="6EC0FA99" w:rsidR="00D56D39" w:rsidRPr="00733016" w:rsidRDefault="00D56D39" w:rsidP="0085689F">
      <w:pPr>
        <w:pStyle w:val="ListParagraph"/>
        <w:numPr>
          <w:ilvl w:val="0"/>
          <w:numId w:val="31"/>
        </w:numPr>
        <w:rPr>
          <w:rFonts w:ascii="Arial Narrow" w:hAnsi="Arial Narrow"/>
          <w:sz w:val="22"/>
          <w:szCs w:val="22"/>
        </w:rPr>
      </w:pPr>
      <w:r w:rsidRPr="00733016">
        <w:rPr>
          <w:rFonts w:ascii="Arial Narrow" w:hAnsi="Arial Narrow"/>
          <w:sz w:val="22"/>
          <w:szCs w:val="22"/>
        </w:rPr>
        <w:t>Aprendí y me alenté mucho para contribuir en algo a los intereses colectivos.</w:t>
      </w:r>
    </w:p>
    <w:p w14:paraId="0EFB2A81" w14:textId="1A472622" w:rsidR="00156BF9" w:rsidRPr="00733016" w:rsidRDefault="00156BF9" w:rsidP="0085689F">
      <w:pPr>
        <w:pStyle w:val="ListParagraph"/>
        <w:numPr>
          <w:ilvl w:val="0"/>
          <w:numId w:val="31"/>
        </w:numPr>
        <w:rPr>
          <w:rFonts w:ascii="Arial Narrow" w:hAnsi="Arial Narrow"/>
          <w:sz w:val="22"/>
          <w:szCs w:val="22"/>
        </w:rPr>
      </w:pPr>
      <w:r w:rsidRPr="00733016">
        <w:rPr>
          <w:rFonts w:ascii="Arial Narrow" w:hAnsi="Arial Narrow"/>
          <w:sz w:val="22"/>
          <w:szCs w:val="22"/>
        </w:rPr>
        <w:t>Es importante la retroalimentación entre todos, reforzando la CdP.</w:t>
      </w:r>
    </w:p>
    <w:p w14:paraId="43396A63" w14:textId="6ED44253" w:rsidR="00B73929" w:rsidRPr="00733016" w:rsidRDefault="00B73929" w:rsidP="0085689F">
      <w:pPr>
        <w:pStyle w:val="ListParagraph"/>
        <w:numPr>
          <w:ilvl w:val="0"/>
          <w:numId w:val="31"/>
        </w:numPr>
        <w:rPr>
          <w:rFonts w:ascii="Arial Narrow" w:hAnsi="Arial Narrow"/>
          <w:sz w:val="22"/>
          <w:szCs w:val="22"/>
        </w:rPr>
      </w:pPr>
      <w:r w:rsidRPr="00733016">
        <w:rPr>
          <w:rFonts w:ascii="Arial Narrow" w:hAnsi="Arial Narrow"/>
          <w:sz w:val="22"/>
          <w:szCs w:val="22"/>
        </w:rPr>
        <w:t xml:space="preserve">Excelente espacio para retroalimentación y aprendizajes. </w:t>
      </w:r>
    </w:p>
    <w:p w14:paraId="7A926285" w14:textId="622F1BB0" w:rsidR="00963E0A" w:rsidRPr="00733016" w:rsidRDefault="00963E0A" w:rsidP="0085689F">
      <w:pPr>
        <w:pStyle w:val="ListParagraph"/>
        <w:numPr>
          <w:ilvl w:val="0"/>
          <w:numId w:val="31"/>
        </w:numPr>
        <w:rPr>
          <w:rFonts w:ascii="Arial Narrow" w:hAnsi="Arial Narrow"/>
          <w:sz w:val="22"/>
          <w:szCs w:val="22"/>
        </w:rPr>
      </w:pPr>
      <w:r w:rsidRPr="00733016">
        <w:rPr>
          <w:rFonts w:ascii="Arial Narrow" w:hAnsi="Arial Narrow"/>
          <w:sz w:val="22"/>
          <w:szCs w:val="22"/>
        </w:rPr>
        <w:t xml:space="preserve">Fue un espacio importante </w:t>
      </w:r>
      <w:r w:rsidR="00320B5E" w:rsidRPr="00733016">
        <w:rPr>
          <w:rFonts w:ascii="Arial Narrow" w:hAnsi="Arial Narrow"/>
          <w:sz w:val="22"/>
          <w:szCs w:val="22"/>
        </w:rPr>
        <w:t xml:space="preserve">de reflexión y coordinación con otros proyectos. </w:t>
      </w:r>
    </w:p>
    <w:p w14:paraId="218C19AB" w14:textId="77777777" w:rsidR="000446B4" w:rsidRPr="00733016" w:rsidRDefault="000446B4" w:rsidP="0085689F">
      <w:pPr>
        <w:pStyle w:val="ListParagraph"/>
        <w:numPr>
          <w:ilvl w:val="0"/>
          <w:numId w:val="31"/>
        </w:numPr>
        <w:rPr>
          <w:rFonts w:ascii="Arial Narrow" w:hAnsi="Arial Narrow"/>
          <w:sz w:val="22"/>
          <w:szCs w:val="22"/>
        </w:rPr>
      </w:pPr>
      <w:r w:rsidRPr="00733016">
        <w:rPr>
          <w:rFonts w:ascii="Arial Narrow" w:hAnsi="Arial Narrow"/>
          <w:sz w:val="22"/>
          <w:szCs w:val="22"/>
        </w:rPr>
        <w:t>Disfruté el intercambio de experiencias entre los diferentes proyectos. El lugar y la atención fueron excelentes. ¡Felicitaciones a facilitadores y organizadores!</w:t>
      </w:r>
    </w:p>
    <w:p w14:paraId="4E6E0BA1" w14:textId="76374B62" w:rsidR="00D56D39" w:rsidRPr="00733016" w:rsidRDefault="000B43A7" w:rsidP="0085689F">
      <w:pPr>
        <w:pStyle w:val="ListParagraph"/>
        <w:numPr>
          <w:ilvl w:val="0"/>
          <w:numId w:val="31"/>
        </w:numPr>
        <w:rPr>
          <w:rFonts w:ascii="Arial Narrow" w:hAnsi="Arial Narrow"/>
          <w:sz w:val="22"/>
          <w:szCs w:val="22"/>
        </w:rPr>
      </w:pPr>
      <w:r w:rsidRPr="00733016">
        <w:rPr>
          <w:rFonts w:ascii="Arial Narrow" w:hAnsi="Arial Narrow"/>
          <w:sz w:val="22"/>
          <w:szCs w:val="22"/>
        </w:rPr>
        <w:t>Sigamos aportando con granitos de arena en donde quiera que estemos.</w:t>
      </w:r>
    </w:p>
    <w:p w14:paraId="2891A36D" w14:textId="71DF181E" w:rsidR="000B43A7" w:rsidRPr="00733016" w:rsidRDefault="00C6239A" w:rsidP="0085689F">
      <w:pPr>
        <w:pStyle w:val="ListParagraph"/>
        <w:numPr>
          <w:ilvl w:val="0"/>
          <w:numId w:val="31"/>
        </w:numPr>
        <w:rPr>
          <w:rFonts w:ascii="Arial Narrow" w:hAnsi="Arial Narrow"/>
          <w:sz w:val="22"/>
          <w:szCs w:val="22"/>
        </w:rPr>
      </w:pPr>
      <w:r w:rsidRPr="00733016">
        <w:rPr>
          <w:rFonts w:ascii="Arial Narrow" w:hAnsi="Arial Narrow"/>
          <w:sz w:val="22"/>
          <w:szCs w:val="22"/>
        </w:rPr>
        <w:t>Fue una excelente reunión.</w:t>
      </w:r>
    </w:p>
    <w:p w14:paraId="44460F98" w14:textId="218EE1BD" w:rsidR="00320B5E" w:rsidRPr="00733016" w:rsidRDefault="00320B5E" w:rsidP="0085689F">
      <w:pPr>
        <w:pStyle w:val="ListParagraph"/>
        <w:numPr>
          <w:ilvl w:val="0"/>
          <w:numId w:val="31"/>
        </w:numPr>
        <w:rPr>
          <w:rFonts w:ascii="Arial Narrow" w:hAnsi="Arial Narrow"/>
          <w:sz w:val="22"/>
          <w:szCs w:val="22"/>
        </w:rPr>
      </w:pPr>
      <w:r w:rsidRPr="00733016">
        <w:rPr>
          <w:rFonts w:ascii="Arial Narrow" w:hAnsi="Arial Narrow"/>
          <w:sz w:val="22"/>
          <w:szCs w:val="22"/>
        </w:rPr>
        <w:t xml:space="preserve">Felicitaciones, un magnífico evento. </w:t>
      </w:r>
    </w:p>
    <w:p w14:paraId="0738B4BE" w14:textId="3794B63A" w:rsidR="00D56D39" w:rsidRPr="00733016" w:rsidRDefault="00D56D39" w:rsidP="0085689F">
      <w:pPr>
        <w:pStyle w:val="ListParagraph"/>
        <w:numPr>
          <w:ilvl w:val="0"/>
          <w:numId w:val="31"/>
        </w:numPr>
        <w:rPr>
          <w:rFonts w:ascii="Arial Narrow" w:hAnsi="Arial Narrow"/>
          <w:sz w:val="22"/>
          <w:szCs w:val="22"/>
        </w:rPr>
      </w:pPr>
      <w:r w:rsidRPr="00733016">
        <w:rPr>
          <w:rFonts w:ascii="Arial Narrow" w:hAnsi="Arial Narrow"/>
          <w:sz w:val="22"/>
          <w:szCs w:val="22"/>
        </w:rPr>
        <w:t>Mejor que mis expectativas, gracias.</w:t>
      </w:r>
    </w:p>
    <w:p w14:paraId="188CE133" w14:textId="5F020C95" w:rsidR="00753E19" w:rsidRPr="00733016" w:rsidRDefault="00753E19" w:rsidP="0085689F">
      <w:pPr>
        <w:pStyle w:val="ListParagraph"/>
        <w:numPr>
          <w:ilvl w:val="0"/>
          <w:numId w:val="31"/>
        </w:numPr>
        <w:rPr>
          <w:rFonts w:ascii="Arial Narrow" w:hAnsi="Arial Narrow"/>
          <w:sz w:val="22"/>
          <w:szCs w:val="22"/>
        </w:rPr>
      </w:pPr>
      <w:r w:rsidRPr="00733016">
        <w:rPr>
          <w:rFonts w:ascii="Arial Narrow" w:hAnsi="Arial Narrow"/>
          <w:sz w:val="22"/>
          <w:szCs w:val="22"/>
        </w:rPr>
        <w:t xml:space="preserve">He cumplido con mis expectativas, regreso con información relevante para mi trabajo. </w:t>
      </w:r>
    </w:p>
    <w:p w14:paraId="58C3CD2A" w14:textId="6AA29747" w:rsidR="00963E0A" w:rsidRPr="00733016" w:rsidRDefault="00963E0A" w:rsidP="0085689F">
      <w:pPr>
        <w:pStyle w:val="ListParagraph"/>
        <w:numPr>
          <w:ilvl w:val="0"/>
          <w:numId w:val="31"/>
        </w:numPr>
        <w:rPr>
          <w:rFonts w:ascii="Arial Narrow" w:hAnsi="Arial Narrow"/>
          <w:sz w:val="22"/>
          <w:szCs w:val="22"/>
        </w:rPr>
      </w:pPr>
      <w:r w:rsidRPr="00733016">
        <w:rPr>
          <w:rFonts w:ascii="Arial Narrow" w:hAnsi="Arial Narrow"/>
          <w:sz w:val="22"/>
          <w:szCs w:val="22"/>
        </w:rPr>
        <w:t xml:space="preserve">Gracias por los momentos compartidos. </w:t>
      </w:r>
    </w:p>
    <w:p w14:paraId="247D2413" w14:textId="04365F55" w:rsidR="004E0C5E" w:rsidRPr="00733016" w:rsidRDefault="004E0C5E" w:rsidP="0085689F">
      <w:pPr>
        <w:pStyle w:val="ListParagraph"/>
        <w:numPr>
          <w:ilvl w:val="0"/>
          <w:numId w:val="31"/>
        </w:numPr>
        <w:rPr>
          <w:rFonts w:ascii="Arial Narrow" w:hAnsi="Arial Narrow"/>
          <w:sz w:val="22"/>
          <w:szCs w:val="22"/>
        </w:rPr>
      </w:pPr>
      <w:r w:rsidRPr="00733016">
        <w:rPr>
          <w:rFonts w:ascii="Arial Narrow" w:hAnsi="Arial Narrow"/>
          <w:sz w:val="22"/>
          <w:szCs w:val="22"/>
        </w:rPr>
        <w:t>Gracias por brindar la oportunidad de aprender más.</w:t>
      </w:r>
    </w:p>
    <w:p w14:paraId="4B597B96" w14:textId="42E70C2C" w:rsidR="00892508" w:rsidRPr="00733016" w:rsidRDefault="00892508" w:rsidP="0085689F">
      <w:pPr>
        <w:pStyle w:val="ListParagraph"/>
        <w:numPr>
          <w:ilvl w:val="0"/>
          <w:numId w:val="31"/>
        </w:numPr>
        <w:rPr>
          <w:rFonts w:ascii="Arial Narrow" w:hAnsi="Arial Narrow"/>
          <w:sz w:val="22"/>
          <w:szCs w:val="22"/>
        </w:rPr>
      </w:pPr>
      <w:r w:rsidRPr="00733016">
        <w:rPr>
          <w:rFonts w:ascii="Arial Narrow" w:hAnsi="Arial Narrow"/>
          <w:sz w:val="22"/>
          <w:szCs w:val="22"/>
        </w:rPr>
        <w:t>Muchas gracias, he aprendido mucho y he ampliado mis horizontes para el trabajo futuro.</w:t>
      </w:r>
    </w:p>
    <w:p w14:paraId="66C4A5ED" w14:textId="0C4F97D0" w:rsidR="008E3978" w:rsidRPr="00733016" w:rsidRDefault="008E3978" w:rsidP="0085689F">
      <w:pPr>
        <w:pStyle w:val="ListParagraph"/>
        <w:numPr>
          <w:ilvl w:val="0"/>
          <w:numId w:val="31"/>
        </w:numPr>
        <w:rPr>
          <w:rFonts w:ascii="Arial Narrow" w:hAnsi="Arial Narrow"/>
          <w:sz w:val="22"/>
          <w:szCs w:val="22"/>
        </w:rPr>
      </w:pPr>
      <w:r w:rsidRPr="00733016">
        <w:rPr>
          <w:rFonts w:ascii="Arial Narrow" w:hAnsi="Arial Narrow"/>
          <w:sz w:val="22"/>
          <w:szCs w:val="22"/>
        </w:rPr>
        <w:t xml:space="preserve">Gracias, es una inmensa alegría que cada CdP permita mejorar en bien de todos. </w:t>
      </w:r>
    </w:p>
    <w:p w14:paraId="13007756" w14:textId="485014C3" w:rsidR="00B73929" w:rsidRPr="00733016" w:rsidRDefault="00B73929" w:rsidP="0085689F">
      <w:pPr>
        <w:pStyle w:val="ListParagraph"/>
        <w:numPr>
          <w:ilvl w:val="0"/>
          <w:numId w:val="31"/>
        </w:numPr>
        <w:rPr>
          <w:rFonts w:ascii="Arial Narrow" w:hAnsi="Arial Narrow"/>
          <w:sz w:val="22"/>
          <w:szCs w:val="22"/>
        </w:rPr>
      </w:pPr>
      <w:r w:rsidRPr="00733016">
        <w:rPr>
          <w:rFonts w:ascii="Arial Narrow" w:hAnsi="Arial Narrow"/>
          <w:sz w:val="22"/>
          <w:szCs w:val="22"/>
        </w:rPr>
        <w:t xml:space="preserve">El intercambio de experiencias, aprender y los métodos usados cubrió mis expectativas. </w:t>
      </w:r>
    </w:p>
    <w:p w14:paraId="54CE2AF7" w14:textId="709CF871" w:rsidR="008E16CC" w:rsidRPr="00733016" w:rsidRDefault="008E16CC" w:rsidP="0085689F">
      <w:pPr>
        <w:pStyle w:val="ListParagraph"/>
        <w:numPr>
          <w:ilvl w:val="0"/>
          <w:numId w:val="31"/>
        </w:numPr>
        <w:rPr>
          <w:rFonts w:ascii="Arial Narrow" w:hAnsi="Arial Narrow"/>
          <w:sz w:val="22"/>
          <w:szCs w:val="22"/>
        </w:rPr>
      </w:pPr>
      <w:r w:rsidRPr="00733016">
        <w:rPr>
          <w:rFonts w:ascii="Arial Narrow" w:hAnsi="Arial Narrow"/>
          <w:sz w:val="22"/>
          <w:szCs w:val="22"/>
        </w:rPr>
        <w:t xml:space="preserve">Para que aumenten las visitas al wiki se pueden mandar correos semanales con un link de acceso directo. Por ejemplo, “visite al grupo de mercados en </w:t>
      </w:r>
      <w:proofErr w:type="spellStart"/>
      <w:r w:rsidRPr="00733016">
        <w:rPr>
          <w:rFonts w:ascii="Arial Narrow" w:hAnsi="Arial Narrow"/>
          <w:sz w:val="22"/>
          <w:szCs w:val="22"/>
        </w:rPr>
        <w:t>www</w:t>
      </w:r>
      <w:proofErr w:type="spellEnd"/>
      <w:r w:rsidRPr="00733016">
        <w:rPr>
          <w:rFonts w:ascii="Arial Narrow" w:hAnsi="Arial Narrow"/>
          <w:sz w:val="22"/>
          <w:szCs w:val="22"/>
        </w:rPr>
        <w:t xml:space="preserve">…..” y a partir de este link se puede continuar navegando en el resto de páginas. </w:t>
      </w:r>
    </w:p>
    <w:p w14:paraId="1CFF9EBD" w14:textId="77777777" w:rsidR="00404479" w:rsidRPr="00733016" w:rsidRDefault="00404479" w:rsidP="00404479">
      <w:pPr>
        <w:rPr>
          <w:rFonts w:ascii="Arial Narrow" w:hAnsi="Arial Narrow"/>
          <w:sz w:val="22"/>
          <w:szCs w:val="22"/>
        </w:rPr>
      </w:pPr>
    </w:p>
    <w:p w14:paraId="03198007" w14:textId="77777777" w:rsidR="00404479" w:rsidRPr="00733016" w:rsidRDefault="00404479" w:rsidP="00404479">
      <w:pPr>
        <w:rPr>
          <w:rFonts w:ascii="Arial Narrow" w:hAnsi="Arial Narrow"/>
          <w:sz w:val="22"/>
          <w:szCs w:val="22"/>
        </w:rPr>
      </w:pPr>
    </w:p>
    <w:p w14:paraId="51785BF6" w14:textId="2060EC30" w:rsidR="008308AC" w:rsidRPr="00733016" w:rsidRDefault="008308AC" w:rsidP="008308AC">
      <w:pPr>
        <w:rPr>
          <w:rFonts w:ascii="Arial Narrow" w:hAnsi="Arial Narrow"/>
          <w:b/>
          <w:color w:val="4F6228" w:themeColor="accent3" w:themeShade="80"/>
          <w:sz w:val="22"/>
          <w:szCs w:val="22"/>
        </w:rPr>
      </w:pPr>
      <w:r w:rsidRPr="00733016">
        <w:rPr>
          <w:rFonts w:ascii="Arial Narrow" w:hAnsi="Arial Narrow"/>
          <w:b/>
          <w:color w:val="4F6228" w:themeColor="accent3" w:themeShade="80"/>
          <w:sz w:val="22"/>
          <w:szCs w:val="22"/>
        </w:rPr>
        <w:t xml:space="preserve">Comentarios </w:t>
      </w:r>
      <w:r w:rsidR="000A0DED" w:rsidRPr="00733016">
        <w:rPr>
          <w:rFonts w:ascii="Arial Narrow" w:hAnsi="Arial Narrow"/>
          <w:b/>
          <w:color w:val="4F6228" w:themeColor="accent3" w:themeShade="80"/>
          <w:sz w:val="22"/>
          <w:szCs w:val="22"/>
        </w:rPr>
        <w:t xml:space="preserve">durante la reflexión </w:t>
      </w:r>
      <w:r w:rsidR="004778B2" w:rsidRPr="00733016">
        <w:rPr>
          <w:rFonts w:ascii="Arial Narrow" w:hAnsi="Arial Narrow"/>
          <w:b/>
          <w:color w:val="4F6228" w:themeColor="accent3" w:themeShade="80"/>
          <w:sz w:val="22"/>
          <w:szCs w:val="22"/>
        </w:rPr>
        <w:t xml:space="preserve">conjunta </w:t>
      </w:r>
      <w:r w:rsidR="000A0DED" w:rsidRPr="00733016">
        <w:rPr>
          <w:rFonts w:ascii="Arial Narrow" w:hAnsi="Arial Narrow"/>
          <w:b/>
          <w:color w:val="4F6228" w:themeColor="accent3" w:themeShade="80"/>
          <w:sz w:val="22"/>
          <w:szCs w:val="22"/>
        </w:rPr>
        <w:t>de los resultados de la evaluación</w:t>
      </w:r>
    </w:p>
    <w:p w14:paraId="4329AEF0" w14:textId="77777777" w:rsidR="00DE65D5" w:rsidRPr="00733016" w:rsidRDefault="00DE65D5" w:rsidP="00DE65D5">
      <w:pPr>
        <w:jc w:val="both"/>
        <w:rPr>
          <w:rFonts w:ascii="Arial Narrow" w:hAnsi="Arial Narrow"/>
          <w:sz w:val="22"/>
          <w:szCs w:val="22"/>
        </w:rPr>
      </w:pPr>
    </w:p>
    <w:p w14:paraId="020F78FB" w14:textId="77777777" w:rsidR="00826316" w:rsidRPr="00733016" w:rsidRDefault="00826316" w:rsidP="00826316">
      <w:pPr>
        <w:jc w:val="both"/>
        <w:rPr>
          <w:rFonts w:ascii="Arial Narrow" w:hAnsi="Arial Narrow"/>
          <w:b/>
          <w:sz w:val="22"/>
          <w:szCs w:val="22"/>
        </w:rPr>
      </w:pPr>
      <w:r w:rsidRPr="00733016">
        <w:rPr>
          <w:rFonts w:ascii="Arial Narrow" w:hAnsi="Arial Narrow"/>
          <w:b/>
          <w:sz w:val="22"/>
          <w:szCs w:val="22"/>
        </w:rPr>
        <w:t>Objetivo 3</w:t>
      </w:r>
    </w:p>
    <w:p w14:paraId="26A0E0DE" w14:textId="004FEB72" w:rsidR="00826316" w:rsidRPr="00733016" w:rsidRDefault="00826316" w:rsidP="00961F7C">
      <w:pPr>
        <w:pStyle w:val="ListParagraph"/>
        <w:numPr>
          <w:ilvl w:val="0"/>
          <w:numId w:val="74"/>
        </w:numPr>
        <w:jc w:val="both"/>
        <w:rPr>
          <w:rFonts w:ascii="Arial Narrow" w:hAnsi="Arial Narrow"/>
          <w:b/>
          <w:sz w:val="22"/>
          <w:szCs w:val="22"/>
        </w:rPr>
      </w:pPr>
      <w:r w:rsidRPr="00733016">
        <w:rPr>
          <w:rFonts w:ascii="Arial Narrow" w:hAnsi="Arial Narrow"/>
          <w:sz w:val="22"/>
          <w:szCs w:val="22"/>
        </w:rPr>
        <w:t xml:space="preserve">No era posible lograrlo en una sola reunión, requiere otro tipo de sesiones. En el formato que tenemos es lo máximo que podemos hacer. Las necesidades metodológicas son tan diversas, que no podemos profundizar demasiado en ningún tema. (J. </w:t>
      </w:r>
      <w:proofErr w:type="spellStart"/>
      <w:r w:rsidRPr="00733016">
        <w:rPr>
          <w:rFonts w:ascii="Arial Narrow" w:hAnsi="Arial Narrow"/>
          <w:sz w:val="22"/>
          <w:szCs w:val="22"/>
        </w:rPr>
        <w:t>Gilles</w:t>
      </w:r>
      <w:proofErr w:type="spellEnd"/>
      <w:r w:rsidRPr="00733016">
        <w:rPr>
          <w:rFonts w:ascii="Arial Narrow" w:hAnsi="Arial Narrow"/>
          <w:sz w:val="22"/>
          <w:szCs w:val="22"/>
        </w:rPr>
        <w:t xml:space="preserve">, </w:t>
      </w:r>
      <w:r w:rsidR="005F36C7" w:rsidRPr="00733016">
        <w:rPr>
          <w:rFonts w:ascii="Arial Narrow" w:hAnsi="Arial Narrow"/>
          <w:sz w:val="22"/>
          <w:szCs w:val="22"/>
        </w:rPr>
        <w:t>Bolivia</w:t>
      </w:r>
      <w:r w:rsidRPr="00733016">
        <w:rPr>
          <w:rFonts w:ascii="Arial Narrow" w:hAnsi="Arial Narrow"/>
          <w:sz w:val="22"/>
          <w:szCs w:val="22"/>
        </w:rPr>
        <w:t>).</w:t>
      </w:r>
    </w:p>
    <w:p w14:paraId="45FABED8" w14:textId="66B3668B" w:rsidR="00826316" w:rsidRPr="00733016" w:rsidRDefault="00826316" w:rsidP="00961F7C">
      <w:pPr>
        <w:pStyle w:val="ListParagraph"/>
        <w:numPr>
          <w:ilvl w:val="0"/>
          <w:numId w:val="74"/>
        </w:numPr>
        <w:jc w:val="both"/>
        <w:rPr>
          <w:rFonts w:ascii="Arial Narrow" w:hAnsi="Arial Narrow"/>
          <w:b/>
          <w:sz w:val="22"/>
          <w:szCs w:val="22"/>
        </w:rPr>
      </w:pPr>
      <w:r w:rsidRPr="00733016">
        <w:rPr>
          <w:rFonts w:ascii="Arial Narrow" w:hAnsi="Arial Narrow"/>
          <w:sz w:val="22"/>
          <w:szCs w:val="22"/>
        </w:rPr>
        <w:t>Sin embargo, sí se han sentado las bases, se ha planificado un taller. Aún no se han definido cómo van a ser las cosas. (F. Vidal, Bolivia)</w:t>
      </w:r>
    </w:p>
    <w:p w14:paraId="3F78382A" w14:textId="77777777" w:rsidR="00826316" w:rsidRPr="00733016" w:rsidRDefault="00826316" w:rsidP="00DE65D5">
      <w:pPr>
        <w:jc w:val="both"/>
        <w:rPr>
          <w:rFonts w:ascii="Arial Narrow" w:hAnsi="Arial Narrow"/>
          <w:sz w:val="22"/>
          <w:szCs w:val="22"/>
        </w:rPr>
      </w:pPr>
    </w:p>
    <w:p w14:paraId="505F4E3C" w14:textId="73492E15" w:rsidR="00DE65D5" w:rsidRPr="00733016" w:rsidRDefault="00DE65D5" w:rsidP="00DE65D5">
      <w:pPr>
        <w:jc w:val="both"/>
        <w:rPr>
          <w:rFonts w:ascii="Arial Narrow" w:hAnsi="Arial Narrow"/>
          <w:b/>
          <w:sz w:val="22"/>
          <w:szCs w:val="22"/>
        </w:rPr>
      </w:pPr>
      <w:r w:rsidRPr="00733016">
        <w:rPr>
          <w:rFonts w:ascii="Arial Narrow" w:hAnsi="Arial Narrow"/>
          <w:b/>
          <w:sz w:val="22"/>
          <w:szCs w:val="22"/>
        </w:rPr>
        <w:t>Visita de Campo</w:t>
      </w:r>
    </w:p>
    <w:p w14:paraId="5BE2397C" w14:textId="34DD1555" w:rsidR="00826316" w:rsidRPr="00733016" w:rsidRDefault="00826316"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t>Ha sido una excelente idea organizar la gira visita de campo antes de la CdP. Ha habido muy buenos comentarios y nos ha permitido conocernos mejor entre nosotros, hemos reído, nos hemos filmado, nos ha ayudado a entrar a esta reunión con más confianza, con más alegría</w:t>
      </w:r>
      <w:r w:rsidR="00B118F7" w:rsidRPr="00733016">
        <w:rPr>
          <w:rFonts w:ascii="Arial Narrow" w:hAnsi="Arial Narrow"/>
          <w:sz w:val="22"/>
          <w:szCs w:val="22"/>
        </w:rPr>
        <w:t>.</w:t>
      </w:r>
    </w:p>
    <w:p w14:paraId="45860CFF" w14:textId="1E1267ED" w:rsidR="00404479" w:rsidRPr="00733016" w:rsidRDefault="00404479"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lastRenderedPageBreak/>
        <w:t>A pesar de que la visita de campo fue interesante y enriquec</w:t>
      </w:r>
      <w:r w:rsidR="00CC7AB6" w:rsidRPr="00733016">
        <w:rPr>
          <w:rFonts w:ascii="Arial Narrow" w:hAnsi="Arial Narrow"/>
          <w:sz w:val="22"/>
          <w:szCs w:val="22"/>
        </w:rPr>
        <w:t>edora, me pongo en el lugar de quien nos</w:t>
      </w:r>
      <w:r w:rsidRPr="00733016">
        <w:rPr>
          <w:rFonts w:ascii="Arial Narrow" w:hAnsi="Arial Narrow"/>
          <w:sz w:val="22"/>
          <w:szCs w:val="22"/>
        </w:rPr>
        <w:t xml:space="preserve"> ha recibido y </w:t>
      </w:r>
      <w:r w:rsidR="00CC7AB6" w:rsidRPr="00733016">
        <w:rPr>
          <w:rFonts w:ascii="Arial Narrow" w:hAnsi="Arial Narrow"/>
          <w:sz w:val="22"/>
          <w:szCs w:val="22"/>
        </w:rPr>
        <w:t xml:space="preserve">todo el trabajo requerido, en comparación con el </w:t>
      </w:r>
      <w:r w:rsidR="00DE65D5" w:rsidRPr="00733016">
        <w:rPr>
          <w:rFonts w:ascii="Arial Narrow" w:hAnsi="Arial Narrow"/>
          <w:sz w:val="22"/>
          <w:szCs w:val="22"/>
        </w:rPr>
        <w:t xml:space="preserve">tiempo de visita. Debemos tratar de evitar perturbar a la gente, considerando </w:t>
      </w:r>
      <w:r w:rsidRPr="00733016">
        <w:rPr>
          <w:rFonts w:ascii="Arial Narrow" w:hAnsi="Arial Narrow"/>
          <w:sz w:val="22"/>
          <w:szCs w:val="22"/>
        </w:rPr>
        <w:t>el poco tiempo que somos capaces de compartir con ellos en este momento.</w:t>
      </w:r>
      <w:r w:rsidR="00CC7AB6" w:rsidRPr="00733016">
        <w:rPr>
          <w:rFonts w:ascii="Arial Narrow" w:hAnsi="Arial Narrow"/>
          <w:sz w:val="22"/>
          <w:szCs w:val="22"/>
        </w:rPr>
        <w:t xml:space="preserve"> (A. Ferreira, Bolivia)</w:t>
      </w:r>
    </w:p>
    <w:p w14:paraId="358D10E6" w14:textId="261431FD" w:rsidR="00404479" w:rsidRPr="00733016" w:rsidRDefault="00404479"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t xml:space="preserve">El año pasado discutimos sobre </w:t>
      </w:r>
      <w:r w:rsidR="00DE65D5" w:rsidRPr="00733016">
        <w:rPr>
          <w:rFonts w:ascii="Arial Narrow" w:hAnsi="Arial Narrow"/>
          <w:sz w:val="22"/>
          <w:szCs w:val="22"/>
        </w:rPr>
        <w:t xml:space="preserve">si tener el </w:t>
      </w:r>
      <w:r w:rsidRPr="00733016">
        <w:rPr>
          <w:rFonts w:ascii="Arial Narrow" w:hAnsi="Arial Narrow"/>
          <w:sz w:val="22"/>
          <w:szCs w:val="22"/>
        </w:rPr>
        <w:t xml:space="preserve">día de campo o no. </w:t>
      </w:r>
      <w:r w:rsidR="00DE65D5" w:rsidRPr="00733016">
        <w:rPr>
          <w:rFonts w:ascii="Arial Narrow" w:hAnsi="Arial Narrow"/>
          <w:sz w:val="22"/>
          <w:szCs w:val="22"/>
        </w:rPr>
        <w:t>Cuando regresamos</w:t>
      </w:r>
      <w:r w:rsidRPr="00733016">
        <w:rPr>
          <w:rFonts w:ascii="Arial Narrow" w:hAnsi="Arial Narrow"/>
          <w:sz w:val="22"/>
          <w:szCs w:val="22"/>
        </w:rPr>
        <w:t xml:space="preserve"> estábamos muy cansados. Ha sido más el viaje que la visita.</w:t>
      </w:r>
      <w:r w:rsidR="00DE65D5" w:rsidRPr="00733016">
        <w:rPr>
          <w:rFonts w:ascii="Arial Narrow" w:hAnsi="Arial Narrow"/>
          <w:sz w:val="22"/>
          <w:szCs w:val="22"/>
        </w:rPr>
        <w:t xml:space="preserve"> (M. </w:t>
      </w:r>
      <w:proofErr w:type="spellStart"/>
      <w:r w:rsidR="00DE65D5" w:rsidRPr="00733016">
        <w:rPr>
          <w:rFonts w:ascii="Arial Narrow" w:hAnsi="Arial Narrow"/>
          <w:sz w:val="22"/>
          <w:szCs w:val="22"/>
        </w:rPr>
        <w:t>Omonte</w:t>
      </w:r>
      <w:proofErr w:type="spellEnd"/>
      <w:r w:rsidR="00DE65D5" w:rsidRPr="00733016">
        <w:rPr>
          <w:rFonts w:ascii="Arial Narrow" w:hAnsi="Arial Narrow"/>
          <w:sz w:val="22"/>
          <w:szCs w:val="22"/>
        </w:rPr>
        <w:t>, Bolivia)</w:t>
      </w:r>
    </w:p>
    <w:p w14:paraId="7FCE04FE" w14:textId="77777777" w:rsidR="00404479" w:rsidRPr="00733016" w:rsidRDefault="00404479" w:rsidP="0097056B">
      <w:pPr>
        <w:jc w:val="both"/>
        <w:rPr>
          <w:rFonts w:ascii="Arial Narrow" w:hAnsi="Arial Narrow"/>
          <w:sz w:val="22"/>
          <w:szCs w:val="22"/>
        </w:rPr>
      </w:pPr>
    </w:p>
    <w:p w14:paraId="1DA28261" w14:textId="4D26E60D" w:rsidR="00404479" w:rsidRPr="00733016" w:rsidRDefault="00DE65D5" w:rsidP="0097056B">
      <w:pPr>
        <w:jc w:val="both"/>
        <w:rPr>
          <w:rFonts w:ascii="Arial Narrow" w:hAnsi="Arial Narrow"/>
          <w:b/>
          <w:sz w:val="22"/>
          <w:szCs w:val="22"/>
        </w:rPr>
      </w:pPr>
      <w:r w:rsidRPr="00733016">
        <w:rPr>
          <w:rFonts w:ascii="Arial Narrow" w:hAnsi="Arial Narrow"/>
          <w:b/>
          <w:sz w:val="22"/>
          <w:szCs w:val="22"/>
        </w:rPr>
        <w:t>Grupos Temáticos</w:t>
      </w:r>
    </w:p>
    <w:p w14:paraId="4B15332D" w14:textId="77777777" w:rsidR="00247C77" w:rsidRPr="00733016" w:rsidRDefault="00DF7DE1"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t xml:space="preserve">Quizás </w:t>
      </w:r>
      <w:r w:rsidR="00404479" w:rsidRPr="00733016">
        <w:rPr>
          <w:rFonts w:ascii="Arial Narrow" w:hAnsi="Arial Narrow"/>
          <w:sz w:val="22"/>
          <w:szCs w:val="22"/>
        </w:rPr>
        <w:t xml:space="preserve">tuve la mala suerte de </w:t>
      </w:r>
      <w:r w:rsidRPr="00733016">
        <w:rPr>
          <w:rFonts w:ascii="Arial Narrow" w:hAnsi="Arial Narrow"/>
          <w:sz w:val="22"/>
          <w:szCs w:val="22"/>
        </w:rPr>
        <w:t>tener que participar en un grupo só</w:t>
      </w:r>
      <w:r w:rsidR="00404479" w:rsidRPr="00733016">
        <w:rPr>
          <w:rFonts w:ascii="Arial Narrow" w:hAnsi="Arial Narrow"/>
          <w:sz w:val="22"/>
          <w:szCs w:val="22"/>
        </w:rPr>
        <w:t>lo</w:t>
      </w:r>
      <w:r w:rsidRPr="00733016">
        <w:rPr>
          <w:rFonts w:ascii="Arial Narrow" w:hAnsi="Arial Narrow"/>
          <w:sz w:val="22"/>
          <w:szCs w:val="22"/>
        </w:rPr>
        <w:t xml:space="preserve"> de</w:t>
      </w:r>
      <w:r w:rsidR="00404479" w:rsidRPr="00733016">
        <w:rPr>
          <w:rFonts w:ascii="Arial Narrow" w:hAnsi="Arial Narrow"/>
          <w:sz w:val="22"/>
          <w:szCs w:val="22"/>
        </w:rPr>
        <w:t xml:space="preserve"> hombres. Es difícil integrarse cuando eres nuevo. </w:t>
      </w:r>
      <w:r w:rsidRPr="00733016">
        <w:rPr>
          <w:rFonts w:ascii="Arial Narrow" w:hAnsi="Arial Narrow"/>
          <w:sz w:val="22"/>
          <w:szCs w:val="22"/>
        </w:rPr>
        <w:t>Sería importante escribir el proceso previo</w:t>
      </w:r>
      <w:r w:rsidR="00247C77" w:rsidRPr="00733016">
        <w:rPr>
          <w:rFonts w:ascii="Arial Narrow" w:hAnsi="Arial Narrow"/>
          <w:sz w:val="22"/>
          <w:szCs w:val="22"/>
        </w:rPr>
        <w:t>.</w:t>
      </w:r>
      <w:r w:rsidRPr="00733016">
        <w:rPr>
          <w:rFonts w:ascii="Arial Narrow" w:hAnsi="Arial Narrow"/>
          <w:sz w:val="22"/>
          <w:szCs w:val="22"/>
        </w:rPr>
        <w:t xml:space="preserve"> (M. Vieira, </w:t>
      </w:r>
      <w:proofErr w:type="spellStart"/>
      <w:r w:rsidRPr="00733016">
        <w:rPr>
          <w:rFonts w:ascii="Arial Narrow" w:hAnsi="Arial Narrow"/>
          <w:sz w:val="22"/>
          <w:szCs w:val="22"/>
        </w:rPr>
        <w:t>Tesista</w:t>
      </w:r>
      <w:proofErr w:type="spellEnd"/>
      <w:r w:rsidRPr="00733016">
        <w:rPr>
          <w:rFonts w:ascii="Arial Narrow" w:hAnsi="Arial Narrow"/>
          <w:sz w:val="22"/>
          <w:szCs w:val="22"/>
        </w:rPr>
        <w:t xml:space="preserve"> Colombia).  </w:t>
      </w:r>
    </w:p>
    <w:p w14:paraId="3B4A0DEA" w14:textId="5784C8A3" w:rsidR="00404479" w:rsidRPr="00733016" w:rsidRDefault="00247C77"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t>En grupos temáticos no se llegó a una satisfacci</w:t>
      </w:r>
      <w:r w:rsidR="00607493" w:rsidRPr="00733016">
        <w:rPr>
          <w:rFonts w:ascii="Arial Narrow" w:hAnsi="Arial Narrow"/>
          <w:sz w:val="22"/>
          <w:szCs w:val="22"/>
        </w:rPr>
        <w:t>ón plena. Ha habido algún grado de frustración de parte de los asistentes</w:t>
      </w:r>
      <w:r w:rsidR="00095571" w:rsidRPr="00733016">
        <w:rPr>
          <w:rFonts w:ascii="Arial Narrow" w:hAnsi="Arial Narrow"/>
          <w:sz w:val="22"/>
          <w:szCs w:val="22"/>
        </w:rPr>
        <w:t>. (</w:t>
      </w:r>
      <w:r w:rsidR="00607493" w:rsidRPr="00733016">
        <w:rPr>
          <w:rFonts w:ascii="Arial Narrow" w:hAnsi="Arial Narrow"/>
          <w:sz w:val="22"/>
          <w:szCs w:val="22"/>
        </w:rPr>
        <w:t>K. Manrique, Perú</w:t>
      </w:r>
      <w:r w:rsidR="00095571" w:rsidRPr="00733016">
        <w:rPr>
          <w:rFonts w:ascii="Arial Narrow" w:hAnsi="Arial Narrow"/>
          <w:sz w:val="22"/>
          <w:szCs w:val="22"/>
        </w:rPr>
        <w:t>)</w:t>
      </w:r>
    </w:p>
    <w:p w14:paraId="22BB61C1" w14:textId="77777777" w:rsidR="00247C77" w:rsidRPr="00733016" w:rsidRDefault="00247C77" w:rsidP="00247C77">
      <w:pPr>
        <w:jc w:val="both"/>
        <w:rPr>
          <w:rFonts w:ascii="Arial Narrow" w:hAnsi="Arial Narrow"/>
          <w:sz w:val="22"/>
          <w:szCs w:val="22"/>
        </w:rPr>
      </w:pPr>
    </w:p>
    <w:p w14:paraId="374494DB" w14:textId="3739F96E" w:rsidR="00404479" w:rsidRPr="00733016" w:rsidRDefault="00247C77" w:rsidP="00247C77">
      <w:pPr>
        <w:jc w:val="both"/>
        <w:rPr>
          <w:rFonts w:ascii="Arial Narrow" w:hAnsi="Arial Narrow"/>
          <w:b/>
          <w:sz w:val="22"/>
          <w:szCs w:val="22"/>
        </w:rPr>
      </w:pPr>
      <w:r w:rsidRPr="00733016">
        <w:rPr>
          <w:rFonts w:ascii="Arial Narrow" w:hAnsi="Arial Narrow"/>
          <w:b/>
          <w:sz w:val="22"/>
          <w:szCs w:val="22"/>
        </w:rPr>
        <w:t>Feria de Proyectos</w:t>
      </w:r>
    </w:p>
    <w:p w14:paraId="5D0F6009" w14:textId="4FBB0A20" w:rsidR="00404479" w:rsidRPr="00733016" w:rsidRDefault="00247C77"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t xml:space="preserve">Muy poco tiempo, debe ser mejor organizados. </w:t>
      </w:r>
      <w:r w:rsidR="00404479" w:rsidRPr="00733016">
        <w:rPr>
          <w:rFonts w:ascii="Arial Narrow" w:hAnsi="Arial Narrow"/>
          <w:sz w:val="22"/>
          <w:szCs w:val="22"/>
        </w:rPr>
        <w:t>Darle mayor importancia para que todo</w:t>
      </w:r>
      <w:r w:rsidRPr="00733016">
        <w:rPr>
          <w:rFonts w:ascii="Arial Narrow" w:hAnsi="Arial Narrow"/>
          <w:sz w:val="22"/>
          <w:szCs w:val="22"/>
        </w:rPr>
        <w:t>s podamos compartir en la feria, quizás todos rotar por todos los stands. (R. Borja, Ecuador)</w:t>
      </w:r>
    </w:p>
    <w:p w14:paraId="339D989C" w14:textId="0889E1FF" w:rsidR="00D73BFF" w:rsidRPr="00733016" w:rsidRDefault="00D73BFF"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t>En la exposición principal (seminario) sólo se toca un tema específico del proyecto; uno trata en el stand de mostrar cosas que han costado mucho esfuerzo. Es necesario cambiar la metodología para que todos podamos compartir en la feria. (T. Villarroel, Bolivia).</w:t>
      </w:r>
    </w:p>
    <w:p w14:paraId="1C11E9F6" w14:textId="7403113E" w:rsidR="00607493" w:rsidRPr="00733016" w:rsidRDefault="00607493"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t>Ha habido algunas frustraciones (L. Aguilar, Bolivia)</w:t>
      </w:r>
    </w:p>
    <w:p w14:paraId="47D28CD8" w14:textId="0AC0E940" w:rsidR="006074A6" w:rsidRPr="00733016" w:rsidRDefault="006074A6"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t xml:space="preserve">Cada proyecto podría tener 15 minutos, hacer la exposición una sola vez y así todos podríamos visitar a todos los proyectos. (M. </w:t>
      </w:r>
      <w:proofErr w:type="spellStart"/>
      <w:r w:rsidRPr="00733016">
        <w:rPr>
          <w:rFonts w:ascii="Arial Narrow" w:hAnsi="Arial Narrow"/>
          <w:sz w:val="22"/>
          <w:szCs w:val="22"/>
        </w:rPr>
        <w:t>Scurrah</w:t>
      </w:r>
      <w:proofErr w:type="spellEnd"/>
      <w:r w:rsidRPr="00733016">
        <w:rPr>
          <w:rFonts w:ascii="Arial Narrow" w:hAnsi="Arial Narrow"/>
          <w:sz w:val="22"/>
          <w:szCs w:val="22"/>
        </w:rPr>
        <w:t>, Perú).</w:t>
      </w:r>
    </w:p>
    <w:p w14:paraId="30B3D454" w14:textId="77777777" w:rsidR="00404479" w:rsidRPr="00733016" w:rsidRDefault="00404479" w:rsidP="0097056B">
      <w:pPr>
        <w:jc w:val="both"/>
        <w:rPr>
          <w:rFonts w:ascii="Arial Narrow" w:hAnsi="Arial Narrow"/>
          <w:sz w:val="22"/>
          <w:szCs w:val="22"/>
        </w:rPr>
      </w:pPr>
    </w:p>
    <w:p w14:paraId="55804B49" w14:textId="5CCC9344" w:rsidR="00247C77" w:rsidRPr="00733016" w:rsidRDefault="00247C77" w:rsidP="0097056B">
      <w:pPr>
        <w:jc w:val="both"/>
        <w:rPr>
          <w:rFonts w:ascii="Arial Narrow" w:hAnsi="Arial Narrow"/>
          <w:b/>
          <w:sz w:val="22"/>
          <w:szCs w:val="22"/>
        </w:rPr>
      </w:pPr>
      <w:r w:rsidRPr="00733016">
        <w:rPr>
          <w:rFonts w:ascii="Arial Narrow" w:hAnsi="Arial Narrow"/>
          <w:b/>
          <w:sz w:val="22"/>
          <w:szCs w:val="22"/>
        </w:rPr>
        <w:t>Planificación 2012-2013</w:t>
      </w:r>
    </w:p>
    <w:p w14:paraId="6537E98A" w14:textId="618EE9FE" w:rsidR="00404479" w:rsidRPr="00733016" w:rsidRDefault="00404479"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t xml:space="preserve">Muy </w:t>
      </w:r>
      <w:r w:rsidR="00247C77" w:rsidRPr="00733016">
        <w:rPr>
          <w:rFonts w:ascii="Arial Narrow" w:hAnsi="Arial Narrow"/>
          <w:sz w:val="22"/>
          <w:szCs w:val="22"/>
        </w:rPr>
        <w:t xml:space="preserve">poco tiempo para tratar de </w:t>
      </w:r>
      <w:r w:rsidR="00D612E5" w:rsidRPr="00733016">
        <w:rPr>
          <w:rFonts w:ascii="Arial Narrow" w:hAnsi="Arial Narrow"/>
          <w:sz w:val="22"/>
          <w:szCs w:val="22"/>
        </w:rPr>
        <w:t>buscar a la gente y coordinar. No me queda muy claro,</w:t>
      </w:r>
      <w:r w:rsidR="00247C77" w:rsidRPr="00733016">
        <w:rPr>
          <w:rFonts w:ascii="Arial Narrow" w:hAnsi="Arial Narrow"/>
          <w:sz w:val="22"/>
          <w:szCs w:val="22"/>
        </w:rPr>
        <w:t xml:space="preserve"> por ejemplo, q</w:t>
      </w:r>
      <w:r w:rsidRPr="00733016">
        <w:rPr>
          <w:rFonts w:ascii="Arial Narrow" w:hAnsi="Arial Narrow"/>
          <w:sz w:val="22"/>
          <w:szCs w:val="22"/>
        </w:rPr>
        <w:t>uién se encarga de cada actividad,</w:t>
      </w:r>
      <w:r w:rsidR="00247C77" w:rsidRPr="00733016">
        <w:rPr>
          <w:rFonts w:ascii="Arial Narrow" w:hAnsi="Arial Narrow"/>
          <w:sz w:val="22"/>
          <w:szCs w:val="22"/>
        </w:rPr>
        <w:t xml:space="preserve"> quién va a convocar al resto, q</w:t>
      </w:r>
      <w:r w:rsidRPr="00733016">
        <w:rPr>
          <w:rFonts w:ascii="Arial Narrow" w:hAnsi="Arial Narrow"/>
          <w:sz w:val="22"/>
          <w:szCs w:val="22"/>
        </w:rPr>
        <w:t>uién asume responsabilidad directa.</w:t>
      </w:r>
      <w:r w:rsidR="001F3FCE" w:rsidRPr="00733016">
        <w:rPr>
          <w:rFonts w:ascii="Arial Narrow" w:hAnsi="Arial Narrow"/>
          <w:sz w:val="22"/>
          <w:szCs w:val="22"/>
        </w:rPr>
        <w:t xml:space="preserve"> (A. Ferreira, Bolivia)</w:t>
      </w:r>
    </w:p>
    <w:p w14:paraId="39DD3A1F" w14:textId="77777777" w:rsidR="0086147A" w:rsidRPr="00733016" w:rsidRDefault="0086147A" w:rsidP="0086147A">
      <w:pPr>
        <w:jc w:val="both"/>
        <w:rPr>
          <w:rFonts w:ascii="Arial Narrow" w:hAnsi="Arial Narrow"/>
          <w:sz w:val="22"/>
          <w:szCs w:val="22"/>
        </w:rPr>
      </w:pPr>
    </w:p>
    <w:p w14:paraId="0AA6AE76" w14:textId="37659E39" w:rsidR="0086147A" w:rsidRPr="00733016" w:rsidRDefault="0086147A" w:rsidP="0086147A">
      <w:pPr>
        <w:jc w:val="both"/>
        <w:rPr>
          <w:rFonts w:ascii="Arial Narrow" w:hAnsi="Arial Narrow"/>
          <w:b/>
          <w:sz w:val="22"/>
          <w:szCs w:val="22"/>
        </w:rPr>
      </w:pPr>
      <w:r w:rsidRPr="00733016">
        <w:rPr>
          <w:rFonts w:ascii="Arial Narrow" w:hAnsi="Arial Narrow"/>
          <w:b/>
          <w:sz w:val="22"/>
          <w:szCs w:val="22"/>
        </w:rPr>
        <w:t>Mi aporte personal al evento</w:t>
      </w:r>
    </w:p>
    <w:p w14:paraId="377FA83B" w14:textId="1836A9D6" w:rsidR="0086147A" w:rsidRPr="00733016" w:rsidRDefault="001E4641"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t>Necesitamos analizar si realmente estamos abriendo los espacios para una participación plena de todos los asistente</w:t>
      </w:r>
      <w:r w:rsidR="009F350E" w:rsidRPr="00733016">
        <w:rPr>
          <w:rFonts w:ascii="Arial Narrow" w:hAnsi="Arial Narrow"/>
          <w:sz w:val="22"/>
          <w:szCs w:val="22"/>
        </w:rPr>
        <w:t xml:space="preserve">s (C. </w:t>
      </w:r>
      <w:proofErr w:type="spellStart"/>
      <w:r w:rsidR="009F350E" w:rsidRPr="00733016">
        <w:rPr>
          <w:rFonts w:ascii="Arial Narrow" w:hAnsi="Arial Narrow"/>
          <w:sz w:val="22"/>
          <w:szCs w:val="22"/>
        </w:rPr>
        <w:t>Nicklin</w:t>
      </w:r>
      <w:proofErr w:type="spellEnd"/>
      <w:r w:rsidR="009F350E" w:rsidRPr="00733016">
        <w:rPr>
          <w:rFonts w:ascii="Arial Narrow" w:hAnsi="Arial Narrow"/>
          <w:sz w:val="22"/>
          <w:szCs w:val="22"/>
        </w:rPr>
        <w:t>, Equipo Regional).</w:t>
      </w:r>
    </w:p>
    <w:p w14:paraId="7E0516A3" w14:textId="77777777" w:rsidR="00247C77" w:rsidRPr="00733016" w:rsidRDefault="00247C77" w:rsidP="00247C77">
      <w:pPr>
        <w:jc w:val="both"/>
        <w:rPr>
          <w:rFonts w:ascii="Arial Narrow" w:hAnsi="Arial Narrow"/>
          <w:sz w:val="22"/>
          <w:szCs w:val="22"/>
        </w:rPr>
      </w:pPr>
    </w:p>
    <w:p w14:paraId="32CEACB6" w14:textId="36E5829D" w:rsidR="00247C77" w:rsidRPr="00733016" w:rsidRDefault="00247C77" w:rsidP="00247C77">
      <w:pPr>
        <w:jc w:val="both"/>
        <w:rPr>
          <w:rFonts w:ascii="Arial Narrow" w:hAnsi="Arial Narrow"/>
          <w:b/>
          <w:sz w:val="22"/>
          <w:szCs w:val="22"/>
        </w:rPr>
      </w:pPr>
      <w:r w:rsidRPr="00733016">
        <w:rPr>
          <w:rFonts w:ascii="Arial Narrow" w:hAnsi="Arial Narrow"/>
          <w:b/>
          <w:sz w:val="22"/>
          <w:szCs w:val="22"/>
        </w:rPr>
        <w:t>Wiki 2011</w:t>
      </w:r>
    </w:p>
    <w:p w14:paraId="3DC48315" w14:textId="32904C58" w:rsidR="00247C77" w:rsidRPr="00733016" w:rsidRDefault="001F3FCE"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t xml:space="preserve">Es más fácil llevarse un CD con todas las presentaciones, ingresar al internet es problemático. Es mejor llevarse un CD y que exista el wiki, por ejemplo para los videos (P. </w:t>
      </w:r>
      <w:proofErr w:type="spellStart"/>
      <w:r w:rsidRPr="00733016">
        <w:rPr>
          <w:rFonts w:ascii="Arial Narrow" w:hAnsi="Arial Narrow"/>
          <w:sz w:val="22"/>
          <w:szCs w:val="22"/>
        </w:rPr>
        <w:t>Oyarzún</w:t>
      </w:r>
      <w:proofErr w:type="spellEnd"/>
      <w:r w:rsidRPr="00733016">
        <w:rPr>
          <w:rFonts w:ascii="Arial Narrow" w:hAnsi="Arial Narrow"/>
          <w:sz w:val="22"/>
          <w:szCs w:val="22"/>
        </w:rPr>
        <w:t>, Ecuador)</w:t>
      </w:r>
    </w:p>
    <w:p w14:paraId="3E67BE81" w14:textId="6C0DC1B1" w:rsidR="001F3FCE" w:rsidRPr="00733016" w:rsidRDefault="001F3FCE" w:rsidP="005F36C7">
      <w:pPr>
        <w:pStyle w:val="ListParagraph"/>
        <w:numPr>
          <w:ilvl w:val="0"/>
          <w:numId w:val="73"/>
        </w:numPr>
        <w:jc w:val="both"/>
        <w:rPr>
          <w:rFonts w:ascii="Arial Narrow" w:hAnsi="Arial Narrow"/>
          <w:sz w:val="22"/>
          <w:szCs w:val="22"/>
        </w:rPr>
      </w:pPr>
      <w:r w:rsidRPr="00733016">
        <w:rPr>
          <w:rFonts w:ascii="Arial Narrow" w:hAnsi="Arial Narrow"/>
          <w:sz w:val="22"/>
          <w:szCs w:val="22"/>
        </w:rPr>
        <w:t xml:space="preserve">Sólo llegando aquí supe de la existencia de este wiki, entonces hay que evaluar su impacto (J. </w:t>
      </w:r>
      <w:proofErr w:type="spellStart"/>
      <w:r w:rsidRPr="00733016">
        <w:rPr>
          <w:rFonts w:ascii="Arial Narrow" w:hAnsi="Arial Narrow"/>
          <w:sz w:val="22"/>
          <w:szCs w:val="22"/>
        </w:rPr>
        <w:t>Gilles</w:t>
      </w:r>
      <w:proofErr w:type="spellEnd"/>
      <w:r w:rsidRPr="00733016">
        <w:rPr>
          <w:rFonts w:ascii="Arial Narrow" w:hAnsi="Arial Narrow"/>
          <w:sz w:val="22"/>
          <w:szCs w:val="22"/>
        </w:rPr>
        <w:t xml:space="preserve">, </w:t>
      </w:r>
      <w:r w:rsidR="005F36C7" w:rsidRPr="00733016">
        <w:rPr>
          <w:rFonts w:ascii="Arial Narrow" w:hAnsi="Arial Narrow"/>
          <w:sz w:val="22"/>
          <w:szCs w:val="22"/>
        </w:rPr>
        <w:t>Bolivia</w:t>
      </w:r>
      <w:r w:rsidRPr="00733016">
        <w:rPr>
          <w:rFonts w:ascii="Arial Narrow" w:hAnsi="Arial Narrow"/>
          <w:sz w:val="22"/>
          <w:szCs w:val="22"/>
        </w:rPr>
        <w:t>)</w:t>
      </w:r>
    </w:p>
    <w:p w14:paraId="65C25CBA" w14:textId="0FC69213" w:rsidR="001F3FCE" w:rsidRPr="00733016" w:rsidRDefault="001F3FCE"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t>Tuve dificultad para acceder a algunos documentos (L. Aguilar, Bolivia)</w:t>
      </w:r>
    </w:p>
    <w:p w14:paraId="7BCD062F" w14:textId="5CE2C6A1" w:rsidR="00BB5CFF" w:rsidRPr="00733016" w:rsidRDefault="00BB5CFF"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t xml:space="preserve">Debemos reflexionar para el próximo año: ver las maneras de usar el wiki en nuestro propio sitio y en las propias comunidades (J. </w:t>
      </w:r>
      <w:proofErr w:type="spellStart"/>
      <w:r w:rsidRPr="00733016">
        <w:rPr>
          <w:rFonts w:ascii="Arial Narrow" w:hAnsi="Arial Narrow"/>
          <w:sz w:val="22"/>
          <w:szCs w:val="22"/>
        </w:rPr>
        <w:t>Recharte</w:t>
      </w:r>
      <w:proofErr w:type="spellEnd"/>
      <w:r w:rsidRPr="00733016">
        <w:rPr>
          <w:rFonts w:ascii="Arial Narrow" w:hAnsi="Arial Narrow"/>
          <w:sz w:val="22"/>
          <w:szCs w:val="22"/>
        </w:rPr>
        <w:t>, Perú).</w:t>
      </w:r>
    </w:p>
    <w:p w14:paraId="28B98E59" w14:textId="581173AD" w:rsidR="003D1CC3" w:rsidRPr="00733016" w:rsidRDefault="003D1CC3"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t xml:space="preserve">El costo en términos de medioambiente de los </w:t>
      </w:r>
      <w:proofErr w:type="spellStart"/>
      <w:r w:rsidRPr="00733016">
        <w:rPr>
          <w:rFonts w:ascii="Arial Narrow" w:hAnsi="Arial Narrow"/>
          <w:sz w:val="22"/>
          <w:szCs w:val="22"/>
        </w:rPr>
        <w:t>CDs</w:t>
      </w:r>
      <w:proofErr w:type="spellEnd"/>
      <w:r w:rsidRPr="00733016">
        <w:rPr>
          <w:rFonts w:ascii="Arial Narrow" w:hAnsi="Arial Narrow"/>
          <w:sz w:val="22"/>
          <w:szCs w:val="22"/>
        </w:rPr>
        <w:t xml:space="preserve"> es muy alto. ¿Quiénes de ustedes realmente se dieron la oportunidad de entrar a explorar el sitio? Al inicio es difícil entrar porque </w:t>
      </w:r>
      <w:r w:rsidR="004D1BB7" w:rsidRPr="00733016">
        <w:rPr>
          <w:rFonts w:ascii="Arial Narrow" w:hAnsi="Arial Narrow"/>
          <w:sz w:val="22"/>
          <w:szCs w:val="22"/>
        </w:rPr>
        <w:t>se trata de un cambio</w:t>
      </w:r>
      <w:r w:rsidRPr="00733016">
        <w:rPr>
          <w:rFonts w:ascii="Arial Narrow" w:hAnsi="Arial Narrow"/>
          <w:sz w:val="22"/>
          <w:szCs w:val="22"/>
        </w:rPr>
        <w:t xml:space="preserve">, pero </w:t>
      </w:r>
      <w:r w:rsidR="004D1BB7" w:rsidRPr="00733016">
        <w:rPr>
          <w:rFonts w:ascii="Arial Narrow" w:hAnsi="Arial Narrow"/>
          <w:sz w:val="22"/>
          <w:szCs w:val="22"/>
        </w:rPr>
        <w:t xml:space="preserve">hay muchos recursos disponibles y la información está organizada de una manera muy linda. </w:t>
      </w:r>
      <w:r w:rsidR="006D1584" w:rsidRPr="00733016">
        <w:rPr>
          <w:rFonts w:ascii="Arial Narrow" w:hAnsi="Arial Narrow"/>
          <w:sz w:val="22"/>
          <w:szCs w:val="22"/>
        </w:rPr>
        <w:t xml:space="preserve">Les invito a visitarlo una vez más y lo mantendremos un año más. Quizás el próximo año haremos </w:t>
      </w:r>
      <w:proofErr w:type="spellStart"/>
      <w:r w:rsidR="006D1584" w:rsidRPr="00733016">
        <w:rPr>
          <w:rFonts w:ascii="Arial Narrow" w:hAnsi="Arial Narrow"/>
          <w:sz w:val="22"/>
          <w:szCs w:val="22"/>
        </w:rPr>
        <w:t>CDs</w:t>
      </w:r>
      <w:proofErr w:type="spellEnd"/>
      <w:r w:rsidR="006D1584" w:rsidRPr="00733016">
        <w:rPr>
          <w:rFonts w:ascii="Arial Narrow" w:hAnsi="Arial Narrow"/>
          <w:sz w:val="22"/>
          <w:szCs w:val="22"/>
        </w:rPr>
        <w:t xml:space="preserve"> también. Pregunten a la gente del campo si efectivamente usan los </w:t>
      </w:r>
      <w:proofErr w:type="spellStart"/>
      <w:r w:rsidR="006D1584" w:rsidRPr="00733016">
        <w:rPr>
          <w:rFonts w:ascii="Arial Narrow" w:hAnsi="Arial Narrow"/>
          <w:sz w:val="22"/>
          <w:szCs w:val="22"/>
        </w:rPr>
        <w:t>CDs</w:t>
      </w:r>
      <w:proofErr w:type="spellEnd"/>
      <w:r w:rsidR="006D1584" w:rsidRPr="00733016">
        <w:rPr>
          <w:rFonts w:ascii="Arial Narrow" w:hAnsi="Arial Narrow"/>
          <w:sz w:val="22"/>
          <w:szCs w:val="22"/>
        </w:rPr>
        <w:t xml:space="preserve">. El equipo regional (Carlos y yo) estamos abriendo al menos una vez por mes el wiki. </w:t>
      </w:r>
    </w:p>
    <w:p w14:paraId="2D3E8317" w14:textId="147DAF0B" w:rsidR="00DE401F" w:rsidRPr="00733016" w:rsidRDefault="00DE401F" w:rsidP="00961F7C">
      <w:pPr>
        <w:pStyle w:val="ListParagraph"/>
        <w:numPr>
          <w:ilvl w:val="0"/>
          <w:numId w:val="73"/>
        </w:numPr>
        <w:jc w:val="both"/>
        <w:rPr>
          <w:rFonts w:ascii="Arial Narrow" w:hAnsi="Arial Narrow"/>
          <w:sz w:val="22"/>
          <w:szCs w:val="22"/>
        </w:rPr>
      </w:pPr>
      <w:r w:rsidRPr="00733016">
        <w:rPr>
          <w:rFonts w:ascii="Arial Narrow" w:hAnsi="Arial Narrow"/>
          <w:sz w:val="22"/>
          <w:szCs w:val="22"/>
        </w:rPr>
        <w:t>La sistematización es de muy alta calidad. Esta es una buena herramienta para que el equipo regional se refiera a los contenidos del evento. Quizás ustedes no están interesados en referirse a lo sucedido. Al parecer, ustedes desean una versión local de la información (USB, FTP para descargar, redes de distribución libres de virus), es decir, otras formas para que el costo ambiental no sea tan alto. (C. Barahona, Equipo Regional).</w:t>
      </w:r>
    </w:p>
    <w:p w14:paraId="3E8FF4C8" w14:textId="77777777" w:rsidR="00404479" w:rsidRPr="00733016" w:rsidRDefault="00404479" w:rsidP="00404479">
      <w:pPr>
        <w:rPr>
          <w:rFonts w:ascii="Arial Narrow" w:hAnsi="Arial Narrow"/>
          <w:sz w:val="22"/>
          <w:szCs w:val="22"/>
        </w:rPr>
        <w:sectPr w:rsidR="00404479" w:rsidRPr="00733016" w:rsidSect="00B81DE5">
          <w:pgSz w:w="11900" w:h="16840"/>
          <w:pgMar w:top="1440" w:right="1800" w:bottom="1440" w:left="1800" w:header="708" w:footer="708" w:gutter="0"/>
          <w:cols w:space="708"/>
          <w:docGrid w:linePitch="360"/>
        </w:sectPr>
      </w:pPr>
    </w:p>
    <w:p w14:paraId="193124CF" w14:textId="031ECAE8" w:rsidR="00350602" w:rsidRPr="003A4AB9" w:rsidRDefault="003A4AB9" w:rsidP="003A4AB9">
      <w:pPr>
        <w:rPr>
          <w:rFonts w:ascii="Arial Narrow" w:hAnsi="Arial Narrow"/>
          <w:b/>
          <w:color w:val="4F6228" w:themeColor="accent3" w:themeShade="80"/>
          <w:sz w:val="28"/>
          <w:szCs w:val="28"/>
        </w:rPr>
      </w:pPr>
      <w:r>
        <w:rPr>
          <w:rFonts w:ascii="Arial Narrow" w:hAnsi="Arial Narrow"/>
          <w:b/>
          <w:color w:val="4F6228" w:themeColor="accent3" w:themeShade="80"/>
          <w:sz w:val="28"/>
          <w:szCs w:val="28"/>
        </w:rPr>
        <w:lastRenderedPageBreak/>
        <w:t xml:space="preserve">3. </w:t>
      </w:r>
      <w:r w:rsidR="00350602" w:rsidRPr="003A4AB9">
        <w:rPr>
          <w:rFonts w:ascii="Arial Narrow" w:hAnsi="Arial Narrow"/>
          <w:b/>
          <w:color w:val="4F6228" w:themeColor="accent3" w:themeShade="80"/>
          <w:sz w:val="28"/>
          <w:szCs w:val="28"/>
        </w:rPr>
        <w:t>Lista de Participantes</w:t>
      </w:r>
    </w:p>
    <w:p w14:paraId="5CE9DB9F" w14:textId="77777777" w:rsidR="0075521D" w:rsidRPr="00733016" w:rsidRDefault="0075521D" w:rsidP="0075521D">
      <w:pPr>
        <w:rPr>
          <w:rFonts w:ascii="Arial Narrow" w:hAnsi="Arial Narrow"/>
          <w:b/>
          <w:color w:val="4F6228" w:themeColor="accent3" w:themeShade="80"/>
          <w:sz w:val="28"/>
          <w:szCs w:val="28"/>
        </w:rPr>
      </w:pPr>
    </w:p>
    <w:p w14:paraId="4E5AB0D8" w14:textId="3DB8B761" w:rsidR="0075521D" w:rsidRPr="003A4AB9" w:rsidRDefault="003A4AB9" w:rsidP="003A4AB9">
      <w:pPr>
        <w:rPr>
          <w:rFonts w:ascii="Arial Narrow" w:hAnsi="Arial Narrow"/>
          <w:b/>
          <w:color w:val="4F6228" w:themeColor="accent3" w:themeShade="80"/>
          <w:sz w:val="28"/>
          <w:szCs w:val="28"/>
        </w:rPr>
      </w:pPr>
      <w:r>
        <w:rPr>
          <w:rFonts w:ascii="Arial Narrow" w:hAnsi="Arial Narrow"/>
          <w:b/>
          <w:color w:val="4F6228" w:themeColor="accent3" w:themeShade="80"/>
          <w:sz w:val="28"/>
          <w:szCs w:val="28"/>
        </w:rPr>
        <w:t xml:space="preserve">3.1 </w:t>
      </w:r>
      <w:r w:rsidR="00412488" w:rsidRPr="003A4AB9">
        <w:rPr>
          <w:rFonts w:ascii="Arial Narrow" w:hAnsi="Arial Narrow"/>
          <w:b/>
          <w:color w:val="4F6228" w:themeColor="accent3" w:themeShade="80"/>
          <w:sz w:val="28"/>
          <w:szCs w:val="28"/>
        </w:rPr>
        <w:t xml:space="preserve">Lista </w:t>
      </w:r>
      <w:r w:rsidR="00070B28" w:rsidRPr="003A4AB9">
        <w:rPr>
          <w:rFonts w:ascii="Arial Narrow" w:hAnsi="Arial Narrow"/>
          <w:b/>
          <w:color w:val="4F6228" w:themeColor="accent3" w:themeShade="80"/>
          <w:sz w:val="28"/>
          <w:szCs w:val="28"/>
        </w:rPr>
        <w:t>General</w:t>
      </w:r>
    </w:p>
    <w:p w14:paraId="1BB2C6E7" w14:textId="77777777" w:rsidR="00411575" w:rsidRPr="00733016" w:rsidRDefault="00411575" w:rsidP="00411575">
      <w:pPr>
        <w:rPr>
          <w:rFonts w:ascii="Arial Narrow" w:hAnsi="Arial Narrow"/>
          <w:b/>
          <w:color w:val="4F6228" w:themeColor="accent3" w:themeShade="80"/>
          <w:sz w:val="28"/>
          <w:szCs w:val="28"/>
        </w:rPr>
      </w:pPr>
    </w:p>
    <w:tbl>
      <w:tblPr>
        <w:tblStyle w:val="MediumGrid1-Accent1"/>
        <w:tblW w:w="13300" w:type="dxa"/>
        <w:tblLook w:val="04A0" w:firstRow="1" w:lastRow="0" w:firstColumn="1" w:lastColumn="0" w:noHBand="0" w:noVBand="1"/>
      </w:tblPr>
      <w:tblGrid>
        <w:gridCol w:w="492"/>
        <w:gridCol w:w="2562"/>
        <w:gridCol w:w="1664"/>
        <w:gridCol w:w="2791"/>
        <w:gridCol w:w="4383"/>
        <w:gridCol w:w="1408"/>
      </w:tblGrid>
      <w:tr w:rsidR="00F0106C" w:rsidRPr="00733016" w14:paraId="2D6226AC" w14:textId="77777777" w:rsidTr="001A2CF4">
        <w:trPr>
          <w:cnfStyle w:val="100000000000" w:firstRow="1" w:lastRow="0" w:firstColumn="0" w:lastColumn="0" w:oddVBand="0" w:evenVBand="0" w:oddHBand="0"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6CAEC8C9" w14:textId="77777777" w:rsidR="00F0106C" w:rsidRPr="00733016" w:rsidRDefault="00F0106C" w:rsidP="00F0106C">
            <w:pPr>
              <w:jc w:val="center"/>
              <w:rPr>
                <w:rFonts w:ascii="Arial Narrow" w:eastAsia="Times New Roman" w:hAnsi="Arial Narrow" w:cs="Arial"/>
                <w:sz w:val="22"/>
                <w:szCs w:val="22"/>
              </w:rPr>
            </w:pPr>
            <w:bookmarkStart w:id="1" w:name="RANGE!A1:F49"/>
            <w:r w:rsidRPr="00733016">
              <w:rPr>
                <w:rFonts w:ascii="Arial Narrow" w:eastAsia="Times New Roman" w:hAnsi="Arial Narrow" w:cs="Arial"/>
                <w:sz w:val="22"/>
                <w:szCs w:val="22"/>
              </w:rPr>
              <w:t> </w:t>
            </w:r>
            <w:bookmarkEnd w:id="1"/>
          </w:p>
        </w:tc>
        <w:tc>
          <w:tcPr>
            <w:tcW w:w="2562" w:type="dxa"/>
            <w:hideMark/>
          </w:tcPr>
          <w:p w14:paraId="0859BB89" w14:textId="77777777" w:rsidR="00F0106C" w:rsidRPr="00733016" w:rsidRDefault="00F0106C" w:rsidP="00F0106C">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Nombre</w:t>
            </w:r>
          </w:p>
        </w:tc>
        <w:tc>
          <w:tcPr>
            <w:tcW w:w="1664" w:type="dxa"/>
            <w:hideMark/>
          </w:tcPr>
          <w:p w14:paraId="757C3BA0" w14:textId="77777777" w:rsidR="00F0106C" w:rsidRPr="00733016" w:rsidRDefault="00F0106C" w:rsidP="00F0106C">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Institución</w:t>
            </w:r>
          </w:p>
        </w:tc>
        <w:tc>
          <w:tcPr>
            <w:tcW w:w="2791" w:type="dxa"/>
            <w:hideMark/>
          </w:tcPr>
          <w:p w14:paraId="3A08668E" w14:textId="77777777" w:rsidR="00F0106C" w:rsidRPr="00733016" w:rsidRDefault="00F0106C" w:rsidP="00F0106C">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Proyecto</w:t>
            </w:r>
          </w:p>
        </w:tc>
        <w:tc>
          <w:tcPr>
            <w:tcW w:w="4383" w:type="dxa"/>
            <w:hideMark/>
          </w:tcPr>
          <w:p w14:paraId="6F53321F" w14:textId="2F37B351" w:rsidR="00F0106C" w:rsidRPr="00733016" w:rsidRDefault="00B65DE1" w:rsidP="00F0106C">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b w:val="0"/>
                <w:bCs w:val="0"/>
                <w:sz w:val="22"/>
                <w:szCs w:val="22"/>
              </w:rPr>
              <w:t>E</w:t>
            </w:r>
            <w:r w:rsidR="00F0106C" w:rsidRPr="00733016">
              <w:rPr>
                <w:rFonts w:ascii="Arial Narrow" w:eastAsia="Times New Roman" w:hAnsi="Arial Narrow" w:cs="Arial"/>
                <w:sz w:val="22"/>
                <w:szCs w:val="22"/>
              </w:rPr>
              <w:t>mail</w:t>
            </w:r>
          </w:p>
        </w:tc>
        <w:tc>
          <w:tcPr>
            <w:tcW w:w="1408" w:type="dxa"/>
            <w:hideMark/>
          </w:tcPr>
          <w:p w14:paraId="65B6B59D" w14:textId="73905C6A" w:rsidR="00F0106C" w:rsidRPr="00733016" w:rsidRDefault="00F0106C" w:rsidP="00F0106C">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Pa</w:t>
            </w:r>
            <w:r w:rsidR="00B65DE1" w:rsidRPr="00733016">
              <w:rPr>
                <w:rFonts w:ascii="Arial Narrow" w:eastAsia="Times New Roman" w:hAnsi="Arial Narrow" w:cs="Arial"/>
                <w:b w:val="0"/>
                <w:bCs w:val="0"/>
                <w:sz w:val="22"/>
                <w:szCs w:val="22"/>
              </w:rPr>
              <w:t>ís</w:t>
            </w:r>
          </w:p>
        </w:tc>
      </w:tr>
      <w:tr w:rsidR="00F0106C" w:rsidRPr="00733016" w14:paraId="6F620FAC"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297257C6"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1</w:t>
            </w:r>
          </w:p>
        </w:tc>
        <w:tc>
          <w:tcPr>
            <w:tcW w:w="2562" w:type="dxa"/>
            <w:hideMark/>
          </w:tcPr>
          <w:p w14:paraId="229DFEC1"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Claire </w:t>
            </w:r>
            <w:proofErr w:type="spellStart"/>
            <w:r w:rsidRPr="00733016">
              <w:rPr>
                <w:rFonts w:ascii="Arial Narrow" w:eastAsia="Times New Roman" w:hAnsi="Arial Narrow" w:cs="Arial"/>
                <w:sz w:val="22"/>
                <w:szCs w:val="22"/>
              </w:rPr>
              <w:t>Nicklin</w:t>
            </w:r>
            <w:proofErr w:type="spellEnd"/>
          </w:p>
        </w:tc>
        <w:tc>
          <w:tcPr>
            <w:tcW w:w="1664" w:type="dxa"/>
            <w:hideMark/>
          </w:tcPr>
          <w:p w14:paraId="2242F1F4"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McKnight</w:t>
            </w:r>
            <w:proofErr w:type="spellEnd"/>
          </w:p>
        </w:tc>
        <w:tc>
          <w:tcPr>
            <w:tcW w:w="2791" w:type="dxa"/>
            <w:hideMark/>
          </w:tcPr>
          <w:p w14:paraId="7D48EE2F"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Representante Regional</w:t>
            </w:r>
          </w:p>
        </w:tc>
        <w:tc>
          <w:tcPr>
            <w:tcW w:w="4383" w:type="dxa"/>
            <w:hideMark/>
          </w:tcPr>
          <w:p w14:paraId="71E68B64"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D4"/>
                <w:sz w:val="22"/>
                <w:szCs w:val="22"/>
                <w:u w:val="single"/>
              </w:rPr>
            </w:pPr>
            <w:r w:rsidRPr="00733016">
              <w:rPr>
                <w:rFonts w:ascii="Arial Narrow" w:eastAsia="Times New Roman" w:hAnsi="Arial Narrow" w:cs="Arial"/>
                <w:color w:val="0000D4"/>
                <w:sz w:val="22"/>
                <w:szCs w:val="22"/>
                <w:u w:val="single"/>
              </w:rPr>
              <w:t>cnicklin@andescdp.org</w:t>
            </w:r>
          </w:p>
        </w:tc>
        <w:tc>
          <w:tcPr>
            <w:tcW w:w="1408" w:type="dxa"/>
            <w:hideMark/>
          </w:tcPr>
          <w:p w14:paraId="347E6128"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70396EDA"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20003904"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2</w:t>
            </w:r>
          </w:p>
        </w:tc>
        <w:tc>
          <w:tcPr>
            <w:tcW w:w="2562" w:type="dxa"/>
            <w:hideMark/>
          </w:tcPr>
          <w:p w14:paraId="439807EC" w14:textId="17F30B74" w:rsidR="00F0106C" w:rsidRPr="00733016" w:rsidRDefault="00412488"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Carlos Pé</w:t>
            </w:r>
            <w:r w:rsidR="00F0106C" w:rsidRPr="00733016">
              <w:rPr>
                <w:rFonts w:ascii="Arial Narrow" w:eastAsia="Times New Roman" w:hAnsi="Arial Narrow" w:cs="Arial"/>
                <w:sz w:val="22"/>
                <w:szCs w:val="22"/>
              </w:rPr>
              <w:t>rez</w:t>
            </w:r>
          </w:p>
        </w:tc>
        <w:tc>
          <w:tcPr>
            <w:tcW w:w="1664" w:type="dxa"/>
            <w:hideMark/>
          </w:tcPr>
          <w:p w14:paraId="3A74CECA"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McKnight</w:t>
            </w:r>
            <w:proofErr w:type="spellEnd"/>
          </w:p>
        </w:tc>
        <w:tc>
          <w:tcPr>
            <w:tcW w:w="2791" w:type="dxa"/>
            <w:hideMark/>
          </w:tcPr>
          <w:p w14:paraId="2E2DDDFF" w14:textId="390BE410" w:rsidR="00F0106C" w:rsidRPr="00733016" w:rsidRDefault="00E231AB"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Coordinador Científ</w:t>
            </w:r>
            <w:r w:rsidR="00F0106C" w:rsidRPr="00733016">
              <w:rPr>
                <w:rFonts w:ascii="Arial Narrow" w:eastAsia="Times New Roman" w:hAnsi="Arial Narrow" w:cs="Arial"/>
                <w:sz w:val="22"/>
                <w:szCs w:val="22"/>
              </w:rPr>
              <w:t>ico</w:t>
            </w:r>
          </w:p>
        </w:tc>
        <w:tc>
          <w:tcPr>
            <w:tcW w:w="4383" w:type="dxa"/>
            <w:hideMark/>
          </w:tcPr>
          <w:p w14:paraId="30AA4579"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cperez@andescdp.org</w:t>
            </w:r>
          </w:p>
        </w:tc>
        <w:tc>
          <w:tcPr>
            <w:tcW w:w="1408" w:type="dxa"/>
            <w:hideMark/>
          </w:tcPr>
          <w:p w14:paraId="0F37F187"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US</w:t>
            </w:r>
          </w:p>
        </w:tc>
      </w:tr>
      <w:tr w:rsidR="00F0106C" w:rsidRPr="00733016" w14:paraId="16527539" w14:textId="77777777" w:rsidTr="001A2CF4">
        <w:trPr>
          <w:cnfStyle w:val="000000100000" w:firstRow="0" w:lastRow="0" w:firstColumn="0" w:lastColumn="0" w:oddVBand="0" w:evenVBand="0" w:oddHBand="1" w:evenHBand="0" w:firstRowFirstColumn="0" w:firstRowLastColumn="0" w:lastRowFirstColumn="0" w:lastRowLastColumn="0"/>
          <w:trHeight w:val="840"/>
        </w:trPr>
        <w:tc>
          <w:tcPr>
            <w:cnfStyle w:val="001000000000" w:firstRow="0" w:lastRow="0" w:firstColumn="1" w:lastColumn="0" w:oddVBand="0" w:evenVBand="0" w:oddHBand="0" w:evenHBand="0" w:firstRowFirstColumn="0" w:firstRowLastColumn="0" w:lastRowFirstColumn="0" w:lastRowLastColumn="0"/>
            <w:tcW w:w="492" w:type="dxa"/>
            <w:hideMark/>
          </w:tcPr>
          <w:p w14:paraId="665EA4D8"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3</w:t>
            </w:r>
          </w:p>
        </w:tc>
        <w:tc>
          <w:tcPr>
            <w:tcW w:w="2562" w:type="dxa"/>
            <w:hideMark/>
          </w:tcPr>
          <w:p w14:paraId="57E6D1DA"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Carlos Barahona</w:t>
            </w:r>
          </w:p>
        </w:tc>
        <w:tc>
          <w:tcPr>
            <w:tcW w:w="1664" w:type="dxa"/>
            <w:hideMark/>
          </w:tcPr>
          <w:p w14:paraId="7825AFB4" w14:textId="58D2755D" w:rsidR="00E231AB" w:rsidRPr="00733016" w:rsidRDefault="00E231AB"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Apoyo de</w:t>
            </w:r>
          </w:p>
          <w:p w14:paraId="4D0D7ACD" w14:textId="1CBE99DB" w:rsidR="00F0106C" w:rsidRPr="00733016" w:rsidRDefault="00E231AB" w:rsidP="00E231AB">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Reading</w:t>
            </w:r>
          </w:p>
        </w:tc>
        <w:tc>
          <w:tcPr>
            <w:tcW w:w="2791" w:type="dxa"/>
            <w:hideMark/>
          </w:tcPr>
          <w:p w14:paraId="192CE5D0" w14:textId="5F9527D3" w:rsidR="00F0106C" w:rsidRPr="00733016" w:rsidRDefault="00E231AB"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Apoyo Estadí</w:t>
            </w:r>
            <w:r w:rsidR="00F0106C" w:rsidRPr="00733016">
              <w:rPr>
                <w:rFonts w:ascii="Arial Narrow" w:eastAsia="Times New Roman" w:hAnsi="Arial Narrow" w:cs="Arial"/>
                <w:sz w:val="22"/>
                <w:szCs w:val="22"/>
              </w:rPr>
              <w:t>stico y Diseño Experimental</w:t>
            </w:r>
          </w:p>
        </w:tc>
        <w:tc>
          <w:tcPr>
            <w:tcW w:w="4383" w:type="dxa"/>
            <w:hideMark/>
          </w:tcPr>
          <w:p w14:paraId="6A792025"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c.e.barahona@reading.ac.uk</w:t>
            </w:r>
          </w:p>
        </w:tc>
        <w:tc>
          <w:tcPr>
            <w:tcW w:w="1408" w:type="dxa"/>
            <w:hideMark/>
          </w:tcPr>
          <w:p w14:paraId="43D32580"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UK</w:t>
            </w:r>
          </w:p>
        </w:tc>
      </w:tr>
      <w:tr w:rsidR="00F0106C" w:rsidRPr="00733016" w14:paraId="29898283"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7467B763"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4</w:t>
            </w:r>
          </w:p>
        </w:tc>
        <w:tc>
          <w:tcPr>
            <w:tcW w:w="2562" w:type="dxa"/>
            <w:hideMark/>
          </w:tcPr>
          <w:p w14:paraId="49F34D32"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Jane </w:t>
            </w:r>
            <w:proofErr w:type="spellStart"/>
            <w:r w:rsidRPr="00733016">
              <w:rPr>
                <w:rFonts w:ascii="Arial Narrow" w:eastAsia="Times New Roman" w:hAnsi="Arial Narrow" w:cs="Arial"/>
                <w:sz w:val="22"/>
                <w:szCs w:val="22"/>
              </w:rPr>
              <w:t>Maland</w:t>
            </w:r>
            <w:proofErr w:type="spellEnd"/>
            <w:r w:rsidRPr="00733016">
              <w:rPr>
                <w:rFonts w:ascii="Arial Narrow" w:eastAsia="Times New Roman" w:hAnsi="Arial Narrow" w:cs="Arial"/>
                <w:sz w:val="22"/>
                <w:szCs w:val="22"/>
              </w:rPr>
              <w:t xml:space="preserve"> </w:t>
            </w:r>
            <w:proofErr w:type="spellStart"/>
            <w:r w:rsidRPr="00733016">
              <w:rPr>
                <w:rFonts w:ascii="Arial Narrow" w:eastAsia="Times New Roman" w:hAnsi="Arial Narrow" w:cs="Arial"/>
                <w:sz w:val="22"/>
                <w:szCs w:val="22"/>
              </w:rPr>
              <w:t>Cady</w:t>
            </w:r>
            <w:proofErr w:type="spellEnd"/>
          </w:p>
        </w:tc>
        <w:tc>
          <w:tcPr>
            <w:tcW w:w="1664" w:type="dxa"/>
            <w:hideMark/>
          </w:tcPr>
          <w:p w14:paraId="15E5574D"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McKnight</w:t>
            </w:r>
            <w:proofErr w:type="spellEnd"/>
          </w:p>
        </w:tc>
        <w:tc>
          <w:tcPr>
            <w:tcW w:w="2791" w:type="dxa"/>
            <w:hideMark/>
          </w:tcPr>
          <w:p w14:paraId="1A52DA2D"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Directora de Programas Internacionales</w:t>
            </w:r>
          </w:p>
        </w:tc>
        <w:tc>
          <w:tcPr>
            <w:tcW w:w="4383" w:type="dxa"/>
            <w:hideMark/>
          </w:tcPr>
          <w:p w14:paraId="7788A279"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jmalandcady@mcknight.org</w:t>
            </w:r>
          </w:p>
        </w:tc>
        <w:tc>
          <w:tcPr>
            <w:tcW w:w="1408" w:type="dxa"/>
            <w:hideMark/>
          </w:tcPr>
          <w:p w14:paraId="4FCDE9A7"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US</w:t>
            </w:r>
          </w:p>
        </w:tc>
      </w:tr>
      <w:tr w:rsidR="00F0106C" w:rsidRPr="00733016" w14:paraId="0AFDF9E4"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1B60A313"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5</w:t>
            </w:r>
          </w:p>
        </w:tc>
        <w:tc>
          <w:tcPr>
            <w:tcW w:w="2562" w:type="dxa"/>
            <w:hideMark/>
          </w:tcPr>
          <w:p w14:paraId="655CCE51"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Marah</w:t>
            </w:r>
            <w:proofErr w:type="spellEnd"/>
            <w:r w:rsidRPr="00733016">
              <w:rPr>
                <w:rFonts w:ascii="Arial Narrow" w:eastAsia="Times New Roman" w:hAnsi="Arial Narrow" w:cs="Arial"/>
                <w:sz w:val="22"/>
                <w:szCs w:val="22"/>
              </w:rPr>
              <w:t xml:space="preserve"> Moore</w:t>
            </w:r>
          </w:p>
        </w:tc>
        <w:tc>
          <w:tcPr>
            <w:tcW w:w="1664" w:type="dxa"/>
            <w:hideMark/>
          </w:tcPr>
          <w:p w14:paraId="3463DF08"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McKnight</w:t>
            </w:r>
            <w:proofErr w:type="spellEnd"/>
          </w:p>
        </w:tc>
        <w:tc>
          <w:tcPr>
            <w:tcW w:w="2791" w:type="dxa"/>
            <w:hideMark/>
          </w:tcPr>
          <w:p w14:paraId="766FF511"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Apoyo IMEP</w:t>
            </w:r>
          </w:p>
        </w:tc>
        <w:tc>
          <w:tcPr>
            <w:tcW w:w="4383" w:type="dxa"/>
            <w:hideMark/>
          </w:tcPr>
          <w:p w14:paraId="40199219"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marah@i2i-institute.com</w:t>
            </w:r>
          </w:p>
        </w:tc>
        <w:tc>
          <w:tcPr>
            <w:tcW w:w="1408" w:type="dxa"/>
            <w:hideMark/>
          </w:tcPr>
          <w:p w14:paraId="3006ABEA"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US</w:t>
            </w:r>
          </w:p>
        </w:tc>
      </w:tr>
      <w:tr w:rsidR="00F0106C" w:rsidRPr="00733016" w14:paraId="5F461296"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4C68570D"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6</w:t>
            </w:r>
          </w:p>
        </w:tc>
        <w:tc>
          <w:tcPr>
            <w:tcW w:w="2562" w:type="dxa"/>
            <w:hideMark/>
          </w:tcPr>
          <w:p w14:paraId="59E0628A"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Rebecca Nelson</w:t>
            </w:r>
          </w:p>
        </w:tc>
        <w:tc>
          <w:tcPr>
            <w:tcW w:w="1664" w:type="dxa"/>
            <w:hideMark/>
          </w:tcPr>
          <w:p w14:paraId="103139A7"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CCRP</w:t>
            </w:r>
          </w:p>
        </w:tc>
        <w:tc>
          <w:tcPr>
            <w:tcW w:w="2791" w:type="dxa"/>
            <w:hideMark/>
          </w:tcPr>
          <w:p w14:paraId="4B7D7643" w14:textId="39A39019"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Directora </w:t>
            </w:r>
            <w:r w:rsidR="00E231AB" w:rsidRPr="00733016">
              <w:rPr>
                <w:rFonts w:ascii="Arial Narrow" w:eastAsia="Times New Roman" w:hAnsi="Arial Narrow" w:cs="Arial"/>
                <w:sz w:val="22"/>
                <w:szCs w:val="22"/>
              </w:rPr>
              <w:t>Científica</w:t>
            </w:r>
          </w:p>
        </w:tc>
        <w:tc>
          <w:tcPr>
            <w:tcW w:w="4383" w:type="dxa"/>
            <w:hideMark/>
          </w:tcPr>
          <w:p w14:paraId="272EC3D4"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D4"/>
                <w:sz w:val="22"/>
                <w:szCs w:val="22"/>
                <w:u w:val="single"/>
              </w:rPr>
            </w:pPr>
            <w:r w:rsidRPr="00733016">
              <w:rPr>
                <w:rFonts w:ascii="Arial Narrow" w:eastAsia="Times New Roman" w:hAnsi="Arial Narrow" w:cs="Arial"/>
                <w:color w:val="0000D4"/>
                <w:sz w:val="22"/>
                <w:szCs w:val="22"/>
                <w:u w:val="single"/>
              </w:rPr>
              <w:t>rjn7@cornell.edu</w:t>
            </w:r>
          </w:p>
        </w:tc>
        <w:tc>
          <w:tcPr>
            <w:tcW w:w="1408" w:type="dxa"/>
            <w:hideMark/>
          </w:tcPr>
          <w:p w14:paraId="481B6D8A"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US</w:t>
            </w:r>
          </w:p>
        </w:tc>
      </w:tr>
      <w:tr w:rsidR="00F0106C" w:rsidRPr="00733016" w14:paraId="609C0798"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1E43DAF6"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7</w:t>
            </w:r>
          </w:p>
        </w:tc>
        <w:tc>
          <w:tcPr>
            <w:tcW w:w="2562" w:type="dxa"/>
            <w:hideMark/>
          </w:tcPr>
          <w:p w14:paraId="2C33DA5F"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Julio </w:t>
            </w:r>
            <w:proofErr w:type="spellStart"/>
            <w:r w:rsidRPr="00733016">
              <w:rPr>
                <w:rFonts w:ascii="Arial Narrow" w:eastAsia="Times New Roman" w:hAnsi="Arial Narrow" w:cs="Arial"/>
                <w:sz w:val="22"/>
                <w:szCs w:val="22"/>
              </w:rPr>
              <w:t>Kalazich</w:t>
            </w:r>
            <w:proofErr w:type="spellEnd"/>
          </w:p>
        </w:tc>
        <w:tc>
          <w:tcPr>
            <w:tcW w:w="1664" w:type="dxa"/>
            <w:hideMark/>
          </w:tcPr>
          <w:p w14:paraId="5C4D4188"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INIA</w:t>
            </w:r>
          </w:p>
        </w:tc>
        <w:tc>
          <w:tcPr>
            <w:tcW w:w="2791" w:type="dxa"/>
            <w:hideMark/>
          </w:tcPr>
          <w:p w14:paraId="1AD7E223"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2"/>
                <w:szCs w:val="22"/>
              </w:rPr>
            </w:pPr>
            <w:r w:rsidRPr="00733016">
              <w:rPr>
                <w:rFonts w:ascii="Arial Narrow" w:eastAsia="Times New Roman" w:hAnsi="Arial Narrow" w:cs="Arial"/>
                <w:color w:val="000000"/>
                <w:sz w:val="22"/>
                <w:szCs w:val="22"/>
              </w:rPr>
              <w:t>Comité de Apoyo</w:t>
            </w:r>
          </w:p>
        </w:tc>
        <w:tc>
          <w:tcPr>
            <w:tcW w:w="4383" w:type="dxa"/>
            <w:hideMark/>
          </w:tcPr>
          <w:p w14:paraId="670B297C"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jkalazic@inia.cl</w:t>
            </w:r>
          </w:p>
        </w:tc>
        <w:tc>
          <w:tcPr>
            <w:tcW w:w="1408" w:type="dxa"/>
            <w:hideMark/>
          </w:tcPr>
          <w:p w14:paraId="324372E8"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Chile</w:t>
            </w:r>
          </w:p>
        </w:tc>
      </w:tr>
      <w:tr w:rsidR="00F0106C" w:rsidRPr="00733016" w14:paraId="6650AE7C"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5CDC3FD6"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8</w:t>
            </w:r>
          </w:p>
        </w:tc>
        <w:tc>
          <w:tcPr>
            <w:tcW w:w="2562" w:type="dxa"/>
            <w:hideMark/>
          </w:tcPr>
          <w:p w14:paraId="0889EAFC"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Bibi</w:t>
            </w:r>
            <w:proofErr w:type="spellEnd"/>
            <w:r w:rsidRPr="00733016">
              <w:rPr>
                <w:rFonts w:ascii="Arial Narrow" w:eastAsia="Times New Roman" w:hAnsi="Arial Narrow" w:cs="Arial"/>
                <w:sz w:val="22"/>
                <w:szCs w:val="22"/>
              </w:rPr>
              <w:t xml:space="preserve"> </w:t>
            </w:r>
            <w:proofErr w:type="spellStart"/>
            <w:r w:rsidRPr="00733016">
              <w:rPr>
                <w:rFonts w:ascii="Arial Narrow" w:eastAsia="Times New Roman" w:hAnsi="Arial Narrow" w:cs="Arial"/>
                <w:sz w:val="22"/>
                <w:szCs w:val="22"/>
              </w:rPr>
              <w:t>Giyose</w:t>
            </w:r>
            <w:proofErr w:type="spellEnd"/>
          </w:p>
        </w:tc>
        <w:tc>
          <w:tcPr>
            <w:tcW w:w="1664" w:type="dxa"/>
            <w:hideMark/>
          </w:tcPr>
          <w:p w14:paraId="2E086ACA"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NEPAD</w:t>
            </w:r>
          </w:p>
        </w:tc>
        <w:tc>
          <w:tcPr>
            <w:tcW w:w="2791" w:type="dxa"/>
            <w:hideMark/>
          </w:tcPr>
          <w:p w14:paraId="13F5856D"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Advisor</w:t>
            </w:r>
            <w:proofErr w:type="spellEnd"/>
            <w:r w:rsidRPr="00733016">
              <w:rPr>
                <w:rFonts w:ascii="Arial Narrow" w:eastAsia="Times New Roman" w:hAnsi="Arial Narrow" w:cs="Arial"/>
                <w:sz w:val="22"/>
                <w:szCs w:val="22"/>
              </w:rPr>
              <w:t xml:space="preserve"> </w:t>
            </w:r>
            <w:proofErr w:type="spellStart"/>
            <w:r w:rsidRPr="00733016">
              <w:rPr>
                <w:rFonts w:ascii="Arial Narrow" w:eastAsia="Times New Roman" w:hAnsi="Arial Narrow" w:cs="Arial"/>
                <w:sz w:val="22"/>
                <w:szCs w:val="22"/>
              </w:rPr>
              <w:t>Food</w:t>
            </w:r>
            <w:proofErr w:type="spellEnd"/>
            <w:r w:rsidRPr="00733016">
              <w:rPr>
                <w:rFonts w:ascii="Arial Narrow" w:eastAsia="Times New Roman" w:hAnsi="Arial Narrow" w:cs="Arial"/>
                <w:sz w:val="22"/>
                <w:szCs w:val="22"/>
              </w:rPr>
              <w:t xml:space="preserve"> and </w:t>
            </w:r>
            <w:proofErr w:type="spellStart"/>
            <w:r w:rsidRPr="00733016">
              <w:rPr>
                <w:rFonts w:ascii="Arial Narrow" w:eastAsia="Times New Roman" w:hAnsi="Arial Narrow" w:cs="Arial"/>
                <w:sz w:val="22"/>
                <w:szCs w:val="22"/>
              </w:rPr>
              <w:t>Nutrition</w:t>
            </w:r>
            <w:proofErr w:type="spellEnd"/>
            <w:r w:rsidRPr="00733016">
              <w:rPr>
                <w:rFonts w:ascii="Arial Narrow" w:eastAsia="Times New Roman" w:hAnsi="Arial Narrow" w:cs="Arial"/>
                <w:sz w:val="22"/>
                <w:szCs w:val="22"/>
              </w:rPr>
              <w:t xml:space="preserve"> Security</w:t>
            </w:r>
          </w:p>
        </w:tc>
        <w:tc>
          <w:tcPr>
            <w:tcW w:w="4383" w:type="dxa"/>
            <w:hideMark/>
          </w:tcPr>
          <w:p w14:paraId="4D0C695C" w14:textId="77777777" w:rsidR="00F0106C" w:rsidRPr="00733016" w:rsidRDefault="00762D44"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D4"/>
                <w:sz w:val="22"/>
                <w:szCs w:val="22"/>
                <w:u w:val="single"/>
              </w:rPr>
            </w:pPr>
            <w:hyperlink r:id="rId58" w:history="1">
              <w:r w:rsidR="00F0106C" w:rsidRPr="00733016">
                <w:rPr>
                  <w:rFonts w:ascii="Arial Narrow" w:eastAsia="Times New Roman" w:hAnsi="Arial Narrow" w:cs="Arial"/>
                  <w:color w:val="0000D4"/>
                  <w:sz w:val="22"/>
                  <w:szCs w:val="22"/>
                  <w:u w:val="single"/>
                </w:rPr>
                <w:t>bibig@nepad.org</w:t>
              </w:r>
            </w:hyperlink>
          </w:p>
        </w:tc>
        <w:tc>
          <w:tcPr>
            <w:tcW w:w="1408" w:type="dxa"/>
            <w:hideMark/>
          </w:tcPr>
          <w:p w14:paraId="7032C230"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US</w:t>
            </w:r>
          </w:p>
        </w:tc>
      </w:tr>
      <w:tr w:rsidR="00F0106C" w:rsidRPr="00733016" w14:paraId="357B1CE0" w14:textId="77777777" w:rsidTr="001A2CF4">
        <w:trPr>
          <w:cnfStyle w:val="000000100000" w:firstRow="0" w:lastRow="0" w:firstColumn="0" w:lastColumn="0" w:oddVBand="0" w:evenVBand="0" w:oddHBand="1" w:evenHBand="0" w:firstRowFirstColumn="0" w:firstRowLastColumn="0" w:lastRowFirstColumn="0" w:lastRowLastColumn="0"/>
          <w:trHeight w:val="880"/>
        </w:trPr>
        <w:tc>
          <w:tcPr>
            <w:cnfStyle w:val="001000000000" w:firstRow="0" w:lastRow="0" w:firstColumn="1" w:lastColumn="0" w:oddVBand="0" w:evenVBand="0" w:oddHBand="0" w:evenHBand="0" w:firstRowFirstColumn="0" w:firstRowLastColumn="0" w:lastRowFirstColumn="0" w:lastRowLastColumn="0"/>
            <w:tcW w:w="492" w:type="dxa"/>
            <w:hideMark/>
          </w:tcPr>
          <w:p w14:paraId="4042BF69"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9</w:t>
            </w:r>
          </w:p>
        </w:tc>
        <w:tc>
          <w:tcPr>
            <w:tcW w:w="2562" w:type="dxa"/>
            <w:hideMark/>
          </w:tcPr>
          <w:p w14:paraId="5BB5FC5B"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J.Daniel</w:t>
            </w:r>
            <w:proofErr w:type="spellEnd"/>
            <w:r w:rsidRPr="00733016">
              <w:rPr>
                <w:rFonts w:ascii="Arial Narrow" w:eastAsia="Times New Roman" w:hAnsi="Arial Narrow" w:cs="Arial"/>
                <w:sz w:val="22"/>
                <w:szCs w:val="22"/>
              </w:rPr>
              <w:t xml:space="preserve"> </w:t>
            </w:r>
            <w:proofErr w:type="spellStart"/>
            <w:r w:rsidRPr="00733016">
              <w:rPr>
                <w:rFonts w:ascii="Arial Narrow" w:eastAsia="Times New Roman" w:hAnsi="Arial Narrow" w:cs="Arial"/>
                <w:sz w:val="22"/>
                <w:szCs w:val="22"/>
              </w:rPr>
              <w:t>Selener</w:t>
            </w:r>
            <w:proofErr w:type="spellEnd"/>
          </w:p>
        </w:tc>
        <w:tc>
          <w:tcPr>
            <w:tcW w:w="1664" w:type="dxa"/>
            <w:hideMark/>
          </w:tcPr>
          <w:p w14:paraId="6F9F0765"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w:t>
            </w:r>
          </w:p>
        </w:tc>
        <w:tc>
          <w:tcPr>
            <w:tcW w:w="2791" w:type="dxa"/>
            <w:hideMark/>
          </w:tcPr>
          <w:p w14:paraId="42EBB3D0"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Consultor monitoreo y evaluación de métodos participativos</w:t>
            </w:r>
          </w:p>
        </w:tc>
        <w:tc>
          <w:tcPr>
            <w:tcW w:w="4383" w:type="dxa"/>
            <w:hideMark/>
          </w:tcPr>
          <w:p w14:paraId="675E11CB" w14:textId="77777777" w:rsidR="00F0106C" w:rsidRPr="00733016" w:rsidRDefault="00762D44"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D4"/>
                <w:sz w:val="22"/>
                <w:szCs w:val="22"/>
                <w:u w:val="single"/>
              </w:rPr>
            </w:pPr>
            <w:hyperlink r:id="rId59" w:history="1">
              <w:r w:rsidR="00F0106C" w:rsidRPr="00733016">
                <w:rPr>
                  <w:rFonts w:ascii="Arial Narrow" w:eastAsia="Times New Roman" w:hAnsi="Arial Narrow" w:cs="Arial"/>
                  <w:color w:val="0000D4"/>
                  <w:sz w:val="22"/>
                  <w:szCs w:val="22"/>
                  <w:u w:val="single"/>
                </w:rPr>
                <w:t>dme.systems@yahoo.com</w:t>
              </w:r>
            </w:hyperlink>
          </w:p>
        </w:tc>
        <w:tc>
          <w:tcPr>
            <w:tcW w:w="1408" w:type="dxa"/>
            <w:hideMark/>
          </w:tcPr>
          <w:p w14:paraId="1EDD93C8"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58E60D32"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4F0F8036"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10</w:t>
            </w:r>
          </w:p>
        </w:tc>
        <w:tc>
          <w:tcPr>
            <w:tcW w:w="2562" w:type="dxa"/>
            <w:hideMark/>
          </w:tcPr>
          <w:p w14:paraId="20B6725C" w14:textId="280ED079" w:rsidR="00F0106C" w:rsidRPr="00733016" w:rsidRDefault="00E231AB"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Mauricio </w:t>
            </w:r>
            <w:proofErr w:type="spellStart"/>
            <w:r w:rsidRPr="00733016">
              <w:rPr>
                <w:rFonts w:ascii="Arial Narrow" w:eastAsia="Times New Roman" w:hAnsi="Arial Narrow" w:cs="Arial"/>
                <w:sz w:val="22"/>
                <w:szCs w:val="22"/>
              </w:rPr>
              <w:t>Belló</w:t>
            </w:r>
            <w:r w:rsidR="00F0106C" w:rsidRPr="00733016">
              <w:rPr>
                <w:rFonts w:ascii="Arial Narrow" w:eastAsia="Times New Roman" w:hAnsi="Arial Narrow" w:cs="Arial"/>
                <w:sz w:val="22"/>
                <w:szCs w:val="22"/>
              </w:rPr>
              <w:t>n</w:t>
            </w:r>
            <w:proofErr w:type="spellEnd"/>
          </w:p>
        </w:tc>
        <w:tc>
          <w:tcPr>
            <w:tcW w:w="1664" w:type="dxa"/>
            <w:hideMark/>
          </w:tcPr>
          <w:p w14:paraId="124DE5A0"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Bioversity</w:t>
            </w:r>
          </w:p>
        </w:tc>
        <w:tc>
          <w:tcPr>
            <w:tcW w:w="2791" w:type="dxa"/>
            <w:hideMark/>
          </w:tcPr>
          <w:p w14:paraId="516EF96D" w14:textId="4920F4AB" w:rsidR="00F0106C" w:rsidRPr="00733016" w:rsidRDefault="00E231AB"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2"/>
                <w:szCs w:val="22"/>
              </w:rPr>
            </w:pPr>
            <w:r w:rsidRPr="00733016">
              <w:rPr>
                <w:rFonts w:ascii="Arial Narrow" w:eastAsia="Times New Roman" w:hAnsi="Arial Narrow" w:cs="Arial"/>
                <w:color w:val="000000"/>
                <w:sz w:val="22"/>
                <w:szCs w:val="22"/>
              </w:rPr>
              <w:t>Conservació</w:t>
            </w:r>
            <w:r w:rsidR="00F0106C" w:rsidRPr="00733016">
              <w:rPr>
                <w:rFonts w:ascii="Arial Narrow" w:eastAsia="Times New Roman" w:hAnsi="Arial Narrow" w:cs="Arial"/>
                <w:color w:val="000000"/>
                <w:sz w:val="22"/>
                <w:szCs w:val="22"/>
              </w:rPr>
              <w:t>n In-Situ</w:t>
            </w:r>
          </w:p>
        </w:tc>
        <w:tc>
          <w:tcPr>
            <w:tcW w:w="4383" w:type="dxa"/>
            <w:hideMark/>
          </w:tcPr>
          <w:p w14:paraId="29639D52"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M.BELLON@cgiar.org</w:t>
            </w:r>
          </w:p>
        </w:tc>
        <w:tc>
          <w:tcPr>
            <w:tcW w:w="1408" w:type="dxa"/>
            <w:hideMark/>
          </w:tcPr>
          <w:p w14:paraId="6D971AA5"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Italia</w:t>
            </w:r>
          </w:p>
        </w:tc>
      </w:tr>
      <w:tr w:rsidR="00F0106C" w:rsidRPr="00733016" w14:paraId="09D0BE83"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0C952EAE"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lastRenderedPageBreak/>
              <w:t>11</w:t>
            </w:r>
          </w:p>
        </w:tc>
        <w:tc>
          <w:tcPr>
            <w:tcW w:w="2562" w:type="dxa"/>
            <w:hideMark/>
          </w:tcPr>
          <w:p w14:paraId="522C71D2"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Kurt</w:t>
            </w:r>
            <w:proofErr w:type="spellEnd"/>
            <w:r w:rsidRPr="00733016">
              <w:rPr>
                <w:rFonts w:ascii="Arial Narrow" w:eastAsia="Times New Roman" w:hAnsi="Arial Narrow" w:cs="Arial"/>
                <w:sz w:val="22"/>
                <w:szCs w:val="22"/>
              </w:rPr>
              <w:t xml:space="preserve"> Manrique</w:t>
            </w:r>
          </w:p>
        </w:tc>
        <w:tc>
          <w:tcPr>
            <w:tcW w:w="1664" w:type="dxa"/>
            <w:hideMark/>
          </w:tcPr>
          <w:p w14:paraId="0E17705D"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CIP</w:t>
            </w:r>
          </w:p>
        </w:tc>
        <w:tc>
          <w:tcPr>
            <w:tcW w:w="2791" w:type="dxa"/>
            <w:hideMark/>
          </w:tcPr>
          <w:p w14:paraId="343E68EB"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Papa Nativa</w:t>
            </w:r>
          </w:p>
        </w:tc>
        <w:tc>
          <w:tcPr>
            <w:tcW w:w="4383" w:type="dxa"/>
            <w:hideMark/>
          </w:tcPr>
          <w:p w14:paraId="594BBDA3"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cip-issandes@cgiar.org; kmanriquek@yahoo.com</w:t>
            </w:r>
          </w:p>
        </w:tc>
        <w:tc>
          <w:tcPr>
            <w:tcW w:w="1408" w:type="dxa"/>
            <w:hideMark/>
          </w:tcPr>
          <w:p w14:paraId="49B6EDE1"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Perú</w:t>
            </w:r>
          </w:p>
        </w:tc>
      </w:tr>
      <w:tr w:rsidR="00F0106C" w:rsidRPr="00733016" w14:paraId="0C70DD57"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28295F0A"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12</w:t>
            </w:r>
          </w:p>
        </w:tc>
        <w:tc>
          <w:tcPr>
            <w:tcW w:w="2562" w:type="dxa"/>
            <w:hideMark/>
          </w:tcPr>
          <w:p w14:paraId="562FC5FE"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Jorge Andrade</w:t>
            </w:r>
          </w:p>
        </w:tc>
        <w:tc>
          <w:tcPr>
            <w:tcW w:w="1664" w:type="dxa"/>
            <w:hideMark/>
          </w:tcPr>
          <w:p w14:paraId="01CB866E"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CIP</w:t>
            </w:r>
          </w:p>
        </w:tc>
        <w:tc>
          <w:tcPr>
            <w:tcW w:w="2791" w:type="dxa"/>
            <w:hideMark/>
          </w:tcPr>
          <w:p w14:paraId="77F0E5AD"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Papa Nativa</w:t>
            </w:r>
          </w:p>
        </w:tc>
        <w:tc>
          <w:tcPr>
            <w:tcW w:w="4383" w:type="dxa"/>
            <w:hideMark/>
          </w:tcPr>
          <w:p w14:paraId="6FA81522"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J.ANDRADE@CGIAR.ORG</w:t>
            </w:r>
          </w:p>
        </w:tc>
        <w:tc>
          <w:tcPr>
            <w:tcW w:w="1408" w:type="dxa"/>
            <w:hideMark/>
          </w:tcPr>
          <w:p w14:paraId="1E3FB0DD"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2E03D32E"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60E7F7EB"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13</w:t>
            </w:r>
          </w:p>
        </w:tc>
        <w:tc>
          <w:tcPr>
            <w:tcW w:w="2562" w:type="dxa"/>
            <w:hideMark/>
          </w:tcPr>
          <w:p w14:paraId="3E1EDDBE" w14:textId="261247C7" w:rsidR="00F0106C" w:rsidRPr="00733016" w:rsidRDefault="00E231AB"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Fabiá</w:t>
            </w:r>
            <w:r w:rsidR="00F0106C" w:rsidRPr="00733016">
              <w:rPr>
                <w:rFonts w:ascii="Arial Narrow" w:eastAsia="Times New Roman" w:hAnsi="Arial Narrow" w:cs="Arial"/>
                <w:sz w:val="22"/>
                <w:szCs w:val="22"/>
              </w:rPr>
              <w:t xml:space="preserve">n </w:t>
            </w:r>
            <w:proofErr w:type="spellStart"/>
            <w:r w:rsidR="00F0106C" w:rsidRPr="00733016">
              <w:rPr>
                <w:rFonts w:ascii="Arial Narrow" w:eastAsia="Times New Roman" w:hAnsi="Arial Narrow" w:cs="Arial"/>
                <w:sz w:val="22"/>
                <w:szCs w:val="22"/>
              </w:rPr>
              <w:t>Montesdeoca</w:t>
            </w:r>
            <w:proofErr w:type="spellEnd"/>
          </w:p>
        </w:tc>
        <w:tc>
          <w:tcPr>
            <w:tcW w:w="1664" w:type="dxa"/>
            <w:hideMark/>
          </w:tcPr>
          <w:p w14:paraId="412DA707"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CIP-INIAP</w:t>
            </w:r>
          </w:p>
        </w:tc>
        <w:tc>
          <w:tcPr>
            <w:tcW w:w="2791" w:type="dxa"/>
            <w:hideMark/>
          </w:tcPr>
          <w:p w14:paraId="0F6D8BB1"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Papa Nativa</w:t>
            </w:r>
          </w:p>
        </w:tc>
        <w:tc>
          <w:tcPr>
            <w:tcW w:w="4383" w:type="dxa"/>
            <w:hideMark/>
          </w:tcPr>
          <w:p w14:paraId="7894B819"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fabian.montesdeoca@iniap.gob.ec</w:t>
            </w:r>
          </w:p>
        </w:tc>
        <w:tc>
          <w:tcPr>
            <w:tcW w:w="1408" w:type="dxa"/>
            <w:hideMark/>
          </w:tcPr>
          <w:p w14:paraId="7C679D20"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34A9F2A5"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63C95D9B"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14</w:t>
            </w:r>
          </w:p>
        </w:tc>
        <w:tc>
          <w:tcPr>
            <w:tcW w:w="2562" w:type="dxa"/>
            <w:hideMark/>
          </w:tcPr>
          <w:p w14:paraId="3F18F19A"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Alejandro Bonifacio</w:t>
            </w:r>
          </w:p>
        </w:tc>
        <w:tc>
          <w:tcPr>
            <w:tcW w:w="1664" w:type="dxa"/>
            <w:hideMark/>
          </w:tcPr>
          <w:p w14:paraId="3AF9892C"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Proinpa</w:t>
            </w:r>
            <w:proofErr w:type="spellEnd"/>
          </w:p>
        </w:tc>
        <w:tc>
          <w:tcPr>
            <w:tcW w:w="2791" w:type="dxa"/>
            <w:hideMark/>
          </w:tcPr>
          <w:p w14:paraId="121029DD" w14:textId="1F0003E4" w:rsidR="00F0106C" w:rsidRPr="00733016" w:rsidRDefault="00E231AB"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2"/>
                <w:szCs w:val="22"/>
              </w:rPr>
            </w:pPr>
            <w:r w:rsidRPr="00733016">
              <w:rPr>
                <w:rFonts w:ascii="Arial Narrow" w:eastAsia="Times New Roman" w:hAnsi="Arial Narrow" w:cs="Arial"/>
                <w:color w:val="000000"/>
                <w:sz w:val="22"/>
                <w:szCs w:val="22"/>
              </w:rPr>
              <w:t>Quinu</w:t>
            </w:r>
            <w:r w:rsidR="00F0106C" w:rsidRPr="00733016">
              <w:rPr>
                <w:rFonts w:ascii="Arial Narrow" w:eastAsia="Times New Roman" w:hAnsi="Arial Narrow" w:cs="Arial"/>
                <w:color w:val="000000"/>
                <w:sz w:val="22"/>
                <w:szCs w:val="22"/>
              </w:rPr>
              <w:t>a y Papa</w:t>
            </w:r>
          </w:p>
        </w:tc>
        <w:tc>
          <w:tcPr>
            <w:tcW w:w="4383" w:type="dxa"/>
            <w:hideMark/>
          </w:tcPr>
          <w:p w14:paraId="1122C4B3"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alejandrobonifacio@gmail.com</w:t>
            </w:r>
          </w:p>
        </w:tc>
        <w:tc>
          <w:tcPr>
            <w:tcW w:w="1408" w:type="dxa"/>
            <w:hideMark/>
          </w:tcPr>
          <w:p w14:paraId="7DE0D074"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Bolivia</w:t>
            </w:r>
          </w:p>
        </w:tc>
      </w:tr>
      <w:tr w:rsidR="00F0106C" w:rsidRPr="00733016" w14:paraId="72CC2CFD"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76CE6B32"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15</w:t>
            </w:r>
          </w:p>
        </w:tc>
        <w:tc>
          <w:tcPr>
            <w:tcW w:w="2562" w:type="dxa"/>
            <w:hideMark/>
          </w:tcPr>
          <w:p w14:paraId="67F35366"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Miriam </w:t>
            </w:r>
            <w:proofErr w:type="spellStart"/>
            <w:r w:rsidRPr="00733016">
              <w:rPr>
                <w:rFonts w:ascii="Arial Narrow" w:eastAsia="Times New Roman" w:hAnsi="Arial Narrow" w:cs="Arial"/>
                <w:sz w:val="22"/>
                <w:szCs w:val="22"/>
              </w:rPr>
              <w:t>Alcom</w:t>
            </w:r>
            <w:proofErr w:type="spellEnd"/>
          </w:p>
        </w:tc>
        <w:tc>
          <w:tcPr>
            <w:tcW w:w="1664" w:type="dxa"/>
            <w:hideMark/>
          </w:tcPr>
          <w:p w14:paraId="7CD3622B"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Proinpa</w:t>
            </w:r>
            <w:proofErr w:type="spellEnd"/>
          </w:p>
        </w:tc>
        <w:tc>
          <w:tcPr>
            <w:tcW w:w="2791" w:type="dxa"/>
            <w:hideMark/>
          </w:tcPr>
          <w:p w14:paraId="5469FDF6" w14:textId="091B22AE" w:rsidR="00F0106C" w:rsidRPr="00733016" w:rsidRDefault="00E231AB"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2"/>
                <w:szCs w:val="22"/>
              </w:rPr>
            </w:pPr>
            <w:r w:rsidRPr="00733016">
              <w:rPr>
                <w:rFonts w:ascii="Arial Narrow" w:eastAsia="Times New Roman" w:hAnsi="Arial Narrow" w:cs="Arial"/>
                <w:color w:val="000000"/>
                <w:sz w:val="22"/>
                <w:szCs w:val="22"/>
              </w:rPr>
              <w:t>Quinu</w:t>
            </w:r>
            <w:r w:rsidR="00F0106C" w:rsidRPr="00733016">
              <w:rPr>
                <w:rFonts w:ascii="Arial Narrow" w:eastAsia="Times New Roman" w:hAnsi="Arial Narrow" w:cs="Arial"/>
                <w:color w:val="000000"/>
                <w:sz w:val="22"/>
                <w:szCs w:val="22"/>
              </w:rPr>
              <w:t>a y Papa</w:t>
            </w:r>
          </w:p>
        </w:tc>
        <w:tc>
          <w:tcPr>
            <w:tcW w:w="4383" w:type="dxa"/>
            <w:hideMark/>
          </w:tcPr>
          <w:p w14:paraId="0140A767"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D4"/>
                <w:sz w:val="22"/>
                <w:szCs w:val="22"/>
                <w:u w:val="single"/>
              </w:rPr>
            </w:pPr>
            <w:r w:rsidRPr="00733016">
              <w:rPr>
                <w:rFonts w:ascii="Arial Narrow" w:eastAsia="Times New Roman" w:hAnsi="Arial Narrow" w:cs="Arial"/>
                <w:color w:val="0000D4"/>
                <w:sz w:val="22"/>
                <w:szCs w:val="22"/>
                <w:u w:val="single"/>
              </w:rPr>
              <w:t>miriam-alcon@hotmail.com</w:t>
            </w:r>
          </w:p>
        </w:tc>
        <w:tc>
          <w:tcPr>
            <w:tcW w:w="1408" w:type="dxa"/>
            <w:hideMark/>
          </w:tcPr>
          <w:p w14:paraId="2862D683"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Bolivia</w:t>
            </w:r>
          </w:p>
        </w:tc>
      </w:tr>
      <w:tr w:rsidR="00F0106C" w:rsidRPr="00733016" w14:paraId="64640D5B"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1DE6E39B"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16</w:t>
            </w:r>
          </w:p>
        </w:tc>
        <w:tc>
          <w:tcPr>
            <w:tcW w:w="2562" w:type="dxa"/>
            <w:hideMark/>
          </w:tcPr>
          <w:p w14:paraId="3DB66C94" w14:textId="2949D743" w:rsidR="00F0106C" w:rsidRPr="00733016" w:rsidRDefault="00E231AB"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María</w:t>
            </w:r>
            <w:r w:rsidR="00F0106C" w:rsidRPr="00733016">
              <w:rPr>
                <w:rFonts w:ascii="Arial Narrow" w:eastAsia="Times New Roman" w:hAnsi="Arial Narrow" w:cs="Arial"/>
                <w:sz w:val="22"/>
                <w:szCs w:val="22"/>
              </w:rPr>
              <w:t xml:space="preserve"> </w:t>
            </w:r>
            <w:proofErr w:type="spellStart"/>
            <w:r w:rsidR="00F0106C" w:rsidRPr="00733016">
              <w:rPr>
                <w:rFonts w:ascii="Arial Narrow" w:eastAsia="Times New Roman" w:hAnsi="Arial Narrow" w:cs="Arial"/>
                <w:sz w:val="22"/>
                <w:szCs w:val="22"/>
              </w:rPr>
              <w:t>Omonte</w:t>
            </w:r>
            <w:proofErr w:type="spellEnd"/>
          </w:p>
        </w:tc>
        <w:tc>
          <w:tcPr>
            <w:tcW w:w="1664" w:type="dxa"/>
            <w:hideMark/>
          </w:tcPr>
          <w:p w14:paraId="1A70373E"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WNB</w:t>
            </w:r>
          </w:p>
        </w:tc>
        <w:tc>
          <w:tcPr>
            <w:tcW w:w="2791" w:type="dxa"/>
            <w:hideMark/>
          </w:tcPr>
          <w:p w14:paraId="5E041851"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Seguridad Alimentaria</w:t>
            </w:r>
          </w:p>
        </w:tc>
        <w:tc>
          <w:tcPr>
            <w:tcW w:w="4383" w:type="dxa"/>
            <w:hideMark/>
          </w:tcPr>
          <w:p w14:paraId="5E25D09D"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2"/>
                <w:szCs w:val="22"/>
              </w:rPr>
            </w:pPr>
            <w:r w:rsidRPr="00733016">
              <w:rPr>
                <w:rFonts w:ascii="Arial Narrow" w:eastAsia="Times New Roman" w:hAnsi="Arial Narrow" w:cs="Arial"/>
                <w:color w:val="000000"/>
                <w:sz w:val="22"/>
                <w:szCs w:val="22"/>
              </w:rPr>
              <w:t>momonte@wn.org</w:t>
            </w:r>
          </w:p>
        </w:tc>
        <w:tc>
          <w:tcPr>
            <w:tcW w:w="1408" w:type="dxa"/>
            <w:hideMark/>
          </w:tcPr>
          <w:p w14:paraId="6BC0F42B"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Bolivia</w:t>
            </w:r>
          </w:p>
        </w:tc>
      </w:tr>
      <w:tr w:rsidR="00F0106C" w:rsidRPr="00733016" w14:paraId="0EE1EF74"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6D614016"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17</w:t>
            </w:r>
          </w:p>
        </w:tc>
        <w:tc>
          <w:tcPr>
            <w:tcW w:w="2562" w:type="dxa"/>
            <w:hideMark/>
          </w:tcPr>
          <w:p w14:paraId="46E478A3"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Fernando Vidal</w:t>
            </w:r>
          </w:p>
        </w:tc>
        <w:tc>
          <w:tcPr>
            <w:tcW w:w="1664" w:type="dxa"/>
            <w:hideMark/>
          </w:tcPr>
          <w:p w14:paraId="45F4EDBD"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WNB</w:t>
            </w:r>
          </w:p>
        </w:tc>
        <w:tc>
          <w:tcPr>
            <w:tcW w:w="2791" w:type="dxa"/>
            <w:hideMark/>
          </w:tcPr>
          <w:p w14:paraId="60515469"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Seguridad Alimentaria</w:t>
            </w:r>
          </w:p>
        </w:tc>
        <w:tc>
          <w:tcPr>
            <w:tcW w:w="4383" w:type="dxa"/>
            <w:hideMark/>
          </w:tcPr>
          <w:p w14:paraId="2B201770" w14:textId="77777777" w:rsidR="00F0106C" w:rsidRPr="00733016" w:rsidRDefault="00762D44"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2"/>
                <w:szCs w:val="22"/>
              </w:rPr>
            </w:pPr>
            <w:hyperlink r:id="rId60" w:history="1">
              <w:r w:rsidR="00F0106C" w:rsidRPr="00733016">
                <w:rPr>
                  <w:rFonts w:ascii="Arial Narrow" w:eastAsia="Times New Roman" w:hAnsi="Arial Narrow" w:cs="Arial"/>
                  <w:color w:val="000000"/>
                  <w:sz w:val="22"/>
                  <w:szCs w:val="22"/>
                </w:rPr>
                <w:t>luisfernando_vidal@hotmail.com</w:t>
              </w:r>
            </w:hyperlink>
          </w:p>
        </w:tc>
        <w:tc>
          <w:tcPr>
            <w:tcW w:w="1408" w:type="dxa"/>
            <w:hideMark/>
          </w:tcPr>
          <w:p w14:paraId="092FEE9F"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Bolivia</w:t>
            </w:r>
          </w:p>
        </w:tc>
      </w:tr>
      <w:tr w:rsidR="00F0106C" w:rsidRPr="00733016" w14:paraId="3FE13C4D"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0CABF6A2"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18</w:t>
            </w:r>
          </w:p>
        </w:tc>
        <w:tc>
          <w:tcPr>
            <w:tcW w:w="2562" w:type="dxa"/>
            <w:hideMark/>
          </w:tcPr>
          <w:p w14:paraId="3C214EE3"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Luis Carlos Aguilar</w:t>
            </w:r>
          </w:p>
        </w:tc>
        <w:tc>
          <w:tcPr>
            <w:tcW w:w="1664" w:type="dxa"/>
            <w:hideMark/>
          </w:tcPr>
          <w:p w14:paraId="64DC307B"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Agrecol</w:t>
            </w:r>
            <w:proofErr w:type="spellEnd"/>
          </w:p>
        </w:tc>
        <w:tc>
          <w:tcPr>
            <w:tcW w:w="2791" w:type="dxa"/>
            <w:hideMark/>
          </w:tcPr>
          <w:p w14:paraId="6E3CCC9A"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GRAC</w:t>
            </w:r>
          </w:p>
        </w:tc>
        <w:tc>
          <w:tcPr>
            <w:tcW w:w="4383" w:type="dxa"/>
            <w:hideMark/>
          </w:tcPr>
          <w:p w14:paraId="2D821BB2"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luis.aguilar@agrecolandes.org</w:t>
            </w:r>
          </w:p>
        </w:tc>
        <w:tc>
          <w:tcPr>
            <w:tcW w:w="1408" w:type="dxa"/>
            <w:hideMark/>
          </w:tcPr>
          <w:p w14:paraId="736D36EE"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Bolivia</w:t>
            </w:r>
          </w:p>
        </w:tc>
      </w:tr>
      <w:tr w:rsidR="00F0106C" w:rsidRPr="00733016" w14:paraId="40E6A559"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3ED328EB"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19</w:t>
            </w:r>
          </w:p>
        </w:tc>
        <w:tc>
          <w:tcPr>
            <w:tcW w:w="2562" w:type="dxa"/>
            <w:hideMark/>
          </w:tcPr>
          <w:p w14:paraId="45D59C22"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Tania </w:t>
            </w:r>
            <w:proofErr w:type="spellStart"/>
            <w:r w:rsidRPr="00733016">
              <w:rPr>
                <w:rFonts w:ascii="Arial Narrow" w:eastAsia="Times New Roman" w:hAnsi="Arial Narrow" w:cs="Arial"/>
                <w:sz w:val="22"/>
                <w:szCs w:val="22"/>
              </w:rPr>
              <w:t>Ricaldi</w:t>
            </w:r>
            <w:proofErr w:type="spellEnd"/>
          </w:p>
        </w:tc>
        <w:tc>
          <w:tcPr>
            <w:tcW w:w="1664" w:type="dxa"/>
            <w:hideMark/>
          </w:tcPr>
          <w:p w14:paraId="2ED3993F"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CESU</w:t>
            </w:r>
          </w:p>
        </w:tc>
        <w:tc>
          <w:tcPr>
            <w:tcW w:w="2791" w:type="dxa"/>
            <w:hideMark/>
          </w:tcPr>
          <w:p w14:paraId="06AAD803"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GRAC</w:t>
            </w:r>
          </w:p>
        </w:tc>
        <w:tc>
          <w:tcPr>
            <w:tcW w:w="4383" w:type="dxa"/>
            <w:hideMark/>
          </w:tcPr>
          <w:p w14:paraId="632DA190"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taniaricaldi@yahoo.es</w:t>
            </w:r>
          </w:p>
        </w:tc>
        <w:tc>
          <w:tcPr>
            <w:tcW w:w="1408" w:type="dxa"/>
            <w:hideMark/>
          </w:tcPr>
          <w:p w14:paraId="689BED2C"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Bolivia</w:t>
            </w:r>
          </w:p>
        </w:tc>
      </w:tr>
      <w:tr w:rsidR="00F0106C" w:rsidRPr="00733016" w14:paraId="587EA3DC"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6B62248A"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20</w:t>
            </w:r>
          </w:p>
        </w:tc>
        <w:tc>
          <w:tcPr>
            <w:tcW w:w="2562" w:type="dxa"/>
            <w:hideMark/>
          </w:tcPr>
          <w:p w14:paraId="2F20C0D7" w14:textId="553DAE4D" w:rsidR="00F0106C" w:rsidRPr="00733016" w:rsidRDefault="00E231AB"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Jè</w:t>
            </w:r>
            <w:r w:rsidR="00F0106C" w:rsidRPr="00733016">
              <w:rPr>
                <w:rFonts w:ascii="Arial Narrow" w:eastAsia="Times New Roman" w:hAnsi="Arial Narrow" w:cs="Arial"/>
                <w:sz w:val="22"/>
                <w:szCs w:val="22"/>
              </w:rPr>
              <w:t>re</w:t>
            </w:r>
            <w:proofErr w:type="spellEnd"/>
            <w:r w:rsidR="00F0106C" w:rsidRPr="00733016">
              <w:rPr>
                <w:rFonts w:ascii="Arial Narrow" w:eastAsia="Times New Roman" w:hAnsi="Arial Narrow" w:cs="Arial"/>
                <w:sz w:val="22"/>
                <w:szCs w:val="22"/>
              </w:rPr>
              <w:t xml:space="preserve"> </w:t>
            </w:r>
            <w:proofErr w:type="spellStart"/>
            <w:r w:rsidR="00F0106C" w:rsidRPr="00733016">
              <w:rPr>
                <w:rFonts w:ascii="Arial Narrow" w:eastAsia="Times New Roman" w:hAnsi="Arial Narrow" w:cs="Arial"/>
                <w:sz w:val="22"/>
                <w:szCs w:val="22"/>
              </w:rPr>
              <w:t>Gilles</w:t>
            </w:r>
            <w:proofErr w:type="spellEnd"/>
          </w:p>
        </w:tc>
        <w:tc>
          <w:tcPr>
            <w:tcW w:w="1664" w:type="dxa"/>
            <w:hideMark/>
          </w:tcPr>
          <w:p w14:paraId="1692B194"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UMSA</w:t>
            </w:r>
          </w:p>
        </w:tc>
        <w:tc>
          <w:tcPr>
            <w:tcW w:w="2791" w:type="dxa"/>
            <w:hideMark/>
          </w:tcPr>
          <w:p w14:paraId="14B33A75" w14:textId="2AF7F2AD"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Manejo de riesgos </w:t>
            </w:r>
            <w:r w:rsidR="00E231AB" w:rsidRPr="00733016">
              <w:rPr>
                <w:rFonts w:ascii="Arial Narrow" w:eastAsia="Times New Roman" w:hAnsi="Arial Narrow" w:cs="Arial"/>
                <w:sz w:val="22"/>
                <w:szCs w:val="22"/>
              </w:rPr>
              <w:t>climáticos</w:t>
            </w:r>
          </w:p>
        </w:tc>
        <w:tc>
          <w:tcPr>
            <w:tcW w:w="4383" w:type="dxa"/>
            <w:hideMark/>
          </w:tcPr>
          <w:p w14:paraId="3AD65D1E"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D4"/>
                <w:sz w:val="22"/>
                <w:szCs w:val="22"/>
                <w:u w:val="single"/>
              </w:rPr>
            </w:pPr>
            <w:r w:rsidRPr="00733016">
              <w:rPr>
                <w:rFonts w:ascii="Arial Narrow" w:eastAsia="Times New Roman" w:hAnsi="Arial Narrow" w:cs="Arial"/>
                <w:color w:val="0000D4"/>
                <w:sz w:val="22"/>
                <w:szCs w:val="22"/>
                <w:u w:val="single"/>
              </w:rPr>
              <w:t>GillesJ@missouri.edu</w:t>
            </w:r>
          </w:p>
        </w:tc>
        <w:tc>
          <w:tcPr>
            <w:tcW w:w="1408" w:type="dxa"/>
            <w:hideMark/>
          </w:tcPr>
          <w:p w14:paraId="4CBF0DBB"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US</w:t>
            </w:r>
          </w:p>
        </w:tc>
      </w:tr>
      <w:tr w:rsidR="00F0106C" w:rsidRPr="00733016" w14:paraId="2B87C845"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0D612277"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21</w:t>
            </w:r>
          </w:p>
        </w:tc>
        <w:tc>
          <w:tcPr>
            <w:tcW w:w="2562" w:type="dxa"/>
            <w:hideMark/>
          </w:tcPr>
          <w:p w14:paraId="6273E627"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Edwin </w:t>
            </w:r>
            <w:proofErr w:type="spellStart"/>
            <w:r w:rsidRPr="00733016">
              <w:rPr>
                <w:rFonts w:ascii="Arial Narrow" w:eastAsia="Times New Roman" w:hAnsi="Arial Narrow" w:cs="Arial"/>
                <w:sz w:val="22"/>
                <w:szCs w:val="22"/>
              </w:rPr>
              <w:t>Yucra</w:t>
            </w:r>
            <w:proofErr w:type="spellEnd"/>
          </w:p>
        </w:tc>
        <w:tc>
          <w:tcPr>
            <w:tcW w:w="1664" w:type="dxa"/>
            <w:hideMark/>
          </w:tcPr>
          <w:p w14:paraId="1351457B"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UMSA</w:t>
            </w:r>
          </w:p>
        </w:tc>
        <w:tc>
          <w:tcPr>
            <w:tcW w:w="2791" w:type="dxa"/>
            <w:hideMark/>
          </w:tcPr>
          <w:p w14:paraId="2FE334F5" w14:textId="0F885DAD"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Manejo de riesgos </w:t>
            </w:r>
            <w:r w:rsidR="00E231AB" w:rsidRPr="00733016">
              <w:rPr>
                <w:rFonts w:ascii="Arial Narrow" w:eastAsia="Times New Roman" w:hAnsi="Arial Narrow" w:cs="Arial"/>
                <w:sz w:val="22"/>
                <w:szCs w:val="22"/>
              </w:rPr>
              <w:t>climáticos</w:t>
            </w:r>
          </w:p>
        </w:tc>
        <w:tc>
          <w:tcPr>
            <w:tcW w:w="4383" w:type="dxa"/>
            <w:hideMark/>
          </w:tcPr>
          <w:p w14:paraId="3A737A77"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edwin.yucra@gmail.com</w:t>
            </w:r>
          </w:p>
        </w:tc>
        <w:tc>
          <w:tcPr>
            <w:tcW w:w="1408" w:type="dxa"/>
            <w:hideMark/>
          </w:tcPr>
          <w:p w14:paraId="7B2DEA70"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Bolivia</w:t>
            </w:r>
          </w:p>
        </w:tc>
      </w:tr>
      <w:tr w:rsidR="00F0106C" w:rsidRPr="00733016" w14:paraId="068B89CE"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131AC308"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22</w:t>
            </w:r>
          </w:p>
        </w:tc>
        <w:tc>
          <w:tcPr>
            <w:tcW w:w="2562" w:type="dxa"/>
            <w:hideMark/>
          </w:tcPr>
          <w:p w14:paraId="04B8B3B8"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Tito Villarroel</w:t>
            </w:r>
          </w:p>
        </w:tc>
        <w:tc>
          <w:tcPr>
            <w:tcW w:w="1664" w:type="dxa"/>
            <w:hideMark/>
          </w:tcPr>
          <w:p w14:paraId="3CD35AF5"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Fundación Valles</w:t>
            </w:r>
          </w:p>
        </w:tc>
        <w:tc>
          <w:tcPr>
            <w:tcW w:w="2791" w:type="dxa"/>
            <w:hideMark/>
          </w:tcPr>
          <w:p w14:paraId="13553CED" w14:textId="6F8ACDA4" w:rsidR="00F0106C" w:rsidRPr="00733016" w:rsidRDefault="00E231AB"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Maní Orgá</w:t>
            </w:r>
            <w:r w:rsidR="00F0106C" w:rsidRPr="00733016">
              <w:rPr>
                <w:rFonts w:ascii="Arial Narrow" w:eastAsia="Times New Roman" w:hAnsi="Arial Narrow" w:cs="Arial"/>
                <w:sz w:val="22"/>
                <w:szCs w:val="22"/>
              </w:rPr>
              <w:t>nico</w:t>
            </w:r>
          </w:p>
        </w:tc>
        <w:tc>
          <w:tcPr>
            <w:tcW w:w="4383" w:type="dxa"/>
            <w:hideMark/>
          </w:tcPr>
          <w:p w14:paraId="480F145B"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tvillarroel@fundacionvalles.org</w:t>
            </w:r>
          </w:p>
        </w:tc>
        <w:tc>
          <w:tcPr>
            <w:tcW w:w="1408" w:type="dxa"/>
            <w:hideMark/>
          </w:tcPr>
          <w:p w14:paraId="058CD31C"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Bolivia</w:t>
            </w:r>
          </w:p>
        </w:tc>
      </w:tr>
      <w:tr w:rsidR="00F0106C" w:rsidRPr="00733016" w14:paraId="387645F2"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323252E4"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23</w:t>
            </w:r>
          </w:p>
        </w:tc>
        <w:tc>
          <w:tcPr>
            <w:tcW w:w="2562" w:type="dxa"/>
            <w:hideMark/>
          </w:tcPr>
          <w:p w14:paraId="4FA2D15D"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Andrés Quiroga</w:t>
            </w:r>
          </w:p>
        </w:tc>
        <w:tc>
          <w:tcPr>
            <w:tcW w:w="1664" w:type="dxa"/>
            <w:hideMark/>
          </w:tcPr>
          <w:p w14:paraId="3446C323"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Fundación Valles</w:t>
            </w:r>
          </w:p>
        </w:tc>
        <w:tc>
          <w:tcPr>
            <w:tcW w:w="2791" w:type="dxa"/>
            <w:hideMark/>
          </w:tcPr>
          <w:p w14:paraId="19B8F434" w14:textId="70C293CF" w:rsidR="00F0106C" w:rsidRPr="00733016" w:rsidRDefault="00E231AB"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Maní Orgá</w:t>
            </w:r>
            <w:r w:rsidR="00F0106C" w:rsidRPr="00733016">
              <w:rPr>
                <w:rFonts w:ascii="Arial Narrow" w:eastAsia="Times New Roman" w:hAnsi="Arial Narrow" w:cs="Arial"/>
                <w:sz w:val="22"/>
                <w:szCs w:val="22"/>
              </w:rPr>
              <w:t>nico</w:t>
            </w:r>
          </w:p>
        </w:tc>
        <w:tc>
          <w:tcPr>
            <w:tcW w:w="4383" w:type="dxa"/>
            <w:hideMark/>
          </w:tcPr>
          <w:p w14:paraId="677D243D"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jarevalo@fdta-valles.org</w:t>
            </w:r>
          </w:p>
        </w:tc>
        <w:tc>
          <w:tcPr>
            <w:tcW w:w="1408" w:type="dxa"/>
            <w:hideMark/>
          </w:tcPr>
          <w:p w14:paraId="46E41E96"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Bolivia</w:t>
            </w:r>
          </w:p>
        </w:tc>
      </w:tr>
      <w:tr w:rsidR="00F0106C" w:rsidRPr="00733016" w14:paraId="31A0E476"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2C662C82"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24</w:t>
            </w:r>
          </w:p>
        </w:tc>
        <w:tc>
          <w:tcPr>
            <w:tcW w:w="2562" w:type="dxa"/>
            <w:hideMark/>
          </w:tcPr>
          <w:p w14:paraId="66C637AA" w14:textId="0AB77686" w:rsidR="00F0106C" w:rsidRPr="00733016" w:rsidRDefault="00E231AB"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José</w:t>
            </w:r>
            <w:r w:rsidR="00F0106C" w:rsidRPr="00733016">
              <w:rPr>
                <w:rFonts w:ascii="Arial Narrow" w:eastAsia="Times New Roman" w:hAnsi="Arial Narrow" w:cs="Arial"/>
                <w:sz w:val="22"/>
                <w:szCs w:val="22"/>
              </w:rPr>
              <w:t xml:space="preserve"> Luis Soto</w:t>
            </w:r>
          </w:p>
        </w:tc>
        <w:tc>
          <w:tcPr>
            <w:tcW w:w="1664" w:type="dxa"/>
            <w:hideMark/>
          </w:tcPr>
          <w:p w14:paraId="5D5256B0"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CIRNMA</w:t>
            </w:r>
          </w:p>
        </w:tc>
        <w:tc>
          <w:tcPr>
            <w:tcW w:w="2791" w:type="dxa"/>
            <w:hideMark/>
          </w:tcPr>
          <w:p w14:paraId="3AD4874A"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00"/>
                <w:sz w:val="22"/>
                <w:szCs w:val="22"/>
              </w:rPr>
            </w:pPr>
            <w:r w:rsidRPr="00733016">
              <w:rPr>
                <w:rFonts w:ascii="Arial Narrow" w:eastAsia="Times New Roman" w:hAnsi="Arial Narrow" w:cs="Arial"/>
                <w:color w:val="000000"/>
                <w:sz w:val="22"/>
                <w:szCs w:val="22"/>
              </w:rPr>
              <w:t>Quinua sustentable</w:t>
            </w:r>
          </w:p>
        </w:tc>
        <w:tc>
          <w:tcPr>
            <w:tcW w:w="4383" w:type="dxa"/>
            <w:hideMark/>
          </w:tcPr>
          <w:p w14:paraId="0656E433"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josesoto1@yahoo.com</w:t>
            </w:r>
          </w:p>
        </w:tc>
        <w:tc>
          <w:tcPr>
            <w:tcW w:w="1408" w:type="dxa"/>
            <w:hideMark/>
          </w:tcPr>
          <w:p w14:paraId="4E7D227D"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Perú</w:t>
            </w:r>
          </w:p>
        </w:tc>
      </w:tr>
      <w:tr w:rsidR="00F0106C" w:rsidRPr="00733016" w14:paraId="3D2748BB"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04694E8C"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lastRenderedPageBreak/>
              <w:t>25</w:t>
            </w:r>
          </w:p>
        </w:tc>
        <w:tc>
          <w:tcPr>
            <w:tcW w:w="2562" w:type="dxa"/>
            <w:hideMark/>
          </w:tcPr>
          <w:p w14:paraId="56F715DE"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Enrique Valdivia</w:t>
            </w:r>
          </w:p>
        </w:tc>
        <w:tc>
          <w:tcPr>
            <w:tcW w:w="1664" w:type="dxa"/>
            <w:hideMark/>
          </w:tcPr>
          <w:p w14:paraId="600ECAA6"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CIRNMA</w:t>
            </w:r>
          </w:p>
        </w:tc>
        <w:tc>
          <w:tcPr>
            <w:tcW w:w="2791" w:type="dxa"/>
            <w:hideMark/>
          </w:tcPr>
          <w:p w14:paraId="32813CD0"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00"/>
                <w:sz w:val="22"/>
                <w:szCs w:val="22"/>
              </w:rPr>
            </w:pPr>
            <w:r w:rsidRPr="00733016">
              <w:rPr>
                <w:rFonts w:ascii="Arial Narrow" w:eastAsia="Times New Roman" w:hAnsi="Arial Narrow" w:cs="Arial"/>
                <w:color w:val="000000"/>
                <w:sz w:val="22"/>
                <w:szCs w:val="22"/>
              </w:rPr>
              <w:t>Quinua sustentable</w:t>
            </w:r>
          </w:p>
        </w:tc>
        <w:tc>
          <w:tcPr>
            <w:tcW w:w="4383" w:type="dxa"/>
            <w:hideMark/>
          </w:tcPr>
          <w:p w14:paraId="2306D0BB"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enrova@gmail.com</w:t>
            </w:r>
          </w:p>
        </w:tc>
        <w:tc>
          <w:tcPr>
            <w:tcW w:w="1408" w:type="dxa"/>
            <w:hideMark/>
          </w:tcPr>
          <w:p w14:paraId="57824F41"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Perú</w:t>
            </w:r>
          </w:p>
        </w:tc>
      </w:tr>
      <w:tr w:rsidR="00F0106C" w:rsidRPr="00733016" w14:paraId="0DBA8BB2"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271DF8CA"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26</w:t>
            </w:r>
          </w:p>
        </w:tc>
        <w:tc>
          <w:tcPr>
            <w:tcW w:w="2562" w:type="dxa"/>
            <w:hideMark/>
          </w:tcPr>
          <w:p w14:paraId="43DE2277" w14:textId="5E692685" w:rsidR="00F0106C" w:rsidRPr="00733016" w:rsidRDefault="00E231AB"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María</w:t>
            </w:r>
            <w:r w:rsidR="00F0106C" w:rsidRPr="00733016">
              <w:rPr>
                <w:rFonts w:ascii="Arial Narrow" w:eastAsia="Times New Roman" w:hAnsi="Arial Narrow" w:cs="Arial"/>
                <w:sz w:val="22"/>
                <w:szCs w:val="22"/>
              </w:rPr>
              <w:t xml:space="preserve"> </w:t>
            </w:r>
            <w:proofErr w:type="spellStart"/>
            <w:r w:rsidR="00F0106C" w:rsidRPr="00733016">
              <w:rPr>
                <w:rFonts w:ascii="Arial Narrow" w:eastAsia="Times New Roman" w:hAnsi="Arial Narrow" w:cs="Arial"/>
                <w:sz w:val="22"/>
                <w:szCs w:val="22"/>
              </w:rPr>
              <w:t>Scurrah</w:t>
            </w:r>
            <w:proofErr w:type="spellEnd"/>
          </w:p>
        </w:tc>
        <w:tc>
          <w:tcPr>
            <w:tcW w:w="1664" w:type="dxa"/>
            <w:hideMark/>
          </w:tcPr>
          <w:p w14:paraId="3BDD1B34"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Yanapai</w:t>
            </w:r>
            <w:proofErr w:type="spellEnd"/>
          </w:p>
        </w:tc>
        <w:tc>
          <w:tcPr>
            <w:tcW w:w="2791" w:type="dxa"/>
            <w:hideMark/>
          </w:tcPr>
          <w:p w14:paraId="2C6969EA" w14:textId="545401FD"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Agrobiodiversidad</w:t>
            </w:r>
            <w:proofErr w:type="spellEnd"/>
            <w:r w:rsidRPr="00733016">
              <w:rPr>
                <w:rFonts w:ascii="Arial Narrow" w:eastAsia="Times New Roman" w:hAnsi="Arial Narrow" w:cs="Arial"/>
                <w:sz w:val="22"/>
                <w:szCs w:val="22"/>
              </w:rPr>
              <w:t xml:space="preserve"> y </w:t>
            </w:r>
            <w:r w:rsidR="00F64F7A" w:rsidRPr="00733016">
              <w:rPr>
                <w:rFonts w:ascii="Arial Narrow" w:eastAsia="Times New Roman" w:hAnsi="Arial Narrow" w:cs="Arial"/>
                <w:sz w:val="22"/>
                <w:szCs w:val="22"/>
              </w:rPr>
              <w:t>nutrición</w:t>
            </w:r>
          </w:p>
        </w:tc>
        <w:tc>
          <w:tcPr>
            <w:tcW w:w="4383" w:type="dxa"/>
            <w:hideMark/>
          </w:tcPr>
          <w:p w14:paraId="63110F8C"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scurrah@gmail.com</w:t>
            </w:r>
          </w:p>
        </w:tc>
        <w:tc>
          <w:tcPr>
            <w:tcW w:w="1408" w:type="dxa"/>
            <w:hideMark/>
          </w:tcPr>
          <w:p w14:paraId="208E4A06"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Perú</w:t>
            </w:r>
          </w:p>
        </w:tc>
      </w:tr>
      <w:tr w:rsidR="00F0106C" w:rsidRPr="00733016" w14:paraId="017FB7BC"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488DD207"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27</w:t>
            </w:r>
          </w:p>
        </w:tc>
        <w:tc>
          <w:tcPr>
            <w:tcW w:w="2562" w:type="dxa"/>
            <w:hideMark/>
          </w:tcPr>
          <w:p w14:paraId="03BF3063" w14:textId="7330A132" w:rsidR="00F0106C" w:rsidRPr="00733016" w:rsidRDefault="00E231AB"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Raúl</w:t>
            </w:r>
            <w:r w:rsidR="00F0106C" w:rsidRPr="00733016">
              <w:rPr>
                <w:rFonts w:ascii="Arial Narrow" w:eastAsia="Times New Roman" w:hAnsi="Arial Narrow" w:cs="Arial"/>
                <w:sz w:val="22"/>
                <w:szCs w:val="22"/>
              </w:rPr>
              <w:t xml:space="preserve"> </w:t>
            </w:r>
            <w:proofErr w:type="spellStart"/>
            <w:r w:rsidR="00F0106C" w:rsidRPr="00733016">
              <w:rPr>
                <w:rFonts w:ascii="Arial Narrow" w:eastAsia="Times New Roman" w:hAnsi="Arial Narrow" w:cs="Arial"/>
                <w:sz w:val="22"/>
                <w:szCs w:val="22"/>
              </w:rPr>
              <w:t>Ccanto</w:t>
            </w:r>
            <w:proofErr w:type="spellEnd"/>
          </w:p>
        </w:tc>
        <w:tc>
          <w:tcPr>
            <w:tcW w:w="1664" w:type="dxa"/>
            <w:hideMark/>
          </w:tcPr>
          <w:p w14:paraId="58AFF146"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Yanapai</w:t>
            </w:r>
            <w:proofErr w:type="spellEnd"/>
          </w:p>
        </w:tc>
        <w:tc>
          <w:tcPr>
            <w:tcW w:w="2791" w:type="dxa"/>
            <w:hideMark/>
          </w:tcPr>
          <w:p w14:paraId="70C7E3D1" w14:textId="01D079CF"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Agrobiodiversidad</w:t>
            </w:r>
            <w:proofErr w:type="spellEnd"/>
            <w:r w:rsidRPr="00733016">
              <w:rPr>
                <w:rFonts w:ascii="Arial Narrow" w:eastAsia="Times New Roman" w:hAnsi="Arial Narrow" w:cs="Arial"/>
                <w:sz w:val="22"/>
                <w:szCs w:val="22"/>
              </w:rPr>
              <w:t xml:space="preserve"> y </w:t>
            </w:r>
            <w:r w:rsidR="00F64F7A" w:rsidRPr="00733016">
              <w:rPr>
                <w:rFonts w:ascii="Arial Narrow" w:eastAsia="Times New Roman" w:hAnsi="Arial Narrow" w:cs="Arial"/>
                <w:sz w:val="22"/>
                <w:szCs w:val="22"/>
              </w:rPr>
              <w:t>nutrición</w:t>
            </w:r>
          </w:p>
        </w:tc>
        <w:tc>
          <w:tcPr>
            <w:tcW w:w="4383" w:type="dxa"/>
            <w:hideMark/>
          </w:tcPr>
          <w:p w14:paraId="3F7BBD84"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rccanto@yahoo.com</w:t>
            </w:r>
          </w:p>
        </w:tc>
        <w:tc>
          <w:tcPr>
            <w:tcW w:w="1408" w:type="dxa"/>
            <w:hideMark/>
          </w:tcPr>
          <w:p w14:paraId="09223CB6"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Perú</w:t>
            </w:r>
          </w:p>
        </w:tc>
      </w:tr>
      <w:tr w:rsidR="00F0106C" w:rsidRPr="00733016" w14:paraId="0F5F424D"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1BB861D2"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28</w:t>
            </w:r>
          </w:p>
        </w:tc>
        <w:tc>
          <w:tcPr>
            <w:tcW w:w="2562" w:type="dxa"/>
            <w:hideMark/>
          </w:tcPr>
          <w:p w14:paraId="0B8D6373"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Jorge </w:t>
            </w:r>
            <w:proofErr w:type="spellStart"/>
            <w:r w:rsidRPr="00733016">
              <w:rPr>
                <w:rFonts w:ascii="Arial Narrow" w:eastAsia="Times New Roman" w:hAnsi="Arial Narrow" w:cs="Arial"/>
                <w:sz w:val="22"/>
                <w:szCs w:val="22"/>
              </w:rPr>
              <w:t>Recharte</w:t>
            </w:r>
            <w:proofErr w:type="spellEnd"/>
          </w:p>
        </w:tc>
        <w:tc>
          <w:tcPr>
            <w:tcW w:w="1664" w:type="dxa"/>
            <w:hideMark/>
          </w:tcPr>
          <w:p w14:paraId="4A2CED8F"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IdM</w:t>
            </w:r>
            <w:proofErr w:type="spellEnd"/>
          </w:p>
        </w:tc>
        <w:tc>
          <w:tcPr>
            <w:tcW w:w="2791" w:type="dxa"/>
            <w:hideMark/>
          </w:tcPr>
          <w:p w14:paraId="38A260AD"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Punas y Pastos</w:t>
            </w:r>
          </w:p>
        </w:tc>
        <w:tc>
          <w:tcPr>
            <w:tcW w:w="4383" w:type="dxa"/>
            <w:hideMark/>
          </w:tcPr>
          <w:p w14:paraId="4863A736"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jrecharte@mountain.org</w:t>
            </w:r>
          </w:p>
        </w:tc>
        <w:tc>
          <w:tcPr>
            <w:tcW w:w="1408" w:type="dxa"/>
            <w:hideMark/>
          </w:tcPr>
          <w:p w14:paraId="32129EB5"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Perú</w:t>
            </w:r>
          </w:p>
        </w:tc>
      </w:tr>
      <w:tr w:rsidR="00F0106C" w:rsidRPr="00733016" w14:paraId="0A54AFD1"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547F2E75"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29</w:t>
            </w:r>
          </w:p>
        </w:tc>
        <w:tc>
          <w:tcPr>
            <w:tcW w:w="2562" w:type="dxa"/>
            <w:hideMark/>
          </w:tcPr>
          <w:p w14:paraId="2E2617F8"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Raúl </w:t>
            </w:r>
            <w:proofErr w:type="spellStart"/>
            <w:r w:rsidRPr="00733016">
              <w:rPr>
                <w:rFonts w:ascii="Arial Narrow" w:eastAsia="Times New Roman" w:hAnsi="Arial Narrow" w:cs="Arial"/>
                <w:sz w:val="22"/>
                <w:szCs w:val="22"/>
              </w:rPr>
              <w:t>Tácuna</w:t>
            </w:r>
            <w:proofErr w:type="spellEnd"/>
          </w:p>
        </w:tc>
        <w:tc>
          <w:tcPr>
            <w:tcW w:w="1664" w:type="dxa"/>
            <w:hideMark/>
          </w:tcPr>
          <w:p w14:paraId="06725A4B"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IdM</w:t>
            </w:r>
            <w:proofErr w:type="spellEnd"/>
          </w:p>
        </w:tc>
        <w:tc>
          <w:tcPr>
            <w:tcW w:w="2791" w:type="dxa"/>
            <w:hideMark/>
          </w:tcPr>
          <w:p w14:paraId="6BFE9083"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Punas y Pastos</w:t>
            </w:r>
          </w:p>
        </w:tc>
        <w:tc>
          <w:tcPr>
            <w:tcW w:w="4383" w:type="dxa"/>
            <w:hideMark/>
          </w:tcPr>
          <w:p w14:paraId="1FFAE44F"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tacunaraul@hotmail.com</w:t>
            </w:r>
          </w:p>
        </w:tc>
        <w:tc>
          <w:tcPr>
            <w:tcW w:w="1408" w:type="dxa"/>
            <w:hideMark/>
          </w:tcPr>
          <w:p w14:paraId="771561C5"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Perú</w:t>
            </w:r>
          </w:p>
        </w:tc>
      </w:tr>
      <w:tr w:rsidR="00F0106C" w:rsidRPr="00733016" w14:paraId="1F6C3C12"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6DE9921B"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30</w:t>
            </w:r>
          </w:p>
        </w:tc>
        <w:tc>
          <w:tcPr>
            <w:tcW w:w="2562" w:type="dxa"/>
            <w:hideMark/>
          </w:tcPr>
          <w:p w14:paraId="349703F4"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Ross Mary Borja</w:t>
            </w:r>
          </w:p>
        </w:tc>
        <w:tc>
          <w:tcPr>
            <w:tcW w:w="1664" w:type="dxa"/>
            <w:hideMark/>
          </w:tcPr>
          <w:p w14:paraId="207F8215"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EkoRural</w:t>
            </w:r>
            <w:proofErr w:type="spellEnd"/>
          </w:p>
        </w:tc>
        <w:tc>
          <w:tcPr>
            <w:tcW w:w="2791" w:type="dxa"/>
            <w:hideMark/>
          </w:tcPr>
          <w:p w14:paraId="56AE1C52"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Canastas</w:t>
            </w:r>
          </w:p>
        </w:tc>
        <w:tc>
          <w:tcPr>
            <w:tcW w:w="4383" w:type="dxa"/>
            <w:hideMark/>
          </w:tcPr>
          <w:p w14:paraId="70815492" w14:textId="77777777" w:rsidR="00F0106C" w:rsidRPr="00733016" w:rsidRDefault="00762D44"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D4"/>
                <w:sz w:val="22"/>
                <w:szCs w:val="22"/>
                <w:u w:val="single"/>
              </w:rPr>
            </w:pPr>
            <w:hyperlink r:id="rId61" w:history="1">
              <w:r w:rsidR="00F0106C" w:rsidRPr="00733016">
                <w:rPr>
                  <w:rFonts w:ascii="Arial Narrow" w:eastAsia="Times New Roman" w:hAnsi="Arial Narrow" w:cs="Arial"/>
                  <w:color w:val="0000D4"/>
                  <w:sz w:val="22"/>
                  <w:szCs w:val="22"/>
                  <w:u w:val="single"/>
                </w:rPr>
                <w:t>rborja@ekorural.org</w:t>
              </w:r>
            </w:hyperlink>
          </w:p>
        </w:tc>
        <w:tc>
          <w:tcPr>
            <w:tcW w:w="1408" w:type="dxa"/>
            <w:hideMark/>
          </w:tcPr>
          <w:p w14:paraId="2C965CA0"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20DF85BE"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16493F21"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31</w:t>
            </w:r>
          </w:p>
        </w:tc>
        <w:tc>
          <w:tcPr>
            <w:tcW w:w="2562" w:type="dxa"/>
            <w:hideMark/>
          </w:tcPr>
          <w:p w14:paraId="13079E7F"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Pedro Oyarzun</w:t>
            </w:r>
          </w:p>
        </w:tc>
        <w:tc>
          <w:tcPr>
            <w:tcW w:w="1664" w:type="dxa"/>
            <w:hideMark/>
          </w:tcPr>
          <w:p w14:paraId="265828E2"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EkoRural</w:t>
            </w:r>
            <w:proofErr w:type="spellEnd"/>
          </w:p>
        </w:tc>
        <w:tc>
          <w:tcPr>
            <w:tcW w:w="2791" w:type="dxa"/>
            <w:hideMark/>
          </w:tcPr>
          <w:p w14:paraId="1F25292A"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Canastas</w:t>
            </w:r>
          </w:p>
        </w:tc>
        <w:tc>
          <w:tcPr>
            <w:tcW w:w="4383" w:type="dxa"/>
            <w:hideMark/>
          </w:tcPr>
          <w:p w14:paraId="6FA8F989" w14:textId="77777777" w:rsidR="00F0106C" w:rsidRPr="00733016" w:rsidRDefault="00762D44"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D4"/>
                <w:sz w:val="22"/>
                <w:szCs w:val="22"/>
                <w:u w:val="single"/>
              </w:rPr>
            </w:pPr>
            <w:hyperlink r:id="rId62" w:history="1">
              <w:r w:rsidR="00F0106C" w:rsidRPr="00733016">
                <w:rPr>
                  <w:rFonts w:ascii="Arial Narrow" w:eastAsia="Times New Roman" w:hAnsi="Arial Narrow" w:cs="Arial"/>
                  <w:color w:val="0000D4"/>
                  <w:sz w:val="22"/>
                  <w:szCs w:val="22"/>
                  <w:u w:val="single"/>
                </w:rPr>
                <w:t>poyarzun@ekorural.org</w:t>
              </w:r>
            </w:hyperlink>
          </w:p>
        </w:tc>
        <w:tc>
          <w:tcPr>
            <w:tcW w:w="1408" w:type="dxa"/>
            <w:hideMark/>
          </w:tcPr>
          <w:p w14:paraId="4079EF56"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7ACA42BD"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3A1A9926"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32</w:t>
            </w:r>
          </w:p>
        </w:tc>
        <w:tc>
          <w:tcPr>
            <w:tcW w:w="2562" w:type="dxa"/>
            <w:hideMark/>
          </w:tcPr>
          <w:p w14:paraId="29721974"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Eduardo Peralta</w:t>
            </w:r>
          </w:p>
        </w:tc>
        <w:tc>
          <w:tcPr>
            <w:tcW w:w="1664" w:type="dxa"/>
            <w:hideMark/>
          </w:tcPr>
          <w:p w14:paraId="19473808"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INIAP</w:t>
            </w:r>
          </w:p>
        </w:tc>
        <w:tc>
          <w:tcPr>
            <w:tcW w:w="2791" w:type="dxa"/>
            <w:hideMark/>
          </w:tcPr>
          <w:p w14:paraId="5C3D49EB"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Granos Andinos</w:t>
            </w:r>
          </w:p>
        </w:tc>
        <w:tc>
          <w:tcPr>
            <w:tcW w:w="4383" w:type="dxa"/>
            <w:hideMark/>
          </w:tcPr>
          <w:p w14:paraId="3649B35C"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peraltaedu55@gmail.com</w:t>
            </w:r>
          </w:p>
        </w:tc>
        <w:tc>
          <w:tcPr>
            <w:tcW w:w="1408" w:type="dxa"/>
            <w:hideMark/>
          </w:tcPr>
          <w:p w14:paraId="447294FB"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37B91EC7"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3C6F3988"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33</w:t>
            </w:r>
          </w:p>
        </w:tc>
        <w:tc>
          <w:tcPr>
            <w:tcW w:w="2562" w:type="dxa"/>
            <w:hideMark/>
          </w:tcPr>
          <w:p w14:paraId="11FEED67" w14:textId="16989DCA"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Nelson </w:t>
            </w:r>
            <w:r w:rsidR="00F64F7A" w:rsidRPr="00733016">
              <w:rPr>
                <w:rFonts w:ascii="Arial Narrow" w:eastAsia="Times New Roman" w:hAnsi="Arial Narrow" w:cs="Arial"/>
                <w:sz w:val="22"/>
                <w:szCs w:val="22"/>
              </w:rPr>
              <w:t>Mazón</w:t>
            </w:r>
          </w:p>
        </w:tc>
        <w:tc>
          <w:tcPr>
            <w:tcW w:w="1664" w:type="dxa"/>
            <w:hideMark/>
          </w:tcPr>
          <w:p w14:paraId="7BE63778"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INIAP</w:t>
            </w:r>
          </w:p>
        </w:tc>
        <w:tc>
          <w:tcPr>
            <w:tcW w:w="2791" w:type="dxa"/>
            <w:hideMark/>
          </w:tcPr>
          <w:p w14:paraId="49EAF97E"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Granos Andinos</w:t>
            </w:r>
          </w:p>
        </w:tc>
        <w:tc>
          <w:tcPr>
            <w:tcW w:w="4383" w:type="dxa"/>
            <w:hideMark/>
          </w:tcPr>
          <w:p w14:paraId="56723D33"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nelsonmazon@yahoo.es</w:t>
            </w:r>
          </w:p>
        </w:tc>
        <w:tc>
          <w:tcPr>
            <w:tcW w:w="1408" w:type="dxa"/>
            <w:hideMark/>
          </w:tcPr>
          <w:p w14:paraId="77A2B2FA"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358F395C"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53DE78CE"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34</w:t>
            </w:r>
          </w:p>
        </w:tc>
        <w:tc>
          <w:tcPr>
            <w:tcW w:w="2562" w:type="dxa"/>
            <w:hideMark/>
          </w:tcPr>
          <w:p w14:paraId="18CD5FBD"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Marco Rivera</w:t>
            </w:r>
          </w:p>
        </w:tc>
        <w:tc>
          <w:tcPr>
            <w:tcW w:w="1664" w:type="dxa"/>
            <w:hideMark/>
          </w:tcPr>
          <w:p w14:paraId="19DE9487"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INIAP</w:t>
            </w:r>
          </w:p>
        </w:tc>
        <w:tc>
          <w:tcPr>
            <w:tcW w:w="2791" w:type="dxa"/>
            <w:hideMark/>
          </w:tcPr>
          <w:p w14:paraId="0AF4C1BC"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Granos Andinos</w:t>
            </w:r>
          </w:p>
        </w:tc>
        <w:tc>
          <w:tcPr>
            <w:tcW w:w="4383" w:type="dxa"/>
            <w:hideMark/>
          </w:tcPr>
          <w:p w14:paraId="6AB8EFBC"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D4"/>
                <w:sz w:val="22"/>
                <w:szCs w:val="22"/>
                <w:u w:val="single"/>
              </w:rPr>
            </w:pPr>
            <w:r w:rsidRPr="00733016">
              <w:rPr>
                <w:rFonts w:ascii="Arial Narrow" w:eastAsia="Times New Roman" w:hAnsi="Arial Narrow" w:cs="Arial"/>
                <w:color w:val="0000D4"/>
                <w:sz w:val="22"/>
                <w:szCs w:val="22"/>
                <w:u w:val="single"/>
              </w:rPr>
              <w:t> </w:t>
            </w:r>
          </w:p>
        </w:tc>
        <w:tc>
          <w:tcPr>
            <w:tcW w:w="1408" w:type="dxa"/>
            <w:hideMark/>
          </w:tcPr>
          <w:p w14:paraId="53D1E01A"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482456A2"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5298582F"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35</w:t>
            </w:r>
          </w:p>
        </w:tc>
        <w:tc>
          <w:tcPr>
            <w:tcW w:w="2562" w:type="dxa"/>
            <w:hideMark/>
          </w:tcPr>
          <w:p w14:paraId="397BF424"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Luis Lomas</w:t>
            </w:r>
          </w:p>
        </w:tc>
        <w:tc>
          <w:tcPr>
            <w:tcW w:w="1664" w:type="dxa"/>
            <w:hideMark/>
          </w:tcPr>
          <w:p w14:paraId="6351E696"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INIAP</w:t>
            </w:r>
          </w:p>
        </w:tc>
        <w:tc>
          <w:tcPr>
            <w:tcW w:w="2791" w:type="dxa"/>
            <w:hideMark/>
          </w:tcPr>
          <w:p w14:paraId="5807FCB4"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Granos Andinos</w:t>
            </w:r>
          </w:p>
        </w:tc>
        <w:tc>
          <w:tcPr>
            <w:tcW w:w="4383" w:type="dxa"/>
            <w:hideMark/>
          </w:tcPr>
          <w:p w14:paraId="45767B07"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D4"/>
                <w:sz w:val="22"/>
                <w:szCs w:val="22"/>
                <w:u w:val="single"/>
              </w:rPr>
            </w:pPr>
            <w:r w:rsidRPr="00733016">
              <w:rPr>
                <w:rFonts w:ascii="Arial Narrow" w:eastAsia="Times New Roman" w:hAnsi="Arial Narrow" w:cs="Arial"/>
                <w:color w:val="0000D4"/>
                <w:sz w:val="22"/>
                <w:szCs w:val="22"/>
                <w:u w:val="single"/>
              </w:rPr>
              <w:t> </w:t>
            </w:r>
          </w:p>
        </w:tc>
        <w:tc>
          <w:tcPr>
            <w:tcW w:w="1408" w:type="dxa"/>
            <w:hideMark/>
          </w:tcPr>
          <w:p w14:paraId="6D5A9C20"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7FCB10CE"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351C6AFB"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36</w:t>
            </w:r>
          </w:p>
        </w:tc>
        <w:tc>
          <w:tcPr>
            <w:tcW w:w="2562" w:type="dxa"/>
            <w:hideMark/>
          </w:tcPr>
          <w:p w14:paraId="1E40E8C4"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Jovanny</w:t>
            </w:r>
            <w:proofErr w:type="spellEnd"/>
            <w:r w:rsidRPr="00733016">
              <w:rPr>
                <w:rFonts w:ascii="Arial Narrow" w:eastAsia="Times New Roman" w:hAnsi="Arial Narrow" w:cs="Arial"/>
                <w:sz w:val="22"/>
                <w:szCs w:val="22"/>
              </w:rPr>
              <w:t xml:space="preserve"> </w:t>
            </w:r>
            <w:proofErr w:type="spellStart"/>
            <w:r w:rsidRPr="00733016">
              <w:rPr>
                <w:rFonts w:ascii="Arial Narrow" w:eastAsia="Times New Roman" w:hAnsi="Arial Narrow" w:cs="Arial"/>
                <w:sz w:val="22"/>
                <w:szCs w:val="22"/>
              </w:rPr>
              <w:t>Suquillo</w:t>
            </w:r>
            <w:proofErr w:type="spellEnd"/>
          </w:p>
        </w:tc>
        <w:tc>
          <w:tcPr>
            <w:tcW w:w="1664" w:type="dxa"/>
            <w:hideMark/>
          </w:tcPr>
          <w:p w14:paraId="3B2E68EA"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INIAP </w:t>
            </w:r>
          </w:p>
        </w:tc>
        <w:tc>
          <w:tcPr>
            <w:tcW w:w="2791" w:type="dxa"/>
            <w:hideMark/>
          </w:tcPr>
          <w:p w14:paraId="7E7BBE4F"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Polilla de Papa</w:t>
            </w:r>
          </w:p>
        </w:tc>
        <w:tc>
          <w:tcPr>
            <w:tcW w:w="4383" w:type="dxa"/>
            <w:hideMark/>
          </w:tcPr>
          <w:p w14:paraId="6C40CCB7"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jsuquillo@yahoo.com</w:t>
            </w:r>
          </w:p>
        </w:tc>
        <w:tc>
          <w:tcPr>
            <w:tcW w:w="1408" w:type="dxa"/>
            <w:hideMark/>
          </w:tcPr>
          <w:p w14:paraId="0CFA779A"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482B5534"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2C50A214"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37</w:t>
            </w:r>
          </w:p>
        </w:tc>
        <w:tc>
          <w:tcPr>
            <w:tcW w:w="2562" w:type="dxa"/>
            <w:hideMark/>
          </w:tcPr>
          <w:p w14:paraId="2C669AD4"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Fausto </w:t>
            </w:r>
            <w:proofErr w:type="spellStart"/>
            <w:r w:rsidRPr="00733016">
              <w:rPr>
                <w:rFonts w:ascii="Arial Narrow" w:eastAsia="Times New Roman" w:hAnsi="Arial Narrow" w:cs="Arial"/>
                <w:sz w:val="22"/>
                <w:szCs w:val="22"/>
              </w:rPr>
              <w:t>Yumisaca</w:t>
            </w:r>
            <w:proofErr w:type="spellEnd"/>
          </w:p>
        </w:tc>
        <w:tc>
          <w:tcPr>
            <w:tcW w:w="1664" w:type="dxa"/>
            <w:hideMark/>
          </w:tcPr>
          <w:p w14:paraId="774E8E61"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INIAP </w:t>
            </w:r>
          </w:p>
        </w:tc>
        <w:tc>
          <w:tcPr>
            <w:tcW w:w="2791" w:type="dxa"/>
            <w:hideMark/>
          </w:tcPr>
          <w:p w14:paraId="1BB91780"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Polilla de Papa</w:t>
            </w:r>
          </w:p>
        </w:tc>
        <w:tc>
          <w:tcPr>
            <w:tcW w:w="4383" w:type="dxa"/>
            <w:hideMark/>
          </w:tcPr>
          <w:p w14:paraId="26C75182"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D4"/>
                <w:sz w:val="22"/>
                <w:szCs w:val="22"/>
                <w:u w:val="single"/>
              </w:rPr>
            </w:pPr>
            <w:r w:rsidRPr="00733016">
              <w:rPr>
                <w:rFonts w:ascii="Arial Narrow" w:eastAsia="Times New Roman" w:hAnsi="Arial Narrow" w:cs="Arial"/>
                <w:color w:val="0000D4"/>
                <w:sz w:val="22"/>
                <w:szCs w:val="22"/>
                <w:u w:val="single"/>
              </w:rPr>
              <w:t>fyumisacaj@yahoo.com</w:t>
            </w:r>
          </w:p>
        </w:tc>
        <w:tc>
          <w:tcPr>
            <w:tcW w:w="1408" w:type="dxa"/>
            <w:hideMark/>
          </w:tcPr>
          <w:p w14:paraId="478EB10F"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3D63AEC5"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4170940B"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38</w:t>
            </w:r>
          </w:p>
        </w:tc>
        <w:tc>
          <w:tcPr>
            <w:tcW w:w="2562" w:type="dxa"/>
            <w:hideMark/>
          </w:tcPr>
          <w:p w14:paraId="16EC2FE8"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María Quispe Mamani</w:t>
            </w:r>
          </w:p>
        </w:tc>
        <w:tc>
          <w:tcPr>
            <w:tcW w:w="1664" w:type="dxa"/>
            <w:hideMark/>
          </w:tcPr>
          <w:p w14:paraId="7DF69CD0"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Prosuco</w:t>
            </w:r>
            <w:proofErr w:type="spellEnd"/>
          </w:p>
        </w:tc>
        <w:tc>
          <w:tcPr>
            <w:tcW w:w="2791" w:type="dxa"/>
            <w:hideMark/>
          </w:tcPr>
          <w:p w14:paraId="78EAC6FA"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Yapuchiris</w:t>
            </w:r>
            <w:proofErr w:type="spellEnd"/>
          </w:p>
        </w:tc>
        <w:tc>
          <w:tcPr>
            <w:tcW w:w="4383" w:type="dxa"/>
            <w:hideMark/>
          </w:tcPr>
          <w:p w14:paraId="61E068EB"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D4"/>
                <w:sz w:val="22"/>
                <w:szCs w:val="22"/>
                <w:u w:val="single"/>
              </w:rPr>
            </w:pPr>
            <w:r w:rsidRPr="00733016">
              <w:rPr>
                <w:rFonts w:ascii="Arial Narrow" w:eastAsia="Times New Roman" w:hAnsi="Arial Narrow" w:cs="Arial"/>
                <w:color w:val="0000D4"/>
                <w:sz w:val="22"/>
                <w:szCs w:val="22"/>
                <w:u w:val="single"/>
              </w:rPr>
              <w:t>mariaqm_72@yahoo.es/prosuco.org@gmail.com</w:t>
            </w:r>
          </w:p>
        </w:tc>
        <w:tc>
          <w:tcPr>
            <w:tcW w:w="1408" w:type="dxa"/>
            <w:hideMark/>
          </w:tcPr>
          <w:p w14:paraId="7925E233"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Bolivia</w:t>
            </w:r>
          </w:p>
        </w:tc>
      </w:tr>
      <w:tr w:rsidR="00F0106C" w:rsidRPr="00733016" w14:paraId="7D99276E"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3434994E"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lastRenderedPageBreak/>
              <w:t>39</w:t>
            </w:r>
          </w:p>
        </w:tc>
        <w:tc>
          <w:tcPr>
            <w:tcW w:w="2562" w:type="dxa"/>
            <w:hideMark/>
          </w:tcPr>
          <w:p w14:paraId="60EA01BA"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Aida </w:t>
            </w:r>
            <w:proofErr w:type="spellStart"/>
            <w:r w:rsidRPr="00733016">
              <w:rPr>
                <w:rFonts w:ascii="Arial Narrow" w:eastAsia="Times New Roman" w:hAnsi="Arial Narrow" w:cs="Arial"/>
                <w:sz w:val="22"/>
                <w:szCs w:val="22"/>
              </w:rPr>
              <w:t>Ferreyra</w:t>
            </w:r>
            <w:proofErr w:type="spellEnd"/>
            <w:r w:rsidRPr="00733016">
              <w:rPr>
                <w:rFonts w:ascii="Arial Narrow" w:eastAsia="Times New Roman" w:hAnsi="Arial Narrow" w:cs="Arial"/>
                <w:sz w:val="22"/>
                <w:szCs w:val="22"/>
              </w:rPr>
              <w:t xml:space="preserve"> </w:t>
            </w:r>
            <w:proofErr w:type="spellStart"/>
            <w:r w:rsidRPr="00733016">
              <w:rPr>
                <w:rFonts w:ascii="Arial Narrow" w:eastAsia="Times New Roman" w:hAnsi="Arial Narrow" w:cs="Arial"/>
                <w:sz w:val="22"/>
                <w:szCs w:val="22"/>
              </w:rPr>
              <w:t>Villaroel</w:t>
            </w:r>
            <w:proofErr w:type="spellEnd"/>
          </w:p>
        </w:tc>
        <w:tc>
          <w:tcPr>
            <w:tcW w:w="1664" w:type="dxa"/>
            <w:hideMark/>
          </w:tcPr>
          <w:p w14:paraId="0C5125D9"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Prosuco</w:t>
            </w:r>
            <w:proofErr w:type="spellEnd"/>
          </w:p>
        </w:tc>
        <w:tc>
          <w:tcPr>
            <w:tcW w:w="2791" w:type="dxa"/>
            <w:hideMark/>
          </w:tcPr>
          <w:p w14:paraId="2025B12D"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Yapuchiris</w:t>
            </w:r>
            <w:proofErr w:type="spellEnd"/>
          </w:p>
        </w:tc>
        <w:tc>
          <w:tcPr>
            <w:tcW w:w="4383" w:type="dxa"/>
            <w:hideMark/>
          </w:tcPr>
          <w:p w14:paraId="610ADFCA"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D4"/>
                <w:sz w:val="22"/>
                <w:szCs w:val="22"/>
                <w:u w:val="single"/>
              </w:rPr>
            </w:pPr>
            <w:r w:rsidRPr="00733016">
              <w:rPr>
                <w:rFonts w:ascii="Arial Narrow" w:eastAsia="Times New Roman" w:hAnsi="Arial Narrow" w:cs="Arial"/>
                <w:color w:val="0000D4"/>
                <w:sz w:val="22"/>
                <w:szCs w:val="22"/>
                <w:u w:val="single"/>
              </w:rPr>
              <w:t xml:space="preserve"> prosuco.org@gmail.com/aidingi@hotmail.com</w:t>
            </w:r>
          </w:p>
        </w:tc>
        <w:tc>
          <w:tcPr>
            <w:tcW w:w="1408" w:type="dxa"/>
            <w:hideMark/>
          </w:tcPr>
          <w:p w14:paraId="79383D6B"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Bolivia</w:t>
            </w:r>
          </w:p>
        </w:tc>
      </w:tr>
      <w:tr w:rsidR="00F0106C" w:rsidRPr="00733016" w14:paraId="29DF1551"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778AA703"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40</w:t>
            </w:r>
          </w:p>
        </w:tc>
        <w:tc>
          <w:tcPr>
            <w:tcW w:w="2562" w:type="dxa"/>
            <w:hideMark/>
          </w:tcPr>
          <w:p w14:paraId="1D360844" w14:textId="688C98A0" w:rsidR="00F0106C" w:rsidRPr="00733016" w:rsidRDefault="00F64F7A"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Verónica</w:t>
            </w:r>
            <w:r w:rsidR="00F0106C" w:rsidRPr="00733016">
              <w:rPr>
                <w:rFonts w:ascii="Arial Narrow" w:eastAsia="Times New Roman" w:hAnsi="Arial Narrow" w:cs="Arial"/>
                <w:sz w:val="22"/>
                <w:szCs w:val="22"/>
              </w:rPr>
              <w:t xml:space="preserve"> Crespo</w:t>
            </w:r>
          </w:p>
        </w:tc>
        <w:tc>
          <w:tcPr>
            <w:tcW w:w="1664" w:type="dxa"/>
            <w:hideMark/>
          </w:tcPr>
          <w:p w14:paraId="3CE7DB04"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PUCE</w:t>
            </w:r>
          </w:p>
        </w:tc>
        <w:tc>
          <w:tcPr>
            <w:tcW w:w="2791" w:type="dxa"/>
            <w:hideMark/>
          </w:tcPr>
          <w:p w14:paraId="25C9F8C7"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INNOMIP</w:t>
            </w:r>
          </w:p>
        </w:tc>
        <w:tc>
          <w:tcPr>
            <w:tcW w:w="4383" w:type="dxa"/>
            <w:hideMark/>
          </w:tcPr>
          <w:p w14:paraId="5059B957"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verocrespoperez@yahoo.com</w:t>
            </w:r>
          </w:p>
        </w:tc>
        <w:tc>
          <w:tcPr>
            <w:tcW w:w="1408" w:type="dxa"/>
            <w:hideMark/>
          </w:tcPr>
          <w:p w14:paraId="1D2830A6"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2A5B1C30"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6E418310"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41</w:t>
            </w:r>
          </w:p>
        </w:tc>
        <w:tc>
          <w:tcPr>
            <w:tcW w:w="2562" w:type="dxa"/>
            <w:hideMark/>
          </w:tcPr>
          <w:p w14:paraId="624DF752" w14:textId="1F070718" w:rsidR="00F0106C" w:rsidRPr="00733016" w:rsidRDefault="00F64F7A"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Diana Có</w:t>
            </w:r>
            <w:r w:rsidR="00F0106C" w:rsidRPr="00733016">
              <w:rPr>
                <w:rFonts w:ascii="Arial Narrow" w:eastAsia="Times New Roman" w:hAnsi="Arial Narrow" w:cs="Arial"/>
                <w:sz w:val="22"/>
                <w:szCs w:val="22"/>
              </w:rPr>
              <w:t>rdoba</w:t>
            </w:r>
          </w:p>
        </w:tc>
        <w:tc>
          <w:tcPr>
            <w:tcW w:w="1664" w:type="dxa"/>
            <w:hideMark/>
          </w:tcPr>
          <w:p w14:paraId="6415DE07"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CIAT</w:t>
            </w:r>
          </w:p>
        </w:tc>
        <w:tc>
          <w:tcPr>
            <w:tcW w:w="2791" w:type="dxa"/>
            <w:hideMark/>
          </w:tcPr>
          <w:p w14:paraId="35F39932"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Estudiante</w:t>
            </w:r>
          </w:p>
        </w:tc>
        <w:tc>
          <w:tcPr>
            <w:tcW w:w="4383" w:type="dxa"/>
            <w:hideMark/>
          </w:tcPr>
          <w:p w14:paraId="5D48E728"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diana.cordoba@wur.nl</w:t>
            </w:r>
          </w:p>
        </w:tc>
        <w:tc>
          <w:tcPr>
            <w:tcW w:w="1408" w:type="dxa"/>
            <w:hideMark/>
          </w:tcPr>
          <w:p w14:paraId="50D8DB1F"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Colombia</w:t>
            </w:r>
          </w:p>
        </w:tc>
      </w:tr>
      <w:tr w:rsidR="00F0106C" w:rsidRPr="00733016" w14:paraId="434B18D3"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045534CF"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42</w:t>
            </w:r>
          </w:p>
        </w:tc>
        <w:tc>
          <w:tcPr>
            <w:tcW w:w="2562" w:type="dxa"/>
            <w:hideMark/>
          </w:tcPr>
          <w:p w14:paraId="53D794BB"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Manuela Vieira </w:t>
            </w:r>
            <w:proofErr w:type="spellStart"/>
            <w:r w:rsidRPr="00733016">
              <w:rPr>
                <w:rFonts w:ascii="Arial Narrow" w:eastAsia="Times New Roman" w:hAnsi="Arial Narrow" w:cs="Arial"/>
                <w:sz w:val="22"/>
                <w:szCs w:val="22"/>
              </w:rPr>
              <w:t>Pak</w:t>
            </w:r>
            <w:proofErr w:type="spellEnd"/>
          </w:p>
        </w:tc>
        <w:tc>
          <w:tcPr>
            <w:tcW w:w="1664" w:type="dxa"/>
            <w:hideMark/>
          </w:tcPr>
          <w:p w14:paraId="1071B83B"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CIRAD</w:t>
            </w:r>
          </w:p>
        </w:tc>
        <w:tc>
          <w:tcPr>
            <w:tcW w:w="2791" w:type="dxa"/>
            <w:hideMark/>
          </w:tcPr>
          <w:p w14:paraId="75B5714B"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Estudiante</w:t>
            </w:r>
          </w:p>
        </w:tc>
        <w:tc>
          <w:tcPr>
            <w:tcW w:w="4383" w:type="dxa"/>
            <w:hideMark/>
          </w:tcPr>
          <w:p w14:paraId="4CC83D7C"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manuelka79@hotmail.com</w:t>
            </w:r>
          </w:p>
        </w:tc>
        <w:tc>
          <w:tcPr>
            <w:tcW w:w="1408" w:type="dxa"/>
            <w:hideMark/>
          </w:tcPr>
          <w:p w14:paraId="38EBA5F9"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Colombia</w:t>
            </w:r>
          </w:p>
        </w:tc>
      </w:tr>
      <w:tr w:rsidR="00F0106C" w:rsidRPr="00733016" w14:paraId="252B6D50"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3304288D"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43</w:t>
            </w:r>
          </w:p>
        </w:tc>
        <w:tc>
          <w:tcPr>
            <w:tcW w:w="2562" w:type="dxa"/>
            <w:hideMark/>
          </w:tcPr>
          <w:p w14:paraId="41947127"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Yasmin Jalil</w:t>
            </w:r>
          </w:p>
        </w:tc>
        <w:tc>
          <w:tcPr>
            <w:tcW w:w="4455" w:type="dxa"/>
            <w:gridSpan w:val="2"/>
            <w:hideMark/>
          </w:tcPr>
          <w:p w14:paraId="76C5CD64" w14:textId="1CE437E2" w:rsidR="00F0106C" w:rsidRPr="00733016" w:rsidRDefault="00F0106C" w:rsidP="00F0106C">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Facilitador</w:t>
            </w:r>
            <w:r w:rsidR="00412488" w:rsidRPr="00733016">
              <w:rPr>
                <w:rFonts w:ascii="Arial Narrow" w:eastAsia="Times New Roman" w:hAnsi="Arial Narrow" w:cs="Arial"/>
                <w:sz w:val="22"/>
                <w:szCs w:val="22"/>
              </w:rPr>
              <w:t>a</w:t>
            </w:r>
          </w:p>
        </w:tc>
        <w:tc>
          <w:tcPr>
            <w:tcW w:w="4383" w:type="dxa"/>
            <w:hideMark/>
          </w:tcPr>
          <w:p w14:paraId="1D656892"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yasmin.jalil.moreno@gmail.com</w:t>
            </w:r>
          </w:p>
        </w:tc>
        <w:tc>
          <w:tcPr>
            <w:tcW w:w="1408" w:type="dxa"/>
            <w:hideMark/>
          </w:tcPr>
          <w:p w14:paraId="56696A9A"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79A47DC6"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0E0D67F6"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44</w:t>
            </w:r>
          </w:p>
        </w:tc>
        <w:tc>
          <w:tcPr>
            <w:tcW w:w="2562" w:type="dxa"/>
            <w:hideMark/>
          </w:tcPr>
          <w:p w14:paraId="335A104D"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Sergio Larrea</w:t>
            </w:r>
          </w:p>
        </w:tc>
        <w:tc>
          <w:tcPr>
            <w:tcW w:w="4455" w:type="dxa"/>
            <w:gridSpan w:val="2"/>
            <w:hideMark/>
          </w:tcPr>
          <w:p w14:paraId="21301BD6" w14:textId="77777777" w:rsidR="00F0106C" w:rsidRPr="00733016" w:rsidRDefault="00F0106C" w:rsidP="00F0106C">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Facilitador</w:t>
            </w:r>
          </w:p>
        </w:tc>
        <w:tc>
          <w:tcPr>
            <w:tcW w:w="4383" w:type="dxa"/>
            <w:hideMark/>
          </w:tcPr>
          <w:p w14:paraId="4DA8AD9E"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slarream@gmail.com</w:t>
            </w:r>
          </w:p>
        </w:tc>
        <w:tc>
          <w:tcPr>
            <w:tcW w:w="1408" w:type="dxa"/>
            <w:hideMark/>
          </w:tcPr>
          <w:p w14:paraId="5B196E2C"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764DFC16"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367A156F"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45</w:t>
            </w:r>
          </w:p>
        </w:tc>
        <w:tc>
          <w:tcPr>
            <w:tcW w:w="2562" w:type="dxa"/>
            <w:hideMark/>
          </w:tcPr>
          <w:p w14:paraId="04950A96"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xml:space="preserve">Mariana </w:t>
            </w:r>
            <w:proofErr w:type="spellStart"/>
            <w:r w:rsidRPr="00733016">
              <w:rPr>
                <w:rFonts w:ascii="Arial Narrow" w:eastAsia="Times New Roman" w:hAnsi="Arial Narrow" w:cs="Arial"/>
                <w:sz w:val="22"/>
                <w:szCs w:val="22"/>
              </w:rPr>
              <w:t>Alem</w:t>
            </w:r>
            <w:proofErr w:type="spellEnd"/>
          </w:p>
        </w:tc>
        <w:tc>
          <w:tcPr>
            <w:tcW w:w="1664" w:type="dxa"/>
            <w:hideMark/>
          </w:tcPr>
          <w:p w14:paraId="64C3C600"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EkoRural</w:t>
            </w:r>
            <w:proofErr w:type="spellEnd"/>
          </w:p>
        </w:tc>
        <w:tc>
          <w:tcPr>
            <w:tcW w:w="2791" w:type="dxa"/>
            <w:hideMark/>
          </w:tcPr>
          <w:p w14:paraId="458FDFF7"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Coordinadora de Logística</w:t>
            </w:r>
          </w:p>
        </w:tc>
        <w:tc>
          <w:tcPr>
            <w:tcW w:w="4383" w:type="dxa"/>
            <w:hideMark/>
          </w:tcPr>
          <w:p w14:paraId="3B8FEB23" w14:textId="77777777" w:rsidR="00F0106C" w:rsidRPr="00733016" w:rsidRDefault="00762D44"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color w:val="0000D4"/>
                <w:sz w:val="22"/>
                <w:szCs w:val="22"/>
                <w:u w:val="single"/>
              </w:rPr>
            </w:pPr>
            <w:hyperlink r:id="rId63" w:history="1">
              <w:r w:rsidR="00F0106C" w:rsidRPr="00733016">
                <w:rPr>
                  <w:rFonts w:ascii="Arial Narrow" w:eastAsia="Times New Roman" w:hAnsi="Arial Narrow" w:cs="Arial"/>
                  <w:color w:val="0000D4"/>
                  <w:sz w:val="22"/>
                  <w:szCs w:val="22"/>
                  <w:u w:val="single"/>
                </w:rPr>
                <w:t>malem@ekorural.org</w:t>
              </w:r>
            </w:hyperlink>
          </w:p>
        </w:tc>
        <w:tc>
          <w:tcPr>
            <w:tcW w:w="1408" w:type="dxa"/>
            <w:hideMark/>
          </w:tcPr>
          <w:p w14:paraId="1B3C607B"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4EF18DE7"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28CCDB0B"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46</w:t>
            </w:r>
          </w:p>
        </w:tc>
        <w:tc>
          <w:tcPr>
            <w:tcW w:w="2562" w:type="dxa"/>
            <w:hideMark/>
          </w:tcPr>
          <w:p w14:paraId="55FC02FF"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JennieV</w:t>
            </w:r>
            <w:proofErr w:type="spellEnd"/>
            <w:r w:rsidRPr="00733016">
              <w:rPr>
                <w:rFonts w:ascii="Arial Narrow" w:eastAsia="Times New Roman" w:hAnsi="Arial Narrow" w:cs="Arial"/>
                <w:sz w:val="22"/>
                <w:szCs w:val="22"/>
              </w:rPr>
              <w:t xml:space="preserve"> </w:t>
            </w:r>
            <w:proofErr w:type="spellStart"/>
            <w:r w:rsidRPr="00733016">
              <w:rPr>
                <w:rFonts w:ascii="Arial Narrow" w:eastAsia="Times New Roman" w:hAnsi="Arial Narrow" w:cs="Arial"/>
                <w:sz w:val="22"/>
                <w:szCs w:val="22"/>
              </w:rPr>
              <w:t>Dowdle</w:t>
            </w:r>
            <w:proofErr w:type="spellEnd"/>
          </w:p>
        </w:tc>
        <w:tc>
          <w:tcPr>
            <w:tcW w:w="1664" w:type="dxa"/>
            <w:hideMark/>
          </w:tcPr>
          <w:p w14:paraId="400BCDD9"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EkoRural</w:t>
            </w:r>
            <w:proofErr w:type="spellEnd"/>
          </w:p>
        </w:tc>
        <w:tc>
          <w:tcPr>
            <w:tcW w:w="2791" w:type="dxa"/>
            <w:hideMark/>
          </w:tcPr>
          <w:p w14:paraId="1FE4D62D"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Asistente de Logística</w:t>
            </w:r>
          </w:p>
        </w:tc>
        <w:tc>
          <w:tcPr>
            <w:tcW w:w="4383" w:type="dxa"/>
            <w:hideMark/>
          </w:tcPr>
          <w:p w14:paraId="28F935BF" w14:textId="77777777" w:rsidR="00F0106C" w:rsidRPr="00733016" w:rsidRDefault="00762D44"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color w:val="0000D4"/>
                <w:sz w:val="22"/>
                <w:szCs w:val="22"/>
                <w:u w:val="single"/>
              </w:rPr>
            </w:pPr>
            <w:hyperlink r:id="rId64" w:history="1">
              <w:r w:rsidR="00F0106C" w:rsidRPr="00733016">
                <w:rPr>
                  <w:rFonts w:ascii="Arial Narrow" w:eastAsia="Times New Roman" w:hAnsi="Arial Narrow" w:cs="Arial"/>
                  <w:color w:val="0000D4"/>
                  <w:sz w:val="22"/>
                  <w:szCs w:val="22"/>
                  <w:u w:val="single"/>
                </w:rPr>
                <w:t>jennievdowdle@gmail.com</w:t>
              </w:r>
            </w:hyperlink>
          </w:p>
        </w:tc>
        <w:tc>
          <w:tcPr>
            <w:tcW w:w="1408" w:type="dxa"/>
            <w:hideMark/>
          </w:tcPr>
          <w:p w14:paraId="7B8F991B"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2521CA27" w14:textId="77777777" w:rsidTr="001A2CF4">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23DDC2BE"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47</w:t>
            </w:r>
          </w:p>
        </w:tc>
        <w:tc>
          <w:tcPr>
            <w:tcW w:w="2562" w:type="dxa"/>
            <w:hideMark/>
          </w:tcPr>
          <w:p w14:paraId="0D84B51D"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Maricruz González</w:t>
            </w:r>
          </w:p>
        </w:tc>
        <w:tc>
          <w:tcPr>
            <w:tcW w:w="4455" w:type="dxa"/>
            <w:gridSpan w:val="2"/>
            <w:hideMark/>
          </w:tcPr>
          <w:p w14:paraId="3724D4F4" w14:textId="77777777" w:rsidR="00F0106C" w:rsidRPr="00733016" w:rsidRDefault="00F0106C" w:rsidP="00F0106C">
            <w:pPr>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Intérprete</w:t>
            </w:r>
          </w:p>
        </w:tc>
        <w:tc>
          <w:tcPr>
            <w:tcW w:w="4383" w:type="dxa"/>
            <w:hideMark/>
          </w:tcPr>
          <w:p w14:paraId="1B0A700E"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cruzmauio@hotmail.com</w:t>
            </w:r>
          </w:p>
        </w:tc>
        <w:tc>
          <w:tcPr>
            <w:tcW w:w="1408" w:type="dxa"/>
            <w:hideMark/>
          </w:tcPr>
          <w:p w14:paraId="7A7993A3" w14:textId="77777777" w:rsidR="00F0106C" w:rsidRPr="00733016" w:rsidRDefault="00F0106C" w:rsidP="00F0106C">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r w:rsidR="00F0106C" w:rsidRPr="00733016" w14:paraId="1B00675A" w14:textId="77777777" w:rsidTr="001A2CF4">
        <w:trPr>
          <w:trHeight w:val="540"/>
        </w:trPr>
        <w:tc>
          <w:tcPr>
            <w:cnfStyle w:val="001000000000" w:firstRow="0" w:lastRow="0" w:firstColumn="1" w:lastColumn="0" w:oddVBand="0" w:evenVBand="0" w:oddHBand="0" w:evenHBand="0" w:firstRowFirstColumn="0" w:firstRowLastColumn="0" w:lastRowFirstColumn="0" w:lastRowLastColumn="0"/>
            <w:tcW w:w="492" w:type="dxa"/>
            <w:hideMark/>
          </w:tcPr>
          <w:p w14:paraId="1C55106A" w14:textId="77777777" w:rsidR="00F0106C" w:rsidRPr="00733016" w:rsidRDefault="00F0106C" w:rsidP="00F0106C">
            <w:pPr>
              <w:rPr>
                <w:rFonts w:ascii="Arial Narrow" w:eastAsia="Times New Roman" w:hAnsi="Arial Narrow" w:cs="Arial"/>
                <w:sz w:val="22"/>
                <w:szCs w:val="22"/>
              </w:rPr>
            </w:pPr>
            <w:r w:rsidRPr="00733016">
              <w:rPr>
                <w:rFonts w:ascii="Arial Narrow" w:eastAsia="Times New Roman" w:hAnsi="Arial Narrow" w:cs="Arial"/>
                <w:sz w:val="22"/>
                <w:szCs w:val="22"/>
              </w:rPr>
              <w:t>48</w:t>
            </w:r>
          </w:p>
        </w:tc>
        <w:tc>
          <w:tcPr>
            <w:tcW w:w="2562" w:type="dxa"/>
            <w:hideMark/>
          </w:tcPr>
          <w:p w14:paraId="0663689C"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proofErr w:type="spellStart"/>
            <w:r w:rsidRPr="00733016">
              <w:rPr>
                <w:rFonts w:ascii="Arial Narrow" w:eastAsia="Times New Roman" w:hAnsi="Arial Narrow" w:cs="Arial"/>
                <w:sz w:val="22"/>
                <w:szCs w:val="22"/>
              </w:rPr>
              <w:t>Els</w:t>
            </w:r>
            <w:proofErr w:type="spellEnd"/>
            <w:r w:rsidRPr="00733016">
              <w:rPr>
                <w:rFonts w:ascii="Arial Narrow" w:eastAsia="Times New Roman" w:hAnsi="Arial Narrow" w:cs="Arial"/>
                <w:sz w:val="22"/>
                <w:szCs w:val="22"/>
              </w:rPr>
              <w:t xml:space="preserve"> </w:t>
            </w:r>
            <w:proofErr w:type="spellStart"/>
            <w:r w:rsidRPr="00733016">
              <w:rPr>
                <w:rFonts w:ascii="Arial Narrow" w:eastAsia="Times New Roman" w:hAnsi="Arial Narrow" w:cs="Arial"/>
                <w:sz w:val="22"/>
                <w:szCs w:val="22"/>
              </w:rPr>
              <w:t>Thant</w:t>
            </w:r>
            <w:proofErr w:type="spellEnd"/>
          </w:p>
        </w:tc>
        <w:tc>
          <w:tcPr>
            <w:tcW w:w="4455" w:type="dxa"/>
            <w:gridSpan w:val="2"/>
            <w:hideMark/>
          </w:tcPr>
          <w:p w14:paraId="2EB0E1B2" w14:textId="77777777" w:rsidR="00F0106C" w:rsidRPr="00733016" w:rsidRDefault="00F0106C" w:rsidP="00F0106C">
            <w:pPr>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Intérprete</w:t>
            </w:r>
          </w:p>
        </w:tc>
        <w:tc>
          <w:tcPr>
            <w:tcW w:w="4383" w:type="dxa"/>
            <w:hideMark/>
          </w:tcPr>
          <w:p w14:paraId="52CF25E8"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 </w:t>
            </w:r>
          </w:p>
        </w:tc>
        <w:tc>
          <w:tcPr>
            <w:tcW w:w="1408" w:type="dxa"/>
            <w:hideMark/>
          </w:tcPr>
          <w:p w14:paraId="6FEE109E" w14:textId="77777777" w:rsidR="00F0106C" w:rsidRPr="00733016" w:rsidRDefault="00F0106C" w:rsidP="00F0106C">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Arial"/>
                <w:sz w:val="22"/>
                <w:szCs w:val="22"/>
              </w:rPr>
            </w:pPr>
            <w:r w:rsidRPr="00733016">
              <w:rPr>
                <w:rFonts w:ascii="Arial Narrow" w:eastAsia="Times New Roman" w:hAnsi="Arial Narrow" w:cs="Arial"/>
                <w:sz w:val="22"/>
                <w:szCs w:val="22"/>
              </w:rPr>
              <w:t>Ecuador</w:t>
            </w:r>
          </w:p>
        </w:tc>
      </w:tr>
    </w:tbl>
    <w:p w14:paraId="0180C7D0" w14:textId="77777777" w:rsidR="00411575" w:rsidRPr="00733016" w:rsidRDefault="00411575" w:rsidP="00411575">
      <w:pPr>
        <w:rPr>
          <w:rFonts w:ascii="Arial Narrow" w:hAnsi="Arial Narrow"/>
          <w:b/>
          <w:color w:val="4F6228" w:themeColor="accent3" w:themeShade="80"/>
          <w:sz w:val="28"/>
          <w:szCs w:val="28"/>
        </w:rPr>
        <w:sectPr w:rsidR="00411575" w:rsidRPr="00733016" w:rsidSect="00411575">
          <w:pgSz w:w="16840" w:h="11901" w:orient="landscape"/>
          <w:pgMar w:top="1797" w:right="1440" w:bottom="1797" w:left="1440" w:header="709" w:footer="709" w:gutter="0"/>
          <w:cols w:space="708"/>
          <w:docGrid w:linePitch="360"/>
        </w:sectPr>
      </w:pPr>
    </w:p>
    <w:p w14:paraId="5EA66FC3" w14:textId="2ADB8190" w:rsidR="0075521D" w:rsidRPr="00733016" w:rsidRDefault="0075521D" w:rsidP="0075521D">
      <w:pPr>
        <w:pStyle w:val="ListParagraph"/>
        <w:ind w:left="1080"/>
        <w:rPr>
          <w:rFonts w:ascii="Arial Narrow" w:hAnsi="Arial Narrow"/>
          <w:b/>
          <w:color w:val="4F6228" w:themeColor="accent3" w:themeShade="80"/>
          <w:sz w:val="28"/>
          <w:szCs w:val="28"/>
        </w:rPr>
      </w:pPr>
    </w:p>
    <w:p w14:paraId="58BF111E" w14:textId="20D2E815" w:rsidR="00070B28" w:rsidRPr="003A4AB9" w:rsidRDefault="003A4AB9" w:rsidP="003A4AB9">
      <w:pPr>
        <w:rPr>
          <w:rFonts w:ascii="Arial Narrow" w:hAnsi="Arial Narrow"/>
          <w:b/>
          <w:color w:val="4F6228" w:themeColor="accent3" w:themeShade="80"/>
          <w:sz w:val="28"/>
          <w:szCs w:val="28"/>
        </w:rPr>
      </w:pPr>
      <w:r>
        <w:rPr>
          <w:rFonts w:ascii="Arial Narrow" w:hAnsi="Arial Narrow"/>
          <w:b/>
          <w:color w:val="4F6228" w:themeColor="accent3" w:themeShade="80"/>
          <w:sz w:val="28"/>
          <w:szCs w:val="28"/>
        </w:rPr>
        <w:t xml:space="preserve">3.2 </w:t>
      </w:r>
      <w:r w:rsidR="00070B28" w:rsidRPr="003A4AB9">
        <w:rPr>
          <w:rFonts w:ascii="Arial Narrow" w:hAnsi="Arial Narrow"/>
          <w:b/>
          <w:color w:val="4F6228" w:themeColor="accent3" w:themeShade="80"/>
          <w:sz w:val="28"/>
          <w:szCs w:val="28"/>
        </w:rPr>
        <w:t>Por grupos temáticos</w:t>
      </w:r>
    </w:p>
    <w:p w14:paraId="0AFCCD00" w14:textId="77777777" w:rsidR="00F917F6" w:rsidRPr="00733016" w:rsidRDefault="00F917F6" w:rsidP="00F917F6">
      <w:pPr>
        <w:rPr>
          <w:rFonts w:ascii="Arial Narrow" w:hAnsi="Arial Narrow"/>
          <w:b/>
          <w:color w:val="4F6228" w:themeColor="accent3" w:themeShade="80"/>
          <w:sz w:val="28"/>
          <w:szCs w:val="28"/>
        </w:rPr>
      </w:pPr>
    </w:p>
    <w:tbl>
      <w:tblPr>
        <w:tblStyle w:val="MediumGrid1-Accent1"/>
        <w:tblW w:w="8670" w:type="dxa"/>
        <w:tblLook w:val="04A0" w:firstRow="1" w:lastRow="0" w:firstColumn="1" w:lastColumn="0" w:noHBand="0" w:noVBand="1"/>
      </w:tblPr>
      <w:tblGrid>
        <w:gridCol w:w="1851"/>
        <w:gridCol w:w="1594"/>
        <w:gridCol w:w="3265"/>
        <w:gridCol w:w="1960"/>
      </w:tblGrid>
      <w:tr w:rsidR="00F917F6" w:rsidRPr="00733016" w14:paraId="05B225DE" w14:textId="77777777" w:rsidTr="00A77D1E">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4B796AE7"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CC</w:t>
            </w:r>
          </w:p>
        </w:tc>
        <w:tc>
          <w:tcPr>
            <w:tcW w:w="1594" w:type="dxa"/>
            <w:noWrap/>
            <w:hideMark/>
          </w:tcPr>
          <w:p w14:paraId="0C06EB86" w14:textId="77777777" w:rsidR="00F917F6" w:rsidRPr="00733016" w:rsidRDefault="00F917F6" w:rsidP="00F917F6">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Times New Roman"/>
                <w:b w:val="0"/>
                <w:sz w:val="22"/>
                <w:szCs w:val="22"/>
              </w:rPr>
            </w:pPr>
            <w:proofErr w:type="spellStart"/>
            <w:r w:rsidRPr="00733016">
              <w:rPr>
                <w:rFonts w:ascii="Arial Narrow" w:eastAsia="Times New Roman" w:hAnsi="Arial Narrow" w:cs="Times New Roman"/>
                <w:b w:val="0"/>
                <w:sz w:val="22"/>
                <w:szCs w:val="22"/>
              </w:rPr>
              <w:t>Proinpa</w:t>
            </w:r>
            <w:proofErr w:type="spellEnd"/>
          </w:p>
        </w:tc>
        <w:tc>
          <w:tcPr>
            <w:tcW w:w="3265" w:type="dxa"/>
            <w:noWrap/>
            <w:hideMark/>
          </w:tcPr>
          <w:p w14:paraId="008631B9" w14:textId="19E636FE" w:rsidR="00F917F6" w:rsidRPr="00733016" w:rsidRDefault="00F917F6" w:rsidP="00F917F6">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Times New Roman"/>
                <w:b w:val="0"/>
                <w:color w:val="000000"/>
                <w:sz w:val="22"/>
                <w:szCs w:val="22"/>
              </w:rPr>
            </w:pPr>
            <w:r w:rsidRPr="00733016">
              <w:rPr>
                <w:rFonts w:ascii="Arial Narrow" w:eastAsia="Times New Roman" w:hAnsi="Arial Narrow" w:cs="Times New Roman"/>
                <w:b w:val="0"/>
                <w:color w:val="000000"/>
                <w:sz w:val="22"/>
                <w:szCs w:val="22"/>
              </w:rPr>
              <w:t>Quinua y Papa</w:t>
            </w:r>
          </w:p>
        </w:tc>
        <w:tc>
          <w:tcPr>
            <w:tcW w:w="1960" w:type="dxa"/>
            <w:noWrap/>
            <w:hideMark/>
          </w:tcPr>
          <w:p w14:paraId="372E48F8" w14:textId="77777777" w:rsidR="00F917F6" w:rsidRPr="00733016" w:rsidRDefault="00F917F6" w:rsidP="00F917F6">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Times New Roman"/>
                <w:b w:val="0"/>
                <w:sz w:val="22"/>
                <w:szCs w:val="22"/>
              </w:rPr>
            </w:pPr>
            <w:r w:rsidRPr="00733016">
              <w:rPr>
                <w:rFonts w:ascii="Arial Narrow" w:eastAsia="Times New Roman" w:hAnsi="Arial Narrow" w:cs="Times New Roman"/>
                <w:b w:val="0"/>
                <w:sz w:val="22"/>
                <w:szCs w:val="22"/>
              </w:rPr>
              <w:t>Alejandro Bonifacio</w:t>
            </w:r>
          </w:p>
        </w:tc>
      </w:tr>
      <w:tr w:rsidR="00F917F6" w:rsidRPr="00733016" w14:paraId="14C9B161"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1E637770"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CC</w:t>
            </w:r>
          </w:p>
        </w:tc>
        <w:tc>
          <w:tcPr>
            <w:tcW w:w="1594" w:type="dxa"/>
            <w:noWrap/>
            <w:hideMark/>
          </w:tcPr>
          <w:p w14:paraId="68E9C998"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CESU</w:t>
            </w:r>
          </w:p>
        </w:tc>
        <w:tc>
          <w:tcPr>
            <w:tcW w:w="3265" w:type="dxa"/>
            <w:noWrap/>
            <w:hideMark/>
          </w:tcPr>
          <w:p w14:paraId="6BE7B81D"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GRAC</w:t>
            </w:r>
          </w:p>
        </w:tc>
        <w:tc>
          <w:tcPr>
            <w:tcW w:w="1960" w:type="dxa"/>
            <w:noWrap/>
            <w:hideMark/>
          </w:tcPr>
          <w:p w14:paraId="338F1FF4"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Tania </w:t>
            </w:r>
            <w:proofErr w:type="spellStart"/>
            <w:r w:rsidRPr="00733016">
              <w:rPr>
                <w:rFonts w:ascii="Arial Narrow" w:eastAsia="Times New Roman" w:hAnsi="Arial Narrow" w:cs="Times New Roman"/>
                <w:sz w:val="22"/>
                <w:szCs w:val="22"/>
              </w:rPr>
              <w:t>Ricaldi</w:t>
            </w:r>
            <w:proofErr w:type="spellEnd"/>
          </w:p>
        </w:tc>
      </w:tr>
      <w:tr w:rsidR="00F917F6" w:rsidRPr="00733016" w14:paraId="10D77B04"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18A692A2"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CC</w:t>
            </w:r>
          </w:p>
        </w:tc>
        <w:tc>
          <w:tcPr>
            <w:tcW w:w="1594" w:type="dxa"/>
            <w:noWrap/>
            <w:hideMark/>
          </w:tcPr>
          <w:p w14:paraId="495413C3"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UMSA</w:t>
            </w:r>
          </w:p>
        </w:tc>
        <w:tc>
          <w:tcPr>
            <w:tcW w:w="3265" w:type="dxa"/>
            <w:noWrap/>
            <w:hideMark/>
          </w:tcPr>
          <w:p w14:paraId="3987018C" w14:textId="0596D8F4"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Manejo de riesgos climáticos</w:t>
            </w:r>
          </w:p>
        </w:tc>
        <w:tc>
          <w:tcPr>
            <w:tcW w:w="1960" w:type="dxa"/>
            <w:noWrap/>
            <w:hideMark/>
          </w:tcPr>
          <w:p w14:paraId="0B532C4F" w14:textId="1C4A4EAB"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Jère</w:t>
            </w:r>
            <w:proofErr w:type="spellEnd"/>
            <w:r w:rsidRPr="00733016">
              <w:rPr>
                <w:rFonts w:ascii="Arial Narrow" w:eastAsia="Times New Roman" w:hAnsi="Arial Narrow" w:cs="Times New Roman"/>
                <w:sz w:val="22"/>
                <w:szCs w:val="22"/>
              </w:rPr>
              <w:t xml:space="preserve"> </w:t>
            </w:r>
            <w:proofErr w:type="spellStart"/>
            <w:r w:rsidRPr="00733016">
              <w:rPr>
                <w:rFonts w:ascii="Arial Narrow" w:eastAsia="Times New Roman" w:hAnsi="Arial Narrow" w:cs="Times New Roman"/>
                <w:sz w:val="22"/>
                <w:szCs w:val="22"/>
              </w:rPr>
              <w:t>Gilles</w:t>
            </w:r>
            <w:proofErr w:type="spellEnd"/>
          </w:p>
        </w:tc>
      </w:tr>
      <w:tr w:rsidR="00F917F6" w:rsidRPr="00733016" w14:paraId="3780277A"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3596F14A"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CC</w:t>
            </w:r>
          </w:p>
        </w:tc>
        <w:tc>
          <w:tcPr>
            <w:tcW w:w="1594" w:type="dxa"/>
            <w:noWrap/>
            <w:hideMark/>
          </w:tcPr>
          <w:p w14:paraId="7AB37D7E"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UMSA</w:t>
            </w:r>
          </w:p>
        </w:tc>
        <w:tc>
          <w:tcPr>
            <w:tcW w:w="3265" w:type="dxa"/>
            <w:noWrap/>
            <w:hideMark/>
          </w:tcPr>
          <w:p w14:paraId="52E25444" w14:textId="35C87321"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Manejo de riesgos climáticos</w:t>
            </w:r>
          </w:p>
        </w:tc>
        <w:tc>
          <w:tcPr>
            <w:tcW w:w="1960" w:type="dxa"/>
            <w:noWrap/>
            <w:hideMark/>
          </w:tcPr>
          <w:p w14:paraId="4FC79A88"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Edwin </w:t>
            </w:r>
            <w:proofErr w:type="spellStart"/>
            <w:r w:rsidRPr="00733016">
              <w:rPr>
                <w:rFonts w:ascii="Arial Narrow" w:eastAsia="Times New Roman" w:hAnsi="Arial Narrow" w:cs="Times New Roman"/>
                <w:sz w:val="22"/>
                <w:szCs w:val="22"/>
              </w:rPr>
              <w:t>Yucra</w:t>
            </w:r>
            <w:proofErr w:type="spellEnd"/>
          </w:p>
        </w:tc>
      </w:tr>
      <w:tr w:rsidR="00F917F6" w:rsidRPr="00733016" w14:paraId="594FFC88"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4A774584"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CC</w:t>
            </w:r>
          </w:p>
        </w:tc>
        <w:tc>
          <w:tcPr>
            <w:tcW w:w="1594" w:type="dxa"/>
            <w:noWrap/>
            <w:hideMark/>
          </w:tcPr>
          <w:p w14:paraId="5CB2BCC2"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IdM</w:t>
            </w:r>
            <w:proofErr w:type="spellEnd"/>
          </w:p>
        </w:tc>
        <w:tc>
          <w:tcPr>
            <w:tcW w:w="3265" w:type="dxa"/>
            <w:noWrap/>
            <w:hideMark/>
          </w:tcPr>
          <w:p w14:paraId="50003638"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Punas y Pastos</w:t>
            </w:r>
          </w:p>
        </w:tc>
        <w:tc>
          <w:tcPr>
            <w:tcW w:w="1960" w:type="dxa"/>
            <w:noWrap/>
            <w:hideMark/>
          </w:tcPr>
          <w:p w14:paraId="332CD0B8"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Jorge </w:t>
            </w:r>
            <w:proofErr w:type="spellStart"/>
            <w:r w:rsidRPr="00733016">
              <w:rPr>
                <w:rFonts w:ascii="Arial Narrow" w:eastAsia="Times New Roman" w:hAnsi="Arial Narrow" w:cs="Times New Roman"/>
                <w:sz w:val="22"/>
                <w:szCs w:val="22"/>
              </w:rPr>
              <w:t>Recharte</w:t>
            </w:r>
            <w:proofErr w:type="spellEnd"/>
          </w:p>
        </w:tc>
      </w:tr>
      <w:tr w:rsidR="00F917F6" w:rsidRPr="00733016" w14:paraId="55654B18"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6C97D781"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CC</w:t>
            </w:r>
          </w:p>
        </w:tc>
        <w:tc>
          <w:tcPr>
            <w:tcW w:w="1594" w:type="dxa"/>
            <w:noWrap/>
            <w:hideMark/>
          </w:tcPr>
          <w:p w14:paraId="1833517F"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McKnight</w:t>
            </w:r>
            <w:proofErr w:type="spellEnd"/>
          </w:p>
        </w:tc>
        <w:tc>
          <w:tcPr>
            <w:tcW w:w="3265" w:type="dxa"/>
            <w:noWrap/>
            <w:hideMark/>
          </w:tcPr>
          <w:p w14:paraId="03CA42B1" w14:textId="688F7648"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Coordinador Científico</w:t>
            </w:r>
          </w:p>
        </w:tc>
        <w:tc>
          <w:tcPr>
            <w:tcW w:w="1960" w:type="dxa"/>
            <w:noWrap/>
            <w:hideMark/>
          </w:tcPr>
          <w:p w14:paraId="016D33B5" w14:textId="6F962D40"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Carlos Pérez</w:t>
            </w:r>
          </w:p>
        </w:tc>
      </w:tr>
      <w:tr w:rsidR="00F917F6" w:rsidRPr="00733016" w14:paraId="0178F58D"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29FEB53B"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CC</w:t>
            </w:r>
          </w:p>
        </w:tc>
        <w:tc>
          <w:tcPr>
            <w:tcW w:w="1594" w:type="dxa"/>
            <w:noWrap/>
            <w:hideMark/>
          </w:tcPr>
          <w:p w14:paraId="2B7B71C0"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PUCE</w:t>
            </w:r>
          </w:p>
        </w:tc>
        <w:tc>
          <w:tcPr>
            <w:tcW w:w="3265" w:type="dxa"/>
            <w:noWrap/>
            <w:hideMark/>
          </w:tcPr>
          <w:p w14:paraId="39C79A02"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INNOMIP</w:t>
            </w:r>
          </w:p>
        </w:tc>
        <w:tc>
          <w:tcPr>
            <w:tcW w:w="1960" w:type="dxa"/>
            <w:noWrap/>
            <w:hideMark/>
          </w:tcPr>
          <w:p w14:paraId="396C0E9A" w14:textId="1AC638F3"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Verónica Crespo</w:t>
            </w:r>
          </w:p>
        </w:tc>
      </w:tr>
      <w:tr w:rsidR="00F917F6" w:rsidRPr="00733016" w14:paraId="181B7826"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1870E044"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CC</w:t>
            </w:r>
          </w:p>
        </w:tc>
        <w:tc>
          <w:tcPr>
            <w:tcW w:w="1594" w:type="dxa"/>
            <w:noWrap/>
            <w:hideMark/>
          </w:tcPr>
          <w:p w14:paraId="3D585377"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Prosuco</w:t>
            </w:r>
            <w:proofErr w:type="spellEnd"/>
          </w:p>
        </w:tc>
        <w:tc>
          <w:tcPr>
            <w:tcW w:w="3265" w:type="dxa"/>
            <w:noWrap/>
            <w:hideMark/>
          </w:tcPr>
          <w:p w14:paraId="0086DB82"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Yapuchiris</w:t>
            </w:r>
            <w:proofErr w:type="spellEnd"/>
          </w:p>
        </w:tc>
        <w:tc>
          <w:tcPr>
            <w:tcW w:w="1960" w:type="dxa"/>
            <w:noWrap/>
            <w:hideMark/>
          </w:tcPr>
          <w:p w14:paraId="509FA8CC"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María Quispe Mamani</w:t>
            </w:r>
          </w:p>
        </w:tc>
      </w:tr>
      <w:tr w:rsidR="00F917F6" w:rsidRPr="00733016" w14:paraId="0322EEF9"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70DD072B"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Mercado</w:t>
            </w:r>
          </w:p>
        </w:tc>
        <w:tc>
          <w:tcPr>
            <w:tcW w:w="1594" w:type="dxa"/>
            <w:noWrap/>
            <w:hideMark/>
          </w:tcPr>
          <w:p w14:paraId="6A68F3C1"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Fundación Valles</w:t>
            </w:r>
          </w:p>
        </w:tc>
        <w:tc>
          <w:tcPr>
            <w:tcW w:w="3265" w:type="dxa"/>
            <w:noWrap/>
            <w:hideMark/>
          </w:tcPr>
          <w:p w14:paraId="575C2C1F" w14:textId="27BD622A"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Maní Orgánico</w:t>
            </w:r>
          </w:p>
        </w:tc>
        <w:tc>
          <w:tcPr>
            <w:tcW w:w="1960" w:type="dxa"/>
            <w:noWrap/>
            <w:hideMark/>
          </w:tcPr>
          <w:p w14:paraId="06158884" w14:textId="52C07FDD" w:rsidR="00F917F6" w:rsidRPr="00733016" w:rsidRDefault="004E55C7"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Andrés</w:t>
            </w:r>
          </w:p>
        </w:tc>
      </w:tr>
      <w:tr w:rsidR="00F917F6" w:rsidRPr="00733016" w14:paraId="326685DE"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6E3670B7"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Mercado</w:t>
            </w:r>
          </w:p>
        </w:tc>
        <w:tc>
          <w:tcPr>
            <w:tcW w:w="1594" w:type="dxa"/>
            <w:noWrap/>
            <w:hideMark/>
          </w:tcPr>
          <w:p w14:paraId="398F0768"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CIRNMA</w:t>
            </w:r>
          </w:p>
        </w:tc>
        <w:tc>
          <w:tcPr>
            <w:tcW w:w="3265" w:type="dxa"/>
            <w:noWrap/>
            <w:hideMark/>
          </w:tcPr>
          <w:p w14:paraId="3F1BF2FA"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color w:val="000000"/>
                <w:sz w:val="22"/>
                <w:szCs w:val="22"/>
              </w:rPr>
            </w:pPr>
            <w:r w:rsidRPr="00733016">
              <w:rPr>
                <w:rFonts w:ascii="Arial Narrow" w:eastAsia="Times New Roman" w:hAnsi="Arial Narrow" w:cs="Times New Roman"/>
                <w:color w:val="000000"/>
                <w:sz w:val="22"/>
                <w:szCs w:val="22"/>
              </w:rPr>
              <w:t>Quinua sustentable</w:t>
            </w:r>
          </w:p>
        </w:tc>
        <w:tc>
          <w:tcPr>
            <w:tcW w:w="1960" w:type="dxa"/>
            <w:noWrap/>
            <w:hideMark/>
          </w:tcPr>
          <w:p w14:paraId="2E4544A0"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Enrique Valdivia</w:t>
            </w:r>
          </w:p>
        </w:tc>
      </w:tr>
      <w:tr w:rsidR="00F917F6" w:rsidRPr="00733016" w14:paraId="07D3E74C"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222A6407"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Mercado</w:t>
            </w:r>
          </w:p>
        </w:tc>
        <w:tc>
          <w:tcPr>
            <w:tcW w:w="1594" w:type="dxa"/>
            <w:noWrap/>
            <w:hideMark/>
          </w:tcPr>
          <w:p w14:paraId="4F4C13DE"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EkoRural</w:t>
            </w:r>
            <w:proofErr w:type="spellEnd"/>
          </w:p>
        </w:tc>
        <w:tc>
          <w:tcPr>
            <w:tcW w:w="3265" w:type="dxa"/>
            <w:noWrap/>
            <w:hideMark/>
          </w:tcPr>
          <w:p w14:paraId="34A315BF"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Canastas</w:t>
            </w:r>
          </w:p>
        </w:tc>
        <w:tc>
          <w:tcPr>
            <w:tcW w:w="1960" w:type="dxa"/>
            <w:noWrap/>
            <w:hideMark/>
          </w:tcPr>
          <w:p w14:paraId="6F862204"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Ross Mary Borja</w:t>
            </w:r>
          </w:p>
        </w:tc>
      </w:tr>
      <w:tr w:rsidR="00F917F6" w:rsidRPr="00733016" w14:paraId="6B0F5694"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675CFB31"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Mercado</w:t>
            </w:r>
          </w:p>
        </w:tc>
        <w:tc>
          <w:tcPr>
            <w:tcW w:w="1594" w:type="dxa"/>
            <w:noWrap/>
            <w:hideMark/>
          </w:tcPr>
          <w:p w14:paraId="751D638F"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INIAP</w:t>
            </w:r>
          </w:p>
        </w:tc>
        <w:tc>
          <w:tcPr>
            <w:tcW w:w="3265" w:type="dxa"/>
            <w:noWrap/>
            <w:hideMark/>
          </w:tcPr>
          <w:p w14:paraId="03816036"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Granos Andinos</w:t>
            </w:r>
          </w:p>
        </w:tc>
        <w:tc>
          <w:tcPr>
            <w:tcW w:w="1960" w:type="dxa"/>
            <w:noWrap/>
            <w:hideMark/>
          </w:tcPr>
          <w:p w14:paraId="1554A374"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Eduardo Peralta</w:t>
            </w:r>
          </w:p>
        </w:tc>
      </w:tr>
      <w:tr w:rsidR="00F917F6" w:rsidRPr="00733016" w14:paraId="089AFE0B"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467969DF"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Mercado</w:t>
            </w:r>
          </w:p>
        </w:tc>
        <w:tc>
          <w:tcPr>
            <w:tcW w:w="1594" w:type="dxa"/>
            <w:noWrap/>
            <w:hideMark/>
          </w:tcPr>
          <w:p w14:paraId="3ADF5E76"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INIAP </w:t>
            </w:r>
          </w:p>
        </w:tc>
        <w:tc>
          <w:tcPr>
            <w:tcW w:w="3265" w:type="dxa"/>
            <w:noWrap/>
            <w:hideMark/>
          </w:tcPr>
          <w:p w14:paraId="2637B587"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Polilla de Papa</w:t>
            </w:r>
          </w:p>
        </w:tc>
        <w:tc>
          <w:tcPr>
            <w:tcW w:w="1960" w:type="dxa"/>
            <w:noWrap/>
            <w:hideMark/>
          </w:tcPr>
          <w:p w14:paraId="423BBBA8"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Jovanny</w:t>
            </w:r>
            <w:proofErr w:type="spellEnd"/>
            <w:r w:rsidRPr="00733016">
              <w:rPr>
                <w:rFonts w:ascii="Arial Narrow" w:eastAsia="Times New Roman" w:hAnsi="Arial Narrow" w:cs="Times New Roman"/>
                <w:sz w:val="22"/>
                <w:szCs w:val="22"/>
              </w:rPr>
              <w:t xml:space="preserve"> </w:t>
            </w:r>
            <w:proofErr w:type="spellStart"/>
            <w:r w:rsidRPr="00733016">
              <w:rPr>
                <w:rFonts w:ascii="Arial Narrow" w:eastAsia="Times New Roman" w:hAnsi="Arial Narrow" w:cs="Times New Roman"/>
                <w:sz w:val="22"/>
                <w:szCs w:val="22"/>
              </w:rPr>
              <w:t>Suquillo</w:t>
            </w:r>
            <w:proofErr w:type="spellEnd"/>
          </w:p>
        </w:tc>
      </w:tr>
      <w:tr w:rsidR="00F917F6" w:rsidRPr="00733016" w14:paraId="317DD542"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3D108F96"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Mercado</w:t>
            </w:r>
          </w:p>
        </w:tc>
        <w:tc>
          <w:tcPr>
            <w:tcW w:w="1594" w:type="dxa"/>
            <w:noWrap/>
            <w:hideMark/>
          </w:tcPr>
          <w:p w14:paraId="3F61520C"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CIP</w:t>
            </w:r>
          </w:p>
        </w:tc>
        <w:tc>
          <w:tcPr>
            <w:tcW w:w="3265" w:type="dxa"/>
            <w:noWrap/>
            <w:hideMark/>
          </w:tcPr>
          <w:p w14:paraId="1395670F"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Papa Nativa</w:t>
            </w:r>
          </w:p>
        </w:tc>
        <w:tc>
          <w:tcPr>
            <w:tcW w:w="1960" w:type="dxa"/>
            <w:noWrap/>
            <w:hideMark/>
          </w:tcPr>
          <w:p w14:paraId="659F75FA"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Kurt</w:t>
            </w:r>
            <w:proofErr w:type="spellEnd"/>
            <w:r w:rsidRPr="00733016">
              <w:rPr>
                <w:rFonts w:ascii="Arial Narrow" w:eastAsia="Times New Roman" w:hAnsi="Arial Narrow" w:cs="Times New Roman"/>
                <w:sz w:val="22"/>
                <w:szCs w:val="22"/>
              </w:rPr>
              <w:t xml:space="preserve"> Manrique</w:t>
            </w:r>
          </w:p>
        </w:tc>
      </w:tr>
      <w:tr w:rsidR="00F917F6" w:rsidRPr="00733016" w14:paraId="11D9B60D"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436B0BDC"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Mercado</w:t>
            </w:r>
          </w:p>
        </w:tc>
        <w:tc>
          <w:tcPr>
            <w:tcW w:w="1594" w:type="dxa"/>
            <w:noWrap/>
            <w:hideMark/>
          </w:tcPr>
          <w:p w14:paraId="7CB2CA50"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McKnight</w:t>
            </w:r>
            <w:proofErr w:type="spellEnd"/>
          </w:p>
        </w:tc>
        <w:tc>
          <w:tcPr>
            <w:tcW w:w="3265" w:type="dxa"/>
            <w:noWrap/>
            <w:hideMark/>
          </w:tcPr>
          <w:p w14:paraId="720865A2"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Representante Regional</w:t>
            </w:r>
          </w:p>
        </w:tc>
        <w:tc>
          <w:tcPr>
            <w:tcW w:w="1960" w:type="dxa"/>
            <w:noWrap/>
            <w:hideMark/>
          </w:tcPr>
          <w:p w14:paraId="472FDA62"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Claire </w:t>
            </w:r>
            <w:proofErr w:type="spellStart"/>
            <w:r w:rsidRPr="00733016">
              <w:rPr>
                <w:rFonts w:ascii="Arial Narrow" w:eastAsia="Times New Roman" w:hAnsi="Arial Narrow" w:cs="Times New Roman"/>
                <w:sz w:val="22"/>
                <w:szCs w:val="22"/>
              </w:rPr>
              <w:t>Nicklin</w:t>
            </w:r>
            <w:proofErr w:type="spellEnd"/>
          </w:p>
        </w:tc>
      </w:tr>
      <w:tr w:rsidR="00F917F6" w:rsidRPr="00733016" w14:paraId="04A0A75C"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6829B908"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Mercado</w:t>
            </w:r>
          </w:p>
        </w:tc>
        <w:tc>
          <w:tcPr>
            <w:tcW w:w="1594" w:type="dxa"/>
            <w:noWrap/>
            <w:hideMark/>
          </w:tcPr>
          <w:p w14:paraId="23AC5D79"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McKnight</w:t>
            </w:r>
            <w:proofErr w:type="spellEnd"/>
          </w:p>
        </w:tc>
        <w:tc>
          <w:tcPr>
            <w:tcW w:w="3265" w:type="dxa"/>
            <w:noWrap/>
            <w:hideMark/>
          </w:tcPr>
          <w:p w14:paraId="268A9E36"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Directora de Programas Internacionales</w:t>
            </w:r>
          </w:p>
        </w:tc>
        <w:tc>
          <w:tcPr>
            <w:tcW w:w="1960" w:type="dxa"/>
            <w:noWrap/>
            <w:hideMark/>
          </w:tcPr>
          <w:p w14:paraId="2EE43A63"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Jane </w:t>
            </w:r>
            <w:proofErr w:type="spellStart"/>
            <w:r w:rsidRPr="00733016">
              <w:rPr>
                <w:rFonts w:ascii="Arial Narrow" w:eastAsia="Times New Roman" w:hAnsi="Arial Narrow" w:cs="Times New Roman"/>
                <w:sz w:val="22"/>
                <w:szCs w:val="22"/>
              </w:rPr>
              <w:t>Maland</w:t>
            </w:r>
            <w:proofErr w:type="spellEnd"/>
            <w:r w:rsidRPr="00733016">
              <w:rPr>
                <w:rFonts w:ascii="Arial Narrow" w:eastAsia="Times New Roman" w:hAnsi="Arial Narrow" w:cs="Times New Roman"/>
                <w:sz w:val="22"/>
                <w:szCs w:val="22"/>
              </w:rPr>
              <w:t xml:space="preserve"> </w:t>
            </w:r>
            <w:proofErr w:type="spellStart"/>
            <w:r w:rsidRPr="00733016">
              <w:rPr>
                <w:rFonts w:ascii="Arial Narrow" w:eastAsia="Times New Roman" w:hAnsi="Arial Narrow" w:cs="Times New Roman"/>
                <w:sz w:val="22"/>
                <w:szCs w:val="22"/>
              </w:rPr>
              <w:t>Cady</w:t>
            </w:r>
            <w:proofErr w:type="spellEnd"/>
          </w:p>
        </w:tc>
      </w:tr>
      <w:tr w:rsidR="00F917F6" w:rsidRPr="00733016" w14:paraId="678466BD"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22411B29"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Mercado</w:t>
            </w:r>
          </w:p>
        </w:tc>
        <w:tc>
          <w:tcPr>
            <w:tcW w:w="1594" w:type="dxa"/>
            <w:noWrap/>
            <w:hideMark/>
          </w:tcPr>
          <w:p w14:paraId="36BBCA36"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CIAT</w:t>
            </w:r>
          </w:p>
        </w:tc>
        <w:tc>
          <w:tcPr>
            <w:tcW w:w="3265" w:type="dxa"/>
            <w:noWrap/>
            <w:hideMark/>
          </w:tcPr>
          <w:p w14:paraId="5D495D0C"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Estudiante</w:t>
            </w:r>
          </w:p>
        </w:tc>
        <w:tc>
          <w:tcPr>
            <w:tcW w:w="1960" w:type="dxa"/>
            <w:noWrap/>
            <w:hideMark/>
          </w:tcPr>
          <w:p w14:paraId="6283709F"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Diana </w:t>
            </w:r>
            <w:proofErr w:type="spellStart"/>
            <w:r w:rsidRPr="00733016">
              <w:rPr>
                <w:rFonts w:ascii="Arial Narrow" w:eastAsia="Times New Roman" w:hAnsi="Arial Narrow" w:cs="Times New Roman"/>
                <w:sz w:val="22"/>
                <w:szCs w:val="22"/>
              </w:rPr>
              <w:t>Cordoba</w:t>
            </w:r>
            <w:proofErr w:type="spellEnd"/>
          </w:p>
        </w:tc>
      </w:tr>
      <w:tr w:rsidR="00F917F6" w:rsidRPr="00733016" w14:paraId="210B972A"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5D665ED7" w14:textId="7411B080" w:rsidR="00F917F6" w:rsidRPr="00733016" w:rsidRDefault="0026192A"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Nutrición</w:t>
            </w:r>
          </w:p>
        </w:tc>
        <w:tc>
          <w:tcPr>
            <w:tcW w:w="1594" w:type="dxa"/>
            <w:noWrap/>
            <w:hideMark/>
          </w:tcPr>
          <w:p w14:paraId="3B513373"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WNB</w:t>
            </w:r>
          </w:p>
        </w:tc>
        <w:tc>
          <w:tcPr>
            <w:tcW w:w="3265" w:type="dxa"/>
            <w:noWrap/>
            <w:hideMark/>
          </w:tcPr>
          <w:p w14:paraId="352F9859"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Seguridad Alimentaria</w:t>
            </w:r>
          </w:p>
        </w:tc>
        <w:tc>
          <w:tcPr>
            <w:tcW w:w="1960" w:type="dxa"/>
            <w:noWrap/>
            <w:hideMark/>
          </w:tcPr>
          <w:p w14:paraId="7DF45270" w14:textId="77D27C0B"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María </w:t>
            </w:r>
            <w:proofErr w:type="spellStart"/>
            <w:r w:rsidRPr="00733016">
              <w:rPr>
                <w:rFonts w:ascii="Arial Narrow" w:eastAsia="Times New Roman" w:hAnsi="Arial Narrow" w:cs="Times New Roman"/>
                <w:sz w:val="22"/>
                <w:szCs w:val="22"/>
              </w:rPr>
              <w:t>Omonte</w:t>
            </w:r>
            <w:proofErr w:type="spellEnd"/>
          </w:p>
        </w:tc>
      </w:tr>
      <w:tr w:rsidR="00F917F6" w:rsidRPr="00733016" w14:paraId="4EB2279F"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54B2DF21" w14:textId="3CB95A23" w:rsidR="00F917F6" w:rsidRPr="00733016" w:rsidRDefault="0026192A"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Nutrición</w:t>
            </w:r>
          </w:p>
        </w:tc>
        <w:tc>
          <w:tcPr>
            <w:tcW w:w="1594" w:type="dxa"/>
            <w:noWrap/>
            <w:hideMark/>
          </w:tcPr>
          <w:p w14:paraId="6D26C9A8"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WNB</w:t>
            </w:r>
          </w:p>
        </w:tc>
        <w:tc>
          <w:tcPr>
            <w:tcW w:w="3265" w:type="dxa"/>
            <w:noWrap/>
            <w:hideMark/>
          </w:tcPr>
          <w:p w14:paraId="0413159D"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Seguridad Alimentaria</w:t>
            </w:r>
          </w:p>
        </w:tc>
        <w:tc>
          <w:tcPr>
            <w:tcW w:w="1960" w:type="dxa"/>
            <w:noWrap/>
            <w:hideMark/>
          </w:tcPr>
          <w:p w14:paraId="6B30EAF2"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Fernando Vidal</w:t>
            </w:r>
          </w:p>
        </w:tc>
      </w:tr>
      <w:tr w:rsidR="00F917F6" w:rsidRPr="00733016" w14:paraId="4FB487DB"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23A6D335" w14:textId="49E2AAE8" w:rsidR="00F917F6" w:rsidRPr="00733016" w:rsidRDefault="0026192A"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Nutrición</w:t>
            </w:r>
          </w:p>
        </w:tc>
        <w:tc>
          <w:tcPr>
            <w:tcW w:w="1594" w:type="dxa"/>
            <w:noWrap/>
            <w:hideMark/>
          </w:tcPr>
          <w:p w14:paraId="520166EE"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Yanapai</w:t>
            </w:r>
            <w:proofErr w:type="spellEnd"/>
          </w:p>
        </w:tc>
        <w:tc>
          <w:tcPr>
            <w:tcW w:w="3265" w:type="dxa"/>
            <w:noWrap/>
            <w:hideMark/>
          </w:tcPr>
          <w:p w14:paraId="1AD687AA" w14:textId="176DDF80" w:rsidR="00F917F6" w:rsidRPr="00733016" w:rsidRDefault="00A31302"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Agrobiodiversidad</w:t>
            </w:r>
            <w:proofErr w:type="spellEnd"/>
            <w:r w:rsidRPr="00733016">
              <w:rPr>
                <w:rFonts w:ascii="Arial Narrow" w:eastAsia="Times New Roman" w:hAnsi="Arial Narrow" w:cs="Times New Roman"/>
                <w:sz w:val="22"/>
                <w:szCs w:val="22"/>
              </w:rPr>
              <w:t xml:space="preserve"> y nutrición</w:t>
            </w:r>
          </w:p>
        </w:tc>
        <w:tc>
          <w:tcPr>
            <w:tcW w:w="1960" w:type="dxa"/>
            <w:noWrap/>
            <w:hideMark/>
          </w:tcPr>
          <w:p w14:paraId="331F3803" w14:textId="5A6BC1B6"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María </w:t>
            </w:r>
            <w:proofErr w:type="spellStart"/>
            <w:r w:rsidRPr="00733016">
              <w:rPr>
                <w:rFonts w:ascii="Arial Narrow" w:eastAsia="Times New Roman" w:hAnsi="Arial Narrow" w:cs="Times New Roman"/>
                <w:sz w:val="22"/>
                <w:szCs w:val="22"/>
              </w:rPr>
              <w:t>Scurrah</w:t>
            </w:r>
            <w:proofErr w:type="spellEnd"/>
          </w:p>
        </w:tc>
      </w:tr>
      <w:tr w:rsidR="00F917F6" w:rsidRPr="00733016" w14:paraId="1D7E05A5"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5BCCC24F" w14:textId="3D3737D7" w:rsidR="00F917F6" w:rsidRPr="00733016" w:rsidRDefault="0026192A"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Nutrición</w:t>
            </w:r>
          </w:p>
        </w:tc>
        <w:tc>
          <w:tcPr>
            <w:tcW w:w="1594" w:type="dxa"/>
            <w:noWrap/>
            <w:hideMark/>
          </w:tcPr>
          <w:p w14:paraId="5947442A"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McKnight</w:t>
            </w:r>
            <w:proofErr w:type="spellEnd"/>
          </w:p>
        </w:tc>
        <w:tc>
          <w:tcPr>
            <w:tcW w:w="3265" w:type="dxa"/>
            <w:noWrap/>
            <w:hideMark/>
          </w:tcPr>
          <w:p w14:paraId="1E0ED594"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IMEP</w:t>
            </w:r>
          </w:p>
        </w:tc>
        <w:tc>
          <w:tcPr>
            <w:tcW w:w="1960" w:type="dxa"/>
            <w:noWrap/>
            <w:hideMark/>
          </w:tcPr>
          <w:p w14:paraId="3A244BD5"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Marah</w:t>
            </w:r>
            <w:proofErr w:type="spellEnd"/>
            <w:r w:rsidRPr="00733016">
              <w:rPr>
                <w:rFonts w:ascii="Arial Narrow" w:eastAsia="Times New Roman" w:hAnsi="Arial Narrow" w:cs="Times New Roman"/>
                <w:sz w:val="22"/>
                <w:szCs w:val="22"/>
              </w:rPr>
              <w:t xml:space="preserve"> Moore</w:t>
            </w:r>
          </w:p>
        </w:tc>
      </w:tr>
      <w:tr w:rsidR="00F917F6" w:rsidRPr="00733016" w14:paraId="2BC8D3F1"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06AB4790" w14:textId="7B5FD7E1" w:rsidR="00F917F6" w:rsidRPr="00733016" w:rsidRDefault="0026192A"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Nutrición</w:t>
            </w:r>
          </w:p>
        </w:tc>
        <w:tc>
          <w:tcPr>
            <w:tcW w:w="1594" w:type="dxa"/>
            <w:noWrap/>
            <w:hideMark/>
          </w:tcPr>
          <w:p w14:paraId="73E510C3"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NEPAD</w:t>
            </w:r>
          </w:p>
        </w:tc>
        <w:tc>
          <w:tcPr>
            <w:tcW w:w="3265" w:type="dxa"/>
            <w:noWrap/>
            <w:hideMark/>
          </w:tcPr>
          <w:p w14:paraId="35C1048C"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Advisor</w:t>
            </w:r>
            <w:proofErr w:type="spellEnd"/>
            <w:r w:rsidRPr="00733016">
              <w:rPr>
                <w:rFonts w:ascii="Arial Narrow" w:eastAsia="Times New Roman" w:hAnsi="Arial Narrow" w:cs="Times New Roman"/>
                <w:sz w:val="22"/>
                <w:szCs w:val="22"/>
              </w:rPr>
              <w:t xml:space="preserve"> </w:t>
            </w:r>
            <w:proofErr w:type="spellStart"/>
            <w:r w:rsidRPr="00733016">
              <w:rPr>
                <w:rFonts w:ascii="Arial Narrow" w:eastAsia="Times New Roman" w:hAnsi="Arial Narrow" w:cs="Times New Roman"/>
                <w:sz w:val="22"/>
                <w:szCs w:val="22"/>
              </w:rPr>
              <w:t>Food</w:t>
            </w:r>
            <w:proofErr w:type="spellEnd"/>
            <w:r w:rsidRPr="00733016">
              <w:rPr>
                <w:rFonts w:ascii="Arial Narrow" w:eastAsia="Times New Roman" w:hAnsi="Arial Narrow" w:cs="Times New Roman"/>
                <w:sz w:val="22"/>
                <w:szCs w:val="22"/>
              </w:rPr>
              <w:t xml:space="preserve"> and </w:t>
            </w:r>
            <w:proofErr w:type="spellStart"/>
            <w:r w:rsidRPr="00733016">
              <w:rPr>
                <w:rFonts w:ascii="Arial Narrow" w:eastAsia="Times New Roman" w:hAnsi="Arial Narrow" w:cs="Times New Roman"/>
                <w:sz w:val="22"/>
                <w:szCs w:val="22"/>
              </w:rPr>
              <w:t>Nutrition</w:t>
            </w:r>
            <w:proofErr w:type="spellEnd"/>
            <w:r w:rsidRPr="00733016">
              <w:rPr>
                <w:rFonts w:ascii="Arial Narrow" w:eastAsia="Times New Roman" w:hAnsi="Arial Narrow" w:cs="Times New Roman"/>
                <w:sz w:val="22"/>
                <w:szCs w:val="22"/>
              </w:rPr>
              <w:t xml:space="preserve"> Security</w:t>
            </w:r>
          </w:p>
        </w:tc>
        <w:tc>
          <w:tcPr>
            <w:tcW w:w="1960" w:type="dxa"/>
            <w:noWrap/>
            <w:hideMark/>
          </w:tcPr>
          <w:p w14:paraId="48D84481"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Bibi</w:t>
            </w:r>
            <w:proofErr w:type="spellEnd"/>
            <w:r w:rsidRPr="00733016">
              <w:rPr>
                <w:rFonts w:ascii="Arial Narrow" w:eastAsia="Times New Roman" w:hAnsi="Arial Narrow" w:cs="Times New Roman"/>
                <w:sz w:val="22"/>
                <w:szCs w:val="22"/>
              </w:rPr>
              <w:t xml:space="preserve"> </w:t>
            </w:r>
            <w:proofErr w:type="spellStart"/>
            <w:r w:rsidRPr="00733016">
              <w:rPr>
                <w:rFonts w:ascii="Arial Narrow" w:eastAsia="Times New Roman" w:hAnsi="Arial Narrow" w:cs="Times New Roman"/>
                <w:sz w:val="22"/>
                <w:szCs w:val="22"/>
              </w:rPr>
              <w:t>Giyose</w:t>
            </w:r>
            <w:proofErr w:type="spellEnd"/>
          </w:p>
        </w:tc>
      </w:tr>
      <w:tr w:rsidR="00F917F6" w:rsidRPr="00733016" w14:paraId="00788915"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52779E8A"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Paisajes sostenibles</w:t>
            </w:r>
          </w:p>
        </w:tc>
        <w:tc>
          <w:tcPr>
            <w:tcW w:w="1594" w:type="dxa"/>
            <w:noWrap/>
            <w:hideMark/>
          </w:tcPr>
          <w:p w14:paraId="5209F3BE"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Agrecol</w:t>
            </w:r>
            <w:proofErr w:type="spellEnd"/>
          </w:p>
        </w:tc>
        <w:tc>
          <w:tcPr>
            <w:tcW w:w="3265" w:type="dxa"/>
            <w:noWrap/>
            <w:hideMark/>
          </w:tcPr>
          <w:p w14:paraId="62D8912B"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GRAC</w:t>
            </w:r>
          </w:p>
        </w:tc>
        <w:tc>
          <w:tcPr>
            <w:tcW w:w="1960" w:type="dxa"/>
            <w:noWrap/>
            <w:hideMark/>
          </w:tcPr>
          <w:p w14:paraId="294613F6"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Luis Carlos Aguilar</w:t>
            </w:r>
          </w:p>
        </w:tc>
      </w:tr>
      <w:tr w:rsidR="00F917F6" w:rsidRPr="00733016" w14:paraId="3CCCB2BD"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2B2F8D66"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Paisajes sostenibles</w:t>
            </w:r>
          </w:p>
        </w:tc>
        <w:tc>
          <w:tcPr>
            <w:tcW w:w="1594" w:type="dxa"/>
            <w:noWrap/>
            <w:hideMark/>
          </w:tcPr>
          <w:p w14:paraId="5A504052"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Fundación Valles</w:t>
            </w:r>
          </w:p>
        </w:tc>
        <w:tc>
          <w:tcPr>
            <w:tcW w:w="3265" w:type="dxa"/>
            <w:noWrap/>
            <w:hideMark/>
          </w:tcPr>
          <w:p w14:paraId="53C06CF5" w14:textId="618CCFED"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Maní Orgánico</w:t>
            </w:r>
          </w:p>
        </w:tc>
        <w:tc>
          <w:tcPr>
            <w:tcW w:w="1960" w:type="dxa"/>
            <w:noWrap/>
            <w:hideMark/>
          </w:tcPr>
          <w:p w14:paraId="1820C906"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Tito Villarroel</w:t>
            </w:r>
          </w:p>
        </w:tc>
      </w:tr>
      <w:tr w:rsidR="00F917F6" w:rsidRPr="00733016" w14:paraId="348C418A"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13F1C20C"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Paisajes sostenibles</w:t>
            </w:r>
          </w:p>
        </w:tc>
        <w:tc>
          <w:tcPr>
            <w:tcW w:w="1594" w:type="dxa"/>
            <w:noWrap/>
            <w:hideMark/>
          </w:tcPr>
          <w:p w14:paraId="3CAE017A"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CIRNMA</w:t>
            </w:r>
          </w:p>
        </w:tc>
        <w:tc>
          <w:tcPr>
            <w:tcW w:w="3265" w:type="dxa"/>
            <w:noWrap/>
            <w:hideMark/>
          </w:tcPr>
          <w:p w14:paraId="7A7B8B38"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color w:val="000000"/>
                <w:sz w:val="22"/>
                <w:szCs w:val="22"/>
              </w:rPr>
            </w:pPr>
            <w:r w:rsidRPr="00733016">
              <w:rPr>
                <w:rFonts w:ascii="Arial Narrow" w:eastAsia="Times New Roman" w:hAnsi="Arial Narrow" w:cs="Times New Roman"/>
                <w:color w:val="000000"/>
                <w:sz w:val="22"/>
                <w:szCs w:val="22"/>
              </w:rPr>
              <w:t>Quinua sustentable</w:t>
            </w:r>
          </w:p>
        </w:tc>
        <w:tc>
          <w:tcPr>
            <w:tcW w:w="1960" w:type="dxa"/>
            <w:noWrap/>
            <w:hideMark/>
          </w:tcPr>
          <w:p w14:paraId="7098E4BE" w14:textId="283CA9FD"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José Luis Soto</w:t>
            </w:r>
          </w:p>
        </w:tc>
      </w:tr>
      <w:tr w:rsidR="00F917F6" w:rsidRPr="00733016" w14:paraId="2BB21DAA"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03BB0FFF"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Paisajes sostenibles</w:t>
            </w:r>
          </w:p>
        </w:tc>
        <w:tc>
          <w:tcPr>
            <w:tcW w:w="1594" w:type="dxa"/>
            <w:noWrap/>
            <w:hideMark/>
          </w:tcPr>
          <w:p w14:paraId="3A615A57"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Yanapai</w:t>
            </w:r>
            <w:proofErr w:type="spellEnd"/>
          </w:p>
        </w:tc>
        <w:tc>
          <w:tcPr>
            <w:tcW w:w="3265" w:type="dxa"/>
            <w:noWrap/>
            <w:hideMark/>
          </w:tcPr>
          <w:p w14:paraId="43D397FE" w14:textId="40FA07AD"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Agrobiodiversidad</w:t>
            </w:r>
            <w:proofErr w:type="spellEnd"/>
            <w:r w:rsidRPr="00733016">
              <w:rPr>
                <w:rFonts w:ascii="Arial Narrow" w:eastAsia="Times New Roman" w:hAnsi="Arial Narrow" w:cs="Times New Roman"/>
                <w:sz w:val="22"/>
                <w:szCs w:val="22"/>
              </w:rPr>
              <w:t xml:space="preserve"> y nutrición</w:t>
            </w:r>
          </w:p>
        </w:tc>
        <w:tc>
          <w:tcPr>
            <w:tcW w:w="1960" w:type="dxa"/>
            <w:noWrap/>
            <w:hideMark/>
          </w:tcPr>
          <w:p w14:paraId="277AC3B1" w14:textId="7ADB7779"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Raúl </w:t>
            </w:r>
            <w:proofErr w:type="spellStart"/>
            <w:r w:rsidRPr="00733016">
              <w:rPr>
                <w:rFonts w:ascii="Arial Narrow" w:eastAsia="Times New Roman" w:hAnsi="Arial Narrow" w:cs="Times New Roman"/>
                <w:sz w:val="22"/>
                <w:szCs w:val="22"/>
              </w:rPr>
              <w:t>Ccanto</w:t>
            </w:r>
            <w:proofErr w:type="spellEnd"/>
          </w:p>
        </w:tc>
      </w:tr>
      <w:tr w:rsidR="00F917F6" w:rsidRPr="00733016" w14:paraId="16C4FF09"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6B28DDB8"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Paisajes sostenibles</w:t>
            </w:r>
          </w:p>
        </w:tc>
        <w:tc>
          <w:tcPr>
            <w:tcW w:w="1594" w:type="dxa"/>
            <w:noWrap/>
            <w:hideMark/>
          </w:tcPr>
          <w:p w14:paraId="19CEC951"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IdM</w:t>
            </w:r>
            <w:proofErr w:type="spellEnd"/>
          </w:p>
        </w:tc>
        <w:tc>
          <w:tcPr>
            <w:tcW w:w="3265" w:type="dxa"/>
            <w:noWrap/>
            <w:hideMark/>
          </w:tcPr>
          <w:p w14:paraId="2D0DEA70"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Punas y Pastos</w:t>
            </w:r>
          </w:p>
        </w:tc>
        <w:tc>
          <w:tcPr>
            <w:tcW w:w="1960" w:type="dxa"/>
            <w:noWrap/>
            <w:hideMark/>
          </w:tcPr>
          <w:p w14:paraId="09E7A581"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Raúl </w:t>
            </w:r>
            <w:proofErr w:type="spellStart"/>
            <w:r w:rsidRPr="00733016">
              <w:rPr>
                <w:rFonts w:ascii="Arial Narrow" w:eastAsia="Times New Roman" w:hAnsi="Arial Narrow" w:cs="Times New Roman"/>
                <w:sz w:val="22"/>
                <w:szCs w:val="22"/>
              </w:rPr>
              <w:t>Tácuna</w:t>
            </w:r>
            <w:proofErr w:type="spellEnd"/>
          </w:p>
        </w:tc>
      </w:tr>
      <w:tr w:rsidR="00F917F6" w:rsidRPr="00733016" w14:paraId="27508B70"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1E78C673"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Paisajes sostenibles</w:t>
            </w:r>
          </w:p>
        </w:tc>
        <w:tc>
          <w:tcPr>
            <w:tcW w:w="1594" w:type="dxa"/>
            <w:noWrap/>
            <w:hideMark/>
          </w:tcPr>
          <w:p w14:paraId="1A61FCE0"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EkoRural</w:t>
            </w:r>
            <w:proofErr w:type="spellEnd"/>
          </w:p>
        </w:tc>
        <w:tc>
          <w:tcPr>
            <w:tcW w:w="3265" w:type="dxa"/>
            <w:noWrap/>
            <w:hideMark/>
          </w:tcPr>
          <w:p w14:paraId="3C2EE1B6"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Canastas</w:t>
            </w:r>
          </w:p>
        </w:tc>
        <w:tc>
          <w:tcPr>
            <w:tcW w:w="1960" w:type="dxa"/>
            <w:noWrap/>
            <w:hideMark/>
          </w:tcPr>
          <w:p w14:paraId="6D95CFC4"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Pedro Oyarzun</w:t>
            </w:r>
          </w:p>
        </w:tc>
      </w:tr>
      <w:tr w:rsidR="00F917F6" w:rsidRPr="00733016" w14:paraId="19433FBA"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58021DA1"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Paisajes sostenibles</w:t>
            </w:r>
          </w:p>
        </w:tc>
        <w:tc>
          <w:tcPr>
            <w:tcW w:w="1594" w:type="dxa"/>
            <w:noWrap/>
            <w:hideMark/>
          </w:tcPr>
          <w:p w14:paraId="64379070"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CCRP</w:t>
            </w:r>
          </w:p>
        </w:tc>
        <w:tc>
          <w:tcPr>
            <w:tcW w:w="3265" w:type="dxa"/>
            <w:noWrap/>
            <w:hideMark/>
          </w:tcPr>
          <w:p w14:paraId="42AD088E" w14:textId="47BF89B3"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Directora Científica</w:t>
            </w:r>
          </w:p>
        </w:tc>
        <w:tc>
          <w:tcPr>
            <w:tcW w:w="1960" w:type="dxa"/>
            <w:noWrap/>
            <w:hideMark/>
          </w:tcPr>
          <w:p w14:paraId="032E10B2"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Rebecca Nelson</w:t>
            </w:r>
          </w:p>
        </w:tc>
      </w:tr>
      <w:tr w:rsidR="00F917F6" w:rsidRPr="00733016" w14:paraId="3BFF60FE" w14:textId="77777777" w:rsidTr="00A77D1E">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43F08BDA"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Paisajes sostenibles</w:t>
            </w:r>
          </w:p>
        </w:tc>
        <w:tc>
          <w:tcPr>
            <w:tcW w:w="1594" w:type="dxa"/>
            <w:noWrap/>
            <w:hideMark/>
          </w:tcPr>
          <w:p w14:paraId="7E320D66"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Reading </w:t>
            </w:r>
            <w:proofErr w:type="spellStart"/>
            <w:r w:rsidRPr="00733016">
              <w:rPr>
                <w:rFonts w:ascii="Arial Narrow" w:eastAsia="Times New Roman" w:hAnsi="Arial Narrow" w:cs="Times New Roman"/>
                <w:sz w:val="22"/>
                <w:szCs w:val="22"/>
              </w:rPr>
              <w:t>support</w:t>
            </w:r>
            <w:proofErr w:type="spellEnd"/>
          </w:p>
        </w:tc>
        <w:tc>
          <w:tcPr>
            <w:tcW w:w="3265" w:type="dxa"/>
            <w:hideMark/>
          </w:tcPr>
          <w:p w14:paraId="6138EEC6" w14:textId="4E13A9C9"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Apoyo Estadístico y Diseño Experimental</w:t>
            </w:r>
          </w:p>
        </w:tc>
        <w:tc>
          <w:tcPr>
            <w:tcW w:w="1960" w:type="dxa"/>
            <w:noWrap/>
            <w:hideMark/>
          </w:tcPr>
          <w:p w14:paraId="602D1159"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Carlos Barahona</w:t>
            </w:r>
          </w:p>
        </w:tc>
      </w:tr>
      <w:tr w:rsidR="00F917F6" w:rsidRPr="00733016" w14:paraId="5D78DAF7"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4F38CC0F"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Paisajes sostenibles</w:t>
            </w:r>
          </w:p>
        </w:tc>
        <w:tc>
          <w:tcPr>
            <w:tcW w:w="1594" w:type="dxa"/>
            <w:noWrap/>
            <w:hideMark/>
          </w:tcPr>
          <w:p w14:paraId="50F948D8"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Prosuco</w:t>
            </w:r>
            <w:proofErr w:type="spellEnd"/>
          </w:p>
        </w:tc>
        <w:tc>
          <w:tcPr>
            <w:tcW w:w="3265" w:type="dxa"/>
            <w:noWrap/>
            <w:hideMark/>
          </w:tcPr>
          <w:p w14:paraId="066C67CE"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Yapuchiris</w:t>
            </w:r>
            <w:proofErr w:type="spellEnd"/>
          </w:p>
        </w:tc>
        <w:tc>
          <w:tcPr>
            <w:tcW w:w="1960" w:type="dxa"/>
            <w:noWrap/>
            <w:hideMark/>
          </w:tcPr>
          <w:p w14:paraId="07D6FB71"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Aida </w:t>
            </w:r>
            <w:proofErr w:type="spellStart"/>
            <w:r w:rsidRPr="00733016">
              <w:rPr>
                <w:rFonts w:ascii="Arial Narrow" w:eastAsia="Times New Roman" w:hAnsi="Arial Narrow" w:cs="Times New Roman"/>
                <w:sz w:val="22"/>
                <w:szCs w:val="22"/>
              </w:rPr>
              <w:t>Ferreyra</w:t>
            </w:r>
            <w:proofErr w:type="spellEnd"/>
            <w:r w:rsidRPr="00733016">
              <w:rPr>
                <w:rFonts w:ascii="Arial Narrow" w:eastAsia="Times New Roman" w:hAnsi="Arial Narrow" w:cs="Times New Roman"/>
                <w:sz w:val="22"/>
                <w:szCs w:val="22"/>
              </w:rPr>
              <w:t xml:space="preserve"> </w:t>
            </w:r>
            <w:proofErr w:type="spellStart"/>
            <w:r w:rsidRPr="00733016">
              <w:rPr>
                <w:rFonts w:ascii="Arial Narrow" w:eastAsia="Times New Roman" w:hAnsi="Arial Narrow" w:cs="Times New Roman"/>
                <w:sz w:val="22"/>
                <w:szCs w:val="22"/>
              </w:rPr>
              <w:t>Villaroel</w:t>
            </w:r>
            <w:proofErr w:type="spellEnd"/>
          </w:p>
        </w:tc>
      </w:tr>
      <w:tr w:rsidR="00F917F6" w:rsidRPr="00733016" w14:paraId="74E53D58"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0075296D"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Paisajes sostenibles</w:t>
            </w:r>
          </w:p>
        </w:tc>
        <w:tc>
          <w:tcPr>
            <w:tcW w:w="1594" w:type="dxa"/>
            <w:noWrap/>
            <w:hideMark/>
          </w:tcPr>
          <w:p w14:paraId="29C2D918"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CIRAD</w:t>
            </w:r>
          </w:p>
        </w:tc>
        <w:tc>
          <w:tcPr>
            <w:tcW w:w="3265" w:type="dxa"/>
            <w:noWrap/>
            <w:hideMark/>
          </w:tcPr>
          <w:p w14:paraId="330F44CA"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estudiante</w:t>
            </w:r>
          </w:p>
        </w:tc>
        <w:tc>
          <w:tcPr>
            <w:tcW w:w="1960" w:type="dxa"/>
            <w:noWrap/>
            <w:hideMark/>
          </w:tcPr>
          <w:p w14:paraId="6BCEBAE8"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Manuela Viera</w:t>
            </w:r>
          </w:p>
        </w:tc>
      </w:tr>
      <w:tr w:rsidR="00F917F6" w:rsidRPr="00733016" w14:paraId="6A102293"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196F4026" w14:textId="77777777" w:rsidR="00F917F6" w:rsidRPr="00733016" w:rsidRDefault="00F917F6" w:rsidP="00F917F6">
            <w:pPr>
              <w:rPr>
                <w:rFonts w:ascii="Arial Narrow" w:eastAsia="Times New Roman" w:hAnsi="Arial Narrow" w:cs="Times New Roman"/>
                <w:color w:val="000000"/>
                <w:sz w:val="22"/>
                <w:szCs w:val="22"/>
              </w:rPr>
            </w:pPr>
            <w:r w:rsidRPr="00733016">
              <w:rPr>
                <w:rFonts w:ascii="Arial Narrow" w:eastAsia="Times New Roman" w:hAnsi="Arial Narrow" w:cs="Times New Roman"/>
                <w:color w:val="000000"/>
                <w:sz w:val="22"/>
                <w:szCs w:val="22"/>
              </w:rPr>
              <w:lastRenderedPageBreak/>
              <w:t>Sistemas de semilla</w:t>
            </w:r>
          </w:p>
        </w:tc>
        <w:tc>
          <w:tcPr>
            <w:tcW w:w="1594" w:type="dxa"/>
            <w:noWrap/>
            <w:hideMark/>
          </w:tcPr>
          <w:p w14:paraId="5BFCA9ED"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CIP</w:t>
            </w:r>
          </w:p>
        </w:tc>
        <w:tc>
          <w:tcPr>
            <w:tcW w:w="3265" w:type="dxa"/>
            <w:noWrap/>
            <w:hideMark/>
          </w:tcPr>
          <w:p w14:paraId="070FC4D0"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Papa Nativa</w:t>
            </w:r>
          </w:p>
        </w:tc>
        <w:tc>
          <w:tcPr>
            <w:tcW w:w="1960" w:type="dxa"/>
            <w:noWrap/>
            <w:hideMark/>
          </w:tcPr>
          <w:p w14:paraId="02FE1FA1"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Jorge Andrade</w:t>
            </w:r>
          </w:p>
        </w:tc>
      </w:tr>
      <w:tr w:rsidR="00F917F6" w:rsidRPr="00733016" w14:paraId="7C6F4C7E"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080B5F5D" w14:textId="77777777" w:rsidR="00F917F6" w:rsidRPr="00733016" w:rsidRDefault="00F917F6" w:rsidP="00F917F6">
            <w:pPr>
              <w:rPr>
                <w:rFonts w:ascii="Arial Narrow" w:eastAsia="Times New Roman" w:hAnsi="Arial Narrow" w:cs="Times New Roman"/>
                <w:color w:val="000000"/>
                <w:sz w:val="22"/>
                <w:szCs w:val="22"/>
              </w:rPr>
            </w:pPr>
            <w:r w:rsidRPr="00733016">
              <w:rPr>
                <w:rFonts w:ascii="Arial Narrow" w:eastAsia="Times New Roman" w:hAnsi="Arial Narrow" w:cs="Times New Roman"/>
                <w:color w:val="000000"/>
                <w:sz w:val="22"/>
                <w:szCs w:val="22"/>
              </w:rPr>
              <w:t>Sistemas de semilla</w:t>
            </w:r>
          </w:p>
        </w:tc>
        <w:tc>
          <w:tcPr>
            <w:tcW w:w="1594" w:type="dxa"/>
            <w:noWrap/>
            <w:hideMark/>
          </w:tcPr>
          <w:p w14:paraId="375623DD"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CIP-INIAF</w:t>
            </w:r>
          </w:p>
        </w:tc>
        <w:tc>
          <w:tcPr>
            <w:tcW w:w="3265" w:type="dxa"/>
            <w:noWrap/>
            <w:hideMark/>
          </w:tcPr>
          <w:p w14:paraId="7EAAAE26"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Papa Nativa</w:t>
            </w:r>
          </w:p>
        </w:tc>
        <w:tc>
          <w:tcPr>
            <w:tcW w:w="1960" w:type="dxa"/>
            <w:noWrap/>
            <w:hideMark/>
          </w:tcPr>
          <w:p w14:paraId="74E7D1FA"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w:t>
            </w:r>
          </w:p>
        </w:tc>
      </w:tr>
      <w:tr w:rsidR="00F917F6" w:rsidRPr="00733016" w14:paraId="1C830D83"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54D67489" w14:textId="77777777" w:rsidR="00F917F6" w:rsidRPr="00733016" w:rsidRDefault="00F917F6" w:rsidP="00F917F6">
            <w:pPr>
              <w:rPr>
                <w:rFonts w:ascii="Arial Narrow" w:eastAsia="Times New Roman" w:hAnsi="Arial Narrow" w:cs="Times New Roman"/>
                <w:color w:val="000000"/>
                <w:sz w:val="22"/>
                <w:szCs w:val="22"/>
              </w:rPr>
            </w:pPr>
            <w:r w:rsidRPr="00733016">
              <w:rPr>
                <w:rFonts w:ascii="Arial Narrow" w:eastAsia="Times New Roman" w:hAnsi="Arial Narrow" w:cs="Times New Roman"/>
                <w:color w:val="000000"/>
                <w:sz w:val="22"/>
                <w:szCs w:val="22"/>
              </w:rPr>
              <w:t>Sistemas de semilla</w:t>
            </w:r>
          </w:p>
        </w:tc>
        <w:tc>
          <w:tcPr>
            <w:tcW w:w="1594" w:type="dxa"/>
            <w:noWrap/>
            <w:hideMark/>
          </w:tcPr>
          <w:p w14:paraId="424181DD"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CIP-INIAP</w:t>
            </w:r>
          </w:p>
        </w:tc>
        <w:tc>
          <w:tcPr>
            <w:tcW w:w="3265" w:type="dxa"/>
            <w:noWrap/>
            <w:hideMark/>
          </w:tcPr>
          <w:p w14:paraId="661FC9CF"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Papa Nativa</w:t>
            </w:r>
          </w:p>
        </w:tc>
        <w:tc>
          <w:tcPr>
            <w:tcW w:w="1960" w:type="dxa"/>
            <w:noWrap/>
            <w:hideMark/>
          </w:tcPr>
          <w:p w14:paraId="6C8DF1D3" w14:textId="327545EB"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Fabián </w:t>
            </w:r>
            <w:proofErr w:type="spellStart"/>
            <w:r w:rsidRPr="00733016">
              <w:rPr>
                <w:rFonts w:ascii="Arial Narrow" w:eastAsia="Times New Roman" w:hAnsi="Arial Narrow" w:cs="Times New Roman"/>
                <w:sz w:val="22"/>
                <w:szCs w:val="22"/>
              </w:rPr>
              <w:t>Montesdeoca</w:t>
            </w:r>
            <w:proofErr w:type="spellEnd"/>
          </w:p>
        </w:tc>
      </w:tr>
      <w:tr w:rsidR="00F917F6" w:rsidRPr="00733016" w14:paraId="04543862"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6AAA16C1" w14:textId="77777777" w:rsidR="00F917F6" w:rsidRPr="00733016" w:rsidRDefault="00F917F6" w:rsidP="00F917F6">
            <w:pPr>
              <w:rPr>
                <w:rFonts w:ascii="Arial Narrow" w:eastAsia="Times New Roman" w:hAnsi="Arial Narrow" w:cs="Times New Roman"/>
                <w:color w:val="000000"/>
                <w:sz w:val="22"/>
                <w:szCs w:val="22"/>
              </w:rPr>
            </w:pPr>
            <w:r w:rsidRPr="00733016">
              <w:rPr>
                <w:rFonts w:ascii="Arial Narrow" w:eastAsia="Times New Roman" w:hAnsi="Arial Narrow" w:cs="Times New Roman"/>
                <w:color w:val="000000"/>
                <w:sz w:val="22"/>
                <w:szCs w:val="22"/>
              </w:rPr>
              <w:t>Sistemas de semilla</w:t>
            </w:r>
          </w:p>
        </w:tc>
        <w:tc>
          <w:tcPr>
            <w:tcW w:w="1594" w:type="dxa"/>
            <w:noWrap/>
            <w:hideMark/>
          </w:tcPr>
          <w:p w14:paraId="1A37E4D9"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proofErr w:type="spellStart"/>
            <w:r w:rsidRPr="00733016">
              <w:rPr>
                <w:rFonts w:ascii="Arial Narrow" w:eastAsia="Times New Roman" w:hAnsi="Arial Narrow" w:cs="Times New Roman"/>
                <w:sz w:val="22"/>
                <w:szCs w:val="22"/>
              </w:rPr>
              <w:t>Proinpa</w:t>
            </w:r>
            <w:proofErr w:type="spellEnd"/>
          </w:p>
        </w:tc>
        <w:tc>
          <w:tcPr>
            <w:tcW w:w="3265" w:type="dxa"/>
            <w:noWrap/>
            <w:hideMark/>
          </w:tcPr>
          <w:p w14:paraId="6D532089" w14:textId="4373229D"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color w:val="000000"/>
                <w:sz w:val="22"/>
                <w:szCs w:val="22"/>
              </w:rPr>
            </w:pPr>
            <w:r w:rsidRPr="00733016">
              <w:rPr>
                <w:rFonts w:ascii="Arial Narrow" w:eastAsia="Times New Roman" w:hAnsi="Arial Narrow" w:cs="Times New Roman"/>
                <w:color w:val="000000"/>
                <w:sz w:val="22"/>
                <w:szCs w:val="22"/>
              </w:rPr>
              <w:t>Quinua y Papa</w:t>
            </w:r>
          </w:p>
        </w:tc>
        <w:tc>
          <w:tcPr>
            <w:tcW w:w="1960" w:type="dxa"/>
            <w:noWrap/>
            <w:hideMark/>
          </w:tcPr>
          <w:p w14:paraId="29142174"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Miriam </w:t>
            </w:r>
            <w:proofErr w:type="spellStart"/>
            <w:r w:rsidRPr="00733016">
              <w:rPr>
                <w:rFonts w:ascii="Arial Narrow" w:eastAsia="Times New Roman" w:hAnsi="Arial Narrow" w:cs="Times New Roman"/>
                <w:sz w:val="22"/>
                <w:szCs w:val="22"/>
              </w:rPr>
              <w:t>Alcom</w:t>
            </w:r>
            <w:proofErr w:type="spellEnd"/>
          </w:p>
        </w:tc>
      </w:tr>
      <w:tr w:rsidR="00F917F6" w:rsidRPr="00733016" w14:paraId="6B94F21F"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2E03C7E4"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Sistemas de semilla</w:t>
            </w:r>
          </w:p>
        </w:tc>
        <w:tc>
          <w:tcPr>
            <w:tcW w:w="1594" w:type="dxa"/>
            <w:noWrap/>
            <w:hideMark/>
          </w:tcPr>
          <w:p w14:paraId="621849D2"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INIAP</w:t>
            </w:r>
          </w:p>
        </w:tc>
        <w:tc>
          <w:tcPr>
            <w:tcW w:w="3265" w:type="dxa"/>
            <w:noWrap/>
            <w:hideMark/>
          </w:tcPr>
          <w:p w14:paraId="58D4EEE1"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Granos Andinos</w:t>
            </w:r>
          </w:p>
        </w:tc>
        <w:tc>
          <w:tcPr>
            <w:tcW w:w="1960" w:type="dxa"/>
            <w:noWrap/>
            <w:hideMark/>
          </w:tcPr>
          <w:p w14:paraId="7BDD15A9" w14:textId="769B1D18" w:rsidR="00F917F6" w:rsidRPr="00733016" w:rsidRDefault="00A31302"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Nelson Mazó</w:t>
            </w:r>
            <w:r w:rsidR="00F917F6" w:rsidRPr="00733016">
              <w:rPr>
                <w:rFonts w:ascii="Arial Narrow" w:eastAsia="Times New Roman" w:hAnsi="Arial Narrow" w:cs="Times New Roman"/>
                <w:sz w:val="22"/>
                <w:szCs w:val="22"/>
              </w:rPr>
              <w:t>n</w:t>
            </w:r>
          </w:p>
        </w:tc>
      </w:tr>
      <w:tr w:rsidR="00F917F6" w:rsidRPr="00733016" w14:paraId="2E4021AE" w14:textId="77777777" w:rsidTr="00A77D1E">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4C1987AC" w14:textId="77777777" w:rsidR="00F917F6" w:rsidRPr="00733016" w:rsidRDefault="00F917F6" w:rsidP="00F917F6">
            <w:pPr>
              <w:rPr>
                <w:rFonts w:ascii="Arial Narrow" w:eastAsia="Times New Roman" w:hAnsi="Arial Narrow" w:cs="Times New Roman"/>
                <w:sz w:val="22"/>
                <w:szCs w:val="22"/>
              </w:rPr>
            </w:pPr>
            <w:r w:rsidRPr="00733016">
              <w:rPr>
                <w:rFonts w:ascii="Arial Narrow" w:eastAsia="Times New Roman" w:hAnsi="Arial Narrow" w:cs="Times New Roman"/>
                <w:sz w:val="22"/>
                <w:szCs w:val="22"/>
              </w:rPr>
              <w:t>Sistemas de semilla</w:t>
            </w:r>
          </w:p>
        </w:tc>
        <w:tc>
          <w:tcPr>
            <w:tcW w:w="1594" w:type="dxa"/>
            <w:noWrap/>
            <w:hideMark/>
          </w:tcPr>
          <w:p w14:paraId="0A76A76E"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INIAP </w:t>
            </w:r>
          </w:p>
        </w:tc>
        <w:tc>
          <w:tcPr>
            <w:tcW w:w="3265" w:type="dxa"/>
            <w:noWrap/>
            <w:hideMark/>
          </w:tcPr>
          <w:p w14:paraId="0501E78E"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Polilla de Papa</w:t>
            </w:r>
          </w:p>
        </w:tc>
        <w:tc>
          <w:tcPr>
            <w:tcW w:w="1960" w:type="dxa"/>
            <w:noWrap/>
            <w:hideMark/>
          </w:tcPr>
          <w:p w14:paraId="351CD5BA"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Fausto </w:t>
            </w:r>
            <w:proofErr w:type="spellStart"/>
            <w:r w:rsidRPr="00733016">
              <w:rPr>
                <w:rFonts w:ascii="Arial Narrow" w:eastAsia="Times New Roman" w:hAnsi="Arial Narrow" w:cs="Times New Roman"/>
                <w:sz w:val="22"/>
                <w:szCs w:val="22"/>
              </w:rPr>
              <w:t>Yumisaca</w:t>
            </w:r>
            <w:proofErr w:type="spellEnd"/>
          </w:p>
        </w:tc>
      </w:tr>
      <w:tr w:rsidR="00F917F6" w:rsidRPr="00733016" w14:paraId="29C3B1EB" w14:textId="77777777" w:rsidTr="00A77D1E">
        <w:trPr>
          <w:trHeight w:val="28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6D58D345" w14:textId="77777777" w:rsidR="00F917F6" w:rsidRPr="00733016" w:rsidRDefault="00F917F6" w:rsidP="00F917F6">
            <w:pPr>
              <w:rPr>
                <w:rFonts w:ascii="Arial Narrow" w:eastAsia="Times New Roman" w:hAnsi="Arial Narrow" w:cs="Times New Roman"/>
                <w:color w:val="000000"/>
                <w:sz w:val="22"/>
                <w:szCs w:val="22"/>
              </w:rPr>
            </w:pPr>
            <w:r w:rsidRPr="00733016">
              <w:rPr>
                <w:rFonts w:ascii="Arial Narrow" w:eastAsia="Times New Roman" w:hAnsi="Arial Narrow" w:cs="Times New Roman"/>
                <w:color w:val="000000"/>
                <w:sz w:val="22"/>
                <w:szCs w:val="22"/>
              </w:rPr>
              <w:t>Sistemas de semilla</w:t>
            </w:r>
          </w:p>
        </w:tc>
        <w:tc>
          <w:tcPr>
            <w:tcW w:w="1594" w:type="dxa"/>
            <w:noWrap/>
            <w:hideMark/>
          </w:tcPr>
          <w:p w14:paraId="03ADEDB7"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INIA</w:t>
            </w:r>
          </w:p>
        </w:tc>
        <w:tc>
          <w:tcPr>
            <w:tcW w:w="3265" w:type="dxa"/>
            <w:noWrap/>
            <w:hideMark/>
          </w:tcPr>
          <w:p w14:paraId="42852B78"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color w:val="000000"/>
                <w:sz w:val="22"/>
                <w:szCs w:val="22"/>
              </w:rPr>
            </w:pPr>
            <w:r w:rsidRPr="00733016">
              <w:rPr>
                <w:rFonts w:ascii="Arial Narrow" w:eastAsia="Times New Roman" w:hAnsi="Arial Narrow" w:cs="Times New Roman"/>
                <w:color w:val="000000"/>
                <w:sz w:val="22"/>
                <w:szCs w:val="22"/>
              </w:rPr>
              <w:t>Comité de Apoyo</w:t>
            </w:r>
          </w:p>
        </w:tc>
        <w:tc>
          <w:tcPr>
            <w:tcW w:w="1960" w:type="dxa"/>
            <w:noWrap/>
            <w:hideMark/>
          </w:tcPr>
          <w:p w14:paraId="09E177F5" w14:textId="77777777" w:rsidR="00F917F6" w:rsidRPr="00733016" w:rsidRDefault="00F917F6" w:rsidP="00F917F6">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Julio </w:t>
            </w:r>
            <w:proofErr w:type="spellStart"/>
            <w:r w:rsidRPr="00733016">
              <w:rPr>
                <w:rFonts w:ascii="Arial Narrow" w:eastAsia="Times New Roman" w:hAnsi="Arial Narrow" w:cs="Times New Roman"/>
                <w:sz w:val="22"/>
                <w:szCs w:val="22"/>
              </w:rPr>
              <w:t>Kalazich</w:t>
            </w:r>
            <w:proofErr w:type="spellEnd"/>
          </w:p>
        </w:tc>
      </w:tr>
      <w:tr w:rsidR="00F917F6" w:rsidRPr="00733016" w14:paraId="5BF19E16" w14:textId="77777777" w:rsidTr="00A77D1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1" w:type="dxa"/>
            <w:noWrap/>
            <w:hideMark/>
          </w:tcPr>
          <w:p w14:paraId="538D5BE3" w14:textId="77777777" w:rsidR="00F917F6" w:rsidRPr="00733016" w:rsidRDefault="00F917F6" w:rsidP="00F917F6">
            <w:pPr>
              <w:rPr>
                <w:rFonts w:ascii="Arial Narrow" w:eastAsia="Times New Roman" w:hAnsi="Arial Narrow" w:cs="Times New Roman"/>
                <w:color w:val="000000"/>
                <w:sz w:val="22"/>
                <w:szCs w:val="22"/>
              </w:rPr>
            </w:pPr>
            <w:r w:rsidRPr="00733016">
              <w:rPr>
                <w:rFonts w:ascii="Arial Narrow" w:eastAsia="Times New Roman" w:hAnsi="Arial Narrow" w:cs="Times New Roman"/>
                <w:color w:val="000000"/>
                <w:sz w:val="22"/>
                <w:szCs w:val="22"/>
              </w:rPr>
              <w:t>Sistemas de semilla</w:t>
            </w:r>
          </w:p>
        </w:tc>
        <w:tc>
          <w:tcPr>
            <w:tcW w:w="1594" w:type="dxa"/>
            <w:noWrap/>
            <w:hideMark/>
          </w:tcPr>
          <w:p w14:paraId="710AF34C" w14:textId="77777777"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Bioversity</w:t>
            </w:r>
          </w:p>
        </w:tc>
        <w:tc>
          <w:tcPr>
            <w:tcW w:w="3265" w:type="dxa"/>
            <w:noWrap/>
            <w:hideMark/>
          </w:tcPr>
          <w:p w14:paraId="4C2490A9" w14:textId="12E885F1" w:rsidR="00F917F6" w:rsidRPr="00733016" w:rsidRDefault="0026192A"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color w:val="000000"/>
                <w:sz w:val="22"/>
                <w:szCs w:val="22"/>
              </w:rPr>
            </w:pPr>
            <w:r w:rsidRPr="00733016">
              <w:rPr>
                <w:rFonts w:ascii="Arial Narrow" w:eastAsia="Times New Roman" w:hAnsi="Arial Narrow" w:cs="Times New Roman"/>
                <w:color w:val="000000"/>
                <w:sz w:val="22"/>
                <w:szCs w:val="22"/>
              </w:rPr>
              <w:t>Conservación</w:t>
            </w:r>
            <w:r w:rsidR="00F917F6" w:rsidRPr="00733016">
              <w:rPr>
                <w:rFonts w:ascii="Arial Narrow" w:eastAsia="Times New Roman" w:hAnsi="Arial Narrow" w:cs="Times New Roman"/>
                <w:color w:val="000000"/>
                <w:sz w:val="22"/>
                <w:szCs w:val="22"/>
              </w:rPr>
              <w:t xml:space="preserve"> In-Situ</w:t>
            </w:r>
          </w:p>
        </w:tc>
        <w:tc>
          <w:tcPr>
            <w:tcW w:w="1960" w:type="dxa"/>
            <w:noWrap/>
            <w:hideMark/>
          </w:tcPr>
          <w:p w14:paraId="31CE8C85" w14:textId="0BF74FF6" w:rsidR="00F917F6" w:rsidRPr="00733016" w:rsidRDefault="00F917F6" w:rsidP="00F917F6">
            <w:pP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sz w:val="22"/>
                <w:szCs w:val="22"/>
              </w:rPr>
            </w:pPr>
            <w:r w:rsidRPr="00733016">
              <w:rPr>
                <w:rFonts w:ascii="Arial Narrow" w:eastAsia="Times New Roman" w:hAnsi="Arial Narrow" w:cs="Times New Roman"/>
                <w:sz w:val="22"/>
                <w:szCs w:val="22"/>
              </w:rPr>
              <w:t xml:space="preserve">Mauricio </w:t>
            </w:r>
            <w:proofErr w:type="spellStart"/>
            <w:r w:rsidRPr="00733016">
              <w:rPr>
                <w:rFonts w:ascii="Arial Narrow" w:eastAsia="Times New Roman" w:hAnsi="Arial Narrow" w:cs="Times New Roman"/>
                <w:sz w:val="22"/>
                <w:szCs w:val="22"/>
              </w:rPr>
              <w:t>Bellón</w:t>
            </w:r>
            <w:proofErr w:type="spellEnd"/>
          </w:p>
        </w:tc>
      </w:tr>
    </w:tbl>
    <w:p w14:paraId="627B589C" w14:textId="77777777" w:rsidR="00BD735C" w:rsidRPr="00733016" w:rsidRDefault="00BD735C" w:rsidP="00F917F6">
      <w:pPr>
        <w:rPr>
          <w:rFonts w:ascii="Arial Narrow" w:hAnsi="Arial Narrow"/>
          <w:b/>
          <w:color w:val="4F6228" w:themeColor="accent3" w:themeShade="80"/>
          <w:sz w:val="28"/>
          <w:szCs w:val="28"/>
        </w:rPr>
      </w:pPr>
    </w:p>
    <w:p w14:paraId="38318F1B" w14:textId="77777777" w:rsidR="00233BD9" w:rsidRPr="00733016" w:rsidRDefault="00233BD9" w:rsidP="00F917F6">
      <w:pPr>
        <w:rPr>
          <w:rFonts w:ascii="Arial Narrow" w:hAnsi="Arial Narrow"/>
          <w:b/>
          <w:color w:val="4F6228" w:themeColor="accent3" w:themeShade="80"/>
          <w:sz w:val="28"/>
          <w:szCs w:val="28"/>
        </w:rPr>
      </w:pPr>
    </w:p>
    <w:tbl>
      <w:tblPr>
        <w:tblStyle w:val="MediumGrid1-Accent3"/>
        <w:tblW w:w="0" w:type="auto"/>
        <w:jc w:val="center"/>
        <w:tblLook w:val="04A0" w:firstRow="1" w:lastRow="0" w:firstColumn="1" w:lastColumn="0" w:noHBand="0" w:noVBand="1"/>
      </w:tblPr>
      <w:tblGrid>
        <w:gridCol w:w="8516"/>
      </w:tblGrid>
      <w:tr w:rsidR="005C6E02" w:rsidRPr="00733016" w14:paraId="0217D4FA" w14:textId="77777777" w:rsidTr="005C6E0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16" w:type="dxa"/>
          </w:tcPr>
          <w:p w14:paraId="0430F06E" w14:textId="352B6F99" w:rsidR="005C6E02" w:rsidRPr="00733016" w:rsidRDefault="005C6E02" w:rsidP="005C6E02">
            <w:pPr>
              <w:jc w:val="center"/>
              <w:rPr>
                <w:rFonts w:ascii="Arial Narrow" w:hAnsi="Arial Narrow"/>
                <w:color w:val="4F6228" w:themeColor="accent3" w:themeShade="80"/>
              </w:rPr>
            </w:pPr>
            <w:r w:rsidRPr="00733016">
              <w:rPr>
                <w:rFonts w:ascii="Arial Narrow" w:hAnsi="Arial Narrow"/>
                <w:color w:val="4F6228" w:themeColor="accent3" w:themeShade="80"/>
              </w:rPr>
              <w:t xml:space="preserve">Esta memoria ha sido encomendada por la Fundación </w:t>
            </w:r>
            <w:proofErr w:type="spellStart"/>
            <w:r w:rsidRPr="00733016">
              <w:rPr>
                <w:rFonts w:ascii="Arial Narrow" w:hAnsi="Arial Narrow"/>
                <w:color w:val="4F6228" w:themeColor="accent3" w:themeShade="80"/>
              </w:rPr>
              <w:t>McKnight</w:t>
            </w:r>
            <w:proofErr w:type="spellEnd"/>
            <w:r w:rsidRPr="00733016">
              <w:rPr>
                <w:rFonts w:ascii="Arial Narrow" w:hAnsi="Arial Narrow"/>
                <w:color w:val="4F6228" w:themeColor="accent3" w:themeShade="80"/>
              </w:rPr>
              <w:t xml:space="preserve"> - CCRP Andes a </w:t>
            </w:r>
          </w:p>
          <w:p w14:paraId="385DD096" w14:textId="5EEA4A90" w:rsidR="005C6E02" w:rsidRPr="00733016" w:rsidRDefault="005C6E02" w:rsidP="00E65E5A">
            <w:pPr>
              <w:jc w:val="center"/>
              <w:rPr>
                <w:rFonts w:ascii="Arial Narrow" w:hAnsi="Arial Narrow"/>
                <w:color w:val="4F6228" w:themeColor="accent3" w:themeShade="80"/>
              </w:rPr>
            </w:pPr>
            <w:r w:rsidRPr="00733016">
              <w:rPr>
                <w:rFonts w:ascii="Arial Narrow" w:hAnsi="Arial Narrow"/>
                <w:color w:val="4F6228" w:themeColor="accent3" w:themeShade="80"/>
              </w:rPr>
              <w:t xml:space="preserve"> Yasmin Jalil y ha sido revisada por el Equipo Regional del CCRP Andes </w:t>
            </w:r>
          </w:p>
        </w:tc>
      </w:tr>
    </w:tbl>
    <w:p w14:paraId="604BE35C" w14:textId="77777777" w:rsidR="00233BD9" w:rsidRPr="00733016" w:rsidRDefault="00233BD9" w:rsidP="00F917F6">
      <w:pPr>
        <w:rPr>
          <w:rFonts w:ascii="Arial Narrow" w:hAnsi="Arial Narrow"/>
          <w:color w:val="4F6228" w:themeColor="accent3" w:themeShade="80"/>
          <w:sz w:val="28"/>
          <w:szCs w:val="28"/>
        </w:rPr>
      </w:pPr>
    </w:p>
    <w:sectPr w:rsidR="00233BD9" w:rsidRPr="00733016" w:rsidSect="00B81DE5">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031E8B" w14:textId="77777777" w:rsidR="004B35C4" w:rsidRDefault="004B35C4" w:rsidP="00BE570A">
      <w:r>
        <w:separator/>
      </w:r>
    </w:p>
  </w:endnote>
  <w:endnote w:type="continuationSeparator" w:id="0">
    <w:p w14:paraId="3FC84303" w14:textId="77777777" w:rsidR="004B35C4" w:rsidRDefault="004B35C4" w:rsidP="00BE5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Eurostile">
    <w:panose1 w:val="020B050402020205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Arial Narrow">
    <w:panose1 w:val="020B0506020202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8AF582" w14:textId="77777777" w:rsidR="004B35C4" w:rsidRDefault="004B35C4" w:rsidP="00AA568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8E86581" w14:textId="77777777" w:rsidR="004B35C4" w:rsidRDefault="004B35C4" w:rsidP="00AA568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C3651E" w14:textId="77777777" w:rsidR="004B35C4" w:rsidRPr="00AA5682" w:rsidRDefault="004B35C4" w:rsidP="00AA5682">
    <w:pPr>
      <w:pStyle w:val="Footer"/>
      <w:framePr w:wrap="around" w:vAnchor="text" w:hAnchor="margin" w:xAlign="right" w:y="1"/>
      <w:rPr>
        <w:rStyle w:val="PageNumber"/>
        <w:b/>
        <w:color w:val="4F6228" w:themeColor="accent3" w:themeShade="80"/>
      </w:rPr>
    </w:pPr>
    <w:r w:rsidRPr="00AA5682">
      <w:rPr>
        <w:rStyle w:val="PageNumber"/>
        <w:b/>
        <w:color w:val="4F6228" w:themeColor="accent3" w:themeShade="80"/>
      </w:rPr>
      <w:fldChar w:fldCharType="begin"/>
    </w:r>
    <w:r w:rsidRPr="00AA5682">
      <w:rPr>
        <w:rStyle w:val="PageNumber"/>
        <w:b/>
        <w:color w:val="4F6228" w:themeColor="accent3" w:themeShade="80"/>
      </w:rPr>
      <w:instrText xml:space="preserve">PAGE  </w:instrText>
    </w:r>
    <w:r w:rsidRPr="00AA5682">
      <w:rPr>
        <w:rStyle w:val="PageNumber"/>
        <w:b/>
        <w:color w:val="4F6228" w:themeColor="accent3" w:themeShade="80"/>
      </w:rPr>
      <w:fldChar w:fldCharType="separate"/>
    </w:r>
    <w:r w:rsidR="00762D44">
      <w:rPr>
        <w:rStyle w:val="PageNumber"/>
        <w:b/>
        <w:noProof/>
        <w:color w:val="4F6228" w:themeColor="accent3" w:themeShade="80"/>
      </w:rPr>
      <w:t>1</w:t>
    </w:r>
    <w:r w:rsidRPr="00AA5682">
      <w:rPr>
        <w:rStyle w:val="PageNumber"/>
        <w:b/>
        <w:color w:val="4F6228" w:themeColor="accent3" w:themeShade="80"/>
      </w:rPr>
      <w:fldChar w:fldCharType="end"/>
    </w:r>
  </w:p>
  <w:p w14:paraId="755C7362" w14:textId="77777777" w:rsidR="004B35C4" w:rsidRDefault="004B35C4" w:rsidP="00AA568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11B6B5" w14:textId="77777777" w:rsidR="004B35C4" w:rsidRDefault="004B35C4" w:rsidP="00BE570A">
      <w:r>
        <w:separator/>
      </w:r>
    </w:p>
  </w:footnote>
  <w:footnote w:type="continuationSeparator" w:id="0">
    <w:p w14:paraId="1691A80F" w14:textId="77777777" w:rsidR="004B35C4" w:rsidRDefault="004B35C4" w:rsidP="00BE570A">
      <w:r>
        <w:continuationSeparator/>
      </w:r>
    </w:p>
  </w:footnote>
  <w:footnote w:id="1">
    <w:p w14:paraId="70FB4AF8" w14:textId="5AC1F0C9" w:rsidR="004B35C4" w:rsidRPr="0019207C" w:rsidRDefault="004B35C4" w:rsidP="0019207C">
      <w:pPr>
        <w:pStyle w:val="FootnoteText"/>
        <w:rPr>
          <w:rFonts w:ascii="Eurostile" w:hAnsi="Eurostile"/>
        </w:rPr>
      </w:pPr>
      <w:r w:rsidRPr="0019207C">
        <w:rPr>
          <w:rStyle w:val="FootnoteReference"/>
          <w:rFonts w:ascii="Eurostile" w:hAnsi="Eurostile"/>
        </w:rPr>
        <w:footnoteRef/>
      </w:r>
      <w:r w:rsidRPr="0019207C">
        <w:rPr>
          <w:rFonts w:ascii="Eurostile" w:hAnsi="Eurostile"/>
        </w:rPr>
        <w:t xml:space="preserve"> </w:t>
      </w:r>
      <w:r>
        <w:rPr>
          <w:rFonts w:ascii="Eurostile" w:hAnsi="Eurostile"/>
          <w:sz w:val="16"/>
          <w:szCs w:val="16"/>
        </w:rPr>
        <w:t xml:space="preserve">Las siguientes instituciones conformaron el Comité CdP8: FDTA Valles y la Fundación AGRECOL Andes, por Bolivia; CIP, </w:t>
      </w:r>
      <w:proofErr w:type="spellStart"/>
      <w:r>
        <w:rPr>
          <w:rFonts w:ascii="Eurostile" w:hAnsi="Eurostile"/>
          <w:sz w:val="16"/>
          <w:szCs w:val="16"/>
        </w:rPr>
        <w:t>Ekorural</w:t>
      </w:r>
      <w:proofErr w:type="spellEnd"/>
      <w:r>
        <w:rPr>
          <w:rFonts w:ascii="Eurostile" w:hAnsi="Eurostile"/>
          <w:sz w:val="16"/>
          <w:szCs w:val="16"/>
        </w:rPr>
        <w:t xml:space="preserve"> e INIAP, en representación de Ecuador; y, el CIP y el Instituto de Montaña, por Perú.</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D661B"/>
    <w:multiLevelType w:val="hybridMultilevel"/>
    <w:tmpl w:val="AB741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E61B37"/>
    <w:multiLevelType w:val="hybridMultilevel"/>
    <w:tmpl w:val="6BB8085C"/>
    <w:lvl w:ilvl="0" w:tplc="07C806C6">
      <w:start w:val="1"/>
      <w:numFmt w:val="bullet"/>
      <w:lvlText w:val=""/>
      <w:lvlJc w:val="left"/>
      <w:pPr>
        <w:tabs>
          <w:tab w:val="num" w:pos="720"/>
        </w:tabs>
        <w:ind w:left="720" w:hanging="360"/>
      </w:pPr>
      <w:rPr>
        <w:rFonts w:ascii="Symbol" w:hAnsi="Symbol" w:hint="default"/>
      </w:rPr>
    </w:lvl>
    <w:lvl w:ilvl="1" w:tplc="5C6AA3E2" w:tentative="1">
      <w:start w:val="1"/>
      <w:numFmt w:val="bullet"/>
      <w:lvlText w:val=""/>
      <w:lvlJc w:val="left"/>
      <w:pPr>
        <w:tabs>
          <w:tab w:val="num" w:pos="1440"/>
        </w:tabs>
        <w:ind w:left="1440" w:hanging="360"/>
      </w:pPr>
      <w:rPr>
        <w:rFonts w:ascii="Symbol" w:hAnsi="Symbol" w:hint="default"/>
      </w:rPr>
    </w:lvl>
    <w:lvl w:ilvl="2" w:tplc="B3009C80" w:tentative="1">
      <w:start w:val="1"/>
      <w:numFmt w:val="bullet"/>
      <w:lvlText w:val=""/>
      <w:lvlJc w:val="left"/>
      <w:pPr>
        <w:tabs>
          <w:tab w:val="num" w:pos="2160"/>
        </w:tabs>
        <w:ind w:left="2160" w:hanging="360"/>
      </w:pPr>
      <w:rPr>
        <w:rFonts w:ascii="Symbol" w:hAnsi="Symbol" w:hint="default"/>
      </w:rPr>
    </w:lvl>
    <w:lvl w:ilvl="3" w:tplc="684832A2" w:tentative="1">
      <w:start w:val="1"/>
      <w:numFmt w:val="bullet"/>
      <w:lvlText w:val=""/>
      <w:lvlJc w:val="left"/>
      <w:pPr>
        <w:tabs>
          <w:tab w:val="num" w:pos="2880"/>
        </w:tabs>
        <w:ind w:left="2880" w:hanging="360"/>
      </w:pPr>
      <w:rPr>
        <w:rFonts w:ascii="Symbol" w:hAnsi="Symbol" w:hint="default"/>
      </w:rPr>
    </w:lvl>
    <w:lvl w:ilvl="4" w:tplc="C3AC4204" w:tentative="1">
      <w:start w:val="1"/>
      <w:numFmt w:val="bullet"/>
      <w:lvlText w:val=""/>
      <w:lvlJc w:val="left"/>
      <w:pPr>
        <w:tabs>
          <w:tab w:val="num" w:pos="3600"/>
        </w:tabs>
        <w:ind w:left="3600" w:hanging="360"/>
      </w:pPr>
      <w:rPr>
        <w:rFonts w:ascii="Symbol" w:hAnsi="Symbol" w:hint="default"/>
      </w:rPr>
    </w:lvl>
    <w:lvl w:ilvl="5" w:tplc="1F767D3C" w:tentative="1">
      <w:start w:val="1"/>
      <w:numFmt w:val="bullet"/>
      <w:lvlText w:val=""/>
      <w:lvlJc w:val="left"/>
      <w:pPr>
        <w:tabs>
          <w:tab w:val="num" w:pos="4320"/>
        </w:tabs>
        <w:ind w:left="4320" w:hanging="360"/>
      </w:pPr>
      <w:rPr>
        <w:rFonts w:ascii="Symbol" w:hAnsi="Symbol" w:hint="default"/>
      </w:rPr>
    </w:lvl>
    <w:lvl w:ilvl="6" w:tplc="F522AE94" w:tentative="1">
      <w:start w:val="1"/>
      <w:numFmt w:val="bullet"/>
      <w:lvlText w:val=""/>
      <w:lvlJc w:val="left"/>
      <w:pPr>
        <w:tabs>
          <w:tab w:val="num" w:pos="5040"/>
        </w:tabs>
        <w:ind w:left="5040" w:hanging="360"/>
      </w:pPr>
      <w:rPr>
        <w:rFonts w:ascii="Symbol" w:hAnsi="Symbol" w:hint="default"/>
      </w:rPr>
    </w:lvl>
    <w:lvl w:ilvl="7" w:tplc="000AD9D2" w:tentative="1">
      <w:start w:val="1"/>
      <w:numFmt w:val="bullet"/>
      <w:lvlText w:val=""/>
      <w:lvlJc w:val="left"/>
      <w:pPr>
        <w:tabs>
          <w:tab w:val="num" w:pos="5760"/>
        </w:tabs>
        <w:ind w:left="5760" w:hanging="360"/>
      </w:pPr>
      <w:rPr>
        <w:rFonts w:ascii="Symbol" w:hAnsi="Symbol" w:hint="default"/>
      </w:rPr>
    </w:lvl>
    <w:lvl w:ilvl="8" w:tplc="E21287C8" w:tentative="1">
      <w:start w:val="1"/>
      <w:numFmt w:val="bullet"/>
      <w:lvlText w:val=""/>
      <w:lvlJc w:val="left"/>
      <w:pPr>
        <w:tabs>
          <w:tab w:val="num" w:pos="6480"/>
        </w:tabs>
        <w:ind w:left="6480" w:hanging="360"/>
      </w:pPr>
      <w:rPr>
        <w:rFonts w:ascii="Symbol" w:hAnsi="Symbol" w:hint="default"/>
      </w:rPr>
    </w:lvl>
  </w:abstractNum>
  <w:abstractNum w:abstractNumId="2">
    <w:nsid w:val="090A7DDB"/>
    <w:multiLevelType w:val="hybridMultilevel"/>
    <w:tmpl w:val="73224F96"/>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B454CF"/>
    <w:multiLevelType w:val="hybridMultilevel"/>
    <w:tmpl w:val="8F4276A0"/>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F27B29"/>
    <w:multiLevelType w:val="hybridMultilevel"/>
    <w:tmpl w:val="3AD2FDD0"/>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4D6953"/>
    <w:multiLevelType w:val="hybridMultilevel"/>
    <w:tmpl w:val="7E0CF05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AB08AF"/>
    <w:multiLevelType w:val="hybridMultilevel"/>
    <w:tmpl w:val="C5BA14A2"/>
    <w:lvl w:ilvl="0" w:tplc="0D5E192E">
      <w:start w:val="1"/>
      <w:numFmt w:val="bullet"/>
      <w:lvlText w:val="•"/>
      <w:lvlJc w:val="left"/>
      <w:pPr>
        <w:tabs>
          <w:tab w:val="num" w:pos="720"/>
        </w:tabs>
        <w:ind w:left="720" w:hanging="360"/>
      </w:pPr>
      <w:rPr>
        <w:rFonts w:ascii="Arial" w:hAnsi="Arial" w:hint="default"/>
      </w:rPr>
    </w:lvl>
    <w:lvl w:ilvl="1" w:tplc="5C408DAA" w:tentative="1">
      <w:start w:val="1"/>
      <w:numFmt w:val="bullet"/>
      <w:lvlText w:val="•"/>
      <w:lvlJc w:val="left"/>
      <w:pPr>
        <w:tabs>
          <w:tab w:val="num" w:pos="1440"/>
        </w:tabs>
        <w:ind w:left="1440" w:hanging="360"/>
      </w:pPr>
      <w:rPr>
        <w:rFonts w:ascii="Arial" w:hAnsi="Arial" w:hint="default"/>
      </w:rPr>
    </w:lvl>
    <w:lvl w:ilvl="2" w:tplc="52B66FA8" w:tentative="1">
      <w:start w:val="1"/>
      <w:numFmt w:val="bullet"/>
      <w:lvlText w:val="•"/>
      <w:lvlJc w:val="left"/>
      <w:pPr>
        <w:tabs>
          <w:tab w:val="num" w:pos="2160"/>
        </w:tabs>
        <w:ind w:left="2160" w:hanging="360"/>
      </w:pPr>
      <w:rPr>
        <w:rFonts w:ascii="Arial" w:hAnsi="Arial" w:hint="default"/>
      </w:rPr>
    </w:lvl>
    <w:lvl w:ilvl="3" w:tplc="06506B22" w:tentative="1">
      <w:start w:val="1"/>
      <w:numFmt w:val="bullet"/>
      <w:lvlText w:val="•"/>
      <w:lvlJc w:val="left"/>
      <w:pPr>
        <w:tabs>
          <w:tab w:val="num" w:pos="2880"/>
        </w:tabs>
        <w:ind w:left="2880" w:hanging="360"/>
      </w:pPr>
      <w:rPr>
        <w:rFonts w:ascii="Arial" w:hAnsi="Arial" w:hint="default"/>
      </w:rPr>
    </w:lvl>
    <w:lvl w:ilvl="4" w:tplc="83A6FE3E" w:tentative="1">
      <w:start w:val="1"/>
      <w:numFmt w:val="bullet"/>
      <w:lvlText w:val="•"/>
      <w:lvlJc w:val="left"/>
      <w:pPr>
        <w:tabs>
          <w:tab w:val="num" w:pos="3600"/>
        </w:tabs>
        <w:ind w:left="3600" w:hanging="360"/>
      </w:pPr>
      <w:rPr>
        <w:rFonts w:ascii="Arial" w:hAnsi="Arial" w:hint="default"/>
      </w:rPr>
    </w:lvl>
    <w:lvl w:ilvl="5" w:tplc="2E6AF73A" w:tentative="1">
      <w:start w:val="1"/>
      <w:numFmt w:val="bullet"/>
      <w:lvlText w:val="•"/>
      <w:lvlJc w:val="left"/>
      <w:pPr>
        <w:tabs>
          <w:tab w:val="num" w:pos="4320"/>
        </w:tabs>
        <w:ind w:left="4320" w:hanging="360"/>
      </w:pPr>
      <w:rPr>
        <w:rFonts w:ascii="Arial" w:hAnsi="Arial" w:hint="default"/>
      </w:rPr>
    </w:lvl>
    <w:lvl w:ilvl="6" w:tplc="F6AEF4F4" w:tentative="1">
      <w:start w:val="1"/>
      <w:numFmt w:val="bullet"/>
      <w:lvlText w:val="•"/>
      <w:lvlJc w:val="left"/>
      <w:pPr>
        <w:tabs>
          <w:tab w:val="num" w:pos="5040"/>
        </w:tabs>
        <w:ind w:left="5040" w:hanging="360"/>
      </w:pPr>
      <w:rPr>
        <w:rFonts w:ascii="Arial" w:hAnsi="Arial" w:hint="default"/>
      </w:rPr>
    </w:lvl>
    <w:lvl w:ilvl="7" w:tplc="C2F49BD2" w:tentative="1">
      <w:start w:val="1"/>
      <w:numFmt w:val="bullet"/>
      <w:lvlText w:val="•"/>
      <w:lvlJc w:val="left"/>
      <w:pPr>
        <w:tabs>
          <w:tab w:val="num" w:pos="5760"/>
        </w:tabs>
        <w:ind w:left="5760" w:hanging="360"/>
      </w:pPr>
      <w:rPr>
        <w:rFonts w:ascii="Arial" w:hAnsi="Arial" w:hint="default"/>
      </w:rPr>
    </w:lvl>
    <w:lvl w:ilvl="8" w:tplc="650ABD40" w:tentative="1">
      <w:start w:val="1"/>
      <w:numFmt w:val="bullet"/>
      <w:lvlText w:val="•"/>
      <w:lvlJc w:val="left"/>
      <w:pPr>
        <w:tabs>
          <w:tab w:val="num" w:pos="6480"/>
        </w:tabs>
        <w:ind w:left="6480" w:hanging="360"/>
      </w:pPr>
      <w:rPr>
        <w:rFonts w:ascii="Arial" w:hAnsi="Arial" w:hint="default"/>
      </w:rPr>
    </w:lvl>
  </w:abstractNum>
  <w:abstractNum w:abstractNumId="7">
    <w:nsid w:val="15AA5706"/>
    <w:multiLevelType w:val="hybridMultilevel"/>
    <w:tmpl w:val="B276D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537305"/>
    <w:multiLevelType w:val="hybridMultilevel"/>
    <w:tmpl w:val="A70C2B20"/>
    <w:lvl w:ilvl="0" w:tplc="DEBECE90">
      <w:start w:val="1"/>
      <w:numFmt w:val="bullet"/>
      <w:lvlText w:val=""/>
      <w:lvlJc w:val="left"/>
      <w:pPr>
        <w:tabs>
          <w:tab w:val="num" w:pos="720"/>
        </w:tabs>
        <w:ind w:left="720" w:hanging="360"/>
      </w:pPr>
      <w:rPr>
        <w:rFonts w:ascii="Symbol" w:hAnsi="Symbol" w:hint="default"/>
      </w:rPr>
    </w:lvl>
    <w:lvl w:ilvl="1" w:tplc="17B861F0" w:tentative="1">
      <w:start w:val="1"/>
      <w:numFmt w:val="bullet"/>
      <w:lvlText w:val=""/>
      <w:lvlJc w:val="left"/>
      <w:pPr>
        <w:tabs>
          <w:tab w:val="num" w:pos="1440"/>
        </w:tabs>
        <w:ind w:left="1440" w:hanging="360"/>
      </w:pPr>
      <w:rPr>
        <w:rFonts w:ascii="Symbol" w:hAnsi="Symbol" w:hint="default"/>
      </w:rPr>
    </w:lvl>
    <w:lvl w:ilvl="2" w:tplc="A72E2D02" w:tentative="1">
      <w:start w:val="1"/>
      <w:numFmt w:val="bullet"/>
      <w:lvlText w:val=""/>
      <w:lvlJc w:val="left"/>
      <w:pPr>
        <w:tabs>
          <w:tab w:val="num" w:pos="2160"/>
        </w:tabs>
        <w:ind w:left="2160" w:hanging="360"/>
      </w:pPr>
      <w:rPr>
        <w:rFonts w:ascii="Symbol" w:hAnsi="Symbol" w:hint="default"/>
      </w:rPr>
    </w:lvl>
    <w:lvl w:ilvl="3" w:tplc="1FA20FC4" w:tentative="1">
      <w:start w:val="1"/>
      <w:numFmt w:val="bullet"/>
      <w:lvlText w:val=""/>
      <w:lvlJc w:val="left"/>
      <w:pPr>
        <w:tabs>
          <w:tab w:val="num" w:pos="2880"/>
        </w:tabs>
        <w:ind w:left="2880" w:hanging="360"/>
      </w:pPr>
      <w:rPr>
        <w:rFonts w:ascii="Symbol" w:hAnsi="Symbol" w:hint="default"/>
      </w:rPr>
    </w:lvl>
    <w:lvl w:ilvl="4" w:tplc="3A7AE41C" w:tentative="1">
      <w:start w:val="1"/>
      <w:numFmt w:val="bullet"/>
      <w:lvlText w:val=""/>
      <w:lvlJc w:val="left"/>
      <w:pPr>
        <w:tabs>
          <w:tab w:val="num" w:pos="3600"/>
        </w:tabs>
        <w:ind w:left="3600" w:hanging="360"/>
      </w:pPr>
      <w:rPr>
        <w:rFonts w:ascii="Symbol" w:hAnsi="Symbol" w:hint="default"/>
      </w:rPr>
    </w:lvl>
    <w:lvl w:ilvl="5" w:tplc="CD20F6CE" w:tentative="1">
      <w:start w:val="1"/>
      <w:numFmt w:val="bullet"/>
      <w:lvlText w:val=""/>
      <w:lvlJc w:val="left"/>
      <w:pPr>
        <w:tabs>
          <w:tab w:val="num" w:pos="4320"/>
        </w:tabs>
        <w:ind w:left="4320" w:hanging="360"/>
      </w:pPr>
      <w:rPr>
        <w:rFonts w:ascii="Symbol" w:hAnsi="Symbol" w:hint="default"/>
      </w:rPr>
    </w:lvl>
    <w:lvl w:ilvl="6" w:tplc="DDC6AD96" w:tentative="1">
      <w:start w:val="1"/>
      <w:numFmt w:val="bullet"/>
      <w:lvlText w:val=""/>
      <w:lvlJc w:val="left"/>
      <w:pPr>
        <w:tabs>
          <w:tab w:val="num" w:pos="5040"/>
        </w:tabs>
        <w:ind w:left="5040" w:hanging="360"/>
      </w:pPr>
      <w:rPr>
        <w:rFonts w:ascii="Symbol" w:hAnsi="Symbol" w:hint="default"/>
      </w:rPr>
    </w:lvl>
    <w:lvl w:ilvl="7" w:tplc="DB4A358E" w:tentative="1">
      <w:start w:val="1"/>
      <w:numFmt w:val="bullet"/>
      <w:lvlText w:val=""/>
      <w:lvlJc w:val="left"/>
      <w:pPr>
        <w:tabs>
          <w:tab w:val="num" w:pos="5760"/>
        </w:tabs>
        <w:ind w:left="5760" w:hanging="360"/>
      </w:pPr>
      <w:rPr>
        <w:rFonts w:ascii="Symbol" w:hAnsi="Symbol" w:hint="default"/>
      </w:rPr>
    </w:lvl>
    <w:lvl w:ilvl="8" w:tplc="010A22CE" w:tentative="1">
      <w:start w:val="1"/>
      <w:numFmt w:val="bullet"/>
      <w:lvlText w:val=""/>
      <w:lvlJc w:val="left"/>
      <w:pPr>
        <w:tabs>
          <w:tab w:val="num" w:pos="6480"/>
        </w:tabs>
        <w:ind w:left="6480" w:hanging="360"/>
      </w:pPr>
      <w:rPr>
        <w:rFonts w:ascii="Symbol" w:hAnsi="Symbol" w:hint="default"/>
      </w:rPr>
    </w:lvl>
  </w:abstractNum>
  <w:abstractNum w:abstractNumId="9">
    <w:nsid w:val="18797F4B"/>
    <w:multiLevelType w:val="hybridMultilevel"/>
    <w:tmpl w:val="675EDFEC"/>
    <w:lvl w:ilvl="0" w:tplc="10201326">
      <w:start w:val="1"/>
      <w:numFmt w:val="bullet"/>
      <w:lvlText w:val=""/>
      <w:lvlJc w:val="left"/>
      <w:pPr>
        <w:tabs>
          <w:tab w:val="num" w:pos="720"/>
        </w:tabs>
        <w:ind w:left="720" w:hanging="360"/>
      </w:pPr>
      <w:rPr>
        <w:rFonts w:ascii="Symbol" w:hAnsi="Symbol" w:hint="default"/>
      </w:rPr>
    </w:lvl>
    <w:lvl w:ilvl="1" w:tplc="DD6E853E" w:tentative="1">
      <w:start w:val="1"/>
      <w:numFmt w:val="bullet"/>
      <w:lvlText w:val=""/>
      <w:lvlJc w:val="left"/>
      <w:pPr>
        <w:tabs>
          <w:tab w:val="num" w:pos="1440"/>
        </w:tabs>
        <w:ind w:left="1440" w:hanging="360"/>
      </w:pPr>
      <w:rPr>
        <w:rFonts w:ascii="Symbol" w:hAnsi="Symbol" w:hint="default"/>
      </w:rPr>
    </w:lvl>
    <w:lvl w:ilvl="2" w:tplc="4502E750" w:tentative="1">
      <w:start w:val="1"/>
      <w:numFmt w:val="bullet"/>
      <w:lvlText w:val=""/>
      <w:lvlJc w:val="left"/>
      <w:pPr>
        <w:tabs>
          <w:tab w:val="num" w:pos="2160"/>
        </w:tabs>
        <w:ind w:left="2160" w:hanging="360"/>
      </w:pPr>
      <w:rPr>
        <w:rFonts w:ascii="Symbol" w:hAnsi="Symbol" w:hint="default"/>
      </w:rPr>
    </w:lvl>
    <w:lvl w:ilvl="3" w:tplc="A52C2F74" w:tentative="1">
      <w:start w:val="1"/>
      <w:numFmt w:val="bullet"/>
      <w:lvlText w:val=""/>
      <w:lvlJc w:val="left"/>
      <w:pPr>
        <w:tabs>
          <w:tab w:val="num" w:pos="2880"/>
        </w:tabs>
        <w:ind w:left="2880" w:hanging="360"/>
      </w:pPr>
      <w:rPr>
        <w:rFonts w:ascii="Symbol" w:hAnsi="Symbol" w:hint="default"/>
      </w:rPr>
    </w:lvl>
    <w:lvl w:ilvl="4" w:tplc="04429742" w:tentative="1">
      <w:start w:val="1"/>
      <w:numFmt w:val="bullet"/>
      <w:lvlText w:val=""/>
      <w:lvlJc w:val="left"/>
      <w:pPr>
        <w:tabs>
          <w:tab w:val="num" w:pos="3600"/>
        </w:tabs>
        <w:ind w:left="3600" w:hanging="360"/>
      </w:pPr>
      <w:rPr>
        <w:rFonts w:ascii="Symbol" w:hAnsi="Symbol" w:hint="default"/>
      </w:rPr>
    </w:lvl>
    <w:lvl w:ilvl="5" w:tplc="6B449EC4" w:tentative="1">
      <w:start w:val="1"/>
      <w:numFmt w:val="bullet"/>
      <w:lvlText w:val=""/>
      <w:lvlJc w:val="left"/>
      <w:pPr>
        <w:tabs>
          <w:tab w:val="num" w:pos="4320"/>
        </w:tabs>
        <w:ind w:left="4320" w:hanging="360"/>
      </w:pPr>
      <w:rPr>
        <w:rFonts w:ascii="Symbol" w:hAnsi="Symbol" w:hint="default"/>
      </w:rPr>
    </w:lvl>
    <w:lvl w:ilvl="6" w:tplc="327C489A" w:tentative="1">
      <w:start w:val="1"/>
      <w:numFmt w:val="bullet"/>
      <w:lvlText w:val=""/>
      <w:lvlJc w:val="left"/>
      <w:pPr>
        <w:tabs>
          <w:tab w:val="num" w:pos="5040"/>
        </w:tabs>
        <w:ind w:left="5040" w:hanging="360"/>
      </w:pPr>
      <w:rPr>
        <w:rFonts w:ascii="Symbol" w:hAnsi="Symbol" w:hint="default"/>
      </w:rPr>
    </w:lvl>
    <w:lvl w:ilvl="7" w:tplc="ADECE46C" w:tentative="1">
      <w:start w:val="1"/>
      <w:numFmt w:val="bullet"/>
      <w:lvlText w:val=""/>
      <w:lvlJc w:val="left"/>
      <w:pPr>
        <w:tabs>
          <w:tab w:val="num" w:pos="5760"/>
        </w:tabs>
        <w:ind w:left="5760" w:hanging="360"/>
      </w:pPr>
      <w:rPr>
        <w:rFonts w:ascii="Symbol" w:hAnsi="Symbol" w:hint="default"/>
      </w:rPr>
    </w:lvl>
    <w:lvl w:ilvl="8" w:tplc="A4503BD8" w:tentative="1">
      <w:start w:val="1"/>
      <w:numFmt w:val="bullet"/>
      <w:lvlText w:val=""/>
      <w:lvlJc w:val="left"/>
      <w:pPr>
        <w:tabs>
          <w:tab w:val="num" w:pos="6480"/>
        </w:tabs>
        <w:ind w:left="6480" w:hanging="360"/>
      </w:pPr>
      <w:rPr>
        <w:rFonts w:ascii="Symbol" w:hAnsi="Symbol" w:hint="default"/>
      </w:rPr>
    </w:lvl>
  </w:abstractNum>
  <w:abstractNum w:abstractNumId="10">
    <w:nsid w:val="1B430223"/>
    <w:multiLevelType w:val="hybridMultilevel"/>
    <w:tmpl w:val="45FE7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CAB7003"/>
    <w:multiLevelType w:val="hybridMultilevel"/>
    <w:tmpl w:val="DBB2B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E526286"/>
    <w:multiLevelType w:val="hybridMultilevel"/>
    <w:tmpl w:val="5D5E65B2"/>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FC1563D"/>
    <w:multiLevelType w:val="hybridMultilevel"/>
    <w:tmpl w:val="4782CEF6"/>
    <w:lvl w:ilvl="0" w:tplc="48124124">
      <w:start w:val="1"/>
      <w:numFmt w:val="bullet"/>
      <w:lvlText w:val=""/>
      <w:lvlJc w:val="left"/>
      <w:pPr>
        <w:tabs>
          <w:tab w:val="num" w:pos="720"/>
        </w:tabs>
        <w:ind w:left="720" w:hanging="360"/>
      </w:pPr>
      <w:rPr>
        <w:rFonts w:ascii="Symbol" w:hAnsi="Symbol" w:hint="default"/>
      </w:rPr>
    </w:lvl>
    <w:lvl w:ilvl="1" w:tplc="8A383276" w:tentative="1">
      <w:start w:val="1"/>
      <w:numFmt w:val="bullet"/>
      <w:lvlText w:val=""/>
      <w:lvlJc w:val="left"/>
      <w:pPr>
        <w:tabs>
          <w:tab w:val="num" w:pos="1440"/>
        </w:tabs>
        <w:ind w:left="1440" w:hanging="360"/>
      </w:pPr>
      <w:rPr>
        <w:rFonts w:ascii="Symbol" w:hAnsi="Symbol" w:hint="default"/>
      </w:rPr>
    </w:lvl>
    <w:lvl w:ilvl="2" w:tplc="414ED774" w:tentative="1">
      <w:start w:val="1"/>
      <w:numFmt w:val="bullet"/>
      <w:lvlText w:val=""/>
      <w:lvlJc w:val="left"/>
      <w:pPr>
        <w:tabs>
          <w:tab w:val="num" w:pos="2160"/>
        </w:tabs>
        <w:ind w:left="2160" w:hanging="360"/>
      </w:pPr>
      <w:rPr>
        <w:rFonts w:ascii="Symbol" w:hAnsi="Symbol" w:hint="default"/>
      </w:rPr>
    </w:lvl>
    <w:lvl w:ilvl="3" w:tplc="13E8FB0E" w:tentative="1">
      <w:start w:val="1"/>
      <w:numFmt w:val="bullet"/>
      <w:lvlText w:val=""/>
      <w:lvlJc w:val="left"/>
      <w:pPr>
        <w:tabs>
          <w:tab w:val="num" w:pos="2880"/>
        </w:tabs>
        <w:ind w:left="2880" w:hanging="360"/>
      </w:pPr>
      <w:rPr>
        <w:rFonts w:ascii="Symbol" w:hAnsi="Symbol" w:hint="default"/>
      </w:rPr>
    </w:lvl>
    <w:lvl w:ilvl="4" w:tplc="D7F67916" w:tentative="1">
      <w:start w:val="1"/>
      <w:numFmt w:val="bullet"/>
      <w:lvlText w:val=""/>
      <w:lvlJc w:val="left"/>
      <w:pPr>
        <w:tabs>
          <w:tab w:val="num" w:pos="3600"/>
        </w:tabs>
        <w:ind w:left="3600" w:hanging="360"/>
      </w:pPr>
      <w:rPr>
        <w:rFonts w:ascii="Symbol" w:hAnsi="Symbol" w:hint="default"/>
      </w:rPr>
    </w:lvl>
    <w:lvl w:ilvl="5" w:tplc="CF22D9C6" w:tentative="1">
      <w:start w:val="1"/>
      <w:numFmt w:val="bullet"/>
      <w:lvlText w:val=""/>
      <w:lvlJc w:val="left"/>
      <w:pPr>
        <w:tabs>
          <w:tab w:val="num" w:pos="4320"/>
        </w:tabs>
        <w:ind w:left="4320" w:hanging="360"/>
      </w:pPr>
      <w:rPr>
        <w:rFonts w:ascii="Symbol" w:hAnsi="Symbol" w:hint="default"/>
      </w:rPr>
    </w:lvl>
    <w:lvl w:ilvl="6" w:tplc="214487EE" w:tentative="1">
      <w:start w:val="1"/>
      <w:numFmt w:val="bullet"/>
      <w:lvlText w:val=""/>
      <w:lvlJc w:val="left"/>
      <w:pPr>
        <w:tabs>
          <w:tab w:val="num" w:pos="5040"/>
        </w:tabs>
        <w:ind w:left="5040" w:hanging="360"/>
      </w:pPr>
      <w:rPr>
        <w:rFonts w:ascii="Symbol" w:hAnsi="Symbol" w:hint="default"/>
      </w:rPr>
    </w:lvl>
    <w:lvl w:ilvl="7" w:tplc="5C083B12" w:tentative="1">
      <w:start w:val="1"/>
      <w:numFmt w:val="bullet"/>
      <w:lvlText w:val=""/>
      <w:lvlJc w:val="left"/>
      <w:pPr>
        <w:tabs>
          <w:tab w:val="num" w:pos="5760"/>
        </w:tabs>
        <w:ind w:left="5760" w:hanging="360"/>
      </w:pPr>
      <w:rPr>
        <w:rFonts w:ascii="Symbol" w:hAnsi="Symbol" w:hint="default"/>
      </w:rPr>
    </w:lvl>
    <w:lvl w:ilvl="8" w:tplc="923202C2" w:tentative="1">
      <w:start w:val="1"/>
      <w:numFmt w:val="bullet"/>
      <w:lvlText w:val=""/>
      <w:lvlJc w:val="left"/>
      <w:pPr>
        <w:tabs>
          <w:tab w:val="num" w:pos="6480"/>
        </w:tabs>
        <w:ind w:left="6480" w:hanging="360"/>
      </w:pPr>
      <w:rPr>
        <w:rFonts w:ascii="Symbol" w:hAnsi="Symbol" w:hint="default"/>
      </w:rPr>
    </w:lvl>
  </w:abstractNum>
  <w:abstractNum w:abstractNumId="14">
    <w:nsid w:val="206A45B8"/>
    <w:multiLevelType w:val="hybridMultilevel"/>
    <w:tmpl w:val="D6B8F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85359C"/>
    <w:multiLevelType w:val="hybridMultilevel"/>
    <w:tmpl w:val="CE4E00D4"/>
    <w:lvl w:ilvl="0" w:tplc="39806420">
      <w:start w:val="1"/>
      <w:numFmt w:val="bullet"/>
      <w:lvlText w:val=""/>
      <w:lvlJc w:val="left"/>
      <w:pPr>
        <w:tabs>
          <w:tab w:val="num" w:pos="720"/>
        </w:tabs>
        <w:ind w:left="720" w:hanging="360"/>
      </w:pPr>
      <w:rPr>
        <w:rFonts w:ascii="Symbol" w:hAnsi="Symbol" w:hint="default"/>
      </w:rPr>
    </w:lvl>
    <w:lvl w:ilvl="1" w:tplc="AB2A0746" w:tentative="1">
      <w:start w:val="1"/>
      <w:numFmt w:val="bullet"/>
      <w:lvlText w:val=""/>
      <w:lvlJc w:val="left"/>
      <w:pPr>
        <w:tabs>
          <w:tab w:val="num" w:pos="1440"/>
        </w:tabs>
        <w:ind w:left="1440" w:hanging="360"/>
      </w:pPr>
      <w:rPr>
        <w:rFonts w:ascii="Symbol" w:hAnsi="Symbol" w:hint="default"/>
      </w:rPr>
    </w:lvl>
    <w:lvl w:ilvl="2" w:tplc="4828869E" w:tentative="1">
      <w:start w:val="1"/>
      <w:numFmt w:val="bullet"/>
      <w:lvlText w:val=""/>
      <w:lvlJc w:val="left"/>
      <w:pPr>
        <w:tabs>
          <w:tab w:val="num" w:pos="2160"/>
        </w:tabs>
        <w:ind w:left="2160" w:hanging="360"/>
      </w:pPr>
      <w:rPr>
        <w:rFonts w:ascii="Symbol" w:hAnsi="Symbol" w:hint="default"/>
      </w:rPr>
    </w:lvl>
    <w:lvl w:ilvl="3" w:tplc="FA60B80E" w:tentative="1">
      <w:start w:val="1"/>
      <w:numFmt w:val="bullet"/>
      <w:lvlText w:val=""/>
      <w:lvlJc w:val="left"/>
      <w:pPr>
        <w:tabs>
          <w:tab w:val="num" w:pos="2880"/>
        </w:tabs>
        <w:ind w:left="2880" w:hanging="360"/>
      </w:pPr>
      <w:rPr>
        <w:rFonts w:ascii="Symbol" w:hAnsi="Symbol" w:hint="default"/>
      </w:rPr>
    </w:lvl>
    <w:lvl w:ilvl="4" w:tplc="73588B70" w:tentative="1">
      <w:start w:val="1"/>
      <w:numFmt w:val="bullet"/>
      <w:lvlText w:val=""/>
      <w:lvlJc w:val="left"/>
      <w:pPr>
        <w:tabs>
          <w:tab w:val="num" w:pos="3600"/>
        </w:tabs>
        <w:ind w:left="3600" w:hanging="360"/>
      </w:pPr>
      <w:rPr>
        <w:rFonts w:ascii="Symbol" w:hAnsi="Symbol" w:hint="default"/>
      </w:rPr>
    </w:lvl>
    <w:lvl w:ilvl="5" w:tplc="C98CBB26" w:tentative="1">
      <w:start w:val="1"/>
      <w:numFmt w:val="bullet"/>
      <w:lvlText w:val=""/>
      <w:lvlJc w:val="left"/>
      <w:pPr>
        <w:tabs>
          <w:tab w:val="num" w:pos="4320"/>
        </w:tabs>
        <w:ind w:left="4320" w:hanging="360"/>
      </w:pPr>
      <w:rPr>
        <w:rFonts w:ascii="Symbol" w:hAnsi="Symbol" w:hint="default"/>
      </w:rPr>
    </w:lvl>
    <w:lvl w:ilvl="6" w:tplc="1B329156" w:tentative="1">
      <w:start w:val="1"/>
      <w:numFmt w:val="bullet"/>
      <w:lvlText w:val=""/>
      <w:lvlJc w:val="left"/>
      <w:pPr>
        <w:tabs>
          <w:tab w:val="num" w:pos="5040"/>
        </w:tabs>
        <w:ind w:left="5040" w:hanging="360"/>
      </w:pPr>
      <w:rPr>
        <w:rFonts w:ascii="Symbol" w:hAnsi="Symbol" w:hint="default"/>
      </w:rPr>
    </w:lvl>
    <w:lvl w:ilvl="7" w:tplc="2F8A1262" w:tentative="1">
      <w:start w:val="1"/>
      <w:numFmt w:val="bullet"/>
      <w:lvlText w:val=""/>
      <w:lvlJc w:val="left"/>
      <w:pPr>
        <w:tabs>
          <w:tab w:val="num" w:pos="5760"/>
        </w:tabs>
        <w:ind w:left="5760" w:hanging="360"/>
      </w:pPr>
      <w:rPr>
        <w:rFonts w:ascii="Symbol" w:hAnsi="Symbol" w:hint="default"/>
      </w:rPr>
    </w:lvl>
    <w:lvl w:ilvl="8" w:tplc="80FA67A6" w:tentative="1">
      <w:start w:val="1"/>
      <w:numFmt w:val="bullet"/>
      <w:lvlText w:val=""/>
      <w:lvlJc w:val="left"/>
      <w:pPr>
        <w:tabs>
          <w:tab w:val="num" w:pos="6480"/>
        </w:tabs>
        <w:ind w:left="6480" w:hanging="360"/>
      </w:pPr>
      <w:rPr>
        <w:rFonts w:ascii="Symbol" w:hAnsi="Symbol" w:hint="default"/>
      </w:rPr>
    </w:lvl>
  </w:abstractNum>
  <w:abstractNum w:abstractNumId="16">
    <w:nsid w:val="250C6905"/>
    <w:multiLevelType w:val="hybridMultilevel"/>
    <w:tmpl w:val="7CCAD3A0"/>
    <w:lvl w:ilvl="0" w:tplc="2EE8FA6A">
      <w:start w:val="1"/>
      <w:numFmt w:val="bullet"/>
      <w:lvlText w:val=""/>
      <w:lvlJc w:val="left"/>
      <w:pPr>
        <w:tabs>
          <w:tab w:val="num" w:pos="720"/>
        </w:tabs>
        <w:ind w:left="720" w:hanging="360"/>
      </w:pPr>
      <w:rPr>
        <w:rFonts w:ascii="Symbol" w:hAnsi="Symbol" w:hint="default"/>
      </w:rPr>
    </w:lvl>
    <w:lvl w:ilvl="1" w:tplc="3F26089E" w:tentative="1">
      <w:start w:val="1"/>
      <w:numFmt w:val="bullet"/>
      <w:lvlText w:val=""/>
      <w:lvlJc w:val="left"/>
      <w:pPr>
        <w:tabs>
          <w:tab w:val="num" w:pos="1440"/>
        </w:tabs>
        <w:ind w:left="1440" w:hanging="360"/>
      </w:pPr>
      <w:rPr>
        <w:rFonts w:ascii="Symbol" w:hAnsi="Symbol" w:hint="default"/>
      </w:rPr>
    </w:lvl>
    <w:lvl w:ilvl="2" w:tplc="16A63D78" w:tentative="1">
      <w:start w:val="1"/>
      <w:numFmt w:val="bullet"/>
      <w:lvlText w:val=""/>
      <w:lvlJc w:val="left"/>
      <w:pPr>
        <w:tabs>
          <w:tab w:val="num" w:pos="2160"/>
        </w:tabs>
        <w:ind w:left="2160" w:hanging="360"/>
      </w:pPr>
      <w:rPr>
        <w:rFonts w:ascii="Symbol" w:hAnsi="Symbol" w:hint="default"/>
      </w:rPr>
    </w:lvl>
    <w:lvl w:ilvl="3" w:tplc="B7E8F69C" w:tentative="1">
      <w:start w:val="1"/>
      <w:numFmt w:val="bullet"/>
      <w:lvlText w:val=""/>
      <w:lvlJc w:val="left"/>
      <w:pPr>
        <w:tabs>
          <w:tab w:val="num" w:pos="2880"/>
        </w:tabs>
        <w:ind w:left="2880" w:hanging="360"/>
      </w:pPr>
      <w:rPr>
        <w:rFonts w:ascii="Symbol" w:hAnsi="Symbol" w:hint="default"/>
      </w:rPr>
    </w:lvl>
    <w:lvl w:ilvl="4" w:tplc="665C6360" w:tentative="1">
      <w:start w:val="1"/>
      <w:numFmt w:val="bullet"/>
      <w:lvlText w:val=""/>
      <w:lvlJc w:val="left"/>
      <w:pPr>
        <w:tabs>
          <w:tab w:val="num" w:pos="3600"/>
        </w:tabs>
        <w:ind w:left="3600" w:hanging="360"/>
      </w:pPr>
      <w:rPr>
        <w:rFonts w:ascii="Symbol" w:hAnsi="Symbol" w:hint="default"/>
      </w:rPr>
    </w:lvl>
    <w:lvl w:ilvl="5" w:tplc="CE2890FE" w:tentative="1">
      <w:start w:val="1"/>
      <w:numFmt w:val="bullet"/>
      <w:lvlText w:val=""/>
      <w:lvlJc w:val="left"/>
      <w:pPr>
        <w:tabs>
          <w:tab w:val="num" w:pos="4320"/>
        </w:tabs>
        <w:ind w:left="4320" w:hanging="360"/>
      </w:pPr>
      <w:rPr>
        <w:rFonts w:ascii="Symbol" w:hAnsi="Symbol" w:hint="default"/>
      </w:rPr>
    </w:lvl>
    <w:lvl w:ilvl="6" w:tplc="0AE0958E" w:tentative="1">
      <w:start w:val="1"/>
      <w:numFmt w:val="bullet"/>
      <w:lvlText w:val=""/>
      <w:lvlJc w:val="left"/>
      <w:pPr>
        <w:tabs>
          <w:tab w:val="num" w:pos="5040"/>
        </w:tabs>
        <w:ind w:left="5040" w:hanging="360"/>
      </w:pPr>
      <w:rPr>
        <w:rFonts w:ascii="Symbol" w:hAnsi="Symbol" w:hint="default"/>
      </w:rPr>
    </w:lvl>
    <w:lvl w:ilvl="7" w:tplc="0E3C9986" w:tentative="1">
      <w:start w:val="1"/>
      <w:numFmt w:val="bullet"/>
      <w:lvlText w:val=""/>
      <w:lvlJc w:val="left"/>
      <w:pPr>
        <w:tabs>
          <w:tab w:val="num" w:pos="5760"/>
        </w:tabs>
        <w:ind w:left="5760" w:hanging="360"/>
      </w:pPr>
      <w:rPr>
        <w:rFonts w:ascii="Symbol" w:hAnsi="Symbol" w:hint="default"/>
      </w:rPr>
    </w:lvl>
    <w:lvl w:ilvl="8" w:tplc="145ED05A" w:tentative="1">
      <w:start w:val="1"/>
      <w:numFmt w:val="bullet"/>
      <w:lvlText w:val=""/>
      <w:lvlJc w:val="left"/>
      <w:pPr>
        <w:tabs>
          <w:tab w:val="num" w:pos="6480"/>
        </w:tabs>
        <w:ind w:left="6480" w:hanging="360"/>
      </w:pPr>
      <w:rPr>
        <w:rFonts w:ascii="Symbol" w:hAnsi="Symbol" w:hint="default"/>
      </w:rPr>
    </w:lvl>
  </w:abstractNum>
  <w:abstractNum w:abstractNumId="17">
    <w:nsid w:val="26177478"/>
    <w:multiLevelType w:val="hybridMultilevel"/>
    <w:tmpl w:val="D284B3D0"/>
    <w:lvl w:ilvl="0" w:tplc="ACB4F2BE">
      <w:start w:val="1"/>
      <w:numFmt w:val="bullet"/>
      <w:lvlText w:val=""/>
      <w:lvlJc w:val="left"/>
      <w:pPr>
        <w:tabs>
          <w:tab w:val="num" w:pos="720"/>
        </w:tabs>
        <w:ind w:left="720" w:hanging="360"/>
      </w:pPr>
      <w:rPr>
        <w:rFonts w:ascii="Symbol" w:hAnsi="Symbol" w:hint="default"/>
      </w:rPr>
    </w:lvl>
    <w:lvl w:ilvl="1" w:tplc="07BC0436" w:tentative="1">
      <w:start w:val="1"/>
      <w:numFmt w:val="bullet"/>
      <w:lvlText w:val=""/>
      <w:lvlJc w:val="left"/>
      <w:pPr>
        <w:tabs>
          <w:tab w:val="num" w:pos="1440"/>
        </w:tabs>
        <w:ind w:left="1440" w:hanging="360"/>
      </w:pPr>
      <w:rPr>
        <w:rFonts w:ascii="Symbol" w:hAnsi="Symbol" w:hint="default"/>
      </w:rPr>
    </w:lvl>
    <w:lvl w:ilvl="2" w:tplc="DB42FFEA" w:tentative="1">
      <w:start w:val="1"/>
      <w:numFmt w:val="bullet"/>
      <w:lvlText w:val=""/>
      <w:lvlJc w:val="left"/>
      <w:pPr>
        <w:tabs>
          <w:tab w:val="num" w:pos="2160"/>
        </w:tabs>
        <w:ind w:left="2160" w:hanging="360"/>
      </w:pPr>
      <w:rPr>
        <w:rFonts w:ascii="Symbol" w:hAnsi="Symbol" w:hint="default"/>
      </w:rPr>
    </w:lvl>
    <w:lvl w:ilvl="3" w:tplc="37447736" w:tentative="1">
      <w:start w:val="1"/>
      <w:numFmt w:val="bullet"/>
      <w:lvlText w:val=""/>
      <w:lvlJc w:val="left"/>
      <w:pPr>
        <w:tabs>
          <w:tab w:val="num" w:pos="2880"/>
        </w:tabs>
        <w:ind w:left="2880" w:hanging="360"/>
      </w:pPr>
      <w:rPr>
        <w:rFonts w:ascii="Symbol" w:hAnsi="Symbol" w:hint="default"/>
      </w:rPr>
    </w:lvl>
    <w:lvl w:ilvl="4" w:tplc="E4E85960" w:tentative="1">
      <w:start w:val="1"/>
      <w:numFmt w:val="bullet"/>
      <w:lvlText w:val=""/>
      <w:lvlJc w:val="left"/>
      <w:pPr>
        <w:tabs>
          <w:tab w:val="num" w:pos="3600"/>
        </w:tabs>
        <w:ind w:left="3600" w:hanging="360"/>
      </w:pPr>
      <w:rPr>
        <w:rFonts w:ascii="Symbol" w:hAnsi="Symbol" w:hint="default"/>
      </w:rPr>
    </w:lvl>
    <w:lvl w:ilvl="5" w:tplc="3070C9B8" w:tentative="1">
      <w:start w:val="1"/>
      <w:numFmt w:val="bullet"/>
      <w:lvlText w:val=""/>
      <w:lvlJc w:val="left"/>
      <w:pPr>
        <w:tabs>
          <w:tab w:val="num" w:pos="4320"/>
        </w:tabs>
        <w:ind w:left="4320" w:hanging="360"/>
      </w:pPr>
      <w:rPr>
        <w:rFonts w:ascii="Symbol" w:hAnsi="Symbol" w:hint="default"/>
      </w:rPr>
    </w:lvl>
    <w:lvl w:ilvl="6" w:tplc="2FC4EF7A" w:tentative="1">
      <w:start w:val="1"/>
      <w:numFmt w:val="bullet"/>
      <w:lvlText w:val=""/>
      <w:lvlJc w:val="left"/>
      <w:pPr>
        <w:tabs>
          <w:tab w:val="num" w:pos="5040"/>
        </w:tabs>
        <w:ind w:left="5040" w:hanging="360"/>
      </w:pPr>
      <w:rPr>
        <w:rFonts w:ascii="Symbol" w:hAnsi="Symbol" w:hint="default"/>
      </w:rPr>
    </w:lvl>
    <w:lvl w:ilvl="7" w:tplc="B704C7FC" w:tentative="1">
      <w:start w:val="1"/>
      <w:numFmt w:val="bullet"/>
      <w:lvlText w:val=""/>
      <w:lvlJc w:val="left"/>
      <w:pPr>
        <w:tabs>
          <w:tab w:val="num" w:pos="5760"/>
        </w:tabs>
        <w:ind w:left="5760" w:hanging="360"/>
      </w:pPr>
      <w:rPr>
        <w:rFonts w:ascii="Symbol" w:hAnsi="Symbol" w:hint="default"/>
      </w:rPr>
    </w:lvl>
    <w:lvl w:ilvl="8" w:tplc="A094F254" w:tentative="1">
      <w:start w:val="1"/>
      <w:numFmt w:val="bullet"/>
      <w:lvlText w:val=""/>
      <w:lvlJc w:val="left"/>
      <w:pPr>
        <w:tabs>
          <w:tab w:val="num" w:pos="6480"/>
        </w:tabs>
        <w:ind w:left="6480" w:hanging="360"/>
      </w:pPr>
      <w:rPr>
        <w:rFonts w:ascii="Symbol" w:hAnsi="Symbol" w:hint="default"/>
      </w:rPr>
    </w:lvl>
  </w:abstractNum>
  <w:abstractNum w:abstractNumId="18">
    <w:nsid w:val="268F7504"/>
    <w:multiLevelType w:val="hybridMultilevel"/>
    <w:tmpl w:val="D7927EAC"/>
    <w:lvl w:ilvl="0" w:tplc="0C486454">
      <w:start w:val="1"/>
      <w:numFmt w:val="bullet"/>
      <w:lvlText w:val=""/>
      <w:lvlJc w:val="left"/>
      <w:pPr>
        <w:tabs>
          <w:tab w:val="num" w:pos="720"/>
        </w:tabs>
        <w:ind w:left="720" w:hanging="360"/>
      </w:pPr>
      <w:rPr>
        <w:rFonts w:ascii="Symbol" w:hAnsi="Symbol" w:hint="default"/>
      </w:rPr>
    </w:lvl>
    <w:lvl w:ilvl="1" w:tplc="4FFCE3D0" w:tentative="1">
      <w:start w:val="1"/>
      <w:numFmt w:val="bullet"/>
      <w:lvlText w:val=""/>
      <w:lvlJc w:val="left"/>
      <w:pPr>
        <w:tabs>
          <w:tab w:val="num" w:pos="1440"/>
        </w:tabs>
        <w:ind w:left="1440" w:hanging="360"/>
      </w:pPr>
      <w:rPr>
        <w:rFonts w:ascii="Symbol" w:hAnsi="Symbol" w:hint="default"/>
      </w:rPr>
    </w:lvl>
    <w:lvl w:ilvl="2" w:tplc="1EA62F14" w:tentative="1">
      <w:start w:val="1"/>
      <w:numFmt w:val="bullet"/>
      <w:lvlText w:val=""/>
      <w:lvlJc w:val="left"/>
      <w:pPr>
        <w:tabs>
          <w:tab w:val="num" w:pos="2160"/>
        </w:tabs>
        <w:ind w:left="2160" w:hanging="360"/>
      </w:pPr>
      <w:rPr>
        <w:rFonts w:ascii="Symbol" w:hAnsi="Symbol" w:hint="default"/>
      </w:rPr>
    </w:lvl>
    <w:lvl w:ilvl="3" w:tplc="95A0C99A" w:tentative="1">
      <w:start w:val="1"/>
      <w:numFmt w:val="bullet"/>
      <w:lvlText w:val=""/>
      <w:lvlJc w:val="left"/>
      <w:pPr>
        <w:tabs>
          <w:tab w:val="num" w:pos="2880"/>
        </w:tabs>
        <w:ind w:left="2880" w:hanging="360"/>
      </w:pPr>
      <w:rPr>
        <w:rFonts w:ascii="Symbol" w:hAnsi="Symbol" w:hint="default"/>
      </w:rPr>
    </w:lvl>
    <w:lvl w:ilvl="4" w:tplc="CE90E244" w:tentative="1">
      <w:start w:val="1"/>
      <w:numFmt w:val="bullet"/>
      <w:lvlText w:val=""/>
      <w:lvlJc w:val="left"/>
      <w:pPr>
        <w:tabs>
          <w:tab w:val="num" w:pos="3600"/>
        </w:tabs>
        <w:ind w:left="3600" w:hanging="360"/>
      </w:pPr>
      <w:rPr>
        <w:rFonts w:ascii="Symbol" w:hAnsi="Symbol" w:hint="default"/>
      </w:rPr>
    </w:lvl>
    <w:lvl w:ilvl="5" w:tplc="E55EC50E" w:tentative="1">
      <w:start w:val="1"/>
      <w:numFmt w:val="bullet"/>
      <w:lvlText w:val=""/>
      <w:lvlJc w:val="left"/>
      <w:pPr>
        <w:tabs>
          <w:tab w:val="num" w:pos="4320"/>
        </w:tabs>
        <w:ind w:left="4320" w:hanging="360"/>
      </w:pPr>
      <w:rPr>
        <w:rFonts w:ascii="Symbol" w:hAnsi="Symbol" w:hint="default"/>
      </w:rPr>
    </w:lvl>
    <w:lvl w:ilvl="6" w:tplc="5BCE5A5A" w:tentative="1">
      <w:start w:val="1"/>
      <w:numFmt w:val="bullet"/>
      <w:lvlText w:val=""/>
      <w:lvlJc w:val="left"/>
      <w:pPr>
        <w:tabs>
          <w:tab w:val="num" w:pos="5040"/>
        </w:tabs>
        <w:ind w:left="5040" w:hanging="360"/>
      </w:pPr>
      <w:rPr>
        <w:rFonts w:ascii="Symbol" w:hAnsi="Symbol" w:hint="default"/>
      </w:rPr>
    </w:lvl>
    <w:lvl w:ilvl="7" w:tplc="AED0E58E" w:tentative="1">
      <w:start w:val="1"/>
      <w:numFmt w:val="bullet"/>
      <w:lvlText w:val=""/>
      <w:lvlJc w:val="left"/>
      <w:pPr>
        <w:tabs>
          <w:tab w:val="num" w:pos="5760"/>
        </w:tabs>
        <w:ind w:left="5760" w:hanging="360"/>
      </w:pPr>
      <w:rPr>
        <w:rFonts w:ascii="Symbol" w:hAnsi="Symbol" w:hint="default"/>
      </w:rPr>
    </w:lvl>
    <w:lvl w:ilvl="8" w:tplc="2424BC66" w:tentative="1">
      <w:start w:val="1"/>
      <w:numFmt w:val="bullet"/>
      <w:lvlText w:val=""/>
      <w:lvlJc w:val="left"/>
      <w:pPr>
        <w:tabs>
          <w:tab w:val="num" w:pos="6480"/>
        </w:tabs>
        <w:ind w:left="6480" w:hanging="360"/>
      </w:pPr>
      <w:rPr>
        <w:rFonts w:ascii="Symbol" w:hAnsi="Symbol" w:hint="default"/>
      </w:rPr>
    </w:lvl>
  </w:abstractNum>
  <w:abstractNum w:abstractNumId="19">
    <w:nsid w:val="270B0BD8"/>
    <w:multiLevelType w:val="hybridMultilevel"/>
    <w:tmpl w:val="0AAEF96E"/>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8784B4E"/>
    <w:multiLevelType w:val="hybridMultilevel"/>
    <w:tmpl w:val="BE985B98"/>
    <w:lvl w:ilvl="0" w:tplc="67745FCE">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90908E3"/>
    <w:multiLevelType w:val="hybridMultilevel"/>
    <w:tmpl w:val="3B686E40"/>
    <w:lvl w:ilvl="0" w:tplc="0A9C7942">
      <w:start w:val="1"/>
      <w:numFmt w:val="bullet"/>
      <w:lvlText w:val=""/>
      <w:lvlJc w:val="left"/>
      <w:pPr>
        <w:tabs>
          <w:tab w:val="num" w:pos="720"/>
        </w:tabs>
        <w:ind w:left="720" w:hanging="360"/>
      </w:pPr>
      <w:rPr>
        <w:rFonts w:ascii="Symbol" w:hAnsi="Symbol" w:hint="default"/>
      </w:rPr>
    </w:lvl>
    <w:lvl w:ilvl="1" w:tplc="6DBC512C">
      <w:numFmt w:val="bullet"/>
      <w:lvlText w:val=""/>
      <w:lvlJc w:val="left"/>
      <w:pPr>
        <w:tabs>
          <w:tab w:val="num" w:pos="1440"/>
        </w:tabs>
        <w:ind w:left="1440" w:hanging="360"/>
      </w:pPr>
      <w:rPr>
        <w:rFonts w:ascii="Symbol" w:hAnsi="Symbol" w:hint="default"/>
      </w:rPr>
    </w:lvl>
    <w:lvl w:ilvl="2" w:tplc="933CCEDA" w:tentative="1">
      <w:start w:val="1"/>
      <w:numFmt w:val="bullet"/>
      <w:lvlText w:val=""/>
      <w:lvlJc w:val="left"/>
      <w:pPr>
        <w:tabs>
          <w:tab w:val="num" w:pos="2160"/>
        </w:tabs>
        <w:ind w:left="2160" w:hanging="360"/>
      </w:pPr>
      <w:rPr>
        <w:rFonts w:ascii="Symbol" w:hAnsi="Symbol" w:hint="default"/>
      </w:rPr>
    </w:lvl>
    <w:lvl w:ilvl="3" w:tplc="23C489FA" w:tentative="1">
      <w:start w:val="1"/>
      <w:numFmt w:val="bullet"/>
      <w:lvlText w:val=""/>
      <w:lvlJc w:val="left"/>
      <w:pPr>
        <w:tabs>
          <w:tab w:val="num" w:pos="2880"/>
        </w:tabs>
        <w:ind w:left="2880" w:hanging="360"/>
      </w:pPr>
      <w:rPr>
        <w:rFonts w:ascii="Symbol" w:hAnsi="Symbol" w:hint="default"/>
      </w:rPr>
    </w:lvl>
    <w:lvl w:ilvl="4" w:tplc="A25E6102" w:tentative="1">
      <w:start w:val="1"/>
      <w:numFmt w:val="bullet"/>
      <w:lvlText w:val=""/>
      <w:lvlJc w:val="left"/>
      <w:pPr>
        <w:tabs>
          <w:tab w:val="num" w:pos="3600"/>
        </w:tabs>
        <w:ind w:left="3600" w:hanging="360"/>
      </w:pPr>
      <w:rPr>
        <w:rFonts w:ascii="Symbol" w:hAnsi="Symbol" w:hint="default"/>
      </w:rPr>
    </w:lvl>
    <w:lvl w:ilvl="5" w:tplc="213074CC" w:tentative="1">
      <w:start w:val="1"/>
      <w:numFmt w:val="bullet"/>
      <w:lvlText w:val=""/>
      <w:lvlJc w:val="left"/>
      <w:pPr>
        <w:tabs>
          <w:tab w:val="num" w:pos="4320"/>
        </w:tabs>
        <w:ind w:left="4320" w:hanging="360"/>
      </w:pPr>
      <w:rPr>
        <w:rFonts w:ascii="Symbol" w:hAnsi="Symbol" w:hint="default"/>
      </w:rPr>
    </w:lvl>
    <w:lvl w:ilvl="6" w:tplc="13FC1430" w:tentative="1">
      <w:start w:val="1"/>
      <w:numFmt w:val="bullet"/>
      <w:lvlText w:val=""/>
      <w:lvlJc w:val="left"/>
      <w:pPr>
        <w:tabs>
          <w:tab w:val="num" w:pos="5040"/>
        </w:tabs>
        <w:ind w:left="5040" w:hanging="360"/>
      </w:pPr>
      <w:rPr>
        <w:rFonts w:ascii="Symbol" w:hAnsi="Symbol" w:hint="default"/>
      </w:rPr>
    </w:lvl>
    <w:lvl w:ilvl="7" w:tplc="E7DA3502" w:tentative="1">
      <w:start w:val="1"/>
      <w:numFmt w:val="bullet"/>
      <w:lvlText w:val=""/>
      <w:lvlJc w:val="left"/>
      <w:pPr>
        <w:tabs>
          <w:tab w:val="num" w:pos="5760"/>
        </w:tabs>
        <w:ind w:left="5760" w:hanging="360"/>
      </w:pPr>
      <w:rPr>
        <w:rFonts w:ascii="Symbol" w:hAnsi="Symbol" w:hint="default"/>
      </w:rPr>
    </w:lvl>
    <w:lvl w:ilvl="8" w:tplc="F9689888" w:tentative="1">
      <w:start w:val="1"/>
      <w:numFmt w:val="bullet"/>
      <w:lvlText w:val=""/>
      <w:lvlJc w:val="left"/>
      <w:pPr>
        <w:tabs>
          <w:tab w:val="num" w:pos="6480"/>
        </w:tabs>
        <w:ind w:left="6480" w:hanging="360"/>
      </w:pPr>
      <w:rPr>
        <w:rFonts w:ascii="Symbol" w:hAnsi="Symbol" w:hint="default"/>
      </w:rPr>
    </w:lvl>
  </w:abstractNum>
  <w:abstractNum w:abstractNumId="22">
    <w:nsid w:val="2C377953"/>
    <w:multiLevelType w:val="hybridMultilevel"/>
    <w:tmpl w:val="80EA26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2D083C9F"/>
    <w:multiLevelType w:val="hybridMultilevel"/>
    <w:tmpl w:val="A694E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12F2742"/>
    <w:multiLevelType w:val="hybridMultilevel"/>
    <w:tmpl w:val="9ED61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35C1BB5"/>
    <w:multiLevelType w:val="hybridMultilevel"/>
    <w:tmpl w:val="505C6834"/>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37D0F76"/>
    <w:multiLevelType w:val="hybridMultilevel"/>
    <w:tmpl w:val="9FB2F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58F5D6E"/>
    <w:multiLevelType w:val="hybridMultilevel"/>
    <w:tmpl w:val="125CA8F8"/>
    <w:lvl w:ilvl="0" w:tplc="B61E3144">
      <w:start w:val="1"/>
      <w:numFmt w:val="bullet"/>
      <w:lvlText w:val=""/>
      <w:lvlJc w:val="left"/>
      <w:pPr>
        <w:tabs>
          <w:tab w:val="num" w:pos="720"/>
        </w:tabs>
        <w:ind w:left="720" w:hanging="360"/>
      </w:pPr>
      <w:rPr>
        <w:rFonts w:ascii="Symbol" w:hAnsi="Symbol" w:hint="default"/>
      </w:rPr>
    </w:lvl>
    <w:lvl w:ilvl="1" w:tplc="5D3A0260" w:tentative="1">
      <w:start w:val="1"/>
      <w:numFmt w:val="bullet"/>
      <w:lvlText w:val=""/>
      <w:lvlJc w:val="left"/>
      <w:pPr>
        <w:tabs>
          <w:tab w:val="num" w:pos="1440"/>
        </w:tabs>
        <w:ind w:left="1440" w:hanging="360"/>
      </w:pPr>
      <w:rPr>
        <w:rFonts w:ascii="Symbol" w:hAnsi="Symbol" w:hint="default"/>
      </w:rPr>
    </w:lvl>
    <w:lvl w:ilvl="2" w:tplc="728A996A" w:tentative="1">
      <w:start w:val="1"/>
      <w:numFmt w:val="bullet"/>
      <w:lvlText w:val=""/>
      <w:lvlJc w:val="left"/>
      <w:pPr>
        <w:tabs>
          <w:tab w:val="num" w:pos="2160"/>
        </w:tabs>
        <w:ind w:left="2160" w:hanging="360"/>
      </w:pPr>
      <w:rPr>
        <w:rFonts w:ascii="Symbol" w:hAnsi="Symbol" w:hint="default"/>
      </w:rPr>
    </w:lvl>
    <w:lvl w:ilvl="3" w:tplc="22A44BBA" w:tentative="1">
      <w:start w:val="1"/>
      <w:numFmt w:val="bullet"/>
      <w:lvlText w:val=""/>
      <w:lvlJc w:val="left"/>
      <w:pPr>
        <w:tabs>
          <w:tab w:val="num" w:pos="2880"/>
        </w:tabs>
        <w:ind w:left="2880" w:hanging="360"/>
      </w:pPr>
      <w:rPr>
        <w:rFonts w:ascii="Symbol" w:hAnsi="Symbol" w:hint="default"/>
      </w:rPr>
    </w:lvl>
    <w:lvl w:ilvl="4" w:tplc="7F06925E" w:tentative="1">
      <w:start w:val="1"/>
      <w:numFmt w:val="bullet"/>
      <w:lvlText w:val=""/>
      <w:lvlJc w:val="left"/>
      <w:pPr>
        <w:tabs>
          <w:tab w:val="num" w:pos="3600"/>
        </w:tabs>
        <w:ind w:left="3600" w:hanging="360"/>
      </w:pPr>
      <w:rPr>
        <w:rFonts w:ascii="Symbol" w:hAnsi="Symbol" w:hint="default"/>
      </w:rPr>
    </w:lvl>
    <w:lvl w:ilvl="5" w:tplc="AC68AEA4" w:tentative="1">
      <w:start w:val="1"/>
      <w:numFmt w:val="bullet"/>
      <w:lvlText w:val=""/>
      <w:lvlJc w:val="left"/>
      <w:pPr>
        <w:tabs>
          <w:tab w:val="num" w:pos="4320"/>
        </w:tabs>
        <w:ind w:left="4320" w:hanging="360"/>
      </w:pPr>
      <w:rPr>
        <w:rFonts w:ascii="Symbol" w:hAnsi="Symbol" w:hint="default"/>
      </w:rPr>
    </w:lvl>
    <w:lvl w:ilvl="6" w:tplc="3B20A160" w:tentative="1">
      <w:start w:val="1"/>
      <w:numFmt w:val="bullet"/>
      <w:lvlText w:val=""/>
      <w:lvlJc w:val="left"/>
      <w:pPr>
        <w:tabs>
          <w:tab w:val="num" w:pos="5040"/>
        </w:tabs>
        <w:ind w:left="5040" w:hanging="360"/>
      </w:pPr>
      <w:rPr>
        <w:rFonts w:ascii="Symbol" w:hAnsi="Symbol" w:hint="default"/>
      </w:rPr>
    </w:lvl>
    <w:lvl w:ilvl="7" w:tplc="5C905358" w:tentative="1">
      <w:start w:val="1"/>
      <w:numFmt w:val="bullet"/>
      <w:lvlText w:val=""/>
      <w:lvlJc w:val="left"/>
      <w:pPr>
        <w:tabs>
          <w:tab w:val="num" w:pos="5760"/>
        </w:tabs>
        <w:ind w:left="5760" w:hanging="360"/>
      </w:pPr>
      <w:rPr>
        <w:rFonts w:ascii="Symbol" w:hAnsi="Symbol" w:hint="default"/>
      </w:rPr>
    </w:lvl>
    <w:lvl w:ilvl="8" w:tplc="CDD640F8" w:tentative="1">
      <w:start w:val="1"/>
      <w:numFmt w:val="bullet"/>
      <w:lvlText w:val=""/>
      <w:lvlJc w:val="left"/>
      <w:pPr>
        <w:tabs>
          <w:tab w:val="num" w:pos="6480"/>
        </w:tabs>
        <w:ind w:left="6480" w:hanging="360"/>
      </w:pPr>
      <w:rPr>
        <w:rFonts w:ascii="Symbol" w:hAnsi="Symbol" w:hint="default"/>
      </w:rPr>
    </w:lvl>
  </w:abstractNum>
  <w:abstractNum w:abstractNumId="28">
    <w:nsid w:val="371015FF"/>
    <w:multiLevelType w:val="hybridMultilevel"/>
    <w:tmpl w:val="33C0CB0A"/>
    <w:lvl w:ilvl="0" w:tplc="E2580284">
      <w:start w:val="1"/>
      <w:numFmt w:val="bullet"/>
      <w:lvlText w:val=""/>
      <w:lvlJc w:val="left"/>
      <w:pPr>
        <w:tabs>
          <w:tab w:val="num" w:pos="720"/>
        </w:tabs>
        <w:ind w:left="720" w:hanging="360"/>
      </w:pPr>
      <w:rPr>
        <w:rFonts w:ascii="Symbol" w:hAnsi="Symbol" w:hint="default"/>
      </w:rPr>
    </w:lvl>
    <w:lvl w:ilvl="1" w:tplc="D2105F72" w:tentative="1">
      <w:start w:val="1"/>
      <w:numFmt w:val="bullet"/>
      <w:lvlText w:val=""/>
      <w:lvlJc w:val="left"/>
      <w:pPr>
        <w:tabs>
          <w:tab w:val="num" w:pos="1440"/>
        </w:tabs>
        <w:ind w:left="1440" w:hanging="360"/>
      </w:pPr>
      <w:rPr>
        <w:rFonts w:ascii="Symbol" w:hAnsi="Symbol" w:hint="default"/>
      </w:rPr>
    </w:lvl>
    <w:lvl w:ilvl="2" w:tplc="1E5644AE" w:tentative="1">
      <w:start w:val="1"/>
      <w:numFmt w:val="bullet"/>
      <w:lvlText w:val=""/>
      <w:lvlJc w:val="left"/>
      <w:pPr>
        <w:tabs>
          <w:tab w:val="num" w:pos="2160"/>
        </w:tabs>
        <w:ind w:left="2160" w:hanging="360"/>
      </w:pPr>
      <w:rPr>
        <w:rFonts w:ascii="Symbol" w:hAnsi="Symbol" w:hint="default"/>
      </w:rPr>
    </w:lvl>
    <w:lvl w:ilvl="3" w:tplc="58229BB4" w:tentative="1">
      <w:start w:val="1"/>
      <w:numFmt w:val="bullet"/>
      <w:lvlText w:val=""/>
      <w:lvlJc w:val="left"/>
      <w:pPr>
        <w:tabs>
          <w:tab w:val="num" w:pos="2880"/>
        </w:tabs>
        <w:ind w:left="2880" w:hanging="360"/>
      </w:pPr>
      <w:rPr>
        <w:rFonts w:ascii="Symbol" w:hAnsi="Symbol" w:hint="default"/>
      </w:rPr>
    </w:lvl>
    <w:lvl w:ilvl="4" w:tplc="E7EE4C72" w:tentative="1">
      <w:start w:val="1"/>
      <w:numFmt w:val="bullet"/>
      <w:lvlText w:val=""/>
      <w:lvlJc w:val="left"/>
      <w:pPr>
        <w:tabs>
          <w:tab w:val="num" w:pos="3600"/>
        </w:tabs>
        <w:ind w:left="3600" w:hanging="360"/>
      </w:pPr>
      <w:rPr>
        <w:rFonts w:ascii="Symbol" w:hAnsi="Symbol" w:hint="default"/>
      </w:rPr>
    </w:lvl>
    <w:lvl w:ilvl="5" w:tplc="25547574" w:tentative="1">
      <w:start w:val="1"/>
      <w:numFmt w:val="bullet"/>
      <w:lvlText w:val=""/>
      <w:lvlJc w:val="left"/>
      <w:pPr>
        <w:tabs>
          <w:tab w:val="num" w:pos="4320"/>
        </w:tabs>
        <w:ind w:left="4320" w:hanging="360"/>
      </w:pPr>
      <w:rPr>
        <w:rFonts w:ascii="Symbol" w:hAnsi="Symbol" w:hint="default"/>
      </w:rPr>
    </w:lvl>
    <w:lvl w:ilvl="6" w:tplc="68666EF0" w:tentative="1">
      <w:start w:val="1"/>
      <w:numFmt w:val="bullet"/>
      <w:lvlText w:val=""/>
      <w:lvlJc w:val="left"/>
      <w:pPr>
        <w:tabs>
          <w:tab w:val="num" w:pos="5040"/>
        </w:tabs>
        <w:ind w:left="5040" w:hanging="360"/>
      </w:pPr>
      <w:rPr>
        <w:rFonts w:ascii="Symbol" w:hAnsi="Symbol" w:hint="default"/>
      </w:rPr>
    </w:lvl>
    <w:lvl w:ilvl="7" w:tplc="913EA066" w:tentative="1">
      <w:start w:val="1"/>
      <w:numFmt w:val="bullet"/>
      <w:lvlText w:val=""/>
      <w:lvlJc w:val="left"/>
      <w:pPr>
        <w:tabs>
          <w:tab w:val="num" w:pos="5760"/>
        </w:tabs>
        <w:ind w:left="5760" w:hanging="360"/>
      </w:pPr>
      <w:rPr>
        <w:rFonts w:ascii="Symbol" w:hAnsi="Symbol" w:hint="default"/>
      </w:rPr>
    </w:lvl>
    <w:lvl w:ilvl="8" w:tplc="1BA63908" w:tentative="1">
      <w:start w:val="1"/>
      <w:numFmt w:val="bullet"/>
      <w:lvlText w:val=""/>
      <w:lvlJc w:val="left"/>
      <w:pPr>
        <w:tabs>
          <w:tab w:val="num" w:pos="6480"/>
        </w:tabs>
        <w:ind w:left="6480" w:hanging="360"/>
      </w:pPr>
      <w:rPr>
        <w:rFonts w:ascii="Symbol" w:hAnsi="Symbol" w:hint="default"/>
      </w:rPr>
    </w:lvl>
  </w:abstractNum>
  <w:abstractNum w:abstractNumId="29">
    <w:nsid w:val="37FF7C7B"/>
    <w:multiLevelType w:val="hybridMultilevel"/>
    <w:tmpl w:val="41362C26"/>
    <w:lvl w:ilvl="0" w:tplc="8916A65A">
      <w:start w:val="1"/>
      <w:numFmt w:val="decimal"/>
      <w:lvlText w:val="%1."/>
      <w:lvlJc w:val="left"/>
      <w:pPr>
        <w:ind w:left="1440" w:hanging="360"/>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30">
    <w:nsid w:val="3942587F"/>
    <w:multiLevelType w:val="hybridMultilevel"/>
    <w:tmpl w:val="772C6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A2F6C98"/>
    <w:multiLevelType w:val="hybridMultilevel"/>
    <w:tmpl w:val="9654BF84"/>
    <w:lvl w:ilvl="0" w:tplc="C08675F8">
      <w:start w:val="1"/>
      <w:numFmt w:val="bullet"/>
      <w:lvlText w:val=""/>
      <w:lvlJc w:val="left"/>
      <w:pPr>
        <w:tabs>
          <w:tab w:val="num" w:pos="720"/>
        </w:tabs>
        <w:ind w:left="720" w:hanging="360"/>
      </w:pPr>
      <w:rPr>
        <w:rFonts w:ascii="Symbol" w:hAnsi="Symbol" w:hint="default"/>
      </w:rPr>
    </w:lvl>
    <w:lvl w:ilvl="1" w:tplc="3A7AC604" w:tentative="1">
      <w:start w:val="1"/>
      <w:numFmt w:val="bullet"/>
      <w:lvlText w:val=""/>
      <w:lvlJc w:val="left"/>
      <w:pPr>
        <w:tabs>
          <w:tab w:val="num" w:pos="1440"/>
        </w:tabs>
        <w:ind w:left="1440" w:hanging="360"/>
      </w:pPr>
      <w:rPr>
        <w:rFonts w:ascii="Symbol" w:hAnsi="Symbol" w:hint="default"/>
      </w:rPr>
    </w:lvl>
    <w:lvl w:ilvl="2" w:tplc="12886482" w:tentative="1">
      <w:start w:val="1"/>
      <w:numFmt w:val="bullet"/>
      <w:lvlText w:val=""/>
      <w:lvlJc w:val="left"/>
      <w:pPr>
        <w:tabs>
          <w:tab w:val="num" w:pos="2160"/>
        </w:tabs>
        <w:ind w:left="2160" w:hanging="360"/>
      </w:pPr>
      <w:rPr>
        <w:rFonts w:ascii="Symbol" w:hAnsi="Symbol" w:hint="default"/>
      </w:rPr>
    </w:lvl>
    <w:lvl w:ilvl="3" w:tplc="31CA803E" w:tentative="1">
      <w:start w:val="1"/>
      <w:numFmt w:val="bullet"/>
      <w:lvlText w:val=""/>
      <w:lvlJc w:val="left"/>
      <w:pPr>
        <w:tabs>
          <w:tab w:val="num" w:pos="2880"/>
        </w:tabs>
        <w:ind w:left="2880" w:hanging="360"/>
      </w:pPr>
      <w:rPr>
        <w:rFonts w:ascii="Symbol" w:hAnsi="Symbol" w:hint="default"/>
      </w:rPr>
    </w:lvl>
    <w:lvl w:ilvl="4" w:tplc="2E340FE6" w:tentative="1">
      <w:start w:val="1"/>
      <w:numFmt w:val="bullet"/>
      <w:lvlText w:val=""/>
      <w:lvlJc w:val="left"/>
      <w:pPr>
        <w:tabs>
          <w:tab w:val="num" w:pos="3600"/>
        </w:tabs>
        <w:ind w:left="3600" w:hanging="360"/>
      </w:pPr>
      <w:rPr>
        <w:rFonts w:ascii="Symbol" w:hAnsi="Symbol" w:hint="default"/>
      </w:rPr>
    </w:lvl>
    <w:lvl w:ilvl="5" w:tplc="5C942B04" w:tentative="1">
      <w:start w:val="1"/>
      <w:numFmt w:val="bullet"/>
      <w:lvlText w:val=""/>
      <w:lvlJc w:val="left"/>
      <w:pPr>
        <w:tabs>
          <w:tab w:val="num" w:pos="4320"/>
        </w:tabs>
        <w:ind w:left="4320" w:hanging="360"/>
      </w:pPr>
      <w:rPr>
        <w:rFonts w:ascii="Symbol" w:hAnsi="Symbol" w:hint="default"/>
      </w:rPr>
    </w:lvl>
    <w:lvl w:ilvl="6" w:tplc="99001590" w:tentative="1">
      <w:start w:val="1"/>
      <w:numFmt w:val="bullet"/>
      <w:lvlText w:val=""/>
      <w:lvlJc w:val="left"/>
      <w:pPr>
        <w:tabs>
          <w:tab w:val="num" w:pos="5040"/>
        </w:tabs>
        <w:ind w:left="5040" w:hanging="360"/>
      </w:pPr>
      <w:rPr>
        <w:rFonts w:ascii="Symbol" w:hAnsi="Symbol" w:hint="default"/>
      </w:rPr>
    </w:lvl>
    <w:lvl w:ilvl="7" w:tplc="A36E409E" w:tentative="1">
      <w:start w:val="1"/>
      <w:numFmt w:val="bullet"/>
      <w:lvlText w:val=""/>
      <w:lvlJc w:val="left"/>
      <w:pPr>
        <w:tabs>
          <w:tab w:val="num" w:pos="5760"/>
        </w:tabs>
        <w:ind w:left="5760" w:hanging="360"/>
      </w:pPr>
      <w:rPr>
        <w:rFonts w:ascii="Symbol" w:hAnsi="Symbol" w:hint="default"/>
      </w:rPr>
    </w:lvl>
    <w:lvl w:ilvl="8" w:tplc="7A523F9C" w:tentative="1">
      <w:start w:val="1"/>
      <w:numFmt w:val="bullet"/>
      <w:lvlText w:val=""/>
      <w:lvlJc w:val="left"/>
      <w:pPr>
        <w:tabs>
          <w:tab w:val="num" w:pos="6480"/>
        </w:tabs>
        <w:ind w:left="6480" w:hanging="360"/>
      </w:pPr>
      <w:rPr>
        <w:rFonts w:ascii="Symbol" w:hAnsi="Symbol" w:hint="default"/>
      </w:rPr>
    </w:lvl>
  </w:abstractNum>
  <w:abstractNum w:abstractNumId="32">
    <w:nsid w:val="3A82574F"/>
    <w:multiLevelType w:val="hybridMultilevel"/>
    <w:tmpl w:val="60A05598"/>
    <w:lvl w:ilvl="0" w:tplc="0C0A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3AF92061"/>
    <w:multiLevelType w:val="hybridMultilevel"/>
    <w:tmpl w:val="B8D684E0"/>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CD44E36"/>
    <w:multiLevelType w:val="hybridMultilevel"/>
    <w:tmpl w:val="85F215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F160061"/>
    <w:multiLevelType w:val="hybridMultilevel"/>
    <w:tmpl w:val="E7D20A76"/>
    <w:lvl w:ilvl="0" w:tplc="FA6248D8">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F530DC3"/>
    <w:multiLevelType w:val="hybridMultilevel"/>
    <w:tmpl w:val="99E2E150"/>
    <w:lvl w:ilvl="0" w:tplc="B25CE1A2">
      <w:numFmt w:val="bullet"/>
      <w:lvlText w:val="-"/>
      <w:lvlJc w:val="left"/>
      <w:pPr>
        <w:ind w:left="720" w:hanging="360"/>
      </w:pPr>
      <w:rPr>
        <w:rFonts w:ascii="Eurostile" w:eastAsiaTheme="minorEastAsia" w:hAnsi="Eurostile"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0FC4DF3"/>
    <w:multiLevelType w:val="hybridMultilevel"/>
    <w:tmpl w:val="4FFE4402"/>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16F0666"/>
    <w:multiLevelType w:val="hybridMultilevel"/>
    <w:tmpl w:val="6B680E28"/>
    <w:lvl w:ilvl="0" w:tplc="5E86B91C">
      <w:start w:val="1"/>
      <w:numFmt w:val="bullet"/>
      <w:lvlText w:val="•"/>
      <w:lvlJc w:val="left"/>
      <w:pPr>
        <w:tabs>
          <w:tab w:val="num" w:pos="720"/>
        </w:tabs>
        <w:ind w:left="720" w:hanging="360"/>
      </w:pPr>
      <w:rPr>
        <w:rFonts w:ascii="Arial" w:hAnsi="Arial" w:hint="default"/>
      </w:rPr>
    </w:lvl>
    <w:lvl w:ilvl="1" w:tplc="FB5E1342" w:tentative="1">
      <w:start w:val="1"/>
      <w:numFmt w:val="bullet"/>
      <w:lvlText w:val="•"/>
      <w:lvlJc w:val="left"/>
      <w:pPr>
        <w:tabs>
          <w:tab w:val="num" w:pos="1440"/>
        </w:tabs>
        <w:ind w:left="1440" w:hanging="360"/>
      </w:pPr>
      <w:rPr>
        <w:rFonts w:ascii="Arial" w:hAnsi="Arial" w:hint="default"/>
      </w:rPr>
    </w:lvl>
    <w:lvl w:ilvl="2" w:tplc="354E3A6A" w:tentative="1">
      <w:start w:val="1"/>
      <w:numFmt w:val="bullet"/>
      <w:lvlText w:val="•"/>
      <w:lvlJc w:val="left"/>
      <w:pPr>
        <w:tabs>
          <w:tab w:val="num" w:pos="2160"/>
        </w:tabs>
        <w:ind w:left="2160" w:hanging="360"/>
      </w:pPr>
      <w:rPr>
        <w:rFonts w:ascii="Arial" w:hAnsi="Arial" w:hint="default"/>
      </w:rPr>
    </w:lvl>
    <w:lvl w:ilvl="3" w:tplc="70340F54" w:tentative="1">
      <w:start w:val="1"/>
      <w:numFmt w:val="bullet"/>
      <w:lvlText w:val="•"/>
      <w:lvlJc w:val="left"/>
      <w:pPr>
        <w:tabs>
          <w:tab w:val="num" w:pos="2880"/>
        </w:tabs>
        <w:ind w:left="2880" w:hanging="360"/>
      </w:pPr>
      <w:rPr>
        <w:rFonts w:ascii="Arial" w:hAnsi="Arial" w:hint="default"/>
      </w:rPr>
    </w:lvl>
    <w:lvl w:ilvl="4" w:tplc="4554015C" w:tentative="1">
      <w:start w:val="1"/>
      <w:numFmt w:val="bullet"/>
      <w:lvlText w:val="•"/>
      <w:lvlJc w:val="left"/>
      <w:pPr>
        <w:tabs>
          <w:tab w:val="num" w:pos="3600"/>
        </w:tabs>
        <w:ind w:left="3600" w:hanging="360"/>
      </w:pPr>
      <w:rPr>
        <w:rFonts w:ascii="Arial" w:hAnsi="Arial" w:hint="default"/>
      </w:rPr>
    </w:lvl>
    <w:lvl w:ilvl="5" w:tplc="8B06FC2E" w:tentative="1">
      <w:start w:val="1"/>
      <w:numFmt w:val="bullet"/>
      <w:lvlText w:val="•"/>
      <w:lvlJc w:val="left"/>
      <w:pPr>
        <w:tabs>
          <w:tab w:val="num" w:pos="4320"/>
        </w:tabs>
        <w:ind w:left="4320" w:hanging="360"/>
      </w:pPr>
      <w:rPr>
        <w:rFonts w:ascii="Arial" w:hAnsi="Arial" w:hint="default"/>
      </w:rPr>
    </w:lvl>
    <w:lvl w:ilvl="6" w:tplc="1E68CA9C" w:tentative="1">
      <w:start w:val="1"/>
      <w:numFmt w:val="bullet"/>
      <w:lvlText w:val="•"/>
      <w:lvlJc w:val="left"/>
      <w:pPr>
        <w:tabs>
          <w:tab w:val="num" w:pos="5040"/>
        </w:tabs>
        <w:ind w:left="5040" w:hanging="360"/>
      </w:pPr>
      <w:rPr>
        <w:rFonts w:ascii="Arial" w:hAnsi="Arial" w:hint="default"/>
      </w:rPr>
    </w:lvl>
    <w:lvl w:ilvl="7" w:tplc="63D079A2" w:tentative="1">
      <w:start w:val="1"/>
      <w:numFmt w:val="bullet"/>
      <w:lvlText w:val="•"/>
      <w:lvlJc w:val="left"/>
      <w:pPr>
        <w:tabs>
          <w:tab w:val="num" w:pos="5760"/>
        </w:tabs>
        <w:ind w:left="5760" w:hanging="360"/>
      </w:pPr>
      <w:rPr>
        <w:rFonts w:ascii="Arial" w:hAnsi="Arial" w:hint="default"/>
      </w:rPr>
    </w:lvl>
    <w:lvl w:ilvl="8" w:tplc="A29CE90E" w:tentative="1">
      <w:start w:val="1"/>
      <w:numFmt w:val="bullet"/>
      <w:lvlText w:val="•"/>
      <w:lvlJc w:val="left"/>
      <w:pPr>
        <w:tabs>
          <w:tab w:val="num" w:pos="6480"/>
        </w:tabs>
        <w:ind w:left="6480" w:hanging="360"/>
      </w:pPr>
      <w:rPr>
        <w:rFonts w:ascii="Arial" w:hAnsi="Arial" w:hint="default"/>
      </w:rPr>
    </w:lvl>
  </w:abstractNum>
  <w:abstractNum w:abstractNumId="39">
    <w:nsid w:val="41AC1E00"/>
    <w:multiLevelType w:val="hybridMultilevel"/>
    <w:tmpl w:val="55D65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1E93DAF"/>
    <w:multiLevelType w:val="hybridMultilevel"/>
    <w:tmpl w:val="2E32A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78A3A12"/>
    <w:multiLevelType w:val="hybridMultilevel"/>
    <w:tmpl w:val="258E1586"/>
    <w:lvl w:ilvl="0" w:tplc="3C12C880">
      <w:start w:val="1"/>
      <w:numFmt w:val="bullet"/>
      <w:lvlText w:val=""/>
      <w:lvlJc w:val="left"/>
      <w:pPr>
        <w:tabs>
          <w:tab w:val="num" w:pos="720"/>
        </w:tabs>
        <w:ind w:left="720" w:hanging="360"/>
      </w:pPr>
      <w:rPr>
        <w:rFonts w:ascii="Symbol" w:hAnsi="Symbol" w:hint="default"/>
      </w:rPr>
    </w:lvl>
    <w:lvl w:ilvl="1" w:tplc="88468CBC" w:tentative="1">
      <w:start w:val="1"/>
      <w:numFmt w:val="bullet"/>
      <w:lvlText w:val=""/>
      <w:lvlJc w:val="left"/>
      <w:pPr>
        <w:tabs>
          <w:tab w:val="num" w:pos="1440"/>
        </w:tabs>
        <w:ind w:left="1440" w:hanging="360"/>
      </w:pPr>
      <w:rPr>
        <w:rFonts w:ascii="Symbol" w:hAnsi="Symbol" w:hint="default"/>
      </w:rPr>
    </w:lvl>
    <w:lvl w:ilvl="2" w:tplc="7C904324" w:tentative="1">
      <w:start w:val="1"/>
      <w:numFmt w:val="bullet"/>
      <w:lvlText w:val=""/>
      <w:lvlJc w:val="left"/>
      <w:pPr>
        <w:tabs>
          <w:tab w:val="num" w:pos="2160"/>
        </w:tabs>
        <w:ind w:left="2160" w:hanging="360"/>
      </w:pPr>
      <w:rPr>
        <w:rFonts w:ascii="Symbol" w:hAnsi="Symbol" w:hint="default"/>
      </w:rPr>
    </w:lvl>
    <w:lvl w:ilvl="3" w:tplc="1292E0FE" w:tentative="1">
      <w:start w:val="1"/>
      <w:numFmt w:val="bullet"/>
      <w:lvlText w:val=""/>
      <w:lvlJc w:val="left"/>
      <w:pPr>
        <w:tabs>
          <w:tab w:val="num" w:pos="2880"/>
        </w:tabs>
        <w:ind w:left="2880" w:hanging="360"/>
      </w:pPr>
      <w:rPr>
        <w:rFonts w:ascii="Symbol" w:hAnsi="Symbol" w:hint="default"/>
      </w:rPr>
    </w:lvl>
    <w:lvl w:ilvl="4" w:tplc="EF3C9024" w:tentative="1">
      <w:start w:val="1"/>
      <w:numFmt w:val="bullet"/>
      <w:lvlText w:val=""/>
      <w:lvlJc w:val="left"/>
      <w:pPr>
        <w:tabs>
          <w:tab w:val="num" w:pos="3600"/>
        </w:tabs>
        <w:ind w:left="3600" w:hanging="360"/>
      </w:pPr>
      <w:rPr>
        <w:rFonts w:ascii="Symbol" w:hAnsi="Symbol" w:hint="default"/>
      </w:rPr>
    </w:lvl>
    <w:lvl w:ilvl="5" w:tplc="5614A520" w:tentative="1">
      <w:start w:val="1"/>
      <w:numFmt w:val="bullet"/>
      <w:lvlText w:val=""/>
      <w:lvlJc w:val="left"/>
      <w:pPr>
        <w:tabs>
          <w:tab w:val="num" w:pos="4320"/>
        </w:tabs>
        <w:ind w:left="4320" w:hanging="360"/>
      </w:pPr>
      <w:rPr>
        <w:rFonts w:ascii="Symbol" w:hAnsi="Symbol" w:hint="default"/>
      </w:rPr>
    </w:lvl>
    <w:lvl w:ilvl="6" w:tplc="4EC08F7E" w:tentative="1">
      <w:start w:val="1"/>
      <w:numFmt w:val="bullet"/>
      <w:lvlText w:val=""/>
      <w:lvlJc w:val="left"/>
      <w:pPr>
        <w:tabs>
          <w:tab w:val="num" w:pos="5040"/>
        </w:tabs>
        <w:ind w:left="5040" w:hanging="360"/>
      </w:pPr>
      <w:rPr>
        <w:rFonts w:ascii="Symbol" w:hAnsi="Symbol" w:hint="default"/>
      </w:rPr>
    </w:lvl>
    <w:lvl w:ilvl="7" w:tplc="55DAF7DA" w:tentative="1">
      <w:start w:val="1"/>
      <w:numFmt w:val="bullet"/>
      <w:lvlText w:val=""/>
      <w:lvlJc w:val="left"/>
      <w:pPr>
        <w:tabs>
          <w:tab w:val="num" w:pos="5760"/>
        </w:tabs>
        <w:ind w:left="5760" w:hanging="360"/>
      </w:pPr>
      <w:rPr>
        <w:rFonts w:ascii="Symbol" w:hAnsi="Symbol" w:hint="default"/>
      </w:rPr>
    </w:lvl>
    <w:lvl w:ilvl="8" w:tplc="EB62CBC8" w:tentative="1">
      <w:start w:val="1"/>
      <w:numFmt w:val="bullet"/>
      <w:lvlText w:val=""/>
      <w:lvlJc w:val="left"/>
      <w:pPr>
        <w:tabs>
          <w:tab w:val="num" w:pos="6480"/>
        </w:tabs>
        <w:ind w:left="6480" w:hanging="360"/>
      </w:pPr>
      <w:rPr>
        <w:rFonts w:ascii="Symbol" w:hAnsi="Symbol" w:hint="default"/>
      </w:rPr>
    </w:lvl>
  </w:abstractNum>
  <w:abstractNum w:abstractNumId="42">
    <w:nsid w:val="49981BE4"/>
    <w:multiLevelType w:val="hybridMultilevel"/>
    <w:tmpl w:val="860E5F46"/>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B5368A6"/>
    <w:multiLevelType w:val="multilevel"/>
    <w:tmpl w:val="06E83776"/>
    <w:lvl w:ilvl="0">
      <w:start w:val="4"/>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4">
    <w:nsid w:val="4C272DE2"/>
    <w:multiLevelType w:val="hybridMultilevel"/>
    <w:tmpl w:val="D58ABD72"/>
    <w:lvl w:ilvl="0" w:tplc="3C54E3FA">
      <w:start w:val="1"/>
      <w:numFmt w:val="bullet"/>
      <w:lvlText w:val="•"/>
      <w:lvlJc w:val="left"/>
      <w:pPr>
        <w:tabs>
          <w:tab w:val="num" w:pos="720"/>
        </w:tabs>
        <w:ind w:left="720" w:hanging="360"/>
      </w:pPr>
      <w:rPr>
        <w:rFonts w:ascii="Arial" w:hAnsi="Arial" w:hint="default"/>
      </w:rPr>
    </w:lvl>
    <w:lvl w:ilvl="1" w:tplc="9C40F290" w:tentative="1">
      <w:start w:val="1"/>
      <w:numFmt w:val="bullet"/>
      <w:lvlText w:val="•"/>
      <w:lvlJc w:val="left"/>
      <w:pPr>
        <w:tabs>
          <w:tab w:val="num" w:pos="1440"/>
        </w:tabs>
        <w:ind w:left="1440" w:hanging="360"/>
      </w:pPr>
      <w:rPr>
        <w:rFonts w:ascii="Arial" w:hAnsi="Arial" w:hint="default"/>
      </w:rPr>
    </w:lvl>
    <w:lvl w:ilvl="2" w:tplc="42D68268" w:tentative="1">
      <w:start w:val="1"/>
      <w:numFmt w:val="bullet"/>
      <w:lvlText w:val="•"/>
      <w:lvlJc w:val="left"/>
      <w:pPr>
        <w:tabs>
          <w:tab w:val="num" w:pos="2160"/>
        </w:tabs>
        <w:ind w:left="2160" w:hanging="360"/>
      </w:pPr>
      <w:rPr>
        <w:rFonts w:ascii="Arial" w:hAnsi="Arial" w:hint="default"/>
      </w:rPr>
    </w:lvl>
    <w:lvl w:ilvl="3" w:tplc="5D669650" w:tentative="1">
      <w:start w:val="1"/>
      <w:numFmt w:val="bullet"/>
      <w:lvlText w:val="•"/>
      <w:lvlJc w:val="left"/>
      <w:pPr>
        <w:tabs>
          <w:tab w:val="num" w:pos="2880"/>
        </w:tabs>
        <w:ind w:left="2880" w:hanging="360"/>
      </w:pPr>
      <w:rPr>
        <w:rFonts w:ascii="Arial" w:hAnsi="Arial" w:hint="default"/>
      </w:rPr>
    </w:lvl>
    <w:lvl w:ilvl="4" w:tplc="F4AE3906" w:tentative="1">
      <w:start w:val="1"/>
      <w:numFmt w:val="bullet"/>
      <w:lvlText w:val="•"/>
      <w:lvlJc w:val="left"/>
      <w:pPr>
        <w:tabs>
          <w:tab w:val="num" w:pos="3600"/>
        </w:tabs>
        <w:ind w:left="3600" w:hanging="360"/>
      </w:pPr>
      <w:rPr>
        <w:rFonts w:ascii="Arial" w:hAnsi="Arial" w:hint="default"/>
      </w:rPr>
    </w:lvl>
    <w:lvl w:ilvl="5" w:tplc="E32A4BFE" w:tentative="1">
      <w:start w:val="1"/>
      <w:numFmt w:val="bullet"/>
      <w:lvlText w:val="•"/>
      <w:lvlJc w:val="left"/>
      <w:pPr>
        <w:tabs>
          <w:tab w:val="num" w:pos="4320"/>
        </w:tabs>
        <w:ind w:left="4320" w:hanging="360"/>
      </w:pPr>
      <w:rPr>
        <w:rFonts w:ascii="Arial" w:hAnsi="Arial" w:hint="default"/>
      </w:rPr>
    </w:lvl>
    <w:lvl w:ilvl="6" w:tplc="CC94C198" w:tentative="1">
      <w:start w:val="1"/>
      <w:numFmt w:val="bullet"/>
      <w:lvlText w:val="•"/>
      <w:lvlJc w:val="left"/>
      <w:pPr>
        <w:tabs>
          <w:tab w:val="num" w:pos="5040"/>
        </w:tabs>
        <w:ind w:left="5040" w:hanging="360"/>
      </w:pPr>
      <w:rPr>
        <w:rFonts w:ascii="Arial" w:hAnsi="Arial" w:hint="default"/>
      </w:rPr>
    </w:lvl>
    <w:lvl w:ilvl="7" w:tplc="605AFB6A" w:tentative="1">
      <w:start w:val="1"/>
      <w:numFmt w:val="bullet"/>
      <w:lvlText w:val="•"/>
      <w:lvlJc w:val="left"/>
      <w:pPr>
        <w:tabs>
          <w:tab w:val="num" w:pos="5760"/>
        </w:tabs>
        <w:ind w:left="5760" w:hanging="360"/>
      </w:pPr>
      <w:rPr>
        <w:rFonts w:ascii="Arial" w:hAnsi="Arial" w:hint="default"/>
      </w:rPr>
    </w:lvl>
    <w:lvl w:ilvl="8" w:tplc="C90C8F74" w:tentative="1">
      <w:start w:val="1"/>
      <w:numFmt w:val="bullet"/>
      <w:lvlText w:val="•"/>
      <w:lvlJc w:val="left"/>
      <w:pPr>
        <w:tabs>
          <w:tab w:val="num" w:pos="6480"/>
        </w:tabs>
        <w:ind w:left="6480" w:hanging="360"/>
      </w:pPr>
      <w:rPr>
        <w:rFonts w:ascii="Arial" w:hAnsi="Arial" w:hint="default"/>
      </w:rPr>
    </w:lvl>
  </w:abstractNum>
  <w:abstractNum w:abstractNumId="45">
    <w:nsid w:val="4E1F44B8"/>
    <w:multiLevelType w:val="hybridMultilevel"/>
    <w:tmpl w:val="EF2E3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E486C79"/>
    <w:multiLevelType w:val="hybridMultilevel"/>
    <w:tmpl w:val="5B66ED38"/>
    <w:lvl w:ilvl="0" w:tplc="1EBC5E84">
      <w:start w:val="1"/>
      <w:numFmt w:val="bullet"/>
      <w:lvlText w:val="•"/>
      <w:lvlJc w:val="left"/>
      <w:pPr>
        <w:tabs>
          <w:tab w:val="num" w:pos="720"/>
        </w:tabs>
        <w:ind w:left="720" w:hanging="360"/>
      </w:pPr>
      <w:rPr>
        <w:rFonts w:ascii="Arial" w:hAnsi="Arial" w:hint="default"/>
      </w:rPr>
    </w:lvl>
    <w:lvl w:ilvl="1" w:tplc="55B44670" w:tentative="1">
      <w:start w:val="1"/>
      <w:numFmt w:val="bullet"/>
      <w:lvlText w:val="•"/>
      <w:lvlJc w:val="left"/>
      <w:pPr>
        <w:tabs>
          <w:tab w:val="num" w:pos="1440"/>
        </w:tabs>
        <w:ind w:left="1440" w:hanging="360"/>
      </w:pPr>
      <w:rPr>
        <w:rFonts w:ascii="Arial" w:hAnsi="Arial" w:hint="default"/>
      </w:rPr>
    </w:lvl>
    <w:lvl w:ilvl="2" w:tplc="AC0020D0" w:tentative="1">
      <w:start w:val="1"/>
      <w:numFmt w:val="bullet"/>
      <w:lvlText w:val="•"/>
      <w:lvlJc w:val="left"/>
      <w:pPr>
        <w:tabs>
          <w:tab w:val="num" w:pos="2160"/>
        </w:tabs>
        <w:ind w:left="2160" w:hanging="360"/>
      </w:pPr>
      <w:rPr>
        <w:rFonts w:ascii="Arial" w:hAnsi="Arial" w:hint="default"/>
      </w:rPr>
    </w:lvl>
    <w:lvl w:ilvl="3" w:tplc="4C04AD92" w:tentative="1">
      <w:start w:val="1"/>
      <w:numFmt w:val="bullet"/>
      <w:lvlText w:val="•"/>
      <w:lvlJc w:val="left"/>
      <w:pPr>
        <w:tabs>
          <w:tab w:val="num" w:pos="2880"/>
        </w:tabs>
        <w:ind w:left="2880" w:hanging="360"/>
      </w:pPr>
      <w:rPr>
        <w:rFonts w:ascii="Arial" w:hAnsi="Arial" w:hint="default"/>
      </w:rPr>
    </w:lvl>
    <w:lvl w:ilvl="4" w:tplc="5FC80D20" w:tentative="1">
      <w:start w:val="1"/>
      <w:numFmt w:val="bullet"/>
      <w:lvlText w:val="•"/>
      <w:lvlJc w:val="left"/>
      <w:pPr>
        <w:tabs>
          <w:tab w:val="num" w:pos="3600"/>
        </w:tabs>
        <w:ind w:left="3600" w:hanging="360"/>
      </w:pPr>
      <w:rPr>
        <w:rFonts w:ascii="Arial" w:hAnsi="Arial" w:hint="default"/>
      </w:rPr>
    </w:lvl>
    <w:lvl w:ilvl="5" w:tplc="DDF6E6EE" w:tentative="1">
      <w:start w:val="1"/>
      <w:numFmt w:val="bullet"/>
      <w:lvlText w:val="•"/>
      <w:lvlJc w:val="left"/>
      <w:pPr>
        <w:tabs>
          <w:tab w:val="num" w:pos="4320"/>
        </w:tabs>
        <w:ind w:left="4320" w:hanging="360"/>
      </w:pPr>
      <w:rPr>
        <w:rFonts w:ascii="Arial" w:hAnsi="Arial" w:hint="default"/>
      </w:rPr>
    </w:lvl>
    <w:lvl w:ilvl="6" w:tplc="D8BEA66E" w:tentative="1">
      <w:start w:val="1"/>
      <w:numFmt w:val="bullet"/>
      <w:lvlText w:val="•"/>
      <w:lvlJc w:val="left"/>
      <w:pPr>
        <w:tabs>
          <w:tab w:val="num" w:pos="5040"/>
        </w:tabs>
        <w:ind w:left="5040" w:hanging="360"/>
      </w:pPr>
      <w:rPr>
        <w:rFonts w:ascii="Arial" w:hAnsi="Arial" w:hint="default"/>
      </w:rPr>
    </w:lvl>
    <w:lvl w:ilvl="7" w:tplc="72E672A6" w:tentative="1">
      <w:start w:val="1"/>
      <w:numFmt w:val="bullet"/>
      <w:lvlText w:val="•"/>
      <w:lvlJc w:val="left"/>
      <w:pPr>
        <w:tabs>
          <w:tab w:val="num" w:pos="5760"/>
        </w:tabs>
        <w:ind w:left="5760" w:hanging="360"/>
      </w:pPr>
      <w:rPr>
        <w:rFonts w:ascii="Arial" w:hAnsi="Arial" w:hint="default"/>
      </w:rPr>
    </w:lvl>
    <w:lvl w:ilvl="8" w:tplc="C644DAF6" w:tentative="1">
      <w:start w:val="1"/>
      <w:numFmt w:val="bullet"/>
      <w:lvlText w:val="•"/>
      <w:lvlJc w:val="left"/>
      <w:pPr>
        <w:tabs>
          <w:tab w:val="num" w:pos="6480"/>
        </w:tabs>
        <w:ind w:left="6480" w:hanging="360"/>
      </w:pPr>
      <w:rPr>
        <w:rFonts w:ascii="Arial" w:hAnsi="Arial" w:hint="default"/>
      </w:rPr>
    </w:lvl>
  </w:abstractNum>
  <w:abstractNum w:abstractNumId="47">
    <w:nsid w:val="4F4B3C44"/>
    <w:multiLevelType w:val="hybridMultilevel"/>
    <w:tmpl w:val="547C71F4"/>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02E3673"/>
    <w:multiLevelType w:val="hybridMultilevel"/>
    <w:tmpl w:val="1A385A24"/>
    <w:lvl w:ilvl="0" w:tplc="6FF0E496">
      <w:start w:val="1"/>
      <w:numFmt w:val="bullet"/>
      <w:lvlText w:val=""/>
      <w:lvlJc w:val="left"/>
      <w:pPr>
        <w:tabs>
          <w:tab w:val="num" w:pos="720"/>
        </w:tabs>
        <w:ind w:left="720" w:hanging="360"/>
      </w:pPr>
      <w:rPr>
        <w:rFonts w:ascii="Symbol" w:hAnsi="Symbol" w:hint="default"/>
      </w:rPr>
    </w:lvl>
    <w:lvl w:ilvl="1" w:tplc="F9D64E68" w:tentative="1">
      <w:start w:val="1"/>
      <w:numFmt w:val="bullet"/>
      <w:lvlText w:val=""/>
      <w:lvlJc w:val="left"/>
      <w:pPr>
        <w:tabs>
          <w:tab w:val="num" w:pos="1440"/>
        </w:tabs>
        <w:ind w:left="1440" w:hanging="360"/>
      </w:pPr>
      <w:rPr>
        <w:rFonts w:ascii="Symbol" w:hAnsi="Symbol" w:hint="default"/>
      </w:rPr>
    </w:lvl>
    <w:lvl w:ilvl="2" w:tplc="7E109EE2" w:tentative="1">
      <w:start w:val="1"/>
      <w:numFmt w:val="bullet"/>
      <w:lvlText w:val=""/>
      <w:lvlJc w:val="left"/>
      <w:pPr>
        <w:tabs>
          <w:tab w:val="num" w:pos="2160"/>
        </w:tabs>
        <w:ind w:left="2160" w:hanging="360"/>
      </w:pPr>
      <w:rPr>
        <w:rFonts w:ascii="Symbol" w:hAnsi="Symbol" w:hint="default"/>
      </w:rPr>
    </w:lvl>
    <w:lvl w:ilvl="3" w:tplc="B1A20920" w:tentative="1">
      <w:start w:val="1"/>
      <w:numFmt w:val="bullet"/>
      <w:lvlText w:val=""/>
      <w:lvlJc w:val="left"/>
      <w:pPr>
        <w:tabs>
          <w:tab w:val="num" w:pos="2880"/>
        </w:tabs>
        <w:ind w:left="2880" w:hanging="360"/>
      </w:pPr>
      <w:rPr>
        <w:rFonts w:ascii="Symbol" w:hAnsi="Symbol" w:hint="default"/>
      </w:rPr>
    </w:lvl>
    <w:lvl w:ilvl="4" w:tplc="6D76DB6E" w:tentative="1">
      <w:start w:val="1"/>
      <w:numFmt w:val="bullet"/>
      <w:lvlText w:val=""/>
      <w:lvlJc w:val="left"/>
      <w:pPr>
        <w:tabs>
          <w:tab w:val="num" w:pos="3600"/>
        </w:tabs>
        <w:ind w:left="3600" w:hanging="360"/>
      </w:pPr>
      <w:rPr>
        <w:rFonts w:ascii="Symbol" w:hAnsi="Symbol" w:hint="default"/>
      </w:rPr>
    </w:lvl>
    <w:lvl w:ilvl="5" w:tplc="8FBCBFBA" w:tentative="1">
      <w:start w:val="1"/>
      <w:numFmt w:val="bullet"/>
      <w:lvlText w:val=""/>
      <w:lvlJc w:val="left"/>
      <w:pPr>
        <w:tabs>
          <w:tab w:val="num" w:pos="4320"/>
        </w:tabs>
        <w:ind w:left="4320" w:hanging="360"/>
      </w:pPr>
      <w:rPr>
        <w:rFonts w:ascii="Symbol" w:hAnsi="Symbol" w:hint="default"/>
      </w:rPr>
    </w:lvl>
    <w:lvl w:ilvl="6" w:tplc="D49A9AA6" w:tentative="1">
      <w:start w:val="1"/>
      <w:numFmt w:val="bullet"/>
      <w:lvlText w:val=""/>
      <w:lvlJc w:val="left"/>
      <w:pPr>
        <w:tabs>
          <w:tab w:val="num" w:pos="5040"/>
        </w:tabs>
        <w:ind w:left="5040" w:hanging="360"/>
      </w:pPr>
      <w:rPr>
        <w:rFonts w:ascii="Symbol" w:hAnsi="Symbol" w:hint="default"/>
      </w:rPr>
    </w:lvl>
    <w:lvl w:ilvl="7" w:tplc="536A6924" w:tentative="1">
      <w:start w:val="1"/>
      <w:numFmt w:val="bullet"/>
      <w:lvlText w:val=""/>
      <w:lvlJc w:val="left"/>
      <w:pPr>
        <w:tabs>
          <w:tab w:val="num" w:pos="5760"/>
        </w:tabs>
        <w:ind w:left="5760" w:hanging="360"/>
      </w:pPr>
      <w:rPr>
        <w:rFonts w:ascii="Symbol" w:hAnsi="Symbol" w:hint="default"/>
      </w:rPr>
    </w:lvl>
    <w:lvl w:ilvl="8" w:tplc="0EA0561C" w:tentative="1">
      <w:start w:val="1"/>
      <w:numFmt w:val="bullet"/>
      <w:lvlText w:val=""/>
      <w:lvlJc w:val="left"/>
      <w:pPr>
        <w:tabs>
          <w:tab w:val="num" w:pos="6480"/>
        </w:tabs>
        <w:ind w:left="6480" w:hanging="360"/>
      </w:pPr>
      <w:rPr>
        <w:rFonts w:ascii="Symbol" w:hAnsi="Symbol" w:hint="default"/>
      </w:rPr>
    </w:lvl>
  </w:abstractNum>
  <w:abstractNum w:abstractNumId="49">
    <w:nsid w:val="50C2654E"/>
    <w:multiLevelType w:val="hybridMultilevel"/>
    <w:tmpl w:val="6CAC9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1777647"/>
    <w:multiLevelType w:val="hybridMultilevel"/>
    <w:tmpl w:val="9EF0EEA8"/>
    <w:lvl w:ilvl="0" w:tplc="61F8EB64">
      <w:start w:val="1"/>
      <w:numFmt w:val="bullet"/>
      <w:lvlText w:val=""/>
      <w:lvlJc w:val="left"/>
      <w:pPr>
        <w:tabs>
          <w:tab w:val="num" w:pos="720"/>
        </w:tabs>
        <w:ind w:left="720" w:hanging="360"/>
      </w:pPr>
      <w:rPr>
        <w:rFonts w:ascii="Symbol" w:hAnsi="Symbol" w:hint="default"/>
      </w:rPr>
    </w:lvl>
    <w:lvl w:ilvl="1" w:tplc="11A67C46" w:tentative="1">
      <w:start w:val="1"/>
      <w:numFmt w:val="bullet"/>
      <w:lvlText w:val=""/>
      <w:lvlJc w:val="left"/>
      <w:pPr>
        <w:tabs>
          <w:tab w:val="num" w:pos="1440"/>
        </w:tabs>
        <w:ind w:left="1440" w:hanging="360"/>
      </w:pPr>
      <w:rPr>
        <w:rFonts w:ascii="Symbol" w:hAnsi="Symbol" w:hint="default"/>
      </w:rPr>
    </w:lvl>
    <w:lvl w:ilvl="2" w:tplc="2CC60EC8" w:tentative="1">
      <w:start w:val="1"/>
      <w:numFmt w:val="bullet"/>
      <w:lvlText w:val=""/>
      <w:lvlJc w:val="left"/>
      <w:pPr>
        <w:tabs>
          <w:tab w:val="num" w:pos="2160"/>
        </w:tabs>
        <w:ind w:left="2160" w:hanging="360"/>
      </w:pPr>
      <w:rPr>
        <w:rFonts w:ascii="Symbol" w:hAnsi="Symbol" w:hint="default"/>
      </w:rPr>
    </w:lvl>
    <w:lvl w:ilvl="3" w:tplc="6ED8E708" w:tentative="1">
      <w:start w:val="1"/>
      <w:numFmt w:val="bullet"/>
      <w:lvlText w:val=""/>
      <w:lvlJc w:val="left"/>
      <w:pPr>
        <w:tabs>
          <w:tab w:val="num" w:pos="2880"/>
        </w:tabs>
        <w:ind w:left="2880" w:hanging="360"/>
      </w:pPr>
      <w:rPr>
        <w:rFonts w:ascii="Symbol" w:hAnsi="Symbol" w:hint="default"/>
      </w:rPr>
    </w:lvl>
    <w:lvl w:ilvl="4" w:tplc="9E802CFC" w:tentative="1">
      <w:start w:val="1"/>
      <w:numFmt w:val="bullet"/>
      <w:lvlText w:val=""/>
      <w:lvlJc w:val="left"/>
      <w:pPr>
        <w:tabs>
          <w:tab w:val="num" w:pos="3600"/>
        </w:tabs>
        <w:ind w:left="3600" w:hanging="360"/>
      </w:pPr>
      <w:rPr>
        <w:rFonts w:ascii="Symbol" w:hAnsi="Symbol" w:hint="default"/>
      </w:rPr>
    </w:lvl>
    <w:lvl w:ilvl="5" w:tplc="4EA0DE9E" w:tentative="1">
      <w:start w:val="1"/>
      <w:numFmt w:val="bullet"/>
      <w:lvlText w:val=""/>
      <w:lvlJc w:val="left"/>
      <w:pPr>
        <w:tabs>
          <w:tab w:val="num" w:pos="4320"/>
        </w:tabs>
        <w:ind w:left="4320" w:hanging="360"/>
      </w:pPr>
      <w:rPr>
        <w:rFonts w:ascii="Symbol" w:hAnsi="Symbol" w:hint="default"/>
      </w:rPr>
    </w:lvl>
    <w:lvl w:ilvl="6" w:tplc="CDAE08BE" w:tentative="1">
      <w:start w:val="1"/>
      <w:numFmt w:val="bullet"/>
      <w:lvlText w:val=""/>
      <w:lvlJc w:val="left"/>
      <w:pPr>
        <w:tabs>
          <w:tab w:val="num" w:pos="5040"/>
        </w:tabs>
        <w:ind w:left="5040" w:hanging="360"/>
      </w:pPr>
      <w:rPr>
        <w:rFonts w:ascii="Symbol" w:hAnsi="Symbol" w:hint="default"/>
      </w:rPr>
    </w:lvl>
    <w:lvl w:ilvl="7" w:tplc="C8667FE2" w:tentative="1">
      <w:start w:val="1"/>
      <w:numFmt w:val="bullet"/>
      <w:lvlText w:val=""/>
      <w:lvlJc w:val="left"/>
      <w:pPr>
        <w:tabs>
          <w:tab w:val="num" w:pos="5760"/>
        </w:tabs>
        <w:ind w:left="5760" w:hanging="360"/>
      </w:pPr>
      <w:rPr>
        <w:rFonts w:ascii="Symbol" w:hAnsi="Symbol" w:hint="default"/>
      </w:rPr>
    </w:lvl>
    <w:lvl w:ilvl="8" w:tplc="7B6EBD0E" w:tentative="1">
      <w:start w:val="1"/>
      <w:numFmt w:val="bullet"/>
      <w:lvlText w:val=""/>
      <w:lvlJc w:val="left"/>
      <w:pPr>
        <w:tabs>
          <w:tab w:val="num" w:pos="6480"/>
        </w:tabs>
        <w:ind w:left="6480" w:hanging="360"/>
      </w:pPr>
      <w:rPr>
        <w:rFonts w:ascii="Symbol" w:hAnsi="Symbol" w:hint="default"/>
      </w:rPr>
    </w:lvl>
  </w:abstractNum>
  <w:abstractNum w:abstractNumId="51">
    <w:nsid w:val="533F6ECA"/>
    <w:multiLevelType w:val="hybridMultilevel"/>
    <w:tmpl w:val="3858082E"/>
    <w:lvl w:ilvl="0" w:tplc="FF365160">
      <w:start w:val="8"/>
      <w:numFmt w:val="bullet"/>
      <w:lvlText w:val=""/>
      <w:lvlJc w:val="left"/>
      <w:pPr>
        <w:ind w:left="360" w:hanging="360"/>
      </w:pPr>
      <w:rPr>
        <w:rFonts w:ascii="Symbol" w:eastAsiaTheme="minorEastAsia" w:hAnsi="Symbol"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53CA2C73"/>
    <w:multiLevelType w:val="multilevel"/>
    <w:tmpl w:val="D5A810F4"/>
    <w:lvl w:ilvl="0">
      <w:start w:val="7"/>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53">
    <w:nsid w:val="55B53A69"/>
    <w:multiLevelType w:val="hybridMultilevel"/>
    <w:tmpl w:val="2EFA7E4A"/>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7D43009"/>
    <w:multiLevelType w:val="hybridMultilevel"/>
    <w:tmpl w:val="067C0A6C"/>
    <w:lvl w:ilvl="0" w:tplc="23BEB688">
      <w:start w:val="1"/>
      <w:numFmt w:val="bullet"/>
      <w:lvlText w:val=""/>
      <w:lvlJc w:val="left"/>
      <w:pPr>
        <w:tabs>
          <w:tab w:val="num" w:pos="720"/>
        </w:tabs>
        <w:ind w:left="720" w:hanging="360"/>
      </w:pPr>
      <w:rPr>
        <w:rFonts w:ascii="Symbol" w:hAnsi="Symbol" w:hint="default"/>
      </w:rPr>
    </w:lvl>
    <w:lvl w:ilvl="1" w:tplc="060E869A" w:tentative="1">
      <w:start w:val="1"/>
      <w:numFmt w:val="bullet"/>
      <w:lvlText w:val=""/>
      <w:lvlJc w:val="left"/>
      <w:pPr>
        <w:tabs>
          <w:tab w:val="num" w:pos="1440"/>
        </w:tabs>
        <w:ind w:left="1440" w:hanging="360"/>
      </w:pPr>
      <w:rPr>
        <w:rFonts w:ascii="Symbol" w:hAnsi="Symbol" w:hint="default"/>
      </w:rPr>
    </w:lvl>
    <w:lvl w:ilvl="2" w:tplc="4AA4FCA4" w:tentative="1">
      <w:start w:val="1"/>
      <w:numFmt w:val="bullet"/>
      <w:lvlText w:val=""/>
      <w:lvlJc w:val="left"/>
      <w:pPr>
        <w:tabs>
          <w:tab w:val="num" w:pos="2160"/>
        </w:tabs>
        <w:ind w:left="2160" w:hanging="360"/>
      </w:pPr>
      <w:rPr>
        <w:rFonts w:ascii="Symbol" w:hAnsi="Symbol" w:hint="default"/>
      </w:rPr>
    </w:lvl>
    <w:lvl w:ilvl="3" w:tplc="E81E62F8" w:tentative="1">
      <w:start w:val="1"/>
      <w:numFmt w:val="bullet"/>
      <w:lvlText w:val=""/>
      <w:lvlJc w:val="left"/>
      <w:pPr>
        <w:tabs>
          <w:tab w:val="num" w:pos="2880"/>
        </w:tabs>
        <w:ind w:left="2880" w:hanging="360"/>
      </w:pPr>
      <w:rPr>
        <w:rFonts w:ascii="Symbol" w:hAnsi="Symbol" w:hint="default"/>
      </w:rPr>
    </w:lvl>
    <w:lvl w:ilvl="4" w:tplc="17FEB4B4" w:tentative="1">
      <w:start w:val="1"/>
      <w:numFmt w:val="bullet"/>
      <w:lvlText w:val=""/>
      <w:lvlJc w:val="left"/>
      <w:pPr>
        <w:tabs>
          <w:tab w:val="num" w:pos="3600"/>
        </w:tabs>
        <w:ind w:left="3600" w:hanging="360"/>
      </w:pPr>
      <w:rPr>
        <w:rFonts w:ascii="Symbol" w:hAnsi="Symbol" w:hint="default"/>
      </w:rPr>
    </w:lvl>
    <w:lvl w:ilvl="5" w:tplc="CBA2A478" w:tentative="1">
      <w:start w:val="1"/>
      <w:numFmt w:val="bullet"/>
      <w:lvlText w:val=""/>
      <w:lvlJc w:val="left"/>
      <w:pPr>
        <w:tabs>
          <w:tab w:val="num" w:pos="4320"/>
        </w:tabs>
        <w:ind w:left="4320" w:hanging="360"/>
      </w:pPr>
      <w:rPr>
        <w:rFonts w:ascii="Symbol" w:hAnsi="Symbol" w:hint="default"/>
      </w:rPr>
    </w:lvl>
    <w:lvl w:ilvl="6" w:tplc="397CA7DE" w:tentative="1">
      <w:start w:val="1"/>
      <w:numFmt w:val="bullet"/>
      <w:lvlText w:val=""/>
      <w:lvlJc w:val="left"/>
      <w:pPr>
        <w:tabs>
          <w:tab w:val="num" w:pos="5040"/>
        </w:tabs>
        <w:ind w:left="5040" w:hanging="360"/>
      </w:pPr>
      <w:rPr>
        <w:rFonts w:ascii="Symbol" w:hAnsi="Symbol" w:hint="default"/>
      </w:rPr>
    </w:lvl>
    <w:lvl w:ilvl="7" w:tplc="5EBA8812" w:tentative="1">
      <w:start w:val="1"/>
      <w:numFmt w:val="bullet"/>
      <w:lvlText w:val=""/>
      <w:lvlJc w:val="left"/>
      <w:pPr>
        <w:tabs>
          <w:tab w:val="num" w:pos="5760"/>
        </w:tabs>
        <w:ind w:left="5760" w:hanging="360"/>
      </w:pPr>
      <w:rPr>
        <w:rFonts w:ascii="Symbol" w:hAnsi="Symbol" w:hint="default"/>
      </w:rPr>
    </w:lvl>
    <w:lvl w:ilvl="8" w:tplc="9A506440" w:tentative="1">
      <w:start w:val="1"/>
      <w:numFmt w:val="bullet"/>
      <w:lvlText w:val=""/>
      <w:lvlJc w:val="left"/>
      <w:pPr>
        <w:tabs>
          <w:tab w:val="num" w:pos="6480"/>
        </w:tabs>
        <w:ind w:left="6480" w:hanging="360"/>
      </w:pPr>
      <w:rPr>
        <w:rFonts w:ascii="Symbol" w:hAnsi="Symbol" w:hint="default"/>
      </w:rPr>
    </w:lvl>
  </w:abstractNum>
  <w:abstractNum w:abstractNumId="55">
    <w:nsid w:val="5B307998"/>
    <w:multiLevelType w:val="hybridMultilevel"/>
    <w:tmpl w:val="BB24CFD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B9E7DFA"/>
    <w:multiLevelType w:val="hybridMultilevel"/>
    <w:tmpl w:val="0344C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D37608A"/>
    <w:multiLevelType w:val="multilevel"/>
    <w:tmpl w:val="C0E243F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58">
    <w:nsid w:val="5F6612B1"/>
    <w:multiLevelType w:val="hybridMultilevel"/>
    <w:tmpl w:val="7CE00162"/>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18617D1"/>
    <w:multiLevelType w:val="multilevel"/>
    <w:tmpl w:val="17740B86"/>
    <w:lvl w:ilvl="0">
      <w:start w:val="1"/>
      <w:numFmt w:val="decimal"/>
      <w:lvlText w:val="%1."/>
      <w:lvlJc w:val="left"/>
      <w:pPr>
        <w:ind w:left="72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60">
    <w:nsid w:val="619A1254"/>
    <w:multiLevelType w:val="hybridMultilevel"/>
    <w:tmpl w:val="A320A684"/>
    <w:lvl w:ilvl="0" w:tplc="80DE3540">
      <w:start w:val="1"/>
      <w:numFmt w:val="bullet"/>
      <w:lvlText w:val=""/>
      <w:lvlJc w:val="left"/>
      <w:pPr>
        <w:tabs>
          <w:tab w:val="num" w:pos="720"/>
        </w:tabs>
        <w:ind w:left="720" w:hanging="360"/>
      </w:pPr>
      <w:rPr>
        <w:rFonts w:ascii="Symbol" w:hAnsi="Symbol" w:hint="default"/>
      </w:rPr>
    </w:lvl>
    <w:lvl w:ilvl="1" w:tplc="56BAB22A" w:tentative="1">
      <w:start w:val="1"/>
      <w:numFmt w:val="bullet"/>
      <w:lvlText w:val=""/>
      <w:lvlJc w:val="left"/>
      <w:pPr>
        <w:tabs>
          <w:tab w:val="num" w:pos="1440"/>
        </w:tabs>
        <w:ind w:left="1440" w:hanging="360"/>
      </w:pPr>
      <w:rPr>
        <w:rFonts w:ascii="Symbol" w:hAnsi="Symbol" w:hint="default"/>
      </w:rPr>
    </w:lvl>
    <w:lvl w:ilvl="2" w:tplc="776CFF56" w:tentative="1">
      <w:start w:val="1"/>
      <w:numFmt w:val="bullet"/>
      <w:lvlText w:val=""/>
      <w:lvlJc w:val="left"/>
      <w:pPr>
        <w:tabs>
          <w:tab w:val="num" w:pos="2160"/>
        </w:tabs>
        <w:ind w:left="2160" w:hanging="360"/>
      </w:pPr>
      <w:rPr>
        <w:rFonts w:ascii="Symbol" w:hAnsi="Symbol" w:hint="default"/>
      </w:rPr>
    </w:lvl>
    <w:lvl w:ilvl="3" w:tplc="0DB08332" w:tentative="1">
      <w:start w:val="1"/>
      <w:numFmt w:val="bullet"/>
      <w:lvlText w:val=""/>
      <w:lvlJc w:val="left"/>
      <w:pPr>
        <w:tabs>
          <w:tab w:val="num" w:pos="2880"/>
        </w:tabs>
        <w:ind w:left="2880" w:hanging="360"/>
      </w:pPr>
      <w:rPr>
        <w:rFonts w:ascii="Symbol" w:hAnsi="Symbol" w:hint="default"/>
      </w:rPr>
    </w:lvl>
    <w:lvl w:ilvl="4" w:tplc="98206AC0" w:tentative="1">
      <w:start w:val="1"/>
      <w:numFmt w:val="bullet"/>
      <w:lvlText w:val=""/>
      <w:lvlJc w:val="left"/>
      <w:pPr>
        <w:tabs>
          <w:tab w:val="num" w:pos="3600"/>
        </w:tabs>
        <w:ind w:left="3600" w:hanging="360"/>
      </w:pPr>
      <w:rPr>
        <w:rFonts w:ascii="Symbol" w:hAnsi="Symbol" w:hint="default"/>
      </w:rPr>
    </w:lvl>
    <w:lvl w:ilvl="5" w:tplc="E10C0D00" w:tentative="1">
      <w:start w:val="1"/>
      <w:numFmt w:val="bullet"/>
      <w:lvlText w:val=""/>
      <w:lvlJc w:val="left"/>
      <w:pPr>
        <w:tabs>
          <w:tab w:val="num" w:pos="4320"/>
        </w:tabs>
        <w:ind w:left="4320" w:hanging="360"/>
      </w:pPr>
      <w:rPr>
        <w:rFonts w:ascii="Symbol" w:hAnsi="Symbol" w:hint="default"/>
      </w:rPr>
    </w:lvl>
    <w:lvl w:ilvl="6" w:tplc="2B04A8FE" w:tentative="1">
      <w:start w:val="1"/>
      <w:numFmt w:val="bullet"/>
      <w:lvlText w:val=""/>
      <w:lvlJc w:val="left"/>
      <w:pPr>
        <w:tabs>
          <w:tab w:val="num" w:pos="5040"/>
        </w:tabs>
        <w:ind w:left="5040" w:hanging="360"/>
      </w:pPr>
      <w:rPr>
        <w:rFonts w:ascii="Symbol" w:hAnsi="Symbol" w:hint="default"/>
      </w:rPr>
    </w:lvl>
    <w:lvl w:ilvl="7" w:tplc="A5D69E84" w:tentative="1">
      <w:start w:val="1"/>
      <w:numFmt w:val="bullet"/>
      <w:lvlText w:val=""/>
      <w:lvlJc w:val="left"/>
      <w:pPr>
        <w:tabs>
          <w:tab w:val="num" w:pos="5760"/>
        </w:tabs>
        <w:ind w:left="5760" w:hanging="360"/>
      </w:pPr>
      <w:rPr>
        <w:rFonts w:ascii="Symbol" w:hAnsi="Symbol" w:hint="default"/>
      </w:rPr>
    </w:lvl>
    <w:lvl w:ilvl="8" w:tplc="B538D308" w:tentative="1">
      <w:start w:val="1"/>
      <w:numFmt w:val="bullet"/>
      <w:lvlText w:val=""/>
      <w:lvlJc w:val="left"/>
      <w:pPr>
        <w:tabs>
          <w:tab w:val="num" w:pos="6480"/>
        </w:tabs>
        <w:ind w:left="6480" w:hanging="360"/>
      </w:pPr>
      <w:rPr>
        <w:rFonts w:ascii="Symbol" w:hAnsi="Symbol" w:hint="default"/>
      </w:rPr>
    </w:lvl>
  </w:abstractNum>
  <w:abstractNum w:abstractNumId="61">
    <w:nsid w:val="64B40E14"/>
    <w:multiLevelType w:val="hybridMultilevel"/>
    <w:tmpl w:val="6D8C14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5483B19"/>
    <w:multiLevelType w:val="hybridMultilevel"/>
    <w:tmpl w:val="01DA5588"/>
    <w:lvl w:ilvl="0" w:tplc="B7B8AA08">
      <w:start w:val="1"/>
      <w:numFmt w:val="bullet"/>
      <w:lvlText w:val=""/>
      <w:lvlJc w:val="left"/>
      <w:pPr>
        <w:tabs>
          <w:tab w:val="num" w:pos="720"/>
        </w:tabs>
        <w:ind w:left="720" w:hanging="360"/>
      </w:pPr>
      <w:rPr>
        <w:rFonts w:ascii="Symbol" w:hAnsi="Symbol" w:hint="default"/>
      </w:rPr>
    </w:lvl>
    <w:lvl w:ilvl="1" w:tplc="87B001B0" w:tentative="1">
      <w:start w:val="1"/>
      <w:numFmt w:val="bullet"/>
      <w:lvlText w:val=""/>
      <w:lvlJc w:val="left"/>
      <w:pPr>
        <w:tabs>
          <w:tab w:val="num" w:pos="1440"/>
        </w:tabs>
        <w:ind w:left="1440" w:hanging="360"/>
      </w:pPr>
      <w:rPr>
        <w:rFonts w:ascii="Symbol" w:hAnsi="Symbol" w:hint="default"/>
      </w:rPr>
    </w:lvl>
    <w:lvl w:ilvl="2" w:tplc="F94449DE" w:tentative="1">
      <w:start w:val="1"/>
      <w:numFmt w:val="bullet"/>
      <w:lvlText w:val=""/>
      <w:lvlJc w:val="left"/>
      <w:pPr>
        <w:tabs>
          <w:tab w:val="num" w:pos="2160"/>
        </w:tabs>
        <w:ind w:left="2160" w:hanging="360"/>
      </w:pPr>
      <w:rPr>
        <w:rFonts w:ascii="Symbol" w:hAnsi="Symbol" w:hint="default"/>
      </w:rPr>
    </w:lvl>
    <w:lvl w:ilvl="3" w:tplc="1DF45BC4" w:tentative="1">
      <w:start w:val="1"/>
      <w:numFmt w:val="bullet"/>
      <w:lvlText w:val=""/>
      <w:lvlJc w:val="left"/>
      <w:pPr>
        <w:tabs>
          <w:tab w:val="num" w:pos="2880"/>
        </w:tabs>
        <w:ind w:left="2880" w:hanging="360"/>
      </w:pPr>
      <w:rPr>
        <w:rFonts w:ascii="Symbol" w:hAnsi="Symbol" w:hint="default"/>
      </w:rPr>
    </w:lvl>
    <w:lvl w:ilvl="4" w:tplc="E8EA0CBE" w:tentative="1">
      <w:start w:val="1"/>
      <w:numFmt w:val="bullet"/>
      <w:lvlText w:val=""/>
      <w:lvlJc w:val="left"/>
      <w:pPr>
        <w:tabs>
          <w:tab w:val="num" w:pos="3600"/>
        </w:tabs>
        <w:ind w:left="3600" w:hanging="360"/>
      </w:pPr>
      <w:rPr>
        <w:rFonts w:ascii="Symbol" w:hAnsi="Symbol" w:hint="default"/>
      </w:rPr>
    </w:lvl>
    <w:lvl w:ilvl="5" w:tplc="127A22B0" w:tentative="1">
      <w:start w:val="1"/>
      <w:numFmt w:val="bullet"/>
      <w:lvlText w:val=""/>
      <w:lvlJc w:val="left"/>
      <w:pPr>
        <w:tabs>
          <w:tab w:val="num" w:pos="4320"/>
        </w:tabs>
        <w:ind w:left="4320" w:hanging="360"/>
      </w:pPr>
      <w:rPr>
        <w:rFonts w:ascii="Symbol" w:hAnsi="Symbol" w:hint="default"/>
      </w:rPr>
    </w:lvl>
    <w:lvl w:ilvl="6" w:tplc="0BB0AD8E" w:tentative="1">
      <w:start w:val="1"/>
      <w:numFmt w:val="bullet"/>
      <w:lvlText w:val=""/>
      <w:lvlJc w:val="left"/>
      <w:pPr>
        <w:tabs>
          <w:tab w:val="num" w:pos="5040"/>
        </w:tabs>
        <w:ind w:left="5040" w:hanging="360"/>
      </w:pPr>
      <w:rPr>
        <w:rFonts w:ascii="Symbol" w:hAnsi="Symbol" w:hint="default"/>
      </w:rPr>
    </w:lvl>
    <w:lvl w:ilvl="7" w:tplc="A476F104" w:tentative="1">
      <w:start w:val="1"/>
      <w:numFmt w:val="bullet"/>
      <w:lvlText w:val=""/>
      <w:lvlJc w:val="left"/>
      <w:pPr>
        <w:tabs>
          <w:tab w:val="num" w:pos="5760"/>
        </w:tabs>
        <w:ind w:left="5760" w:hanging="360"/>
      </w:pPr>
      <w:rPr>
        <w:rFonts w:ascii="Symbol" w:hAnsi="Symbol" w:hint="default"/>
      </w:rPr>
    </w:lvl>
    <w:lvl w:ilvl="8" w:tplc="D9820F1A" w:tentative="1">
      <w:start w:val="1"/>
      <w:numFmt w:val="bullet"/>
      <w:lvlText w:val=""/>
      <w:lvlJc w:val="left"/>
      <w:pPr>
        <w:tabs>
          <w:tab w:val="num" w:pos="6480"/>
        </w:tabs>
        <w:ind w:left="6480" w:hanging="360"/>
      </w:pPr>
      <w:rPr>
        <w:rFonts w:ascii="Symbol" w:hAnsi="Symbol" w:hint="default"/>
      </w:rPr>
    </w:lvl>
  </w:abstractNum>
  <w:abstractNum w:abstractNumId="63">
    <w:nsid w:val="66A216FE"/>
    <w:multiLevelType w:val="hybridMultilevel"/>
    <w:tmpl w:val="ACC2285A"/>
    <w:lvl w:ilvl="0" w:tplc="0C0A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7A20008"/>
    <w:multiLevelType w:val="hybridMultilevel"/>
    <w:tmpl w:val="9F5C0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82C1B1C"/>
    <w:multiLevelType w:val="hybridMultilevel"/>
    <w:tmpl w:val="90686790"/>
    <w:lvl w:ilvl="0" w:tplc="8646C758">
      <w:start w:val="1"/>
      <w:numFmt w:val="bullet"/>
      <w:lvlText w:val=""/>
      <w:lvlJc w:val="left"/>
      <w:pPr>
        <w:tabs>
          <w:tab w:val="num" w:pos="720"/>
        </w:tabs>
        <w:ind w:left="720" w:hanging="360"/>
      </w:pPr>
      <w:rPr>
        <w:rFonts w:ascii="Symbol" w:hAnsi="Symbol" w:hint="default"/>
      </w:rPr>
    </w:lvl>
    <w:lvl w:ilvl="1" w:tplc="08FC0542" w:tentative="1">
      <w:start w:val="1"/>
      <w:numFmt w:val="bullet"/>
      <w:lvlText w:val=""/>
      <w:lvlJc w:val="left"/>
      <w:pPr>
        <w:tabs>
          <w:tab w:val="num" w:pos="1440"/>
        </w:tabs>
        <w:ind w:left="1440" w:hanging="360"/>
      </w:pPr>
      <w:rPr>
        <w:rFonts w:ascii="Symbol" w:hAnsi="Symbol" w:hint="default"/>
      </w:rPr>
    </w:lvl>
    <w:lvl w:ilvl="2" w:tplc="2954F4CC" w:tentative="1">
      <w:start w:val="1"/>
      <w:numFmt w:val="bullet"/>
      <w:lvlText w:val=""/>
      <w:lvlJc w:val="left"/>
      <w:pPr>
        <w:tabs>
          <w:tab w:val="num" w:pos="2160"/>
        </w:tabs>
        <w:ind w:left="2160" w:hanging="360"/>
      </w:pPr>
      <w:rPr>
        <w:rFonts w:ascii="Symbol" w:hAnsi="Symbol" w:hint="default"/>
      </w:rPr>
    </w:lvl>
    <w:lvl w:ilvl="3" w:tplc="F224ED36" w:tentative="1">
      <w:start w:val="1"/>
      <w:numFmt w:val="bullet"/>
      <w:lvlText w:val=""/>
      <w:lvlJc w:val="left"/>
      <w:pPr>
        <w:tabs>
          <w:tab w:val="num" w:pos="2880"/>
        </w:tabs>
        <w:ind w:left="2880" w:hanging="360"/>
      </w:pPr>
      <w:rPr>
        <w:rFonts w:ascii="Symbol" w:hAnsi="Symbol" w:hint="default"/>
      </w:rPr>
    </w:lvl>
    <w:lvl w:ilvl="4" w:tplc="C94E4E88" w:tentative="1">
      <w:start w:val="1"/>
      <w:numFmt w:val="bullet"/>
      <w:lvlText w:val=""/>
      <w:lvlJc w:val="left"/>
      <w:pPr>
        <w:tabs>
          <w:tab w:val="num" w:pos="3600"/>
        </w:tabs>
        <w:ind w:left="3600" w:hanging="360"/>
      </w:pPr>
      <w:rPr>
        <w:rFonts w:ascii="Symbol" w:hAnsi="Symbol" w:hint="default"/>
      </w:rPr>
    </w:lvl>
    <w:lvl w:ilvl="5" w:tplc="2ACEA088" w:tentative="1">
      <w:start w:val="1"/>
      <w:numFmt w:val="bullet"/>
      <w:lvlText w:val=""/>
      <w:lvlJc w:val="left"/>
      <w:pPr>
        <w:tabs>
          <w:tab w:val="num" w:pos="4320"/>
        </w:tabs>
        <w:ind w:left="4320" w:hanging="360"/>
      </w:pPr>
      <w:rPr>
        <w:rFonts w:ascii="Symbol" w:hAnsi="Symbol" w:hint="default"/>
      </w:rPr>
    </w:lvl>
    <w:lvl w:ilvl="6" w:tplc="EB222652" w:tentative="1">
      <w:start w:val="1"/>
      <w:numFmt w:val="bullet"/>
      <w:lvlText w:val=""/>
      <w:lvlJc w:val="left"/>
      <w:pPr>
        <w:tabs>
          <w:tab w:val="num" w:pos="5040"/>
        </w:tabs>
        <w:ind w:left="5040" w:hanging="360"/>
      </w:pPr>
      <w:rPr>
        <w:rFonts w:ascii="Symbol" w:hAnsi="Symbol" w:hint="default"/>
      </w:rPr>
    </w:lvl>
    <w:lvl w:ilvl="7" w:tplc="A57AE3F8" w:tentative="1">
      <w:start w:val="1"/>
      <w:numFmt w:val="bullet"/>
      <w:lvlText w:val=""/>
      <w:lvlJc w:val="left"/>
      <w:pPr>
        <w:tabs>
          <w:tab w:val="num" w:pos="5760"/>
        </w:tabs>
        <w:ind w:left="5760" w:hanging="360"/>
      </w:pPr>
      <w:rPr>
        <w:rFonts w:ascii="Symbol" w:hAnsi="Symbol" w:hint="default"/>
      </w:rPr>
    </w:lvl>
    <w:lvl w:ilvl="8" w:tplc="2C2A8B08" w:tentative="1">
      <w:start w:val="1"/>
      <w:numFmt w:val="bullet"/>
      <w:lvlText w:val=""/>
      <w:lvlJc w:val="left"/>
      <w:pPr>
        <w:tabs>
          <w:tab w:val="num" w:pos="6480"/>
        </w:tabs>
        <w:ind w:left="6480" w:hanging="360"/>
      </w:pPr>
      <w:rPr>
        <w:rFonts w:ascii="Symbol" w:hAnsi="Symbol" w:hint="default"/>
      </w:rPr>
    </w:lvl>
  </w:abstractNum>
  <w:abstractNum w:abstractNumId="66">
    <w:nsid w:val="692A38AE"/>
    <w:multiLevelType w:val="hybridMultilevel"/>
    <w:tmpl w:val="A0E60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B031634"/>
    <w:multiLevelType w:val="hybridMultilevel"/>
    <w:tmpl w:val="0B1C9C0E"/>
    <w:lvl w:ilvl="0" w:tplc="46D0F31E">
      <w:start w:val="1"/>
      <w:numFmt w:val="bullet"/>
      <w:lvlText w:val="•"/>
      <w:lvlJc w:val="left"/>
      <w:pPr>
        <w:tabs>
          <w:tab w:val="num" w:pos="720"/>
        </w:tabs>
        <w:ind w:left="720" w:hanging="360"/>
      </w:pPr>
      <w:rPr>
        <w:rFonts w:ascii="Arial" w:hAnsi="Arial" w:hint="default"/>
      </w:rPr>
    </w:lvl>
    <w:lvl w:ilvl="1" w:tplc="7CEC0156">
      <w:start w:val="-16386"/>
      <w:numFmt w:val="bullet"/>
      <w:lvlText w:val="–"/>
      <w:lvlJc w:val="left"/>
      <w:pPr>
        <w:tabs>
          <w:tab w:val="num" w:pos="1440"/>
        </w:tabs>
        <w:ind w:left="1440" w:hanging="360"/>
      </w:pPr>
      <w:rPr>
        <w:rFonts w:ascii="Arial" w:hAnsi="Arial" w:hint="default"/>
      </w:rPr>
    </w:lvl>
    <w:lvl w:ilvl="2" w:tplc="8CFAF6C8" w:tentative="1">
      <w:start w:val="1"/>
      <w:numFmt w:val="bullet"/>
      <w:lvlText w:val="•"/>
      <w:lvlJc w:val="left"/>
      <w:pPr>
        <w:tabs>
          <w:tab w:val="num" w:pos="2160"/>
        </w:tabs>
        <w:ind w:left="2160" w:hanging="360"/>
      </w:pPr>
      <w:rPr>
        <w:rFonts w:ascii="Arial" w:hAnsi="Arial" w:hint="default"/>
      </w:rPr>
    </w:lvl>
    <w:lvl w:ilvl="3" w:tplc="F11AF1BE" w:tentative="1">
      <w:start w:val="1"/>
      <w:numFmt w:val="bullet"/>
      <w:lvlText w:val="•"/>
      <w:lvlJc w:val="left"/>
      <w:pPr>
        <w:tabs>
          <w:tab w:val="num" w:pos="2880"/>
        </w:tabs>
        <w:ind w:left="2880" w:hanging="360"/>
      </w:pPr>
      <w:rPr>
        <w:rFonts w:ascii="Arial" w:hAnsi="Arial" w:hint="default"/>
      </w:rPr>
    </w:lvl>
    <w:lvl w:ilvl="4" w:tplc="9E86014A" w:tentative="1">
      <w:start w:val="1"/>
      <w:numFmt w:val="bullet"/>
      <w:lvlText w:val="•"/>
      <w:lvlJc w:val="left"/>
      <w:pPr>
        <w:tabs>
          <w:tab w:val="num" w:pos="3600"/>
        </w:tabs>
        <w:ind w:left="3600" w:hanging="360"/>
      </w:pPr>
      <w:rPr>
        <w:rFonts w:ascii="Arial" w:hAnsi="Arial" w:hint="default"/>
      </w:rPr>
    </w:lvl>
    <w:lvl w:ilvl="5" w:tplc="EE56EAE6" w:tentative="1">
      <w:start w:val="1"/>
      <w:numFmt w:val="bullet"/>
      <w:lvlText w:val="•"/>
      <w:lvlJc w:val="left"/>
      <w:pPr>
        <w:tabs>
          <w:tab w:val="num" w:pos="4320"/>
        </w:tabs>
        <w:ind w:left="4320" w:hanging="360"/>
      </w:pPr>
      <w:rPr>
        <w:rFonts w:ascii="Arial" w:hAnsi="Arial" w:hint="default"/>
      </w:rPr>
    </w:lvl>
    <w:lvl w:ilvl="6" w:tplc="F82A0000" w:tentative="1">
      <w:start w:val="1"/>
      <w:numFmt w:val="bullet"/>
      <w:lvlText w:val="•"/>
      <w:lvlJc w:val="left"/>
      <w:pPr>
        <w:tabs>
          <w:tab w:val="num" w:pos="5040"/>
        </w:tabs>
        <w:ind w:left="5040" w:hanging="360"/>
      </w:pPr>
      <w:rPr>
        <w:rFonts w:ascii="Arial" w:hAnsi="Arial" w:hint="default"/>
      </w:rPr>
    </w:lvl>
    <w:lvl w:ilvl="7" w:tplc="76AADD32" w:tentative="1">
      <w:start w:val="1"/>
      <w:numFmt w:val="bullet"/>
      <w:lvlText w:val="•"/>
      <w:lvlJc w:val="left"/>
      <w:pPr>
        <w:tabs>
          <w:tab w:val="num" w:pos="5760"/>
        </w:tabs>
        <w:ind w:left="5760" w:hanging="360"/>
      </w:pPr>
      <w:rPr>
        <w:rFonts w:ascii="Arial" w:hAnsi="Arial" w:hint="default"/>
      </w:rPr>
    </w:lvl>
    <w:lvl w:ilvl="8" w:tplc="7FE4ED14" w:tentative="1">
      <w:start w:val="1"/>
      <w:numFmt w:val="bullet"/>
      <w:lvlText w:val="•"/>
      <w:lvlJc w:val="left"/>
      <w:pPr>
        <w:tabs>
          <w:tab w:val="num" w:pos="6480"/>
        </w:tabs>
        <w:ind w:left="6480" w:hanging="360"/>
      </w:pPr>
      <w:rPr>
        <w:rFonts w:ascii="Arial" w:hAnsi="Arial" w:hint="default"/>
      </w:rPr>
    </w:lvl>
  </w:abstractNum>
  <w:abstractNum w:abstractNumId="68">
    <w:nsid w:val="6C641241"/>
    <w:multiLevelType w:val="hybridMultilevel"/>
    <w:tmpl w:val="FA426320"/>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F141EE5"/>
    <w:multiLevelType w:val="hybridMultilevel"/>
    <w:tmpl w:val="CE3EDA40"/>
    <w:lvl w:ilvl="0" w:tplc="824AE4D2">
      <w:start w:val="1"/>
      <w:numFmt w:val="bullet"/>
      <w:lvlText w:val=""/>
      <w:lvlJc w:val="left"/>
      <w:pPr>
        <w:tabs>
          <w:tab w:val="num" w:pos="720"/>
        </w:tabs>
        <w:ind w:left="720" w:hanging="360"/>
      </w:pPr>
      <w:rPr>
        <w:rFonts w:ascii="Symbol" w:hAnsi="Symbol" w:hint="default"/>
      </w:rPr>
    </w:lvl>
    <w:lvl w:ilvl="1" w:tplc="D486C868" w:tentative="1">
      <w:start w:val="1"/>
      <w:numFmt w:val="bullet"/>
      <w:lvlText w:val=""/>
      <w:lvlJc w:val="left"/>
      <w:pPr>
        <w:tabs>
          <w:tab w:val="num" w:pos="1440"/>
        </w:tabs>
        <w:ind w:left="1440" w:hanging="360"/>
      </w:pPr>
      <w:rPr>
        <w:rFonts w:ascii="Symbol" w:hAnsi="Symbol" w:hint="default"/>
      </w:rPr>
    </w:lvl>
    <w:lvl w:ilvl="2" w:tplc="B6160602" w:tentative="1">
      <w:start w:val="1"/>
      <w:numFmt w:val="bullet"/>
      <w:lvlText w:val=""/>
      <w:lvlJc w:val="left"/>
      <w:pPr>
        <w:tabs>
          <w:tab w:val="num" w:pos="2160"/>
        </w:tabs>
        <w:ind w:left="2160" w:hanging="360"/>
      </w:pPr>
      <w:rPr>
        <w:rFonts w:ascii="Symbol" w:hAnsi="Symbol" w:hint="default"/>
      </w:rPr>
    </w:lvl>
    <w:lvl w:ilvl="3" w:tplc="CC824A78" w:tentative="1">
      <w:start w:val="1"/>
      <w:numFmt w:val="bullet"/>
      <w:lvlText w:val=""/>
      <w:lvlJc w:val="left"/>
      <w:pPr>
        <w:tabs>
          <w:tab w:val="num" w:pos="2880"/>
        </w:tabs>
        <w:ind w:left="2880" w:hanging="360"/>
      </w:pPr>
      <w:rPr>
        <w:rFonts w:ascii="Symbol" w:hAnsi="Symbol" w:hint="default"/>
      </w:rPr>
    </w:lvl>
    <w:lvl w:ilvl="4" w:tplc="37DA2110" w:tentative="1">
      <w:start w:val="1"/>
      <w:numFmt w:val="bullet"/>
      <w:lvlText w:val=""/>
      <w:lvlJc w:val="left"/>
      <w:pPr>
        <w:tabs>
          <w:tab w:val="num" w:pos="3600"/>
        </w:tabs>
        <w:ind w:left="3600" w:hanging="360"/>
      </w:pPr>
      <w:rPr>
        <w:rFonts w:ascii="Symbol" w:hAnsi="Symbol" w:hint="default"/>
      </w:rPr>
    </w:lvl>
    <w:lvl w:ilvl="5" w:tplc="B8541D16" w:tentative="1">
      <w:start w:val="1"/>
      <w:numFmt w:val="bullet"/>
      <w:lvlText w:val=""/>
      <w:lvlJc w:val="left"/>
      <w:pPr>
        <w:tabs>
          <w:tab w:val="num" w:pos="4320"/>
        </w:tabs>
        <w:ind w:left="4320" w:hanging="360"/>
      </w:pPr>
      <w:rPr>
        <w:rFonts w:ascii="Symbol" w:hAnsi="Symbol" w:hint="default"/>
      </w:rPr>
    </w:lvl>
    <w:lvl w:ilvl="6" w:tplc="3EEC77BE" w:tentative="1">
      <w:start w:val="1"/>
      <w:numFmt w:val="bullet"/>
      <w:lvlText w:val=""/>
      <w:lvlJc w:val="left"/>
      <w:pPr>
        <w:tabs>
          <w:tab w:val="num" w:pos="5040"/>
        </w:tabs>
        <w:ind w:left="5040" w:hanging="360"/>
      </w:pPr>
      <w:rPr>
        <w:rFonts w:ascii="Symbol" w:hAnsi="Symbol" w:hint="default"/>
      </w:rPr>
    </w:lvl>
    <w:lvl w:ilvl="7" w:tplc="36A4A544" w:tentative="1">
      <w:start w:val="1"/>
      <w:numFmt w:val="bullet"/>
      <w:lvlText w:val=""/>
      <w:lvlJc w:val="left"/>
      <w:pPr>
        <w:tabs>
          <w:tab w:val="num" w:pos="5760"/>
        </w:tabs>
        <w:ind w:left="5760" w:hanging="360"/>
      </w:pPr>
      <w:rPr>
        <w:rFonts w:ascii="Symbol" w:hAnsi="Symbol" w:hint="default"/>
      </w:rPr>
    </w:lvl>
    <w:lvl w:ilvl="8" w:tplc="BDC6F82E" w:tentative="1">
      <w:start w:val="1"/>
      <w:numFmt w:val="bullet"/>
      <w:lvlText w:val=""/>
      <w:lvlJc w:val="left"/>
      <w:pPr>
        <w:tabs>
          <w:tab w:val="num" w:pos="6480"/>
        </w:tabs>
        <w:ind w:left="6480" w:hanging="360"/>
      </w:pPr>
      <w:rPr>
        <w:rFonts w:ascii="Symbol" w:hAnsi="Symbol" w:hint="default"/>
      </w:rPr>
    </w:lvl>
  </w:abstractNum>
  <w:abstractNum w:abstractNumId="70">
    <w:nsid w:val="70E42E3B"/>
    <w:multiLevelType w:val="hybridMultilevel"/>
    <w:tmpl w:val="9CDE6F6C"/>
    <w:lvl w:ilvl="0" w:tplc="ECC4CC0A">
      <w:start w:val="1"/>
      <w:numFmt w:val="bullet"/>
      <w:lvlText w:val=""/>
      <w:lvlJc w:val="left"/>
      <w:pPr>
        <w:tabs>
          <w:tab w:val="num" w:pos="720"/>
        </w:tabs>
        <w:ind w:left="720" w:hanging="360"/>
      </w:pPr>
      <w:rPr>
        <w:rFonts w:ascii="Symbol" w:hAnsi="Symbol" w:hint="default"/>
      </w:rPr>
    </w:lvl>
    <w:lvl w:ilvl="1" w:tplc="2D961F84" w:tentative="1">
      <w:start w:val="1"/>
      <w:numFmt w:val="bullet"/>
      <w:lvlText w:val=""/>
      <w:lvlJc w:val="left"/>
      <w:pPr>
        <w:tabs>
          <w:tab w:val="num" w:pos="1440"/>
        </w:tabs>
        <w:ind w:left="1440" w:hanging="360"/>
      </w:pPr>
      <w:rPr>
        <w:rFonts w:ascii="Symbol" w:hAnsi="Symbol" w:hint="default"/>
      </w:rPr>
    </w:lvl>
    <w:lvl w:ilvl="2" w:tplc="6E869306" w:tentative="1">
      <w:start w:val="1"/>
      <w:numFmt w:val="bullet"/>
      <w:lvlText w:val=""/>
      <w:lvlJc w:val="left"/>
      <w:pPr>
        <w:tabs>
          <w:tab w:val="num" w:pos="2160"/>
        </w:tabs>
        <w:ind w:left="2160" w:hanging="360"/>
      </w:pPr>
      <w:rPr>
        <w:rFonts w:ascii="Symbol" w:hAnsi="Symbol" w:hint="default"/>
      </w:rPr>
    </w:lvl>
    <w:lvl w:ilvl="3" w:tplc="E0DE40C4" w:tentative="1">
      <w:start w:val="1"/>
      <w:numFmt w:val="bullet"/>
      <w:lvlText w:val=""/>
      <w:lvlJc w:val="left"/>
      <w:pPr>
        <w:tabs>
          <w:tab w:val="num" w:pos="2880"/>
        </w:tabs>
        <w:ind w:left="2880" w:hanging="360"/>
      </w:pPr>
      <w:rPr>
        <w:rFonts w:ascii="Symbol" w:hAnsi="Symbol" w:hint="default"/>
      </w:rPr>
    </w:lvl>
    <w:lvl w:ilvl="4" w:tplc="2B3AC060" w:tentative="1">
      <w:start w:val="1"/>
      <w:numFmt w:val="bullet"/>
      <w:lvlText w:val=""/>
      <w:lvlJc w:val="left"/>
      <w:pPr>
        <w:tabs>
          <w:tab w:val="num" w:pos="3600"/>
        </w:tabs>
        <w:ind w:left="3600" w:hanging="360"/>
      </w:pPr>
      <w:rPr>
        <w:rFonts w:ascii="Symbol" w:hAnsi="Symbol" w:hint="default"/>
      </w:rPr>
    </w:lvl>
    <w:lvl w:ilvl="5" w:tplc="96E2ECBA" w:tentative="1">
      <w:start w:val="1"/>
      <w:numFmt w:val="bullet"/>
      <w:lvlText w:val=""/>
      <w:lvlJc w:val="left"/>
      <w:pPr>
        <w:tabs>
          <w:tab w:val="num" w:pos="4320"/>
        </w:tabs>
        <w:ind w:left="4320" w:hanging="360"/>
      </w:pPr>
      <w:rPr>
        <w:rFonts w:ascii="Symbol" w:hAnsi="Symbol" w:hint="default"/>
      </w:rPr>
    </w:lvl>
    <w:lvl w:ilvl="6" w:tplc="47C60AE2" w:tentative="1">
      <w:start w:val="1"/>
      <w:numFmt w:val="bullet"/>
      <w:lvlText w:val=""/>
      <w:lvlJc w:val="left"/>
      <w:pPr>
        <w:tabs>
          <w:tab w:val="num" w:pos="5040"/>
        </w:tabs>
        <w:ind w:left="5040" w:hanging="360"/>
      </w:pPr>
      <w:rPr>
        <w:rFonts w:ascii="Symbol" w:hAnsi="Symbol" w:hint="default"/>
      </w:rPr>
    </w:lvl>
    <w:lvl w:ilvl="7" w:tplc="C03AF450" w:tentative="1">
      <w:start w:val="1"/>
      <w:numFmt w:val="bullet"/>
      <w:lvlText w:val=""/>
      <w:lvlJc w:val="left"/>
      <w:pPr>
        <w:tabs>
          <w:tab w:val="num" w:pos="5760"/>
        </w:tabs>
        <w:ind w:left="5760" w:hanging="360"/>
      </w:pPr>
      <w:rPr>
        <w:rFonts w:ascii="Symbol" w:hAnsi="Symbol" w:hint="default"/>
      </w:rPr>
    </w:lvl>
    <w:lvl w:ilvl="8" w:tplc="27C0791C" w:tentative="1">
      <w:start w:val="1"/>
      <w:numFmt w:val="bullet"/>
      <w:lvlText w:val=""/>
      <w:lvlJc w:val="left"/>
      <w:pPr>
        <w:tabs>
          <w:tab w:val="num" w:pos="6480"/>
        </w:tabs>
        <w:ind w:left="6480" w:hanging="360"/>
      </w:pPr>
      <w:rPr>
        <w:rFonts w:ascii="Symbol" w:hAnsi="Symbol" w:hint="default"/>
      </w:rPr>
    </w:lvl>
  </w:abstractNum>
  <w:abstractNum w:abstractNumId="71">
    <w:nsid w:val="73D46BAC"/>
    <w:multiLevelType w:val="hybridMultilevel"/>
    <w:tmpl w:val="E9E0BC08"/>
    <w:lvl w:ilvl="0" w:tplc="1C4AB0F0">
      <w:start w:val="1"/>
      <w:numFmt w:val="bullet"/>
      <w:lvlText w:val=""/>
      <w:lvlJc w:val="left"/>
      <w:pPr>
        <w:tabs>
          <w:tab w:val="num" w:pos="720"/>
        </w:tabs>
        <w:ind w:left="720" w:hanging="360"/>
      </w:pPr>
      <w:rPr>
        <w:rFonts w:ascii="Symbol" w:hAnsi="Symbol" w:hint="default"/>
      </w:rPr>
    </w:lvl>
    <w:lvl w:ilvl="1" w:tplc="8C38BC8E" w:tentative="1">
      <w:start w:val="1"/>
      <w:numFmt w:val="bullet"/>
      <w:lvlText w:val=""/>
      <w:lvlJc w:val="left"/>
      <w:pPr>
        <w:tabs>
          <w:tab w:val="num" w:pos="1440"/>
        </w:tabs>
        <w:ind w:left="1440" w:hanging="360"/>
      </w:pPr>
      <w:rPr>
        <w:rFonts w:ascii="Symbol" w:hAnsi="Symbol" w:hint="default"/>
      </w:rPr>
    </w:lvl>
    <w:lvl w:ilvl="2" w:tplc="203C0A4A" w:tentative="1">
      <w:start w:val="1"/>
      <w:numFmt w:val="bullet"/>
      <w:lvlText w:val=""/>
      <w:lvlJc w:val="left"/>
      <w:pPr>
        <w:tabs>
          <w:tab w:val="num" w:pos="2160"/>
        </w:tabs>
        <w:ind w:left="2160" w:hanging="360"/>
      </w:pPr>
      <w:rPr>
        <w:rFonts w:ascii="Symbol" w:hAnsi="Symbol" w:hint="default"/>
      </w:rPr>
    </w:lvl>
    <w:lvl w:ilvl="3" w:tplc="F3D48ECA" w:tentative="1">
      <w:start w:val="1"/>
      <w:numFmt w:val="bullet"/>
      <w:lvlText w:val=""/>
      <w:lvlJc w:val="left"/>
      <w:pPr>
        <w:tabs>
          <w:tab w:val="num" w:pos="2880"/>
        </w:tabs>
        <w:ind w:left="2880" w:hanging="360"/>
      </w:pPr>
      <w:rPr>
        <w:rFonts w:ascii="Symbol" w:hAnsi="Symbol" w:hint="default"/>
      </w:rPr>
    </w:lvl>
    <w:lvl w:ilvl="4" w:tplc="4CA0182C" w:tentative="1">
      <w:start w:val="1"/>
      <w:numFmt w:val="bullet"/>
      <w:lvlText w:val=""/>
      <w:lvlJc w:val="left"/>
      <w:pPr>
        <w:tabs>
          <w:tab w:val="num" w:pos="3600"/>
        </w:tabs>
        <w:ind w:left="3600" w:hanging="360"/>
      </w:pPr>
      <w:rPr>
        <w:rFonts w:ascii="Symbol" w:hAnsi="Symbol" w:hint="default"/>
      </w:rPr>
    </w:lvl>
    <w:lvl w:ilvl="5" w:tplc="B5A29F34" w:tentative="1">
      <w:start w:val="1"/>
      <w:numFmt w:val="bullet"/>
      <w:lvlText w:val=""/>
      <w:lvlJc w:val="left"/>
      <w:pPr>
        <w:tabs>
          <w:tab w:val="num" w:pos="4320"/>
        </w:tabs>
        <w:ind w:left="4320" w:hanging="360"/>
      </w:pPr>
      <w:rPr>
        <w:rFonts w:ascii="Symbol" w:hAnsi="Symbol" w:hint="default"/>
      </w:rPr>
    </w:lvl>
    <w:lvl w:ilvl="6" w:tplc="253CFA18" w:tentative="1">
      <w:start w:val="1"/>
      <w:numFmt w:val="bullet"/>
      <w:lvlText w:val=""/>
      <w:lvlJc w:val="left"/>
      <w:pPr>
        <w:tabs>
          <w:tab w:val="num" w:pos="5040"/>
        </w:tabs>
        <w:ind w:left="5040" w:hanging="360"/>
      </w:pPr>
      <w:rPr>
        <w:rFonts w:ascii="Symbol" w:hAnsi="Symbol" w:hint="default"/>
      </w:rPr>
    </w:lvl>
    <w:lvl w:ilvl="7" w:tplc="FF6092CE" w:tentative="1">
      <w:start w:val="1"/>
      <w:numFmt w:val="bullet"/>
      <w:lvlText w:val=""/>
      <w:lvlJc w:val="left"/>
      <w:pPr>
        <w:tabs>
          <w:tab w:val="num" w:pos="5760"/>
        </w:tabs>
        <w:ind w:left="5760" w:hanging="360"/>
      </w:pPr>
      <w:rPr>
        <w:rFonts w:ascii="Symbol" w:hAnsi="Symbol" w:hint="default"/>
      </w:rPr>
    </w:lvl>
    <w:lvl w:ilvl="8" w:tplc="53C2B972" w:tentative="1">
      <w:start w:val="1"/>
      <w:numFmt w:val="bullet"/>
      <w:lvlText w:val=""/>
      <w:lvlJc w:val="left"/>
      <w:pPr>
        <w:tabs>
          <w:tab w:val="num" w:pos="6480"/>
        </w:tabs>
        <w:ind w:left="6480" w:hanging="360"/>
      </w:pPr>
      <w:rPr>
        <w:rFonts w:ascii="Symbol" w:hAnsi="Symbol" w:hint="default"/>
      </w:rPr>
    </w:lvl>
  </w:abstractNum>
  <w:abstractNum w:abstractNumId="72">
    <w:nsid w:val="74EC5538"/>
    <w:multiLevelType w:val="hybridMultilevel"/>
    <w:tmpl w:val="24D2D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760444EB"/>
    <w:multiLevelType w:val="hybridMultilevel"/>
    <w:tmpl w:val="5F7ED8E2"/>
    <w:lvl w:ilvl="0" w:tplc="E574298A">
      <w:start w:val="1"/>
      <w:numFmt w:val="bullet"/>
      <w:lvlText w:val="•"/>
      <w:lvlJc w:val="left"/>
      <w:pPr>
        <w:tabs>
          <w:tab w:val="num" w:pos="720"/>
        </w:tabs>
        <w:ind w:left="720" w:hanging="360"/>
      </w:pPr>
      <w:rPr>
        <w:rFonts w:ascii="Arial" w:hAnsi="Arial" w:hint="default"/>
      </w:rPr>
    </w:lvl>
    <w:lvl w:ilvl="1" w:tplc="FD1E03DA">
      <w:numFmt w:val="bullet"/>
      <w:lvlText w:val=""/>
      <w:lvlJc w:val="left"/>
      <w:pPr>
        <w:tabs>
          <w:tab w:val="num" w:pos="1440"/>
        </w:tabs>
        <w:ind w:left="1440" w:hanging="360"/>
      </w:pPr>
      <w:rPr>
        <w:rFonts w:ascii="Symbol" w:hAnsi="Symbol" w:hint="default"/>
      </w:rPr>
    </w:lvl>
    <w:lvl w:ilvl="2" w:tplc="43FED5BA" w:tentative="1">
      <w:start w:val="1"/>
      <w:numFmt w:val="bullet"/>
      <w:lvlText w:val="•"/>
      <w:lvlJc w:val="left"/>
      <w:pPr>
        <w:tabs>
          <w:tab w:val="num" w:pos="2160"/>
        </w:tabs>
        <w:ind w:left="2160" w:hanging="360"/>
      </w:pPr>
      <w:rPr>
        <w:rFonts w:ascii="Arial" w:hAnsi="Arial" w:hint="default"/>
      </w:rPr>
    </w:lvl>
    <w:lvl w:ilvl="3" w:tplc="F7482150" w:tentative="1">
      <w:start w:val="1"/>
      <w:numFmt w:val="bullet"/>
      <w:lvlText w:val="•"/>
      <w:lvlJc w:val="left"/>
      <w:pPr>
        <w:tabs>
          <w:tab w:val="num" w:pos="2880"/>
        </w:tabs>
        <w:ind w:left="2880" w:hanging="360"/>
      </w:pPr>
      <w:rPr>
        <w:rFonts w:ascii="Arial" w:hAnsi="Arial" w:hint="default"/>
      </w:rPr>
    </w:lvl>
    <w:lvl w:ilvl="4" w:tplc="71ECC3E4" w:tentative="1">
      <w:start w:val="1"/>
      <w:numFmt w:val="bullet"/>
      <w:lvlText w:val="•"/>
      <w:lvlJc w:val="left"/>
      <w:pPr>
        <w:tabs>
          <w:tab w:val="num" w:pos="3600"/>
        </w:tabs>
        <w:ind w:left="3600" w:hanging="360"/>
      </w:pPr>
      <w:rPr>
        <w:rFonts w:ascii="Arial" w:hAnsi="Arial" w:hint="default"/>
      </w:rPr>
    </w:lvl>
    <w:lvl w:ilvl="5" w:tplc="B4549BE4" w:tentative="1">
      <w:start w:val="1"/>
      <w:numFmt w:val="bullet"/>
      <w:lvlText w:val="•"/>
      <w:lvlJc w:val="left"/>
      <w:pPr>
        <w:tabs>
          <w:tab w:val="num" w:pos="4320"/>
        </w:tabs>
        <w:ind w:left="4320" w:hanging="360"/>
      </w:pPr>
      <w:rPr>
        <w:rFonts w:ascii="Arial" w:hAnsi="Arial" w:hint="default"/>
      </w:rPr>
    </w:lvl>
    <w:lvl w:ilvl="6" w:tplc="1D580C98" w:tentative="1">
      <w:start w:val="1"/>
      <w:numFmt w:val="bullet"/>
      <w:lvlText w:val="•"/>
      <w:lvlJc w:val="left"/>
      <w:pPr>
        <w:tabs>
          <w:tab w:val="num" w:pos="5040"/>
        </w:tabs>
        <w:ind w:left="5040" w:hanging="360"/>
      </w:pPr>
      <w:rPr>
        <w:rFonts w:ascii="Arial" w:hAnsi="Arial" w:hint="default"/>
      </w:rPr>
    </w:lvl>
    <w:lvl w:ilvl="7" w:tplc="76CCF5DE" w:tentative="1">
      <w:start w:val="1"/>
      <w:numFmt w:val="bullet"/>
      <w:lvlText w:val="•"/>
      <w:lvlJc w:val="left"/>
      <w:pPr>
        <w:tabs>
          <w:tab w:val="num" w:pos="5760"/>
        </w:tabs>
        <w:ind w:left="5760" w:hanging="360"/>
      </w:pPr>
      <w:rPr>
        <w:rFonts w:ascii="Arial" w:hAnsi="Arial" w:hint="default"/>
      </w:rPr>
    </w:lvl>
    <w:lvl w:ilvl="8" w:tplc="E66C5A20" w:tentative="1">
      <w:start w:val="1"/>
      <w:numFmt w:val="bullet"/>
      <w:lvlText w:val="•"/>
      <w:lvlJc w:val="left"/>
      <w:pPr>
        <w:tabs>
          <w:tab w:val="num" w:pos="6480"/>
        </w:tabs>
        <w:ind w:left="6480" w:hanging="360"/>
      </w:pPr>
      <w:rPr>
        <w:rFonts w:ascii="Arial" w:hAnsi="Arial" w:hint="default"/>
      </w:rPr>
    </w:lvl>
  </w:abstractNum>
  <w:abstractNum w:abstractNumId="74">
    <w:nsid w:val="76420231"/>
    <w:multiLevelType w:val="hybridMultilevel"/>
    <w:tmpl w:val="5F72073A"/>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76C4833"/>
    <w:multiLevelType w:val="hybridMultilevel"/>
    <w:tmpl w:val="245EA504"/>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798405BB"/>
    <w:multiLevelType w:val="hybridMultilevel"/>
    <w:tmpl w:val="1132F220"/>
    <w:lvl w:ilvl="0" w:tplc="5AB4318A">
      <w:start w:val="1"/>
      <w:numFmt w:val="bullet"/>
      <w:lvlText w:val="•"/>
      <w:lvlJc w:val="left"/>
      <w:pPr>
        <w:tabs>
          <w:tab w:val="num" w:pos="720"/>
        </w:tabs>
        <w:ind w:left="720" w:hanging="360"/>
      </w:pPr>
      <w:rPr>
        <w:rFonts w:ascii="Arial" w:hAnsi="Arial" w:hint="default"/>
      </w:rPr>
    </w:lvl>
    <w:lvl w:ilvl="1" w:tplc="EE860898" w:tentative="1">
      <w:start w:val="1"/>
      <w:numFmt w:val="bullet"/>
      <w:lvlText w:val="•"/>
      <w:lvlJc w:val="left"/>
      <w:pPr>
        <w:tabs>
          <w:tab w:val="num" w:pos="1440"/>
        </w:tabs>
        <w:ind w:left="1440" w:hanging="360"/>
      </w:pPr>
      <w:rPr>
        <w:rFonts w:ascii="Arial" w:hAnsi="Arial" w:hint="default"/>
      </w:rPr>
    </w:lvl>
    <w:lvl w:ilvl="2" w:tplc="070234AC" w:tentative="1">
      <w:start w:val="1"/>
      <w:numFmt w:val="bullet"/>
      <w:lvlText w:val="•"/>
      <w:lvlJc w:val="left"/>
      <w:pPr>
        <w:tabs>
          <w:tab w:val="num" w:pos="2160"/>
        </w:tabs>
        <w:ind w:left="2160" w:hanging="360"/>
      </w:pPr>
      <w:rPr>
        <w:rFonts w:ascii="Arial" w:hAnsi="Arial" w:hint="default"/>
      </w:rPr>
    </w:lvl>
    <w:lvl w:ilvl="3" w:tplc="19E84CBA" w:tentative="1">
      <w:start w:val="1"/>
      <w:numFmt w:val="bullet"/>
      <w:lvlText w:val="•"/>
      <w:lvlJc w:val="left"/>
      <w:pPr>
        <w:tabs>
          <w:tab w:val="num" w:pos="2880"/>
        </w:tabs>
        <w:ind w:left="2880" w:hanging="360"/>
      </w:pPr>
      <w:rPr>
        <w:rFonts w:ascii="Arial" w:hAnsi="Arial" w:hint="default"/>
      </w:rPr>
    </w:lvl>
    <w:lvl w:ilvl="4" w:tplc="F3466D5C" w:tentative="1">
      <w:start w:val="1"/>
      <w:numFmt w:val="bullet"/>
      <w:lvlText w:val="•"/>
      <w:lvlJc w:val="left"/>
      <w:pPr>
        <w:tabs>
          <w:tab w:val="num" w:pos="3600"/>
        </w:tabs>
        <w:ind w:left="3600" w:hanging="360"/>
      </w:pPr>
      <w:rPr>
        <w:rFonts w:ascii="Arial" w:hAnsi="Arial" w:hint="default"/>
      </w:rPr>
    </w:lvl>
    <w:lvl w:ilvl="5" w:tplc="D9808DCC" w:tentative="1">
      <w:start w:val="1"/>
      <w:numFmt w:val="bullet"/>
      <w:lvlText w:val="•"/>
      <w:lvlJc w:val="left"/>
      <w:pPr>
        <w:tabs>
          <w:tab w:val="num" w:pos="4320"/>
        </w:tabs>
        <w:ind w:left="4320" w:hanging="360"/>
      </w:pPr>
      <w:rPr>
        <w:rFonts w:ascii="Arial" w:hAnsi="Arial" w:hint="default"/>
      </w:rPr>
    </w:lvl>
    <w:lvl w:ilvl="6" w:tplc="56CE8D58" w:tentative="1">
      <w:start w:val="1"/>
      <w:numFmt w:val="bullet"/>
      <w:lvlText w:val="•"/>
      <w:lvlJc w:val="left"/>
      <w:pPr>
        <w:tabs>
          <w:tab w:val="num" w:pos="5040"/>
        </w:tabs>
        <w:ind w:left="5040" w:hanging="360"/>
      </w:pPr>
      <w:rPr>
        <w:rFonts w:ascii="Arial" w:hAnsi="Arial" w:hint="default"/>
      </w:rPr>
    </w:lvl>
    <w:lvl w:ilvl="7" w:tplc="025CDD10" w:tentative="1">
      <w:start w:val="1"/>
      <w:numFmt w:val="bullet"/>
      <w:lvlText w:val="•"/>
      <w:lvlJc w:val="left"/>
      <w:pPr>
        <w:tabs>
          <w:tab w:val="num" w:pos="5760"/>
        </w:tabs>
        <w:ind w:left="5760" w:hanging="360"/>
      </w:pPr>
      <w:rPr>
        <w:rFonts w:ascii="Arial" w:hAnsi="Arial" w:hint="default"/>
      </w:rPr>
    </w:lvl>
    <w:lvl w:ilvl="8" w:tplc="291A45AE" w:tentative="1">
      <w:start w:val="1"/>
      <w:numFmt w:val="bullet"/>
      <w:lvlText w:val="•"/>
      <w:lvlJc w:val="left"/>
      <w:pPr>
        <w:tabs>
          <w:tab w:val="num" w:pos="6480"/>
        </w:tabs>
        <w:ind w:left="6480" w:hanging="360"/>
      </w:pPr>
      <w:rPr>
        <w:rFonts w:ascii="Arial" w:hAnsi="Arial" w:hint="default"/>
      </w:rPr>
    </w:lvl>
  </w:abstractNum>
  <w:abstractNum w:abstractNumId="77">
    <w:nsid w:val="7AB00575"/>
    <w:multiLevelType w:val="hybridMultilevel"/>
    <w:tmpl w:val="1450A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7BA95AC2"/>
    <w:multiLevelType w:val="hybridMultilevel"/>
    <w:tmpl w:val="33D6262A"/>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79">
    <w:nsid w:val="7E1D6647"/>
    <w:multiLevelType w:val="hybridMultilevel"/>
    <w:tmpl w:val="F5BAA122"/>
    <w:lvl w:ilvl="0" w:tplc="1BCCA01C">
      <w:start w:val="1"/>
      <w:numFmt w:val="bullet"/>
      <w:lvlText w:val=""/>
      <w:lvlJc w:val="left"/>
      <w:pPr>
        <w:tabs>
          <w:tab w:val="num" w:pos="720"/>
        </w:tabs>
        <w:ind w:left="720" w:hanging="360"/>
      </w:pPr>
      <w:rPr>
        <w:rFonts w:ascii="Symbol" w:hAnsi="Symbol" w:hint="default"/>
      </w:rPr>
    </w:lvl>
    <w:lvl w:ilvl="1" w:tplc="EA38F2CE" w:tentative="1">
      <w:start w:val="1"/>
      <w:numFmt w:val="bullet"/>
      <w:lvlText w:val=""/>
      <w:lvlJc w:val="left"/>
      <w:pPr>
        <w:tabs>
          <w:tab w:val="num" w:pos="1440"/>
        </w:tabs>
        <w:ind w:left="1440" w:hanging="360"/>
      </w:pPr>
      <w:rPr>
        <w:rFonts w:ascii="Symbol" w:hAnsi="Symbol" w:hint="default"/>
      </w:rPr>
    </w:lvl>
    <w:lvl w:ilvl="2" w:tplc="7AF80266" w:tentative="1">
      <w:start w:val="1"/>
      <w:numFmt w:val="bullet"/>
      <w:lvlText w:val=""/>
      <w:lvlJc w:val="left"/>
      <w:pPr>
        <w:tabs>
          <w:tab w:val="num" w:pos="2160"/>
        </w:tabs>
        <w:ind w:left="2160" w:hanging="360"/>
      </w:pPr>
      <w:rPr>
        <w:rFonts w:ascii="Symbol" w:hAnsi="Symbol" w:hint="default"/>
      </w:rPr>
    </w:lvl>
    <w:lvl w:ilvl="3" w:tplc="5866B7C0" w:tentative="1">
      <w:start w:val="1"/>
      <w:numFmt w:val="bullet"/>
      <w:lvlText w:val=""/>
      <w:lvlJc w:val="left"/>
      <w:pPr>
        <w:tabs>
          <w:tab w:val="num" w:pos="2880"/>
        </w:tabs>
        <w:ind w:left="2880" w:hanging="360"/>
      </w:pPr>
      <w:rPr>
        <w:rFonts w:ascii="Symbol" w:hAnsi="Symbol" w:hint="default"/>
      </w:rPr>
    </w:lvl>
    <w:lvl w:ilvl="4" w:tplc="EC2E35DE" w:tentative="1">
      <w:start w:val="1"/>
      <w:numFmt w:val="bullet"/>
      <w:lvlText w:val=""/>
      <w:lvlJc w:val="left"/>
      <w:pPr>
        <w:tabs>
          <w:tab w:val="num" w:pos="3600"/>
        </w:tabs>
        <w:ind w:left="3600" w:hanging="360"/>
      </w:pPr>
      <w:rPr>
        <w:rFonts w:ascii="Symbol" w:hAnsi="Symbol" w:hint="default"/>
      </w:rPr>
    </w:lvl>
    <w:lvl w:ilvl="5" w:tplc="151066AA" w:tentative="1">
      <w:start w:val="1"/>
      <w:numFmt w:val="bullet"/>
      <w:lvlText w:val=""/>
      <w:lvlJc w:val="left"/>
      <w:pPr>
        <w:tabs>
          <w:tab w:val="num" w:pos="4320"/>
        </w:tabs>
        <w:ind w:left="4320" w:hanging="360"/>
      </w:pPr>
      <w:rPr>
        <w:rFonts w:ascii="Symbol" w:hAnsi="Symbol" w:hint="default"/>
      </w:rPr>
    </w:lvl>
    <w:lvl w:ilvl="6" w:tplc="11E024B8" w:tentative="1">
      <w:start w:val="1"/>
      <w:numFmt w:val="bullet"/>
      <w:lvlText w:val=""/>
      <w:lvlJc w:val="left"/>
      <w:pPr>
        <w:tabs>
          <w:tab w:val="num" w:pos="5040"/>
        </w:tabs>
        <w:ind w:left="5040" w:hanging="360"/>
      </w:pPr>
      <w:rPr>
        <w:rFonts w:ascii="Symbol" w:hAnsi="Symbol" w:hint="default"/>
      </w:rPr>
    </w:lvl>
    <w:lvl w:ilvl="7" w:tplc="23D4CEAA" w:tentative="1">
      <w:start w:val="1"/>
      <w:numFmt w:val="bullet"/>
      <w:lvlText w:val=""/>
      <w:lvlJc w:val="left"/>
      <w:pPr>
        <w:tabs>
          <w:tab w:val="num" w:pos="5760"/>
        </w:tabs>
        <w:ind w:left="5760" w:hanging="360"/>
      </w:pPr>
      <w:rPr>
        <w:rFonts w:ascii="Symbol" w:hAnsi="Symbol" w:hint="default"/>
      </w:rPr>
    </w:lvl>
    <w:lvl w:ilvl="8" w:tplc="FA16BA9C" w:tentative="1">
      <w:start w:val="1"/>
      <w:numFmt w:val="bullet"/>
      <w:lvlText w:val=""/>
      <w:lvlJc w:val="left"/>
      <w:pPr>
        <w:tabs>
          <w:tab w:val="num" w:pos="6480"/>
        </w:tabs>
        <w:ind w:left="6480" w:hanging="360"/>
      </w:pPr>
      <w:rPr>
        <w:rFonts w:ascii="Symbol" w:hAnsi="Symbol" w:hint="default"/>
      </w:rPr>
    </w:lvl>
  </w:abstractNum>
  <w:abstractNum w:abstractNumId="80">
    <w:nsid w:val="7E2A5E8C"/>
    <w:multiLevelType w:val="hybridMultilevel"/>
    <w:tmpl w:val="D6C6F29E"/>
    <w:lvl w:ilvl="0" w:tplc="0C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7FF06BE7"/>
    <w:multiLevelType w:val="hybridMultilevel"/>
    <w:tmpl w:val="A810E3C4"/>
    <w:lvl w:ilvl="0" w:tplc="6DF02E60">
      <w:start w:val="1"/>
      <w:numFmt w:val="bullet"/>
      <w:lvlText w:val=""/>
      <w:lvlJc w:val="left"/>
      <w:pPr>
        <w:tabs>
          <w:tab w:val="num" w:pos="720"/>
        </w:tabs>
        <w:ind w:left="720" w:hanging="360"/>
      </w:pPr>
      <w:rPr>
        <w:rFonts w:ascii="Symbol" w:hAnsi="Symbol" w:hint="default"/>
      </w:rPr>
    </w:lvl>
    <w:lvl w:ilvl="1" w:tplc="7F928D4E" w:tentative="1">
      <w:start w:val="1"/>
      <w:numFmt w:val="bullet"/>
      <w:lvlText w:val=""/>
      <w:lvlJc w:val="left"/>
      <w:pPr>
        <w:tabs>
          <w:tab w:val="num" w:pos="1440"/>
        </w:tabs>
        <w:ind w:left="1440" w:hanging="360"/>
      </w:pPr>
      <w:rPr>
        <w:rFonts w:ascii="Symbol" w:hAnsi="Symbol" w:hint="default"/>
      </w:rPr>
    </w:lvl>
    <w:lvl w:ilvl="2" w:tplc="534E584E" w:tentative="1">
      <w:start w:val="1"/>
      <w:numFmt w:val="bullet"/>
      <w:lvlText w:val=""/>
      <w:lvlJc w:val="left"/>
      <w:pPr>
        <w:tabs>
          <w:tab w:val="num" w:pos="2160"/>
        </w:tabs>
        <w:ind w:left="2160" w:hanging="360"/>
      </w:pPr>
      <w:rPr>
        <w:rFonts w:ascii="Symbol" w:hAnsi="Symbol" w:hint="default"/>
      </w:rPr>
    </w:lvl>
    <w:lvl w:ilvl="3" w:tplc="FEB61C42" w:tentative="1">
      <w:start w:val="1"/>
      <w:numFmt w:val="bullet"/>
      <w:lvlText w:val=""/>
      <w:lvlJc w:val="left"/>
      <w:pPr>
        <w:tabs>
          <w:tab w:val="num" w:pos="2880"/>
        </w:tabs>
        <w:ind w:left="2880" w:hanging="360"/>
      </w:pPr>
      <w:rPr>
        <w:rFonts w:ascii="Symbol" w:hAnsi="Symbol" w:hint="default"/>
      </w:rPr>
    </w:lvl>
    <w:lvl w:ilvl="4" w:tplc="76144818" w:tentative="1">
      <w:start w:val="1"/>
      <w:numFmt w:val="bullet"/>
      <w:lvlText w:val=""/>
      <w:lvlJc w:val="left"/>
      <w:pPr>
        <w:tabs>
          <w:tab w:val="num" w:pos="3600"/>
        </w:tabs>
        <w:ind w:left="3600" w:hanging="360"/>
      </w:pPr>
      <w:rPr>
        <w:rFonts w:ascii="Symbol" w:hAnsi="Symbol" w:hint="default"/>
      </w:rPr>
    </w:lvl>
    <w:lvl w:ilvl="5" w:tplc="2990041A" w:tentative="1">
      <w:start w:val="1"/>
      <w:numFmt w:val="bullet"/>
      <w:lvlText w:val=""/>
      <w:lvlJc w:val="left"/>
      <w:pPr>
        <w:tabs>
          <w:tab w:val="num" w:pos="4320"/>
        </w:tabs>
        <w:ind w:left="4320" w:hanging="360"/>
      </w:pPr>
      <w:rPr>
        <w:rFonts w:ascii="Symbol" w:hAnsi="Symbol" w:hint="default"/>
      </w:rPr>
    </w:lvl>
    <w:lvl w:ilvl="6" w:tplc="D2245474" w:tentative="1">
      <w:start w:val="1"/>
      <w:numFmt w:val="bullet"/>
      <w:lvlText w:val=""/>
      <w:lvlJc w:val="left"/>
      <w:pPr>
        <w:tabs>
          <w:tab w:val="num" w:pos="5040"/>
        </w:tabs>
        <w:ind w:left="5040" w:hanging="360"/>
      </w:pPr>
      <w:rPr>
        <w:rFonts w:ascii="Symbol" w:hAnsi="Symbol" w:hint="default"/>
      </w:rPr>
    </w:lvl>
    <w:lvl w:ilvl="7" w:tplc="671616BC" w:tentative="1">
      <w:start w:val="1"/>
      <w:numFmt w:val="bullet"/>
      <w:lvlText w:val=""/>
      <w:lvlJc w:val="left"/>
      <w:pPr>
        <w:tabs>
          <w:tab w:val="num" w:pos="5760"/>
        </w:tabs>
        <w:ind w:left="5760" w:hanging="360"/>
      </w:pPr>
      <w:rPr>
        <w:rFonts w:ascii="Symbol" w:hAnsi="Symbol" w:hint="default"/>
      </w:rPr>
    </w:lvl>
    <w:lvl w:ilvl="8" w:tplc="74CC53B0" w:tentative="1">
      <w:start w:val="1"/>
      <w:numFmt w:val="bullet"/>
      <w:lvlText w:val=""/>
      <w:lvlJc w:val="left"/>
      <w:pPr>
        <w:tabs>
          <w:tab w:val="num" w:pos="6480"/>
        </w:tabs>
        <w:ind w:left="6480" w:hanging="360"/>
      </w:pPr>
      <w:rPr>
        <w:rFonts w:ascii="Symbol" w:hAnsi="Symbol" w:hint="default"/>
      </w:rPr>
    </w:lvl>
  </w:abstractNum>
  <w:num w:numId="1">
    <w:abstractNumId w:val="59"/>
  </w:num>
  <w:num w:numId="2">
    <w:abstractNumId w:val="34"/>
  </w:num>
  <w:num w:numId="3">
    <w:abstractNumId w:val="29"/>
  </w:num>
  <w:num w:numId="4">
    <w:abstractNumId w:val="45"/>
  </w:num>
  <w:num w:numId="5">
    <w:abstractNumId w:val="43"/>
  </w:num>
  <w:num w:numId="6">
    <w:abstractNumId w:val="47"/>
  </w:num>
  <w:num w:numId="7">
    <w:abstractNumId w:val="2"/>
  </w:num>
  <w:num w:numId="8">
    <w:abstractNumId w:val="68"/>
  </w:num>
  <w:num w:numId="9">
    <w:abstractNumId w:val="80"/>
  </w:num>
  <w:num w:numId="10">
    <w:abstractNumId w:val="42"/>
  </w:num>
  <w:num w:numId="11">
    <w:abstractNumId w:val="37"/>
  </w:num>
  <w:num w:numId="12">
    <w:abstractNumId w:val="75"/>
  </w:num>
  <w:num w:numId="13">
    <w:abstractNumId w:val="33"/>
  </w:num>
  <w:num w:numId="14">
    <w:abstractNumId w:val="63"/>
  </w:num>
  <w:num w:numId="15">
    <w:abstractNumId w:val="40"/>
  </w:num>
  <w:num w:numId="16">
    <w:abstractNumId w:val="76"/>
  </w:num>
  <w:num w:numId="17">
    <w:abstractNumId w:val="44"/>
  </w:num>
  <w:num w:numId="18">
    <w:abstractNumId w:val="46"/>
  </w:num>
  <w:num w:numId="19">
    <w:abstractNumId w:val="25"/>
  </w:num>
  <w:num w:numId="20">
    <w:abstractNumId w:val="78"/>
  </w:num>
  <w:num w:numId="21">
    <w:abstractNumId w:val="7"/>
  </w:num>
  <w:num w:numId="22">
    <w:abstractNumId w:val="36"/>
  </w:num>
  <w:num w:numId="23">
    <w:abstractNumId w:val="52"/>
  </w:num>
  <w:num w:numId="24">
    <w:abstractNumId w:val="23"/>
  </w:num>
  <w:num w:numId="25">
    <w:abstractNumId w:val="11"/>
  </w:num>
  <w:num w:numId="26">
    <w:abstractNumId w:val="26"/>
  </w:num>
  <w:num w:numId="27">
    <w:abstractNumId w:val="57"/>
  </w:num>
  <w:num w:numId="28">
    <w:abstractNumId w:val="51"/>
  </w:num>
  <w:num w:numId="29">
    <w:abstractNumId w:val="30"/>
  </w:num>
  <w:num w:numId="30">
    <w:abstractNumId w:val="10"/>
  </w:num>
  <w:num w:numId="31">
    <w:abstractNumId w:val="22"/>
  </w:num>
  <w:num w:numId="32">
    <w:abstractNumId w:val="77"/>
  </w:num>
  <w:num w:numId="33">
    <w:abstractNumId w:val="53"/>
  </w:num>
  <w:num w:numId="34">
    <w:abstractNumId w:val="5"/>
  </w:num>
  <w:num w:numId="35">
    <w:abstractNumId w:val="58"/>
  </w:num>
  <w:num w:numId="36">
    <w:abstractNumId w:val="19"/>
  </w:num>
  <w:num w:numId="37">
    <w:abstractNumId w:val="74"/>
  </w:num>
  <w:num w:numId="38">
    <w:abstractNumId w:val="55"/>
  </w:num>
  <w:num w:numId="39">
    <w:abstractNumId w:val="32"/>
  </w:num>
  <w:num w:numId="40">
    <w:abstractNumId w:val="3"/>
  </w:num>
  <w:num w:numId="41">
    <w:abstractNumId w:val="4"/>
  </w:num>
  <w:num w:numId="42">
    <w:abstractNumId w:val="12"/>
  </w:num>
  <w:num w:numId="43">
    <w:abstractNumId w:val="24"/>
  </w:num>
  <w:num w:numId="44">
    <w:abstractNumId w:val="56"/>
  </w:num>
  <w:num w:numId="45">
    <w:abstractNumId w:val="38"/>
  </w:num>
  <w:num w:numId="46">
    <w:abstractNumId w:val="67"/>
  </w:num>
  <w:num w:numId="47">
    <w:abstractNumId w:val="64"/>
  </w:num>
  <w:num w:numId="48">
    <w:abstractNumId w:val="6"/>
  </w:num>
  <w:num w:numId="49">
    <w:abstractNumId w:val="70"/>
  </w:num>
  <w:num w:numId="50">
    <w:abstractNumId w:val="62"/>
  </w:num>
  <w:num w:numId="51">
    <w:abstractNumId w:val="65"/>
  </w:num>
  <w:num w:numId="52">
    <w:abstractNumId w:val="31"/>
  </w:num>
  <w:num w:numId="53">
    <w:abstractNumId w:val="61"/>
  </w:num>
  <w:num w:numId="54">
    <w:abstractNumId w:val="73"/>
  </w:num>
  <w:num w:numId="55">
    <w:abstractNumId w:val="79"/>
  </w:num>
  <w:num w:numId="56">
    <w:abstractNumId w:val="28"/>
  </w:num>
  <w:num w:numId="57">
    <w:abstractNumId w:val="81"/>
  </w:num>
  <w:num w:numId="58">
    <w:abstractNumId w:val="54"/>
  </w:num>
  <w:num w:numId="59">
    <w:abstractNumId w:val="71"/>
  </w:num>
  <w:num w:numId="60">
    <w:abstractNumId w:val="17"/>
  </w:num>
  <w:num w:numId="61">
    <w:abstractNumId w:val="8"/>
  </w:num>
  <w:num w:numId="62">
    <w:abstractNumId w:val="9"/>
  </w:num>
  <w:num w:numId="63">
    <w:abstractNumId w:val="15"/>
  </w:num>
  <w:num w:numId="64">
    <w:abstractNumId w:val="1"/>
  </w:num>
  <w:num w:numId="65">
    <w:abstractNumId w:val="18"/>
  </w:num>
  <w:num w:numId="66">
    <w:abstractNumId w:val="16"/>
  </w:num>
  <w:num w:numId="67">
    <w:abstractNumId w:val="13"/>
  </w:num>
  <w:num w:numId="68">
    <w:abstractNumId w:val="48"/>
  </w:num>
  <w:num w:numId="69">
    <w:abstractNumId w:val="27"/>
  </w:num>
  <w:num w:numId="70">
    <w:abstractNumId w:val="60"/>
  </w:num>
  <w:num w:numId="71">
    <w:abstractNumId w:val="21"/>
  </w:num>
  <w:num w:numId="72">
    <w:abstractNumId w:val="69"/>
  </w:num>
  <w:num w:numId="73">
    <w:abstractNumId w:val="66"/>
  </w:num>
  <w:num w:numId="74">
    <w:abstractNumId w:val="39"/>
  </w:num>
  <w:num w:numId="75">
    <w:abstractNumId w:val="72"/>
  </w:num>
  <w:num w:numId="76">
    <w:abstractNumId w:val="14"/>
  </w:num>
  <w:num w:numId="77">
    <w:abstractNumId w:val="35"/>
  </w:num>
  <w:num w:numId="78">
    <w:abstractNumId w:val="20"/>
  </w:num>
  <w:num w:numId="79">
    <w:abstractNumId w:val="50"/>
  </w:num>
  <w:num w:numId="80">
    <w:abstractNumId w:val="41"/>
  </w:num>
  <w:num w:numId="81">
    <w:abstractNumId w:val="0"/>
  </w:num>
  <w:num w:numId="82">
    <w:abstractNumId w:val="49"/>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6B92"/>
    <w:rsid w:val="00005F87"/>
    <w:rsid w:val="00007120"/>
    <w:rsid w:val="000205BC"/>
    <w:rsid w:val="00022CCC"/>
    <w:rsid w:val="000241D6"/>
    <w:rsid w:val="00026672"/>
    <w:rsid w:val="00030E43"/>
    <w:rsid w:val="000316BC"/>
    <w:rsid w:val="00034819"/>
    <w:rsid w:val="00042900"/>
    <w:rsid w:val="000446B4"/>
    <w:rsid w:val="00045B06"/>
    <w:rsid w:val="00047394"/>
    <w:rsid w:val="0005199B"/>
    <w:rsid w:val="00056350"/>
    <w:rsid w:val="0006377F"/>
    <w:rsid w:val="00070559"/>
    <w:rsid w:val="00070B28"/>
    <w:rsid w:val="00071E0D"/>
    <w:rsid w:val="0007387D"/>
    <w:rsid w:val="0007555D"/>
    <w:rsid w:val="00075ADE"/>
    <w:rsid w:val="000769C3"/>
    <w:rsid w:val="00080DF0"/>
    <w:rsid w:val="0008157E"/>
    <w:rsid w:val="0008439D"/>
    <w:rsid w:val="00086F98"/>
    <w:rsid w:val="000871F8"/>
    <w:rsid w:val="000877E4"/>
    <w:rsid w:val="00095571"/>
    <w:rsid w:val="000A0DED"/>
    <w:rsid w:val="000A418E"/>
    <w:rsid w:val="000B3D10"/>
    <w:rsid w:val="000B43A7"/>
    <w:rsid w:val="000B49E2"/>
    <w:rsid w:val="000B587C"/>
    <w:rsid w:val="000B59A5"/>
    <w:rsid w:val="000C1D9A"/>
    <w:rsid w:val="000D2382"/>
    <w:rsid w:val="000D30A7"/>
    <w:rsid w:val="000D6A84"/>
    <w:rsid w:val="000E44C2"/>
    <w:rsid w:val="000E53E4"/>
    <w:rsid w:val="000E6B35"/>
    <w:rsid w:val="000E7296"/>
    <w:rsid w:val="000F0579"/>
    <w:rsid w:val="000F3865"/>
    <w:rsid w:val="000F76B7"/>
    <w:rsid w:val="00100FEA"/>
    <w:rsid w:val="0010167E"/>
    <w:rsid w:val="00102B8C"/>
    <w:rsid w:val="0010355A"/>
    <w:rsid w:val="0010430F"/>
    <w:rsid w:val="0010460F"/>
    <w:rsid w:val="00106718"/>
    <w:rsid w:val="00110EE6"/>
    <w:rsid w:val="00115BC3"/>
    <w:rsid w:val="00116030"/>
    <w:rsid w:val="00116669"/>
    <w:rsid w:val="00117DE2"/>
    <w:rsid w:val="00120DA0"/>
    <w:rsid w:val="00122895"/>
    <w:rsid w:val="001230BC"/>
    <w:rsid w:val="00125D1F"/>
    <w:rsid w:val="00126A57"/>
    <w:rsid w:val="0013038F"/>
    <w:rsid w:val="00130623"/>
    <w:rsid w:val="0013668F"/>
    <w:rsid w:val="00141E19"/>
    <w:rsid w:val="00143BC1"/>
    <w:rsid w:val="00144909"/>
    <w:rsid w:val="0014492E"/>
    <w:rsid w:val="00144961"/>
    <w:rsid w:val="001564E0"/>
    <w:rsid w:val="00156BF9"/>
    <w:rsid w:val="00160304"/>
    <w:rsid w:val="00160845"/>
    <w:rsid w:val="001626B4"/>
    <w:rsid w:val="001634AB"/>
    <w:rsid w:val="00175199"/>
    <w:rsid w:val="001765B6"/>
    <w:rsid w:val="00177B4D"/>
    <w:rsid w:val="001837DD"/>
    <w:rsid w:val="0018541C"/>
    <w:rsid w:val="001872D2"/>
    <w:rsid w:val="00190E5F"/>
    <w:rsid w:val="0019207C"/>
    <w:rsid w:val="00192763"/>
    <w:rsid w:val="00195F75"/>
    <w:rsid w:val="00196C29"/>
    <w:rsid w:val="001970F5"/>
    <w:rsid w:val="001A07EB"/>
    <w:rsid w:val="001A1774"/>
    <w:rsid w:val="001A1D0F"/>
    <w:rsid w:val="001A2CF4"/>
    <w:rsid w:val="001B256A"/>
    <w:rsid w:val="001B5B83"/>
    <w:rsid w:val="001C10B7"/>
    <w:rsid w:val="001C1A4D"/>
    <w:rsid w:val="001C42ED"/>
    <w:rsid w:val="001C4FFE"/>
    <w:rsid w:val="001C50A9"/>
    <w:rsid w:val="001C7826"/>
    <w:rsid w:val="001C7DEC"/>
    <w:rsid w:val="001D3984"/>
    <w:rsid w:val="001D4B65"/>
    <w:rsid w:val="001D56BA"/>
    <w:rsid w:val="001E4641"/>
    <w:rsid w:val="001E5765"/>
    <w:rsid w:val="001E6F92"/>
    <w:rsid w:val="001E73F3"/>
    <w:rsid w:val="001F012E"/>
    <w:rsid w:val="001F261F"/>
    <w:rsid w:val="001F2D4C"/>
    <w:rsid w:val="001F33FF"/>
    <w:rsid w:val="001F3FCE"/>
    <w:rsid w:val="001F55AB"/>
    <w:rsid w:val="00201A0B"/>
    <w:rsid w:val="00203936"/>
    <w:rsid w:val="002043E7"/>
    <w:rsid w:val="00207248"/>
    <w:rsid w:val="00210863"/>
    <w:rsid w:val="0021317C"/>
    <w:rsid w:val="00213DC0"/>
    <w:rsid w:val="00215517"/>
    <w:rsid w:val="00216AE6"/>
    <w:rsid w:val="0022123E"/>
    <w:rsid w:val="002223D8"/>
    <w:rsid w:val="00222F8A"/>
    <w:rsid w:val="00223F0D"/>
    <w:rsid w:val="00225537"/>
    <w:rsid w:val="0022687D"/>
    <w:rsid w:val="002334C5"/>
    <w:rsid w:val="00233BD9"/>
    <w:rsid w:val="00237180"/>
    <w:rsid w:val="002371A0"/>
    <w:rsid w:val="002409F2"/>
    <w:rsid w:val="00241F72"/>
    <w:rsid w:val="00243397"/>
    <w:rsid w:val="00243E00"/>
    <w:rsid w:val="00244C59"/>
    <w:rsid w:val="00247C77"/>
    <w:rsid w:val="00247FCF"/>
    <w:rsid w:val="002501A4"/>
    <w:rsid w:val="002549AF"/>
    <w:rsid w:val="00254D2E"/>
    <w:rsid w:val="0026192A"/>
    <w:rsid w:val="00264630"/>
    <w:rsid w:val="00264B02"/>
    <w:rsid w:val="002674DC"/>
    <w:rsid w:val="002712D6"/>
    <w:rsid w:val="002715F2"/>
    <w:rsid w:val="00277A50"/>
    <w:rsid w:val="00277F56"/>
    <w:rsid w:val="00281F38"/>
    <w:rsid w:val="002827B0"/>
    <w:rsid w:val="00282825"/>
    <w:rsid w:val="002838E5"/>
    <w:rsid w:val="002874E2"/>
    <w:rsid w:val="002914F4"/>
    <w:rsid w:val="0029219F"/>
    <w:rsid w:val="0029675A"/>
    <w:rsid w:val="00296A0F"/>
    <w:rsid w:val="002A26F9"/>
    <w:rsid w:val="002A551D"/>
    <w:rsid w:val="002B079D"/>
    <w:rsid w:val="002B6921"/>
    <w:rsid w:val="002B7459"/>
    <w:rsid w:val="002C00C6"/>
    <w:rsid w:val="002C2772"/>
    <w:rsid w:val="002D3794"/>
    <w:rsid w:val="002E0543"/>
    <w:rsid w:val="002E33D4"/>
    <w:rsid w:val="002E3735"/>
    <w:rsid w:val="002E6508"/>
    <w:rsid w:val="002F5EEF"/>
    <w:rsid w:val="0030001B"/>
    <w:rsid w:val="00300773"/>
    <w:rsid w:val="003019ED"/>
    <w:rsid w:val="003047D7"/>
    <w:rsid w:val="00305644"/>
    <w:rsid w:val="00305F91"/>
    <w:rsid w:val="003069A1"/>
    <w:rsid w:val="00310B98"/>
    <w:rsid w:val="00310D97"/>
    <w:rsid w:val="00311828"/>
    <w:rsid w:val="00320B5E"/>
    <w:rsid w:val="003211CF"/>
    <w:rsid w:val="00326616"/>
    <w:rsid w:val="003271DD"/>
    <w:rsid w:val="003271E4"/>
    <w:rsid w:val="003338BC"/>
    <w:rsid w:val="00334EDD"/>
    <w:rsid w:val="00337E6F"/>
    <w:rsid w:val="00341AFD"/>
    <w:rsid w:val="0034338E"/>
    <w:rsid w:val="00350602"/>
    <w:rsid w:val="003519AB"/>
    <w:rsid w:val="003547B8"/>
    <w:rsid w:val="0035705E"/>
    <w:rsid w:val="00371528"/>
    <w:rsid w:val="00373965"/>
    <w:rsid w:val="00374631"/>
    <w:rsid w:val="0037628E"/>
    <w:rsid w:val="00376B85"/>
    <w:rsid w:val="0037785D"/>
    <w:rsid w:val="00381252"/>
    <w:rsid w:val="00382B0D"/>
    <w:rsid w:val="00384EB6"/>
    <w:rsid w:val="003852A3"/>
    <w:rsid w:val="0038667D"/>
    <w:rsid w:val="0038714E"/>
    <w:rsid w:val="00390AF4"/>
    <w:rsid w:val="003970AC"/>
    <w:rsid w:val="003A4AB9"/>
    <w:rsid w:val="003A5418"/>
    <w:rsid w:val="003A7D8A"/>
    <w:rsid w:val="003B698D"/>
    <w:rsid w:val="003C7314"/>
    <w:rsid w:val="003C7E2F"/>
    <w:rsid w:val="003D12C2"/>
    <w:rsid w:val="003D1375"/>
    <w:rsid w:val="003D191D"/>
    <w:rsid w:val="003D1CC3"/>
    <w:rsid w:val="003D201D"/>
    <w:rsid w:val="003E293F"/>
    <w:rsid w:val="003F73AF"/>
    <w:rsid w:val="00404479"/>
    <w:rsid w:val="00404AAE"/>
    <w:rsid w:val="00404C06"/>
    <w:rsid w:val="00405AD3"/>
    <w:rsid w:val="00406F5C"/>
    <w:rsid w:val="00410D50"/>
    <w:rsid w:val="00411575"/>
    <w:rsid w:val="00412488"/>
    <w:rsid w:val="00414C25"/>
    <w:rsid w:val="00414EA1"/>
    <w:rsid w:val="0041727A"/>
    <w:rsid w:val="004214A7"/>
    <w:rsid w:val="0042438F"/>
    <w:rsid w:val="00424BA2"/>
    <w:rsid w:val="00431B64"/>
    <w:rsid w:val="004322BD"/>
    <w:rsid w:val="00432788"/>
    <w:rsid w:val="0043311D"/>
    <w:rsid w:val="004358CC"/>
    <w:rsid w:val="00437209"/>
    <w:rsid w:val="00443536"/>
    <w:rsid w:val="004437E4"/>
    <w:rsid w:val="00443BFA"/>
    <w:rsid w:val="00444E84"/>
    <w:rsid w:val="0044694D"/>
    <w:rsid w:val="0046046D"/>
    <w:rsid w:val="004705CF"/>
    <w:rsid w:val="00470E93"/>
    <w:rsid w:val="00473CBF"/>
    <w:rsid w:val="004778B2"/>
    <w:rsid w:val="00480A53"/>
    <w:rsid w:val="00482132"/>
    <w:rsid w:val="00490F8B"/>
    <w:rsid w:val="00491F34"/>
    <w:rsid w:val="004A16BF"/>
    <w:rsid w:val="004A36C9"/>
    <w:rsid w:val="004B35C4"/>
    <w:rsid w:val="004B3FB2"/>
    <w:rsid w:val="004B4467"/>
    <w:rsid w:val="004B5CF7"/>
    <w:rsid w:val="004B5E68"/>
    <w:rsid w:val="004B6259"/>
    <w:rsid w:val="004B696D"/>
    <w:rsid w:val="004C05F3"/>
    <w:rsid w:val="004C2047"/>
    <w:rsid w:val="004D0610"/>
    <w:rsid w:val="004D0FFC"/>
    <w:rsid w:val="004D10F3"/>
    <w:rsid w:val="004D1274"/>
    <w:rsid w:val="004D128A"/>
    <w:rsid w:val="004D1BB7"/>
    <w:rsid w:val="004D6814"/>
    <w:rsid w:val="004D7437"/>
    <w:rsid w:val="004E0C5E"/>
    <w:rsid w:val="004E0DF1"/>
    <w:rsid w:val="004E55C7"/>
    <w:rsid w:val="004F19B6"/>
    <w:rsid w:val="004F21C7"/>
    <w:rsid w:val="004F4A29"/>
    <w:rsid w:val="004F5074"/>
    <w:rsid w:val="004F69E5"/>
    <w:rsid w:val="0050063C"/>
    <w:rsid w:val="005019F8"/>
    <w:rsid w:val="00512D18"/>
    <w:rsid w:val="00514360"/>
    <w:rsid w:val="005147EC"/>
    <w:rsid w:val="00514E35"/>
    <w:rsid w:val="00517EFF"/>
    <w:rsid w:val="00520E18"/>
    <w:rsid w:val="0052309C"/>
    <w:rsid w:val="005233CF"/>
    <w:rsid w:val="0052455D"/>
    <w:rsid w:val="00526687"/>
    <w:rsid w:val="005302AC"/>
    <w:rsid w:val="00532297"/>
    <w:rsid w:val="0053311B"/>
    <w:rsid w:val="0053665A"/>
    <w:rsid w:val="00537E5F"/>
    <w:rsid w:val="00541EEC"/>
    <w:rsid w:val="00545895"/>
    <w:rsid w:val="005475E3"/>
    <w:rsid w:val="00552633"/>
    <w:rsid w:val="00553F9F"/>
    <w:rsid w:val="00554B7B"/>
    <w:rsid w:val="005608C9"/>
    <w:rsid w:val="005659F2"/>
    <w:rsid w:val="00572577"/>
    <w:rsid w:val="00574019"/>
    <w:rsid w:val="005767AE"/>
    <w:rsid w:val="0057695B"/>
    <w:rsid w:val="00577ECD"/>
    <w:rsid w:val="005805DA"/>
    <w:rsid w:val="005809D3"/>
    <w:rsid w:val="00583815"/>
    <w:rsid w:val="005843E1"/>
    <w:rsid w:val="0058485E"/>
    <w:rsid w:val="00590B13"/>
    <w:rsid w:val="00594297"/>
    <w:rsid w:val="005970DB"/>
    <w:rsid w:val="005A0249"/>
    <w:rsid w:val="005A1E5E"/>
    <w:rsid w:val="005A2819"/>
    <w:rsid w:val="005A4920"/>
    <w:rsid w:val="005A6B6B"/>
    <w:rsid w:val="005B06A7"/>
    <w:rsid w:val="005B08C3"/>
    <w:rsid w:val="005B09C8"/>
    <w:rsid w:val="005B2F06"/>
    <w:rsid w:val="005B5399"/>
    <w:rsid w:val="005B706A"/>
    <w:rsid w:val="005C6E02"/>
    <w:rsid w:val="005D1711"/>
    <w:rsid w:val="005D1F53"/>
    <w:rsid w:val="005D225C"/>
    <w:rsid w:val="005D4A09"/>
    <w:rsid w:val="005D5E97"/>
    <w:rsid w:val="005D7A32"/>
    <w:rsid w:val="005E1D11"/>
    <w:rsid w:val="005E1EBC"/>
    <w:rsid w:val="005E2152"/>
    <w:rsid w:val="005E2E90"/>
    <w:rsid w:val="005E2F76"/>
    <w:rsid w:val="005F09CD"/>
    <w:rsid w:val="005F36C7"/>
    <w:rsid w:val="005F5AEB"/>
    <w:rsid w:val="006027F1"/>
    <w:rsid w:val="00603056"/>
    <w:rsid w:val="00604BAC"/>
    <w:rsid w:val="00605E50"/>
    <w:rsid w:val="00606AB3"/>
    <w:rsid w:val="00607493"/>
    <w:rsid w:val="006074A6"/>
    <w:rsid w:val="006106CF"/>
    <w:rsid w:val="00610C65"/>
    <w:rsid w:val="0061104A"/>
    <w:rsid w:val="006146D4"/>
    <w:rsid w:val="00615758"/>
    <w:rsid w:val="00624152"/>
    <w:rsid w:val="00625034"/>
    <w:rsid w:val="00630A1E"/>
    <w:rsid w:val="0063205F"/>
    <w:rsid w:val="006333F3"/>
    <w:rsid w:val="00633BDC"/>
    <w:rsid w:val="0064194D"/>
    <w:rsid w:val="00642958"/>
    <w:rsid w:val="00643DD1"/>
    <w:rsid w:val="006443F6"/>
    <w:rsid w:val="006467E9"/>
    <w:rsid w:val="00647221"/>
    <w:rsid w:val="00647514"/>
    <w:rsid w:val="00652751"/>
    <w:rsid w:val="006578D8"/>
    <w:rsid w:val="00660A96"/>
    <w:rsid w:val="00663D30"/>
    <w:rsid w:val="00671BEC"/>
    <w:rsid w:val="00671DC7"/>
    <w:rsid w:val="006742F1"/>
    <w:rsid w:val="00675B5C"/>
    <w:rsid w:val="00677194"/>
    <w:rsid w:val="00680E75"/>
    <w:rsid w:val="00690F9C"/>
    <w:rsid w:val="00694180"/>
    <w:rsid w:val="006967DA"/>
    <w:rsid w:val="006A06D3"/>
    <w:rsid w:val="006A43CF"/>
    <w:rsid w:val="006B13C0"/>
    <w:rsid w:val="006B7D0B"/>
    <w:rsid w:val="006C2D2B"/>
    <w:rsid w:val="006C2D90"/>
    <w:rsid w:val="006C2E45"/>
    <w:rsid w:val="006C779F"/>
    <w:rsid w:val="006C7B15"/>
    <w:rsid w:val="006D1584"/>
    <w:rsid w:val="006E2E54"/>
    <w:rsid w:val="006E436E"/>
    <w:rsid w:val="006E4597"/>
    <w:rsid w:val="006F01DE"/>
    <w:rsid w:val="006F15C5"/>
    <w:rsid w:val="006F3501"/>
    <w:rsid w:val="006F5772"/>
    <w:rsid w:val="00700CEC"/>
    <w:rsid w:val="007042DF"/>
    <w:rsid w:val="007057CF"/>
    <w:rsid w:val="00707DFF"/>
    <w:rsid w:val="007111B5"/>
    <w:rsid w:val="00711B76"/>
    <w:rsid w:val="00716744"/>
    <w:rsid w:val="00717C39"/>
    <w:rsid w:val="00720AB4"/>
    <w:rsid w:val="007226C2"/>
    <w:rsid w:val="00722902"/>
    <w:rsid w:val="0072644E"/>
    <w:rsid w:val="0072653B"/>
    <w:rsid w:val="00727849"/>
    <w:rsid w:val="00732377"/>
    <w:rsid w:val="00733016"/>
    <w:rsid w:val="00733A43"/>
    <w:rsid w:val="00736B6B"/>
    <w:rsid w:val="00744C7A"/>
    <w:rsid w:val="007530F4"/>
    <w:rsid w:val="00753E19"/>
    <w:rsid w:val="0075521D"/>
    <w:rsid w:val="0075560D"/>
    <w:rsid w:val="00760DC8"/>
    <w:rsid w:val="00762D44"/>
    <w:rsid w:val="00762F0A"/>
    <w:rsid w:val="007660B4"/>
    <w:rsid w:val="0077585C"/>
    <w:rsid w:val="00780539"/>
    <w:rsid w:val="0078119B"/>
    <w:rsid w:val="0078142F"/>
    <w:rsid w:val="00782495"/>
    <w:rsid w:val="0078377B"/>
    <w:rsid w:val="00784AF0"/>
    <w:rsid w:val="00790E95"/>
    <w:rsid w:val="00796FEC"/>
    <w:rsid w:val="00797D7D"/>
    <w:rsid w:val="007A0C0C"/>
    <w:rsid w:val="007A30EF"/>
    <w:rsid w:val="007A46D3"/>
    <w:rsid w:val="007A495F"/>
    <w:rsid w:val="007A7461"/>
    <w:rsid w:val="007B317D"/>
    <w:rsid w:val="007B3893"/>
    <w:rsid w:val="007B534A"/>
    <w:rsid w:val="007B662B"/>
    <w:rsid w:val="007B6F21"/>
    <w:rsid w:val="007C007E"/>
    <w:rsid w:val="007C0EEE"/>
    <w:rsid w:val="007C134E"/>
    <w:rsid w:val="007C25FA"/>
    <w:rsid w:val="007C7088"/>
    <w:rsid w:val="007C7A9A"/>
    <w:rsid w:val="007C7AEC"/>
    <w:rsid w:val="007D12DC"/>
    <w:rsid w:val="007D7807"/>
    <w:rsid w:val="007D7A79"/>
    <w:rsid w:val="007D7CAE"/>
    <w:rsid w:val="007E20A8"/>
    <w:rsid w:val="007F09B2"/>
    <w:rsid w:val="007F1509"/>
    <w:rsid w:val="007F3A84"/>
    <w:rsid w:val="008016A6"/>
    <w:rsid w:val="008024F9"/>
    <w:rsid w:val="00804BBC"/>
    <w:rsid w:val="00810618"/>
    <w:rsid w:val="008112FA"/>
    <w:rsid w:val="00811621"/>
    <w:rsid w:val="00811786"/>
    <w:rsid w:val="00813BF0"/>
    <w:rsid w:val="00815EBD"/>
    <w:rsid w:val="008160B1"/>
    <w:rsid w:val="008178D6"/>
    <w:rsid w:val="008179BA"/>
    <w:rsid w:val="008228F6"/>
    <w:rsid w:val="0082355B"/>
    <w:rsid w:val="00826316"/>
    <w:rsid w:val="008264AC"/>
    <w:rsid w:val="008308AC"/>
    <w:rsid w:val="00836106"/>
    <w:rsid w:val="0084014D"/>
    <w:rsid w:val="00840F52"/>
    <w:rsid w:val="00841064"/>
    <w:rsid w:val="00841D3E"/>
    <w:rsid w:val="00843337"/>
    <w:rsid w:val="00850754"/>
    <w:rsid w:val="00853B77"/>
    <w:rsid w:val="00854C87"/>
    <w:rsid w:val="0085689F"/>
    <w:rsid w:val="0086147A"/>
    <w:rsid w:val="0086333E"/>
    <w:rsid w:val="00863368"/>
    <w:rsid w:val="00866B07"/>
    <w:rsid w:val="008677C1"/>
    <w:rsid w:val="00876622"/>
    <w:rsid w:val="0087774D"/>
    <w:rsid w:val="00880526"/>
    <w:rsid w:val="00882261"/>
    <w:rsid w:val="0088325F"/>
    <w:rsid w:val="00885E30"/>
    <w:rsid w:val="00891D4E"/>
    <w:rsid w:val="0089224F"/>
    <w:rsid w:val="00892508"/>
    <w:rsid w:val="008925A4"/>
    <w:rsid w:val="00892CEE"/>
    <w:rsid w:val="00893516"/>
    <w:rsid w:val="00894619"/>
    <w:rsid w:val="008A16AE"/>
    <w:rsid w:val="008A6AAC"/>
    <w:rsid w:val="008A704B"/>
    <w:rsid w:val="008B2239"/>
    <w:rsid w:val="008B4558"/>
    <w:rsid w:val="008C1223"/>
    <w:rsid w:val="008C799A"/>
    <w:rsid w:val="008D0B7E"/>
    <w:rsid w:val="008D56C9"/>
    <w:rsid w:val="008E1406"/>
    <w:rsid w:val="008E16CC"/>
    <w:rsid w:val="008E3978"/>
    <w:rsid w:val="008E709C"/>
    <w:rsid w:val="008F7BD6"/>
    <w:rsid w:val="009032C2"/>
    <w:rsid w:val="00903BEE"/>
    <w:rsid w:val="009071DD"/>
    <w:rsid w:val="0091379F"/>
    <w:rsid w:val="00917DB3"/>
    <w:rsid w:val="00920B1E"/>
    <w:rsid w:val="00921B85"/>
    <w:rsid w:val="00925F43"/>
    <w:rsid w:val="009265EC"/>
    <w:rsid w:val="009314A5"/>
    <w:rsid w:val="0093283D"/>
    <w:rsid w:val="00935179"/>
    <w:rsid w:val="0094129F"/>
    <w:rsid w:val="009419D0"/>
    <w:rsid w:val="00943B4D"/>
    <w:rsid w:val="00953A59"/>
    <w:rsid w:val="00956B87"/>
    <w:rsid w:val="009572A9"/>
    <w:rsid w:val="00961F7C"/>
    <w:rsid w:val="00963E0A"/>
    <w:rsid w:val="00963FD8"/>
    <w:rsid w:val="00964280"/>
    <w:rsid w:val="00964445"/>
    <w:rsid w:val="0096711B"/>
    <w:rsid w:val="0097056B"/>
    <w:rsid w:val="00974048"/>
    <w:rsid w:val="009771F8"/>
    <w:rsid w:val="00980870"/>
    <w:rsid w:val="009858FE"/>
    <w:rsid w:val="0099156D"/>
    <w:rsid w:val="009941B8"/>
    <w:rsid w:val="00997900"/>
    <w:rsid w:val="009A2F6F"/>
    <w:rsid w:val="009A34AA"/>
    <w:rsid w:val="009A3EBC"/>
    <w:rsid w:val="009A4208"/>
    <w:rsid w:val="009A5864"/>
    <w:rsid w:val="009A5CBF"/>
    <w:rsid w:val="009A6BE3"/>
    <w:rsid w:val="009B3CB0"/>
    <w:rsid w:val="009B5A14"/>
    <w:rsid w:val="009B6F41"/>
    <w:rsid w:val="009C6AE3"/>
    <w:rsid w:val="009D4E46"/>
    <w:rsid w:val="009D559B"/>
    <w:rsid w:val="009D7E5B"/>
    <w:rsid w:val="009E470D"/>
    <w:rsid w:val="009E713E"/>
    <w:rsid w:val="009E7443"/>
    <w:rsid w:val="009E79FE"/>
    <w:rsid w:val="009F1C70"/>
    <w:rsid w:val="009F350E"/>
    <w:rsid w:val="00A02F52"/>
    <w:rsid w:val="00A04FEE"/>
    <w:rsid w:val="00A059D9"/>
    <w:rsid w:val="00A10703"/>
    <w:rsid w:val="00A120B5"/>
    <w:rsid w:val="00A15272"/>
    <w:rsid w:val="00A16FEB"/>
    <w:rsid w:val="00A23587"/>
    <w:rsid w:val="00A23654"/>
    <w:rsid w:val="00A2661E"/>
    <w:rsid w:val="00A311E9"/>
    <w:rsid w:val="00A31302"/>
    <w:rsid w:val="00A40556"/>
    <w:rsid w:val="00A42BD5"/>
    <w:rsid w:val="00A46CAE"/>
    <w:rsid w:val="00A50EC7"/>
    <w:rsid w:val="00A51D1C"/>
    <w:rsid w:val="00A5318A"/>
    <w:rsid w:val="00A53BDB"/>
    <w:rsid w:val="00A53FA3"/>
    <w:rsid w:val="00A5418F"/>
    <w:rsid w:val="00A60AB0"/>
    <w:rsid w:val="00A64F05"/>
    <w:rsid w:val="00A65AEB"/>
    <w:rsid w:val="00A71896"/>
    <w:rsid w:val="00A7194E"/>
    <w:rsid w:val="00A71D64"/>
    <w:rsid w:val="00A7215C"/>
    <w:rsid w:val="00A7238E"/>
    <w:rsid w:val="00A773C2"/>
    <w:rsid w:val="00A77491"/>
    <w:rsid w:val="00A77D1E"/>
    <w:rsid w:val="00A81901"/>
    <w:rsid w:val="00A83746"/>
    <w:rsid w:val="00A84E05"/>
    <w:rsid w:val="00A856BB"/>
    <w:rsid w:val="00A85EA4"/>
    <w:rsid w:val="00A91AE9"/>
    <w:rsid w:val="00A92757"/>
    <w:rsid w:val="00A93C87"/>
    <w:rsid w:val="00A93FFD"/>
    <w:rsid w:val="00A96E4E"/>
    <w:rsid w:val="00A96E58"/>
    <w:rsid w:val="00A9776D"/>
    <w:rsid w:val="00AA1B54"/>
    <w:rsid w:val="00AA1ECC"/>
    <w:rsid w:val="00AA44C9"/>
    <w:rsid w:val="00AA5682"/>
    <w:rsid w:val="00AA7566"/>
    <w:rsid w:val="00AB0A9C"/>
    <w:rsid w:val="00AB3050"/>
    <w:rsid w:val="00AB391D"/>
    <w:rsid w:val="00AB635D"/>
    <w:rsid w:val="00AB6B48"/>
    <w:rsid w:val="00AC65CE"/>
    <w:rsid w:val="00AC70DB"/>
    <w:rsid w:val="00AC75A9"/>
    <w:rsid w:val="00AD0154"/>
    <w:rsid w:val="00AD4D45"/>
    <w:rsid w:val="00AD4F47"/>
    <w:rsid w:val="00AD77BB"/>
    <w:rsid w:val="00AD79B9"/>
    <w:rsid w:val="00AD7FD7"/>
    <w:rsid w:val="00AE23E6"/>
    <w:rsid w:val="00AE5E65"/>
    <w:rsid w:val="00AE71E7"/>
    <w:rsid w:val="00AF0788"/>
    <w:rsid w:val="00AF0DD4"/>
    <w:rsid w:val="00AF536B"/>
    <w:rsid w:val="00B01AEA"/>
    <w:rsid w:val="00B047DC"/>
    <w:rsid w:val="00B05E55"/>
    <w:rsid w:val="00B1081C"/>
    <w:rsid w:val="00B118F7"/>
    <w:rsid w:val="00B13C1D"/>
    <w:rsid w:val="00B17407"/>
    <w:rsid w:val="00B177A4"/>
    <w:rsid w:val="00B17BA5"/>
    <w:rsid w:val="00B2171F"/>
    <w:rsid w:val="00B22AF1"/>
    <w:rsid w:val="00B23413"/>
    <w:rsid w:val="00B2652B"/>
    <w:rsid w:val="00B270B4"/>
    <w:rsid w:val="00B30DF5"/>
    <w:rsid w:val="00B35D91"/>
    <w:rsid w:val="00B36CB0"/>
    <w:rsid w:val="00B37193"/>
    <w:rsid w:val="00B41330"/>
    <w:rsid w:val="00B41557"/>
    <w:rsid w:val="00B455E3"/>
    <w:rsid w:val="00B46C83"/>
    <w:rsid w:val="00B51D02"/>
    <w:rsid w:val="00B52322"/>
    <w:rsid w:val="00B52DEC"/>
    <w:rsid w:val="00B549F4"/>
    <w:rsid w:val="00B60251"/>
    <w:rsid w:val="00B6310A"/>
    <w:rsid w:val="00B6429B"/>
    <w:rsid w:val="00B65DE1"/>
    <w:rsid w:val="00B65E42"/>
    <w:rsid w:val="00B6629F"/>
    <w:rsid w:val="00B71505"/>
    <w:rsid w:val="00B73929"/>
    <w:rsid w:val="00B74020"/>
    <w:rsid w:val="00B7454F"/>
    <w:rsid w:val="00B756AE"/>
    <w:rsid w:val="00B75B07"/>
    <w:rsid w:val="00B76AAA"/>
    <w:rsid w:val="00B7726D"/>
    <w:rsid w:val="00B8091E"/>
    <w:rsid w:val="00B81DE5"/>
    <w:rsid w:val="00B83294"/>
    <w:rsid w:val="00B837A0"/>
    <w:rsid w:val="00B87CC7"/>
    <w:rsid w:val="00B902FA"/>
    <w:rsid w:val="00B910B9"/>
    <w:rsid w:val="00B91A84"/>
    <w:rsid w:val="00B930E8"/>
    <w:rsid w:val="00B95B07"/>
    <w:rsid w:val="00B9661F"/>
    <w:rsid w:val="00B96666"/>
    <w:rsid w:val="00BA0D2C"/>
    <w:rsid w:val="00BA1F7D"/>
    <w:rsid w:val="00BA2CC2"/>
    <w:rsid w:val="00BA31BA"/>
    <w:rsid w:val="00BA4437"/>
    <w:rsid w:val="00BB5CCB"/>
    <w:rsid w:val="00BB5CFF"/>
    <w:rsid w:val="00BB7557"/>
    <w:rsid w:val="00BC0678"/>
    <w:rsid w:val="00BC3843"/>
    <w:rsid w:val="00BC41FA"/>
    <w:rsid w:val="00BC4230"/>
    <w:rsid w:val="00BD4950"/>
    <w:rsid w:val="00BD735C"/>
    <w:rsid w:val="00BE0820"/>
    <w:rsid w:val="00BE203F"/>
    <w:rsid w:val="00BE22F2"/>
    <w:rsid w:val="00BE34EE"/>
    <w:rsid w:val="00BE3953"/>
    <w:rsid w:val="00BE4562"/>
    <w:rsid w:val="00BE570A"/>
    <w:rsid w:val="00BE6D12"/>
    <w:rsid w:val="00BF2CCD"/>
    <w:rsid w:val="00BF3C48"/>
    <w:rsid w:val="00BF6BED"/>
    <w:rsid w:val="00C00BDD"/>
    <w:rsid w:val="00C0747E"/>
    <w:rsid w:val="00C1158C"/>
    <w:rsid w:val="00C11B33"/>
    <w:rsid w:val="00C127AE"/>
    <w:rsid w:val="00C17AB4"/>
    <w:rsid w:val="00C23FC0"/>
    <w:rsid w:val="00C24665"/>
    <w:rsid w:val="00C25C15"/>
    <w:rsid w:val="00C2695C"/>
    <w:rsid w:val="00C271AE"/>
    <w:rsid w:val="00C310E7"/>
    <w:rsid w:val="00C3208B"/>
    <w:rsid w:val="00C32337"/>
    <w:rsid w:val="00C3729E"/>
    <w:rsid w:val="00C4368D"/>
    <w:rsid w:val="00C46313"/>
    <w:rsid w:val="00C5027B"/>
    <w:rsid w:val="00C519C9"/>
    <w:rsid w:val="00C56762"/>
    <w:rsid w:val="00C567BE"/>
    <w:rsid w:val="00C60BB7"/>
    <w:rsid w:val="00C6239A"/>
    <w:rsid w:val="00C63DA0"/>
    <w:rsid w:val="00C67EE8"/>
    <w:rsid w:val="00C717F4"/>
    <w:rsid w:val="00C74A58"/>
    <w:rsid w:val="00C8060F"/>
    <w:rsid w:val="00C83D85"/>
    <w:rsid w:val="00C84F9C"/>
    <w:rsid w:val="00C8561A"/>
    <w:rsid w:val="00C86CE7"/>
    <w:rsid w:val="00C87307"/>
    <w:rsid w:val="00C878EF"/>
    <w:rsid w:val="00CA365F"/>
    <w:rsid w:val="00CA5EB9"/>
    <w:rsid w:val="00CA6413"/>
    <w:rsid w:val="00CB0A85"/>
    <w:rsid w:val="00CB1AC9"/>
    <w:rsid w:val="00CB1C4A"/>
    <w:rsid w:val="00CB54AC"/>
    <w:rsid w:val="00CB5C6C"/>
    <w:rsid w:val="00CB6992"/>
    <w:rsid w:val="00CC31DC"/>
    <w:rsid w:val="00CC4E2C"/>
    <w:rsid w:val="00CC7AB6"/>
    <w:rsid w:val="00CD020E"/>
    <w:rsid w:val="00CD5A33"/>
    <w:rsid w:val="00CD60DE"/>
    <w:rsid w:val="00CE1229"/>
    <w:rsid w:val="00CE135C"/>
    <w:rsid w:val="00CE1431"/>
    <w:rsid w:val="00CE1A72"/>
    <w:rsid w:val="00CE1F40"/>
    <w:rsid w:val="00CE32D2"/>
    <w:rsid w:val="00CF11EE"/>
    <w:rsid w:val="00CF2D02"/>
    <w:rsid w:val="00CF4FC1"/>
    <w:rsid w:val="00CF6541"/>
    <w:rsid w:val="00CF70A6"/>
    <w:rsid w:val="00D02612"/>
    <w:rsid w:val="00D034B4"/>
    <w:rsid w:val="00D0368C"/>
    <w:rsid w:val="00D112C5"/>
    <w:rsid w:val="00D204BC"/>
    <w:rsid w:val="00D2715E"/>
    <w:rsid w:val="00D33453"/>
    <w:rsid w:val="00D34EFC"/>
    <w:rsid w:val="00D3577F"/>
    <w:rsid w:val="00D36E5C"/>
    <w:rsid w:val="00D3798D"/>
    <w:rsid w:val="00D47504"/>
    <w:rsid w:val="00D56D39"/>
    <w:rsid w:val="00D612E5"/>
    <w:rsid w:val="00D64562"/>
    <w:rsid w:val="00D678C8"/>
    <w:rsid w:val="00D70AD9"/>
    <w:rsid w:val="00D70F0B"/>
    <w:rsid w:val="00D71083"/>
    <w:rsid w:val="00D73BFF"/>
    <w:rsid w:val="00D7684A"/>
    <w:rsid w:val="00D77499"/>
    <w:rsid w:val="00D77B85"/>
    <w:rsid w:val="00D8224A"/>
    <w:rsid w:val="00D86FAC"/>
    <w:rsid w:val="00D91175"/>
    <w:rsid w:val="00D9185F"/>
    <w:rsid w:val="00D92E7B"/>
    <w:rsid w:val="00D940EF"/>
    <w:rsid w:val="00D95287"/>
    <w:rsid w:val="00D95FE1"/>
    <w:rsid w:val="00DA0A32"/>
    <w:rsid w:val="00DA0C84"/>
    <w:rsid w:val="00DA4518"/>
    <w:rsid w:val="00DA6DCF"/>
    <w:rsid w:val="00DB49CD"/>
    <w:rsid w:val="00DB525F"/>
    <w:rsid w:val="00DB6D82"/>
    <w:rsid w:val="00DB7BBD"/>
    <w:rsid w:val="00DC03B4"/>
    <w:rsid w:val="00DC378E"/>
    <w:rsid w:val="00DC3A5F"/>
    <w:rsid w:val="00DC60A7"/>
    <w:rsid w:val="00DC7134"/>
    <w:rsid w:val="00DC7257"/>
    <w:rsid w:val="00DD08BE"/>
    <w:rsid w:val="00DD4D53"/>
    <w:rsid w:val="00DD4F69"/>
    <w:rsid w:val="00DD6D16"/>
    <w:rsid w:val="00DE401F"/>
    <w:rsid w:val="00DE45B5"/>
    <w:rsid w:val="00DE50E4"/>
    <w:rsid w:val="00DE54FA"/>
    <w:rsid w:val="00DE57F3"/>
    <w:rsid w:val="00DE65D5"/>
    <w:rsid w:val="00DE7852"/>
    <w:rsid w:val="00DF418F"/>
    <w:rsid w:val="00DF7DE1"/>
    <w:rsid w:val="00E0429C"/>
    <w:rsid w:val="00E04BD6"/>
    <w:rsid w:val="00E04CB0"/>
    <w:rsid w:val="00E208FD"/>
    <w:rsid w:val="00E2285B"/>
    <w:rsid w:val="00E231AB"/>
    <w:rsid w:val="00E312BD"/>
    <w:rsid w:val="00E325C8"/>
    <w:rsid w:val="00E3341F"/>
    <w:rsid w:val="00E34EB3"/>
    <w:rsid w:val="00E35345"/>
    <w:rsid w:val="00E35A13"/>
    <w:rsid w:val="00E422EE"/>
    <w:rsid w:val="00E466A6"/>
    <w:rsid w:val="00E47362"/>
    <w:rsid w:val="00E4767B"/>
    <w:rsid w:val="00E56025"/>
    <w:rsid w:val="00E61693"/>
    <w:rsid w:val="00E64A92"/>
    <w:rsid w:val="00E64BD0"/>
    <w:rsid w:val="00E65E5A"/>
    <w:rsid w:val="00E67ED9"/>
    <w:rsid w:val="00E83ABA"/>
    <w:rsid w:val="00E83C8D"/>
    <w:rsid w:val="00E84543"/>
    <w:rsid w:val="00E856BD"/>
    <w:rsid w:val="00E87EE7"/>
    <w:rsid w:val="00E92267"/>
    <w:rsid w:val="00E92338"/>
    <w:rsid w:val="00EA1800"/>
    <w:rsid w:val="00EA2FE8"/>
    <w:rsid w:val="00EA4B7F"/>
    <w:rsid w:val="00EA7131"/>
    <w:rsid w:val="00EB1325"/>
    <w:rsid w:val="00EB14DE"/>
    <w:rsid w:val="00EB7BC0"/>
    <w:rsid w:val="00EC1055"/>
    <w:rsid w:val="00EC1125"/>
    <w:rsid w:val="00EC5E63"/>
    <w:rsid w:val="00EC7778"/>
    <w:rsid w:val="00ED1F33"/>
    <w:rsid w:val="00ED2999"/>
    <w:rsid w:val="00ED702B"/>
    <w:rsid w:val="00EE0ACB"/>
    <w:rsid w:val="00EE45A3"/>
    <w:rsid w:val="00EE7F98"/>
    <w:rsid w:val="00EF100D"/>
    <w:rsid w:val="00EF4B8E"/>
    <w:rsid w:val="00EF67BF"/>
    <w:rsid w:val="00F0106C"/>
    <w:rsid w:val="00F032AF"/>
    <w:rsid w:val="00F03FBB"/>
    <w:rsid w:val="00F05373"/>
    <w:rsid w:val="00F0611D"/>
    <w:rsid w:val="00F062D4"/>
    <w:rsid w:val="00F13488"/>
    <w:rsid w:val="00F15210"/>
    <w:rsid w:val="00F17199"/>
    <w:rsid w:val="00F20B02"/>
    <w:rsid w:val="00F26B92"/>
    <w:rsid w:val="00F31E84"/>
    <w:rsid w:val="00F328A9"/>
    <w:rsid w:val="00F3590F"/>
    <w:rsid w:val="00F36610"/>
    <w:rsid w:val="00F36F7E"/>
    <w:rsid w:val="00F371E9"/>
    <w:rsid w:val="00F41BB4"/>
    <w:rsid w:val="00F53618"/>
    <w:rsid w:val="00F53BBB"/>
    <w:rsid w:val="00F60D4C"/>
    <w:rsid w:val="00F616E4"/>
    <w:rsid w:val="00F638E5"/>
    <w:rsid w:val="00F64F7A"/>
    <w:rsid w:val="00F6600E"/>
    <w:rsid w:val="00F66B78"/>
    <w:rsid w:val="00F710F8"/>
    <w:rsid w:val="00F83838"/>
    <w:rsid w:val="00F84A85"/>
    <w:rsid w:val="00F90A5C"/>
    <w:rsid w:val="00F917F6"/>
    <w:rsid w:val="00F9261E"/>
    <w:rsid w:val="00F927D3"/>
    <w:rsid w:val="00F969F7"/>
    <w:rsid w:val="00FA1EE4"/>
    <w:rsid w:val="00FA3D10"/>
    <w:rsid w:val="00FA5993"/>
    <w:rsid w:val="00FA65FA"/>
    <w:rsid w:val="00FB37E2"/>
    <w:rsid w:val="00FB5520"/>
    <w:rsid w:val="00FB58AF"/>
    <w:rsid w:val="00FB593E"/>
    <w:rsid w:val="00FC2628"/>
    <w:rsid w:val="00FC58A6"/>
    <w:rsid w:val="00FC612D"/>
    <w:rsid w:val="00FD2E0E"/>
    <w:rsid w:val="00FE0556"/>
    <w:rsid w:val="00FE093C"/>
    <w:rsid w:val="00FE68F9"/>
    <w:rsid w:val="00FE6B6E"/>
    <w:rsid w:val="00FE780C"/>
    <w:rsid w:val="00FF2267"/>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AF7B5E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11E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11E9"/>
    <w:rPr>
      <w:rFonts w:ascii="Lucida Grande" w:hAnsi="Lucida Grande" w:cs="Lucida Grande"/>
      <w:sz w:val="18"/>
      <w:szCs w:val="18"/>
    </w:rPr>
  </w:style>
  <w:style w:type="table" w:styleId="TableGrid">
    <w:name w:val="Table Grid"/>
    <w:basedOn w:val="TableNormal"/>
    <w:uiPriority w:val="59"/>
    <w:rsid w:val="00BA1F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Grid1-Accent3">
    <w:name w:val="Medium Grid 1 Accent 3"/>
    <w:basedOn w:val="TableNormal"/>
    <w:uiPriority w:val="67"/>
    <w:rsid w:val="00BA1F7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styleId="ListParagraph">
    <w:name w:val="List Paragraph"/>
    <w:basedOn w:val="Normal"/>
    <w:uiPriority w:val="34"/>
    <w:qFormat/>
    <w:rsid w:val="00BA1F7D"/>
    <w:pPr>
      <w:ind w:left="720"/>
      <w:contextualSpacing/>
    </w:pPr>
  </w:style>
  <w:style w:type="table" w:styleId="LightList-Accent5">
    <w:name w:val="Light List Accent 5"/>
    <w:basedOn w:val="TableNormal"/>
    <w:uiPriority w:val="61"/>
    <w:rsid w:val="00BE570A"/>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customStyle="1" w:styleId="ColorfulList-Accent11">
    <w:name w:val="Colorful List - Accent 11"/>
    <w:basedOn w:val="Normal"/>
    <w:uiPriority w:val="34"/>
    <w:qFormat/>
    <w:rsid w:val="00BE570A"/>
    <w:pPr>
      <w:spacing w:after="200" w:line="276" w:lineRule="auto"/>
      <w:ind w:left="720"/>
      <w:contextualSpacing/>
    </w:pPr>
    <w:rPr>
      <w:rFonts w:ascii="Calibri" w:eastAsia="Calibri" w:hAnsi="Calibri" w:cs="Times New Roman"/>
      <w:sz w:val="22"/>
      <w:szCs w:val="22"/>
      <w:lang w:val="es-ES"/>
    </w:rPr>
  </w:style>
  <w:style w:type="paragraph" w:styleId="FootnoteText">
    <w:name w:val="footnote text"/>
    <w:basedOn w:val="Normal"/>
    <w:link w:val="FootnoteTextChar"/>
    <w:unhideWhenUsed/>
    <w:rsid w:val="00BE570A"/>
  </w:style>
  <w:style w:type="character" w:customStyle="1" w:styleId="FootnoteTextChar">
    <w:name w:val="Footnote Text Char"/>
    <w:basedOn w:val="DefaultParagraphFont"/>
    <w:link w:val="FootnoteText"/>
    <w:rsid w:val="00BE570A"/>
  </w:style>
  <w:style w:type="character" w:styleId="FootnoteReference">
    <w:name w:val="footnote reference"/>
    <w:basedOn w:val="DefaultParagraphFont"/>
    <w:unhideWhenUsed/>
    <w:rsid w:val="00BE570A"/>
    <w:rPr>
      <w:vertAlign w:val="superscript"/>
    </w:rPr>
  </w:style>
  <w:style w:type="table" w:styleId="MediumShading1-Accent1">
    <w:name w:val="Medium Shading 1 Accent 1"/>
    <w:basedOn w:val="TableNormal"/>
    <w:uiPriority w:val="63"/>
    <w:rsid w:val="00BE570A"/>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Grid3-Accent3">
    <w:name w:val="Medium Grid 3 Accent 3"/>
    <w:basedOn w:val="TableNormal"/>
    <w:uiPriority w:val="69"/>
    <w:rsid w:val="00E325C8"/>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LightShading-Accent3">
    <w:name w:val="Light Shading Accent 3"/>
    <w:basedOn w:val="TableNormal"/>
    <w:uiPriority w:val="60"/>
    <w:rsid w:val="00E325C8"/>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MediumShading1-Accent3">
    <w:name w:val="Medium Shading 1 Accent 3"/>
    <w:basedOn w:val="TableNormal"/>
    <w:uiPriority w:val="63"/>
    <w:rsid w:val="00E325C8"/>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Grid2-Accent3">
    <w:name w:val="Medium Grid 2 Accent 3"/>
    <w:basedOn w:val="TableNormal"/>
    <w:uiPriority w:val="68"/>
    <w:rsid w:val="00E325C8"/>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paragraph" w:styleId="Footer">
    <w:name w:val="footer"/>
    <w:basedOn w:val="Normal"/>
    <w:link w:val="FooterChar"/>
    <w:uiPriority w:val="99"/>
    <w:unhideWhenUsed/>
    <w:rsid w:val="00AA5682"/>
    <w:pPr>
      <w:tabs>
        <w:tab w:val="center" w:pos="4153"/>
        <w:tab w:val="right" w:pos="8306"/>
      </w:tabs>
    </w:pPr>
  </w:style>
  <w:style w:type="character" w:customStyle="1" w:styleId="FooterChar">
    <w:name w:val="Footer Char"/>
    <w:basedOn w:val="DefaultParagraphFont"/>
    <w:link w:val="Footer"/>
    <w:uiPriority w:val="99"/>
    <w:rsid w:val="00AA5682"/>
  </w:style>
  <w:style w:type="character" w:styleId="PageNumber">
    <w:name w:val="page number"/>
    <w:basedOn w:val="DefaultParagraphFont"/>
    <w:uiPriority w:val="99"/>
    <w:semiHidden/>
    <w:unhideWhenUsed/>
    <w:rsid w:val="00AA5682"/>
  </w:style>
  <w:style w:type="paragraph" w:styleId="Header">
    <w:name w:val="header"/>
    <w:basedOn w:val="Normal"/>
    <w:link w:val="HeaderChar"/>
    <w:uiPriority w:val="99"/>
    <w:unhideWhenUsed/>
    <w:rsid w:val="00AA5682"/>
    <w:pPr>
      <w:tabs>
        <w:tab w:val="center" w:pos="4153"/>
        <w:tab w:val="right" w:pos="8306"/>
      </w:tabs>
    </w:pPr>
  </w:style>
  <w:style w:type="character" w:customStyle="1" w:styleId="HeaderChar">
    <w:name w:val="Header Char"/>
    <w:basedOn w:val="DefaultParagraphFont"/>
    <w:link w:val="Header"/>
    <w:uiPriority w:val="99"/>
    <w:rsid w:val="00AA5682"/>
  </w:style>
  <w:style w:type="character" w:styleId="Hyperlink">
    <w:name w:val="Hyperlink"/>
    <w:basedOn w:val="DefaultParagraphFont"/>
    <w:uiPriority w:val="99"/>
    <w:unhideWhenUsed/>
    <w:rsid w:val="007D7807"/>
    <w:rPr>
      <w:color w:val="0000FF" w:themeColor="hyperlink"/>
      <w:u w:val="single"/>
    </w:rPr>
  </w:style>
  <w:style w:type="table" w:styleId="LightShading-Accent6">
    <w:name w:val="Light Shading Accent 6"/>
    <w:basedOn w:val="TableNormal"/>
    <w:uiPriority w:val="60"/>
    <w:rsid w:val="002B6921"/>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Shading-Accent2">
    <w:name w:val="Light Shading Accent 2"/>
    <w:basedOn w:val="TableNormal"/>
    <w:uiPriority w:val="60"/>
    <w:rsid w:val="002B6921"/>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MediumGrid1-Accent6">
    <w:name w:val="Medium Grid 1 Accent 6"/>
    <w:basedOn w:val="TableNormal"/>
    <w:uiPriority w:val="67"/>
    <w:rsid w:val="0061104A"/>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1-Accent1">
    <w:name w:val="Medium Grid 1 Accent 1"/>
    <w:basedOn w:val="TableNormal"/>
    <w:uiPriority w:val="67"/>
    <w:rsid w:val="0075521D"/>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styleId="Strong">
    <w:name w:val="Strong"/>
    <w:basedOn w:val="DefaultParagraphFont"/>
    <w:uiPriority w:val="22"/>
    <w:qFormat/>
    <w:rsid w:val="00675B5C"/>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11E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11E9"/>
    <w:rPr>
      <w:rFonts w:ascii="Lucida Grande" w:hAnsi="Lucida Grande" w:cs="Lucida Grande"/>
      <w:sz w:val="18"/>
      <w:szCs w:val="18"/>
    </w:rPr>
  </w:style>
  <w:style w:type="table" w:styleId="TableGrid">
    <w:name w:val="Table Grid"/>
    <w:basedOn w:val="TableNormal"/>
    <w:uiPriority w:val="59"/>
    <w:rsid w:val="00BA1F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Grid1-Accent3">
    <w:name w:val="Medium Grid 1 Accent 3"/>
    <w:basedOn w:val="TableNormal"/>
    <w:uiPriority w:val="67"/>
    <w:rsid w:val="00BA1F7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styleId="ListParagraph">
    <w:name w:val="List Paragraph"/>
    <w:basedOn w:val="Normal"/>
    <w:uiPriority w:val="34"/>
    <w:qFormat/>
    <w:rsid w:val="00BA1F7D"/>
    <w:pPr>
      <w:ind w:left="720"/>
      <w:contextualSpacing/>
    </w:pPr>
  </w:style>
  <w:style w:type="table" w:styleId="LightList-Accent5">
    <w:name w:val="Light List Accent 5"/>
    <w:basedOn w:val="TableNormal"/>
    <w:uiPriority w:val="61"/>
    <w:rsid w:val="00BE570A"/>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customStyle="1" w:styleId="ColorfulList-Accent11">
    <w:name w:val="Colorful List - Accent 11"/>
    <w:basedOn w:val="Normal"/>
    <w:uiPriority w:val="34"/>
    <w:qFormat/>
    <w:rsid w:val="00BE570A"/>
    <w:pPr>
      <w:spacing w:after="200" w:line="276" w:lineRule="auto"/>
      <w:ind w:left="720"/>
      <w:contextualSpacing/>
    </w:pPr>
    <w:rPr>
      <w:rFonts w:ascii="Calibri" w:eastAsia="Calibri" w:hAnsi="Calibri" w:cs="Times New Roman"/>
      <w:sz w:val="22"/>
      <w:szCs w:val="22"/>
      <w:lang w:val="es-ES"/>
    </w:rPr>
  </w:style>
  <w:style w:type="paragraph" w:styleId="FootnoteText">
    <w:name w:val="footnote text"/>
    <w:basedOn w:val="Normal"/>
    <w:link w:val="FootnoteTextChar"/>
    <w:unhideWhenUsed/>
    <w:rsid w:val="00BE570A"/>
  </w:style>
  <w:style w:type="character" w:customStyle="1" w:styleId="FootnoteTextChar">
    <w:name w:val="Footnote Text Char"/>
    <w:basedOn w:val="DefaultParagraphFont"/>
    <w:link w:val="FootnoteText"/>
    <w:rsid w:val="00BE570A"/>
  </w:style>
  <w:style w:type="character" w:styleId="FootnoteReference">
    <w:name w:val="footnote reference"/>
    <w:basedOn w:val="DefaultParagraphFont"/>
    <w:unhideWhenUsed/>
    <w:rsid w:val="00BE570A"/>
    <w:rPr>
      <w:vertAlign w:val="superscript"/>
    </w:rPr>
  </w:style>
  <w:style w:type="table" w:styleId="MediumShading1-Accent1">
    <w:name w:val="Medium Shading 1 Accent 1"/>
    <w:basedOn w:val="TableNormal"/>
    <w:uiPriority w:val="63"/>
    <w:rsid w:val="00BE570A"/>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Grid3-Accent3">
    <w:name w:val="Medium Grid 3 Accent 3"/>
    <w:basedOn w:val="TableNormal"/>
    <w:uiPriority w:val="69"/>
    <w:rsid w:val="00E325C8"/>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LightShading-Accent3">
    <w:name w:val="Light Shading Accent 3"/>
    <w:basedOn w:val="TableNormal"/>
    <w:uiPriority w:val="60"/>
    <w:rsid w:val="00E325C8"/>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MediumShading1-Accent3">
    <w:name w:val="Medium Shading 1 Accent 3"/>
    <w:basedOn w:val="TableNormal"/>
    <w:uiPriority w:val="63"/>
    <w:rsid w:val="00E325C8"/>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Grid2-Accent3">
    <w:name w:val="Medium Grid 2 Accent 3"/>
    <w:basedOn w:val="TableNormal"/>
    <w:uiPriority w:val="68"/>
    <w:rsid w:val="00E325C8"/>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paragraph" w:styleId="Footer">
    <w:name w:val="footer"/>
    <w:basedOn w:val="Normal"/>
    <w:link w:val="FooterChar"/>
    <w:uiPriority w:val="99"/>
    <w:unhideWhenUsed/>
    <w:rsid w:val="00AA5682"/>
    <w:pPr>
      <w:tabs>
        <w:tab w:val="center" w:pos="4153"/>
        <w:tab w:val="right" w:pos="8306"/>
      </w:tabs>
    </w:pPr>
  </w:style>
  <w:style w:type="character" w:customStyle="1" w:styleId="FooterChar">
    <w:name w:val="Footer Char"/>
    <w:basedOn w:val="DefaultParagraphFont"/>
    <w:link w:val="Footer"/>
    <w:uiPriority w:val="99"/>
    <w:rsid w:val="00AA5682"/>
  </w:style>
  <w:style w:type="character" w:styleId="PageNumber">
    <w:name w:val="page number"/>
    <w:basedOn w:val="DefaultParagraphFont"/>
    <w:uiPriority w:val="99"/>
    <w:semiHidden/>
    <w:unhideWhenUsed/>
    <w:rsid w:val="00AA5682"/>
  </w:style>
  <w:style w:type="paragraph" w:styleId="Header">
    <w:name w:val="header"/>
    <w:basedOn w:val="Normal"/>
    <w:link w:val="HeaderChar"/>
    <w:uiPriority w:val="99"/>
    <w:unhideWhenUsed/>
    <w:rsid w:val="00AA5682"/>
    <w:pPr>
      <w:tabs>
        <w:tab w:val="center" w:pos="4153"/>
        <w:tab w:val="right" w:pos="8306"/>
      </w:tabs>
    </w:pPr>
  </w:style>
  <w:style w:type="character" w:customStyle="1" w:styleId="HeaderChar">
    <w:name w:val="Header Char"/>
    <w:basedOn w:val="DefaultParagraphFont"/>
    <w:link w:val="Header"/>
    <w:uiPriority w:val="99"/>
    <w:rsid w:val="00AA5682"/>
  </w:style>
  <w:style w:type="character" w:styleId="Hyperlink">
    <w:name w:val="Hyperlink"/>
    <w:basedOn w:val="DefaultParagraphFont"/>
    <w:uiPriority w:val="99"/>
    <w:unhideWhenUsed/>
    <w:rsid w:val="007D7807"/>
    <w:rPr>
      <w:color w:val="0000FF" w:themeColor="hyperlink"/>
      <w:u w:val="single"/>
    </w:rPr>
  </w:style>
  <w:style w:type="table" w:styleId="LightShading-Accent6">
    <w:name w:val="Light Shading Accent 6"/>
    <w:basedOn w:val="TableNormal"/>
    <w:uiPriority w:val="60"/>
    <w:rsid w:val="002B6921"/>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Shading-Accent2">
    <w:name w:val="Light Shading Accent 2"/>
    <w:basedOn w:val="TableNormal"/>
    <w:uiPriority w:val="60"/>
    <w:rsid w:val="002B6921"/>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MediumGrid1-Accent6">
    <w:name w:val="Medium Grid 1 Accent 6"/>
    <w:basedOn w:val="TableNormal"/>
    <w:uiPriority w:val="67"/>
    <w:rsid w:val="0061104A"/>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1-Accent1">
    <w:name w:val="Medium Grid 1 Accent 1"/>
    <w:basedOn w:val="TableNormal"/>
    <w:uiPriority w:val="67"/>
    <w:rsid w:val="0075521D"/>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styleId="Strong">
    <w:name w:val="Strong"/>
    <w:basedOn w:val="DefaultParagraphFont"/>
    <w:uiPriority w:val="22"/>
    <w:qFormat/>
    <w:rsid w:val="00675B5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2369">
      <w:bodyDiv w:val="1"/>
      <w:marLeft w:val="0"/>
      <w:marRight w:val="0"/>
      <w:marTop w:val="0"/>
      <w:marBottom w:val="0"/>
      <w:divBdr>
        <w:top w:val="none" w:sz="0" w:space="0" w:color="auto"/>
        <w:left w:val="none" w:sz="0" w:space="0" w:color="auto"/>
        <w:bottom w:val="none" w:sz="0" w:space="0" w:color="auto"/>
        <w:right w:val="none" w:sz="0" w:space="0" w:color="auto"/>
      </w:divBdr>
    </w:div>
    <w:div w:id="122967483">
      <w:bodyDiv w:val="1"/>
      <w:marLeft w:val="0"/>
      <w:marRight w:val="0"/>
      <w:marTop w:val="0"/>
      <w:marBottom w:val="0"/>
      <w:divBdr>
        <w:top w:val="none" w:sz="0" w:space="0" w:color="auto"/>
        <w:left w:val="none" w:sz="0" w:space="0" w:color="auto"/>
        <w:bottom w:val="none" w:sz="0" w:space="0" w:color="auto"/>
        <w:right w:val="none" w:sz="0" w:space="0" w:color="auto"/>
      </w:divBdr>
    </w:div>
    <w:div w:id="127599829">
      <w:bodyDiv w:val="1"/>
      <w:marLeft w:val="0"/>
      <w:marRight w:val="0"/>
      <w:marTop w:val="0"/>
      <w:marBottom w:val="0"/>
      <w:divBdr>
        <w:top w:val="none" w:sz="0" w:space="0" w:color="auto"/>
        <w:left w:val="none" w:sz="0" w:space="0" w:color="auto"/>
        <w:bottom w:val="none" w:sz="0" w:space="0" w:color="auto"/>
        <w:right w:val="none" w:sz="0" w:space="0" w:color="auto"/>
      </w:divBdr>
      <w:divsChild>
        <w:div w:id="339967967">
          <w:marLeft w:val="547"/>
          <w:marRight w:val="0"/>
          <w:marTop w:val="130"/>
          <w:marBottom w:val="0"/>
          <w:divBdr>
            <w:top w:val="none" w:sz="0" w:space="0" w:color="auto"/>
            <w:left w:val="none" w:sz="0" w:space="0" w:color="auto"/>
            <w:bottom w:val="none" w:sz="0" w:space="0" w:color="auto"/>
            <w:right w:val="none" w:sz="0" w:space="0" w:color="auto"/>
          </w:divBdr>
        </w:div>
        <w:div w:id="2115786775">
          <w:marLeft w:val="547"/>
          <w:marRight w:val="0"/>
          <w:marTop w:val="130"/>
          <w:marBottom w:val="0"/>
          <w:divBdr>
            <w:top w:val="none" w:sz="0" w:space="0" w:color="auto"/>
            <w:left w:val="none" w:sz="0" w:space="0" w:color="auto"/>
            <w:bottom w:val="none" w:sz="0" w:space="0" w:color="auto"/>
            <w:right w:val="none" w:sz="0" w:space="0" w:color="auto"/>
          </w:divBdr>
        </w:div>
        <w:div w:id="739983090">
          <w:marLeft w:val="547"/>
          <w:marRight w:val="0"/>
          <w:marTop w:val="130"/>
          <w:marBottom w:val="0"/>
          <w:divBdr>
            <w:top w:val="none" w:sz="0" w:space="0" w:color="auto"/>
            <w:left w:val="none" w:sz="0" w:space="0" w:color="auto"/>
            <w:bottom w:val="none" w:sz="0" w:space="0" w:color="auto"/>
            <w:right w:val="none" w:sz="0" w:space="0" w:color="auto"/>
          </w:divBdr>
        </w:div>
        <w:div w:id="682560149">
          <w:marLeft w:val="547"/>
          <w:marRight w:val="0"/>
          <w:marTop w:val="130"/>
          <w:marBottom w:val="0"/>
          <w:divBdr>
            <w:top w:val="none" w:sz="0" w:space="0" w:color="auto"/>
            <w:left w:val="none" w:sz="0" w:space="0" w:color="auto"/>
            <w:bottom w:val="none" w:sz="0" w:space="0" w:color="auto"/>
            <w:right w:val="none" w:sz="0" w:space="0" w:color="auto"/>
          </w:divBdr>
        </w:div>
        <w:div w:id="1979526268">
          <w:marLeft w:val="547"/>
          <w:marRight w:val="0"/>
          <w:marTop w:val="130"/>
          <w:marBottom w:val="0"/>
          <w:divBdr>
            <w:top w:val="none" w:sz="0" w:space="0" w:color="auto"/>
            <w:left w:val="none" w:sz="0" w:space="0" w:color="auto"/>
            <w:bottom w:val="none" w:sz="0" w:space="0" w:color="auto"/>
            <w:right w:val="none" w:sz="0" w:space="0" w:color="auto"/>
          </w:divBdr>
        </w:div>
        <w:div w:id="242227395">
          <w:marLeft w:val="547"/>
          <w:marRight w:val="0"/>
          <w:marTop w:val="130"/>
          <w:marBottom w:val="0"/>
          <w:divBdr>
            <w:top w:val="none" w:sz="0" w:space="0" w:color="auto"/>
            <w:left w:val="none" w:sz="0" w:space="0" w:color="auto"/>
            <w:bottom w:val="none" w:sz="0" w:space="0" w:color="auto"/>
            <w:right w:val="none" w:sz="0" w:space="0" w:color="auto"/>
          </w:divBdr>
        </w:div>
      </w:divsChild>
    </w:div>
    <w:div w:id="160630637">
      <w:bodyDiv w:val="1"/>
      <w:marLeft w:val="0"/>
      <w:marRight w:val="0"/>
      <w:marTop w:val="0"/>
      <w:marBottom w:val="0"/>
      <w:divBdr>
        <w:top w:val="none" w:sz="0" w:space="0" w:color="auto"/>
        <w:left w:val="none" w:sz="0" w:space="0" w:color="auto"/>
        <w:bottom w:val="none" w:sz="0" w:space="0" w:color="auto"/>
        <w:right w:val="none" w:sz="0" w:space="0" w:color="auto"/>
      </w:divBdr>
      <w:divsChild>
        <w:div w:id="1575122793">
          <w:marLeft w:val="547"/>
          <w:marRight w:val="0"/>
          <w:marTop w:val="115"/>
          <w:marBottom w:val="0"/>
          <w:divBdr>
            <w:top w:val="none" w:sz="0" w:space="0" w:color="auto"/>
            <w:left w:val="none" w:sz="0" w:space="0" w:color="auto"/>
            <w:bottom w:val="none" w:sz="0" w:space="0" w:color="auto"/>
            <w:right w:val="none" w:sz="0" w:space="0" w:color="auto"/>
          </w:divBdr>
        </w:div>
        <w:div w:id="1280261362">
          <w:marLeft w:val="547"/>
          <w:marRight w:val="0"/>
          <w:marTop w:val="115"/>
          <w:marBottom w:val="0"/>
          <w:divBdr>
            <w:top w:val="none" w:sz="0" w:space="0" w:color="auto"/>
            <w:left w:val="none" w:sz="0" w:space="0" w:color="auto"/>
            <w:bottom w:val="none" w:sz="0" w:space="0" w:color="auto"/>
            <w:right w:val="none" w:sz="0" w:space="0" w:color="auto"/>
          </w:divBdr>
        </w:div>
        <w:div w:id="19210626">
          <w:marLeft w:val="1166"/>
          <w:marRight w:val="0"/>
          <w:marTop w:val="96"/>
          <w:marBottom w:val="0"/>
          <w:divBdr>
            <w:top w:val="none" w:sz="0" w:space="0" w:color="auto"/>
            <w:left w:val="none" w:sz="0" w:space="0" w:color="auto"/>
            <w:bottom w:val="none" w:sz="0" w:space="0" w:color="auto"/>
            <w:right w:val="none" w:sz="0" w:space="0" w:color="auto"/>
          </w:divBdr>
        </w:div>
        <w:div w:id="956373400">
          <w:marLeft w:val="1166"/>
          <w:marRight w:val="0"/>
          <w:marTop w:val="96"/>
          <w:marBottom w:val="0"/>
          <w:divBdr>
            <w:top w:val="none" w:sz="0" w:space="0" w:color="auto"/>
            <w:left w:val="none" w:sz="0" w:space="0" w:color="auto"/>
            <w:bottom w:val="none" w:sz="0" w:space="0" w:color="auto"/>
            <w:right w:val="none" w:sz="0" w:space="0" w:color="auto"/>
          </w:divBdr>
        </w:div>
        <w:div w:id="1180200898">
          <w:marLeft w:val="547"/>
          <w:marRight w:val="0"/>
          <w:marTop w:val="115"/>
          <w:marBottom w:val="0"/>
          <w:divBdr>
            <w:top w:val="none" w:sz="0" w:space="0" w:color="auto"/>
            <w:left w:val="none" w:sz="0" w:space="0" w:color="auto"/>
            <w:bottom w:val="none" w:sz="0" w:space="0" w:color="auto"/>
            <w:right w:val="none" w:sz="0" w:space="0" w:color="auto"/>
          </w:divBdr>
        </w:div>
      </w:divsChild>
    </w:div>
    <w:div w:id="176504867">
      <w:bodyDiv w:val="1"/>
      <w:marLeft w:val="0"/>
      <w:marRight w:val="0"/>
      <w:marTop w:val="0"/>
      <w:marBottom w:val="0"/>
      <w:divBdr>
        <w:top w:val="none" w:sz="0" w:space="0" w:color="auto"/>
        <w:left w:val="none" w:sz="0" w:space="0" w:color="auto"/>
        <w:bottom w:val="none" w:sz="0" w:space="0" w:color="auto"/>
        <w:right w:val="none" w:sz="0" w:space="0" w:color="auto"/>
      </w:divBdr>
    </w:div>
    <w:div w:id="225382820">
      <w:bodyDiv w:val="1"/>
      <w:marLeft w:val="0"/>
      <w:marRight w:val="0"/>
      <w:marTop w:val="0"/>
      <w:marBottom w:val="0"/>
      <w:divBdr>
        <w:top w:val="none" w:sz="0" w:space="0" w:color="auto"/>
        <w:left w:val="none" w:sz="0" w:space="0" w:color="auto"/>
        <w:bottom w:val="none" w:sz="0" w:space="0" w:color="auto"/>
        <w:right w:val="none" w:sz="0" w:space="0" w:color="auto"/>
      </w:divBdr>
    </w:div>
    <w:div w:id="272397133">
      <w:bodyDiv w:val="1"/>
      <w:marLeft w:val="0"/>
      <w:marRight w:val="0"/>
      <w:marTop w:val="0"/>
      <w:marBottom w:val="0"/>
      <w:divBdr>
        <w:top w:val="none" w:sz="0" w:space="0" w:color="auto"/>
        <w:left w:val="none" w:sz="0" w:space="0" w:color="auto"/>
        <w:bottom w:val="none" w:sz="0" w:space="0" w:color="auto"/>
        <w:right w:val="none" w:sz="0" w:space="0" w:color="auto"/>
      </w:divBdr>
      <w:divsChild>
        <w:div w:id="720061898">
          <w:marLeft w:val="547"/>
          <w:marRight w:val="0"/>
          <w:marTop w:val="120"/>
          <w:marBottom w:val="0"/>
          <w:divBdr>
            <w:top w:val="none" w:sz="0" w:space="0" w:color="auto"/>
            <w:left w:val="none" w:sz="0" w:space="0" w:color="auto"/>
            <w:bottom w:val="none" w:sz="0" w:space="0" w:color="auto"/>
            <w:right w:val="none" w:sz="0" w:space="0" w:color="auto"/>
          </w:divBdr>
        </w:div>
        <w:div w:id="179273704">
          <w:marLeft w:val="547"/>
          <w:marRight w:val="0"/>
          <w:marTop w:val="120"/>
          <w:marBottom w:val="0"/>
          <w:divBdr>
            <w:top w:val="none" w:sz="0" w:space="0" w:color="auto"/>
            <w:left w:val="none" w:sz="0" w:space="0" w:color="auto"/>
            <w:bottom w:val="none" w:sz="0" w:space="0" w:color="auto"/>
            <w:right w:val="none" w:sz="0" w:space="0" w:color="auto"/>
          </w:divBdr>
        </w:div>
      </w:divsChild>
    </w:div>
    <w:div w:id="288366190">
      <w:bodyDiv w:val="1"/>
      <w:marLeft w:val="0"/>
      <w:marRight w:val="0"/>
      <w:marTop w:val="0"/>
      <w:marBottom w:val="0"/>
      <w:divBdr>
        <w:top w:val="none" w:sz="0" w:space="0" w:color="auto"/>
        <w:left w:val="none" w:sz="0" w:space="0" w:color="auto"/>
        <w:bottom w:val="none" w:sz="0" w:space="0" w:color="auto"/>
        <w:right w:val="none" w:sz="0" w:space="0" w:color="auto"/>
      </w:divBdr>
    </w:div>
    <w:div w:id="292373395">
      <w:bodyDiv w:val="1"/>
      <w:marLeft w:val="0"/>
      <w:marRight w:val="0"/>
      <w:marTop w:val="0"/>
      <w:marBottom w:val="0"/>
      <w:divBdr>
        <w:top w:val="none" w:sz="0" w:space="0" w:color="auto"/>
        <w:left w:val="none" w:sz="0" w:space="0" w:color="auto"/>
        <w:bottom w:val="none" w:sz="0" w:space="0" w:color="auto"/>
        <w:right w:val="none" w:sz="0" w:space="0" w:color="auto"/>
      </w:divBdr>
      <w:divsChild>
        <w:div w:id="567351159">
          <w:marLeft w:val="547"/>
          <w:marRight w:val="0"/>
          <w:marTop w:val="125"/>
          <w:marBottom w:val="0"/>
          <w:divBdr>
            <w:top w:val="none" w:sz="0" w:space="0" w:color="auto"/>
            <w:left w:val="none" w:sz="0" w:space="0" w:color="auto"/>
            <w:bottom w:val="none" w:sz="0" w:space="0" w:color="auto"/>
            <w:right w:val="none" w:sz="0" w:space="0" w:color="auto"/>
          </w:divBdr>
        </w:div>
        <w:div w:id="837572533">
          <w:marLeft w:val="1166"/>
          <w:marRight w:val="0"/>
          <w:marTop w:val="96"/>
          <w:marBottom w:val="0"/>
          <w:divBdr>
            <w:top w:val="none" w:sz="0" w:space="0" w:color="auto"/>
            <w:left w:val="none" w:sz="0" w:space="0" w:color="auto"/>
            <w:bottom w:val="none" w:sz="0" w:space="0" w:color="auto"/>
            <w:right w:val="none" w:sz="0" w:space="0" w:color="auto"/>
          </w:divBdr>
        </w:div>
        <w:div w:id="1318991415">
          <w:marLeft w:val="1166"/>
          <w:marRight w:val="0"/>
          <w:marTop w:val="96"/>
          <w:marBottom w:val="0"/>
          <w:divBdr>
            <w:top w:val="none" w:sz="0" w:space="0" w:color="auto"/>
            <w:left w:val="none" w:sz="0" w:space="0" w:color="auto"/>
            <w:bottom w:val="none" w:sz="0" w:space="0" w:color="auto"/>
            <w:right w:val="none" w:sz="0" w:space="0" w:color="auto"/>
          </w:divBdr>
        </w:div>
        <w:div w:id="207300004">
          <w:marLeft w:val="1166"/>
          <w:marRight w:val="0"/>
          <w:marTop w:val="96"/>
          <w:marBottom w:val="0"/>
          <w:divBdr>
            <w:top w:val="none" w:sz="0" w:space="0" w:color="auto"/>
            <w:left w:val="none" w:sz="0" w:space="0" w:color="auto"/>
            <w:bottom w:val="none" w:sz="0" w:space="0" w:color="auto"/>
            <w:right w:val="none" w:sz="0" w:space="0" w:color="auto"/>
          </w:divBdr>
        </w:div>
      </w:divsChild>
    </w:div>
    <w:div w:id="297538031">
      <w:bodyDiv w:val="1"/>
      <w:marLeft w:val="0"/>
      <w:marRight w:val="0"/>
      <w:marTop w:val="0"/>
      <w:marBottom w:val="0"/>
      <w:divBdr>
        <w:top w:val="none" w:sz="0" w:space="0" w:color="auto"/>
        <w:left w:val="none" w:sz="0" w:space="0" w:color="auto"/>
        <w:bottom w:val="none" w:sz="0" w:space="0" w:color="auto"/>
        <w:right w:val="none" w:sz="0" w:space="0" w:color="auto"/>
      </w:divBdr>
      <w:divsChild>
        <w:div w:id="396785743">
          <w:marLeft w:val="547"/>
          <w:marRight w:val="0"/>
          <w:marTop w:val="115"/>
          <w:marBottom w:val="0"/>
          <w:divBdr>
            <w:top w:val="none" w:sz="0" w:space="0" w:color="auto"/>
            <w:left w:val="none" w:sz="0" w:space="0" w:color="auto"/>
            <w:bottom w:val="none" w:sz="0" w:space="0" w:color="auto"/>
            <w:right w:val="none" w:sz="0" w:space="0" w:color="auto"/>
          </w:divBdr>
        </w:div>
        <w:div w:id="203644150">
          <w:marLeft w:val="547"/>
          <w:marRight w:val="0"/>
          <w:marTop w:val="115"/>
          <w:marBottom w:val="0"/>
          <w:divBdr>
            <w:top w:val="none" w:sz="0" w:space="0" w:color="auto"/>
            <w:left w:val="none" w:sz="0" w:space="0" w:color="auto"/>
            <w:bottom w:val="none" w:sz="0" w:space="0" w:color="auto"/>
            <w:right w:val="none" w:sz="0" w:space="0" w:color="auto"/>
          </w:divBdr>
        </w:div>
        <w:div w:id="124472670">
          <w:marLeft w:val="547"/>
          <w:marRight w:val="0"/>
          <w:marTop w:val="115"/>
          <w:marBottom w:val="0"/>
          <w:divBdr>
            <w:top w:val="none" w:sz="0" w:space="0" w:color="auto"/>
            <w:left w:val="none" w:sz="0" w:space="0" w:color="auto"/>
            <w:bottom w:val="none" w:sz="0" w:space="0" w:color="auto"/>
            <w:right w:val="none" w:sz="0" w:space="0" w:color="auto"/>
          </w:divBdr>
        </w:div>
        <w:div w:id="1759860836">
          <w:marLeft w:val="547"/>
          <w:marRight w:val="0"/>
          <w:marTop w:val="115"/>
          <w:marBottom w:val="0"/>
          <w:divBdr>
            <w:top w:val="none" w:sz="0" w:space="0" w:color="auto"/>
            <w:left w:val="none" w:sz="0" w:space="0" w:color="auto"/>
            <w:bottom w:val="none" w:sz="0" w:space="0" w:color="auto"/>
            <w:right w:val="none" w:sz="0" w:space="0" w:color="auto"/>
          </w:divBdr>
        </w:div>
      </w:divsChild>
    </w:div>
    <w:div w:id="397366413">
      <w:bodyDiv w:val="1"/>
      <w:marLeft w:val="0"/>
      <w:marRight w:val="0"/>
      <w:marTop w:val="0"/>
      <w:marBottom w:val="0"/>
      <w:divBdr>
        <w:top w:val="none" w:sz="0" w:space="0" w:color="auto"/>
        <w:left w:val="none" w:sz="0" w:space="0" w:color="auto"/>
        <w:bottom w:val="none" w:sz="0" w:space="0" w:color="auto"/>
        <w:right w:val="none" w:sz="0" w:space="0" w:color="auto"/>
      </w:divBdr>
      <w:divsChild>
        <w:div w:id="1207448843">
          <w:marLeft w:val="547"/>
          <w:marRight w:val="0"/>
          <w:marTop w:val="115"/>
          <w:marBottom w:val="0"/>
          <w:divBdr>
            <w:top w:val="none" w:sz="0" w:space="0" w:color="auto"/>
            <w:left w:val="none" w:sz="0" w:space="0" w:color="auto"/>
            <w:bottom w:val="none" w:sz="0" w:space="0" w:color="auto"/>
            <w:right w:val="none" w:sz="0" w:space="0" w:color="auto"/>
          </w:divBdr>
        </w:div>
        <w:div w:id="7175758">
          <w:marLeft w:val="1166"/>
          <w:marRight w:val="0"/>
          <w:marTop w:val="96"/>
          <w:marBottom w:val="0"/>
          <w:divBdr>
            <w:top w:val="none" w:sz="0" w:space="0" w:color="auto"/>
            <w:left w:val="none" w:sz="0" w:space="0" w:color="auto"/>
            <w:bottom w:val="none" w:sz="0" w:space="0" w:color="auto"/>
            <w:right w:val="none" w:sz="0" w:space="0" w:color="auto"/>
          </w:divBdr>
        </w:div>
        <w:div w:id="23754309">
          <w:marLeft w:val="1166"/>
          <w:marRight w:val="0"/>
          <w:marTop w:val="96"/>
          <w:marBottom w:val="0"/>
          <w:divBdr>
            <w:top w:val="none" w:sz="0" w:space="0" w:color="auto"/>
            <w:left w:val="none" w:sz="0" w:space="0" w:color="auto"/>
            <w:bottom w:val="none" w:sz="0" w:space="0" w:color="auto"/>
            <w:right w:val="none" w:sz="0" w:space="0" w:color="auto"/>
          </w:divBdr>
        </w:div>
        <w:div w:id="1656488863">
          <w:marLeft w:val="1800"/>
          <w:marRight w:val="0"/>
          <w:marTop w:val="86"/>
          <w:marBottom w:val="0"/>
          <w:divBdr>
            <w:top w:val="none" w:sz="0" w:space="0" w:color="auto"/>
            <w:left w:val="none" w:sz="0" w:space="0" w:color="auto"/>
            <w:bottom w:val="none" w:sz="0" w:space="0" w:color="auto"/>
            <w:right w:val="none" w:sz="0" w:space="0" w:color="auto"/>
          </w:divBdr>
        </w:div>
        <w:div w:id="1972706555">
          <w:marLeft w:val="1800"/>
          <w:marRight w:val="0"/>
          <w:marTop w:val="86"/>
          <w:marBottom w:val="0"/>
          <w:divBdr>
            <w:top w:val="none" w:sz="0" w:space="0" w:color="auto"/>
            <w:left w:val="none" w:sz="0" w:space="0" w:color="auto"/>
            <w:bottom w:val="none" w:sz="0" w:space="0" w:color="auto"/>
            <w:right w:val="none" w:sz="0" w:space="0" w:color="auto"/>
          </w:divBdr>
        </w:div>
        <w:div w:id="2023703855">
          <w:marLeft w:val="1800"/>
          <w:marRight w:val="0"/>
          <w:marTop w:val="86"/>
          <w:marBottom w:val="0"/>
          <w:divBdr>
            <w:top w:val="none" w:sz="0" w:space="0" w:color="auto"/>
            <w:left w:val="none" w:sz="0" w:space="0" w:color="auto"/>
            <w:bottom w:val="none" w:sz="0" w:space="0" w:color="auto"/>
            <w:right w:val="none" w:sz="0" w:space="0" w:color="auto"/>
          </w:divBdr>
        </w:div>
        <w:div w:id="495531252">
          <w:marLeft w:val="1800"/>
          <w:marRight w:val="0"/>
          <w:marTop w:val="86"/>
          <w:marBottom w:val="0"/>
          <w:divBdr>
            <w:top w:val="none" w:sz="0" w:space="0" w:color="auto"/>
            <w:left w:val="none" w:sz="0" w:space="0" w:color="auto"/>
            <w:bottom w:val="none" w:sz="0" w:space="0" w:color="auto"/>
            <w:right w:val="none" w:sz="0" w:space="0" w:color="auto"/>
          </w:divBdr>
        </w:div>
        <w:div w:id="1298805330">
          <w:marLeft w:val="1166"/>
          <w:marRight w:val="0"/>
          <w:marTop w:val="96"/>
          <w:marBottom w:val="0"/>
          <w:divBdr>
            <w:top w:val="none" w:sz="0" w:space="0" w:color="auto"/>
            <w:left w:val="none" w:sz="0" w:space="0" w:color="auto"/>
            <w:bottom w:val="none" w:sz="0" w:space="0" w:color="auto"/>
            <w:right w:val="none" w:sz="0" w:space="0" w:color="auto"/>
          </w:divBdr>
        </w:div>
      </w:divsChild>
    </w:div>
    <w:div w:id="424960801">
      <w:bodyDiv w:val="1"/>
      <w:marLeft w:val="0"/>
      <w:marRight w:val="0"/>
      <w:marTop w:val="0"/>
      <w:marBottom w:val="0"/>
      <w:divBdr>
        <w:top w:val="none" w:sz="0" w:space="0" w:color="auto"/>
        <w:left w:val="none" w:sz="0" w:space="0" w:color="auto"/>
        <w:bottom w:val="none" w:sz="0" w:space="0" w:color="auto"/>
        <w:right w:val="none" w:sz="0" w:space="0" w:color="auto"/>
      </w:divBdr>
      <w:divsChild>
        <w:div w:id="209657459">
          <w:marLeft w:val="547"/>
          <w:marRight w:val="0"/>
          <w:marTop w:val="192"/>
          <w:marBottom w:val="0"/>
          <w:divBdr>
            <w:top w:val="none" w:sz="0" w:space="0" w:color="auto"/>
            <w:left w:val="none" w:sz="0" w:space="0" w:color="auto"/>
            <w:bottom w:val="none" w:sz="0" w:space="0" w:color="auto"/>
            <w:right w:val="none" w:sz="0" w:space="0" w:color="auto"/>
          </w:divBdr>
        </w:div>
        <w:div w:id="1845587126">
          <w:marLeft w:val="547"/>
          <w:marRight w:val="0"/>
          <w:marTop w:val="192"/>
          <w:marBottom w:val="0"/>
          <w:divBdr>
            <w:top w:val="none" w:sz="0" w:space="0" w:color="auto"/>
            <w:left w:val="none" w:sz="0" w:space="0" w:color="auto"/>
            <w:bottom w:val="none" w:sz="0" w:space="0" w:color="auto"/>
            <w:right w:val="none" w:sz="0" w:space="0" w:color="auto"/>
          </w:divBdr>
        </w:div>
        <w:div w:id="1248424213">
          <w:marLeft w:val="547"/>
          <w:marRight w:val="0"/>
          <w:marTop w:val="192"/>
          <w:marBottom w:val="0"/>
          <w:divBdr>
            <w:top w:val="none" w:sz="0" w:space="0" w:color="auto"/>
            <w:left w:val="none" w:sz="0" w:space="0" w:color="auto"/>
            <w:bottom w:val="none" w:sz="0" w:space="0" w:color="auto"/>
            <w:right w:val="none" w:sz="0" w:space="0" w:color="auto"/>
          </w:divBdr>
        </w:div>
        <w:div w:id="2072536465">
          <w:marLeft w:val="547"/>
          <w:marRight w:val="0"/>
          <w:marTop w:val="192"/>
          <w:marBottom w:val="0"/>
          <w:divBdr>
            <w:top w:val="none" w:sz="0" w:space="0" w:color="auto"/>
            <w:left w:val="none" w:sz="0" w:space="0" w:color="auto"/>
            <w:bottom w:val="none" w:sz="0" w:space="0" w:color="auto"/>
            <w:right w:val="none" w:sz="0" w:space="0" w:color="auto"/>
          </w:divBdr>
        </w:div>
      </w:divsChild>
    </w:div>
    <w:div w:id="426579700">
      <w:bodyDiv w:val="1"/>
      <w:marLeft w:val="0"/>
      <w:marRight w:val="0"/>
      <w:marTop w:val="0"/>
      <w:marBottom w:val="0"/>
      <w:divBdr>
        <w:top w:val="none" w:sz="0" w:space="0" w:color="auto"/>
        <w:left w:val="none" w:sz="0" w:space="0" w:color="auto"/>
        <w:bottom w:val="none" w:sz="0" w:space="0" w:color="auto"/>
        <w:right w:val="none" w:sz="0" w:space="0" w:color="auto"/>
      </w:divBdr>
      <w:divsChild>
        <w:div w:id="26414524">
          <w:marLeft w:val="547"/>
          <w:marRight w:val="0"/>
          <w:marTop w:val="130"/>
          <w:marBottom w:val="0"/>
          <w:divBdr>
            <w:top w:val="none" w:sz="0" w:space="0" w:color="auto"/>
            <w:left w:val="none" w:sz="0" w:space="0" w:color="auto"/>
            <w:bottom w:val="none" w:sz="0" w:space="0" w:color="auto"/>
            <w:right w:val="none" w:sz="0" w:space="0" w:color="auto"/>
          </w:divBdr>
        </w:div>
        <w:div w:id="184297185">
          <w:marLeft w:val="1166"/>
          <w:marRight w:val="0"/>
          <w:marTop w:val="115"/>
          <w:marBottom w:val="0"/>
          <w:divBdr>
            <w:top w:val="none" w:sz="0" w:space="0" w:color="auto"/>
            <w:left w:val="none" w:sz="0" w:space="0" w:color="auto"/>
            <w:bottom w:val="none" w:sz="0" w:space="0" w:color="auto"/>
            <w:right w:val="none" w:sz="0" w:space="0" w:color="auto"/>
          </w:divBdr>
        </w:div>
        <w:div w:id="295455379">
          <w:marLeft w:val="547"/>
          <w:marRight w:val="0"/>
          <w:marTop w:val="130"/>
          <w:marBottom w:val="0"/>
          <w:divBdr>
            <w:top w:val="none" w:sz="0" w:space="0" w:color="auto"/>
            <w:left w:val="none" w:sz="0" w:space="0" w:color="auto"/>
            <w:bottom w:val="none" w:sz="0" w:space="0" w:color="auto"/>
            <w:right w:val="none" w:sz="0" w:space="0" w:color="auto"/>
          </w:divBdr>
        </w:div>
        <w:div w:id="517349513">
          <w:marLeft w:val="1166"/>
          <w:marRight w:val="0"/>
          <w:marTop w:val="115"/>
          <w:marBottom w:val="0"/>
          <w:divBdr>
            <w:top w:val="none" w:sz="0" w:space="0" w:color="auto"/>
            <w:left w:val="none" w:sz="0" w:space="0" w:color="auto"/>
            <w:bottom w:val="none" w:sz="0" w:space="0" w:color="auto"/>
            <w:right w:val="none" w:sz="0" w:space="0" w:color="auto"/>
          </w:divBdr>
        </w:div>
        <w:div w:id="1145897393">
          <w:marLeft w:val="547"/>
          <w:marRight w:val="0"/>
          <w:marTop w:val="130"/>
          <w:marBottom w:val="0"/>
          <w:divBdr>
            <w:top w:val="none" w:sz="0" w:space="0" w:color="auto"/>
            <w:left w:val="none" w:sz="0" w:space="0" w:color="auto"/>
            <w:bottom w:val="none" w:sz="0" w:space="0" w:color="auto"/>
            <w:right w:val="none" w:sz="0" w:space="0" w:color="auto"/>
          </w:divBdr>
        </w:div>
        <w:div w:id="1843542331">
          <w:marLeft w:val="1166"/>
          <w:marRight w:val="0"/>
          <w:marTop w:val="115"/>
          <w:marBottom w:val="0"/>
          <w:divBdr>
            <w:top w:val="none" w:sz="0" w:space="0" w:color="auto"/>
            <w:left w:val="none" w:sz="0" w:space="0" w:color="auto"/>
            <w:bottom w:val="none" w:sz="0" w:space="0" w:color="auto"/>
            <w:right w:val="none" w:sz="0" w:space="0" w:color="auto"/>
          </w:divBdr>
        </w:div>
        <w:div w:id="844249330">
          <w:marLeft w:val="1166"/>
          <w:marRight w:val="0"/>
          <w:marTop w:val="115"/>
          <w:marBottom w:val="0"/>
          <w:divBdr>
            <w:top w:val="none" w:sz="0" w:space="0" w:color="auto"/>
            <w:left w:val="none" w:sz="0" w:space="0" w:color="auto"/>
            <w:bottom w:val="none" w:sz="0" w:space="0" w:color="auto"/>
            <w:right w:val="none" w:sz="0" w:space="0" w:color="auto"/>
          </w:divBdr>
        </w:div>
        <w:div w:id="1504470278">
          <w:marLeft w:val="547"/>
          <w:marRight w:val="0"/>
          <w:marTop w:val="130"/>
          <w:marBottom w:val="0"/>
          <w:divBdr>
            <w:top w:val="none" w:sz="0" w:space="0" w:color="auto"/>
            <w:left w:val="none" w:sz="0" w:space="0" w:color="auto"/>
            <w:bottom w:val="none" w:sz="0" w:space="0" w:color="auto"/>
            <w:right w:val="none" w:sz="0" w:space="0" w:color="auto"/>
          </w:divBdr>
        </w:div>
        <w:div w:id="1060398570">
          <w:marLeft w:val="1166"/>
          <w:marRight w:val="0"/>
          <w:marTop w:val="115"/>
          <w:marBottom w:val="0"/>
          <w:divBdr>
            <w:top w:val="none" w:sz="0" w:space="0" w:color="auto"/>
            <w:left w:val="none" w:sz="0" w:space="0" w:color="auto"/>
            <w:bottom w:val="none" w:sz="0" w:space="0" w:color="auto"/>
            <w:right w:val="none" w:sz="0" w:space="0" w:color="auto"/>
          </w:divBdr>
        </w:div>
        <w:div w:id="1718427884">
          <w:marLeft w:val="547"/>
          <w:marRight w:val="0"/>
          <w:marTop w:val="130"/>
          <w:marBottom w:val="0"/>
          <w:divBdr>
            <w:top w:val="none" w:sz="0" w:space="0" w:color="auto"/>
            <w:left w:val="none" w:sz="0" w:space="0" w:color="auto"/>
            <w:bottom w:val="none" w:sz="0" w:space="0" w:color="auto"/>
            <w:right w:val="none" w:sz="0" w:space="0" w:color="auto"/>
          </w:divBdr>
        </w:div>
      </w:divsChild>
    </w:div>
    <w:div w:id="474415506">
      <w:bodyDiv w:val="1"/>
      <w:marLeft w:val="0"/>
      <w:marRight w:val="0"/>
      <w:marTop w:val="0"/>
      <w:marBottom w:val="0"/>
      <w:divBdr>
        <w:top w:val="none" w:sz="0" w:space="0" w:color="auto"/>
        <w:left w:val="none" w:sz="0" w:space="0" w:color="auto"/>
        <w:bottom w:val="none" w:sz="0" w:space="0" w:color="auto"/>
        <w:right w:val="none" w:sz="0" w:space="0" w:color="auto"/>
      </w:divBdr>
      <w:divsChild>
        <w:div w:id="399713673">
          <w:marLeft w:val="547"/>
          <w:marRight w:val="0"/>
          <w:marTop w:val="120"/>
          <w:marBottom w:val="0"/>
          <w:divBdr>
            <w:top w:val="none" w:sz="0" w:space="0" w:color="auto"/>
            <w:left w:val="none" w:sz="0" w:space="0" w:color="auto"/>
            <w:bottom w:val="none" w:sz="0" w:space="0" w:color="auto"/>
            <w:right w:val="none" w:sz="0" w:space="0" w:color="auto"/>
          </w:divBdr>
        </w:div>
        <w:div w:id="738215311">
          <w:marLeft w:val="547"/>
          <w:marRight w:val="0"/>
          <w:marTop w:val="120"/>
          <w:marBottom w:val="0"/>
          <w:divBdr>
            <w:top w:val="none" w:sz="0" w:space="0" w:color="auto"/>
            <w:left w:val="none" w:sz="0" w:space="0" w:color="auto"/>
            <w:bottom w:val="none" w:sz="0" w:space="0" w:color="auto"/>
            <w:right w:val="none" w:sz="0" w:space="0" w:color="auto"/>
          </w:divBdr>
        </w:div>
        <w:div w:id="457529281">
          <w:marLeft w:val="547"/>
          <w:marRight w:val="0"/>
          <w:marTop w:val="120"/>
          <w:marBottom w:val="0"/>
          <w:divBdr>
            <w:top w:val="none" w:sz="0" w:space="0" w:color="auto"/>
            <w:left w:val="none" w:sz="0" w:space="0" w:color="auto"/>
            <w:bottom w:val="none" w:sz="0" w:space="0" w:color="auto"/>
            <w:right w:val="none" w:sz="0" w:space="0" w:color="auto"/>
          </w:divBdr>
        </w:div>
        <w:div w:id="1789814540">
          <w:marLeft w:val="547"/>
          <w:marRight w:val="0"/>
          <w:marTop w:val="120"/>
          <w:marBottom w:val="0"/>
          <w:divBdr>
            <w:top w:val="none" w:sz="0" w:space="0" w:color="auto"/>
            <w:left w:val="none" w:sz="0" w:space="0" w:color="auto"/>
            <w:bottom w:val="none" w:sz="0" w:space="0" w:color="auto"/>
            <w:right w:val="none" w:sz="0" w:space="0" w:color="auto"/>
          </w:divBdr>
        </w:div>
        <w:div w:id="480852665">
          <w:marLeft w:val="547"/>
          <w:marRight w:val="0"/>
          <w:marTop w:val="120"/>
          <w:marBottom w:val="0"/>
          <w:divBdr>
            <w:top w:val="none" w:sz="0" w:space="0" w:color="auto"/>
            <w:left w:val="none" w:sz="0" w:space="0" w:color="auto"/>
            <w:bottom w:val="none" w:sz="0" w:space="0" w:color="auto"/>
            <w:right w:val="none" w:sz="0" w:space="0" w:color="auto"/>
          </w:divBdr>
        </w:div>
        <w:div w:id="1113327080">
          <w:marLeft w:val="547"/>
          <w:marRight w:val="0"/>
          <w:marTop w:val="120"/>
          <w:marBottom w:val="0"/>
          <w:divBdr>
            <w:top w:val="none" w:sz="0" w:space="0" w:color="auto"/>
            <w:left w:val="none" w:sz="0" w:space="0" w:color="auto"/>
            <w:bottom w:val="none" w:sz="0" w:space="0" w:color="auto"/>
            <w:right w:val="none" w:sz="0" w:space="0" w:color="auto"/>
          </w:divBdr>
        </w:div>
      </w:divsChild>
    </w:div>
    <w:div w:id="518616985">
      <w:bodyDiv w:val="1"/>
      <w:marLeft w:val="0"/>
      <w:marRight w:val="0"/>
      <w:marTop w:val="0"/>
      <w:marBottom w:val="0"/>
      <w:divBdr>
        <w:top w:val="none" w:sz="0" w:space="0" w:color="auto"/>
        <w:left w:val="none" w:sz="0" w:space="0" w:color="auto"/>
        <w:bottom w:val="none" w:sz="0" w:space="0" w:color="auto"/>
        <w:right w:val="none" w:sz="0" w:space="0" w:color="auto"/>
      </w:divBdr>
    </w:div>
    <w:div w:id="555240951">
      <w:bodyDiv w:val="1"/>
      <w:marLeft w:val="0"/>
      <w:marRight w:val="0"/>
      <w:marTop w:val="0"/>
      <w:marBottom w:val="0"/>
      <w:divBdr>
        <w:top w:val="none" w:sz="0" w:space="0" w:color="auto"/>
        <w:left w:val="none" w:sz="0" w:space="0" w:color="auto"/>
        <w:bottom w:val="none" w:sz="0" w:space="0" w:color="auto"/>
        <w:right w:val="none" w:sz="0" w:space="0" w:color="auto"/>
      </w:divBdr>
      <w:divsChild>
        <w:div w:id="925958931">
          <w:marLeft w:val="547"/>
          <w:marRight w:val="0"/>
          <w:marTop w:val="130"/>
          <w:marBottom w:val="0"/>
          <w:divBdr>
            <w:top w:val="none" w:sz="0" w:space="0" w:color="auto"/>
            <w:left w:val="none" w:sz="0" w:space="0" w:color="auto"/>
            <w:bottom w:val="none" w:sz="0" w:space="0" w:color="auto"/>
            <w:right w:val="none" w:sz="0" w:space="0" w:color="auto"/>
          </w:divBdr>
        </w:div>
        <w:div w:id="1998461822">
          <w:marLeft w:val="547"/>
          <w:marRight w:val="0"/>
          <w:marTop w:val="130"/>
          <w:marBottom w:val="0"/>
          <w:divBdr>
            <w:top w:val="none" w:sz="0" w:space="0" w:color="auto"/>
            <w:left w:val="none" w:sz="0" w:space="0" w:color="auto"/>
            <w:bottom w:val="none" w:sz="0" w:space="0" w:color="auto"/>
            <w:right w:val="none" w:sz="0" w:space="0" w:color="auto"/>
          </w:divBdr>
        </w:div>
        <w:div w:id="1288511551">
          <w:marLeft w:val="547"/>
          <w:marRight w:val="0"/>
          <w:marTop w:val="130"/>
          <w:marBottom w:val="0"/>
          <w:divBdr>
            <w:top w:val="none" w:sz="0" w:space="0" w:color="auto"/>
            <w:left w:val="none" w:sz="0" w:space="0" w:color="auto"/>
            <w:bottom w:val="none" w:sz="0" w:space="0" w:color="auto"/>
            <w:right w:val="none" w:sz="0" w:space="0" w:color="auto"/>
          </w:divBdr>
        </w:div>
      </w:divsChild>
    </w:div>
    <w:div w:id="566500298">
      <w:bodyDiv w:val="1"/>
      <w:marLeft w:val="0"/>
      <w:marRight w:val="0"/>
      <w:marTop w:val="0"/>
      <w:marBottom w:val="0"/>
      <w:divBdr>
        <w:top w:val="none" w:sz="0" w:space="0" w:color="auto"/>
        <w:left w:val="none" w:sz="0" w:space="0" w:color="auto"/>
        <w:bottom w:val="none" w:sz="0" w:space="0" w:color="auto"/>
        <w:right w:val="none" w:sz="0" w:space="0" w:color="auto"/>
      </w:divBdr>
    </w:div>
    <w:div w:id="686370799">
      <w:bodyDiv w:val="1"/>
      <w:marLeft w:val="0"/>
      <w:marRight w:val="0"/>
      <w:marTop w:val="0"/>
      <w:marBottom w:val="0"/>
      <w:divBdr>
        <w:top w:val="none" w:sz="0" w:space="0" w:color="auto"/>
        <w:left w:val="none" w:sz="0" w:space="0" w:color="auto"/>
        <w:bottom w:val="none" w:sz="0" w:space="0" w:color="auto"/>
        <w:right w:val="none" w:sz="0" w:space="0" w:color="auto"/>
      </w:divBdr>
      <w:divsChild>
        <w:div w:id="157841625">
          <w:marLeft w:val="547"/>
          <w:marRight w:val="0"/>
          <w:marTop w:val="115"/>
          <w:marBottom w:val="0"/>
          <w:divBdr>
            <w:top w:val="none" w:sz="0" w:space="0" w:color="auto"/>
            <w:left w:val="none" w:sz="0" w:space="0" w:color="auto"/>
            <w:bottom w:val="none" w:sz="0" w:space="0" w:color="auto"/>
            <w:right w:val="none" w:sz="0" w:space="0" w:color="auto"/>
          </w:divBdr>
        </w:div>
        <w:div w:id="24336367">
          <w:marLeft w:val="547"/>
          <w:marRight w:val="0"/>
          <w:marTop w:val="115"/>
          <w:marBottom w:val="0"/>
          <w:divBdr>
            <w:top w:val="none" w:sz="0" w:space="0" w:color="auto"/>
            <w:left w:val="none" w:sz="0" w:space="0" w:color="auto"/>
            <w:bottom w:val="none" w:sz="0" w:space="0" w:color="auto"/>
            <w:right w:val="none" w:sz="0" w:space="0" w:color="auto"/>
          </w:divBdr>
        </w:div>
        <w:div w:id="694429761">
          <w:marLeft w:val="547"/>
          <w:marRight w:val="0"/>
          <w:marTop w:val="115"/>
          <w:marBottom w:val="0"/>
          <w:divBdr>
            <w:top w:val="none" w:sz="0" w:space="0" w:color="auto"/>
            <w:left w:val="none" w:sz="0" w:space="0" w:color="auto"/>
            <w:bottom w:val="none" w:sz="0" w:space="0" w:color="auto"/>
            <w:right w:val="none" w:sz="0" w:space="0" w:color="auto"/>
          </w:divBdr>
        </w:div>
        <w:div w:id="1245605246">
          <w:marLeft w:val="547"/>
          <w:marRight w:val="0"/>
          <w:marTop w:val="115"/>
          <w:marBottom w:val="0"/>
          <w:divBdr>
            <w:top w:val="none" w:sz="0" w:space="0" w:color="auto"/>
            <w:left w:val="none" w:sz="0" w:space="0" w:color="auto"/>
            <w:bottom w:val="none" w:sz="0" w:space="0" w:color="auto"/>
            <w:right w:val="none" w:sz="0" w:space="0" w:color="auto"/>
          </w:divBdr>
        </w:div>
      </w:divsChild>
    </w:div>
    <w:div w:id="731150535">
      <w:bodyDiv w:val="1"/>
      <w:marLeft w:val="0"/>
      <w:marRight w:val="0"/>
      <w:marTop w:val="0"/>
      <w:marBottom w:val="0"/>
      <w:divBdr>
        <w:top w:val="none" w:sz="0" w:space="0" w:color="auto"/>
        <w:left w:val="none" w:sz="0" w:space="0" w:color="auto"/>
        <w:bottom w:val="none" w:sz="0" w:space="0" w:color="auto"/>
        <w:right w:val="none" w:sz="0" w:space="0" w:color="auto"/>
      </w:divBdr>
      <w:divsChild>
        <w:div w:id="1465346705">
          <w:marLeft w:val="547"/>
          <w:marRight w:val="0"/>
          <w:marTop w:val="120"/>
          <w:marBottom w:val="0"/>
          <w:divBdr>
            <w:top w:val="none" w:sz="0" w:space="0" w:color="auto"/>
            <w:left w:val="none" w:sz="0" w:space="0" w:color="auto"/>
            <w:bottom w:val="none" w:sz="0" w:space="0" w:color="auto"/>
            <w:right w:val="none" w:sz="0" w:space="0" w:color="auto"/>
          </w:divBdr>
        </w:div>
        <w:div w:id="141504229">
          <w:marLeft w:val="547"/>
          <w:marRight w:val="0"/>
          <w:marTop w:val="120"/>
          <w:marBottom w:val="0"/>
          <w:divBdr>
            <w:top w:val="none" w:sz="0" w:space="0" w:color="auto"/>
            <w:left w:val="none" w:sz="0" w:space="0" w:color="auto"/>
            <w:bottom w:val="none" w:sz="0" w:space="0" w:color="auto"/>
            <w:right w:val="none" w:sz="0" w:space="0" w:color="auto"/>
          </w:divBdr>
        </w:div>
      </w:divsChild>
    </w:div>
    <w:div w:id="766003147">
      <w:bodyDiv w:val="1"/>
      <w:marLeft w:val="0"/>
      <w:marRight w:val="0"/>
      <w:marTop w:val="0"/>
      <w:marBottom w:val="0"/>
      <w:divBdr>
        <w:top w:val="none" w:sz="0" w:space="0" w:color="auto"/>
        <w:left w:val="none" w:sz="0" w:space="0" w:color="auto"/>
        <w:bottom w:val="none" w:sz="0" w:space="0" w:color="auto"/>
        <w:right w:val="none" w:sz="0" w:space="0" w:color="auto"/>
      </w:divBdr>
      <w:divsChild>
        <w:div w:id="139158504">
          <w:marLeft w:val="547"/>
          <w:marRight w:val="0"/>
          <w:marTop w:val="115"/>
          <w:marBottom w:val="0"/>
          <w:divBdr>
            <w:top w:val="none" w:sz="0" w:space="0" w:color="auto"/>
            <w:left w:val="none" w:sz="0" w:space="0" w:color="auto"/>
            <w:bottom w:val="none" w:sz="0" w:space="0" w:color="auto"/>
            <w:right w:val="none" w:sz="0" w:space="0" w:color="auto"/>
          </w:divBdr>
        </w:div>
        <w:div w:id="5518417">
          <w:marLeft w:val="547"/>
          <w:marRight w:val="0"/>
          <w:marTop w:val="115"/>
          <w:marBottom w:val="0"/>
          <w:divBdr>
            <w:top w:val="none" w:sz="0" w:space="0" w:color="auto"/>
            <w:left w:val="none" w:sz="0" w:space="0" w:color="auto"/>
            <w:bottom w:val="none" w:sz="0" w:space="0" w:color="auto"/>
            <w:right w:val="none" w:sz="0" w:space="0" w:color="auto"/>
          </w:divBdr>
        </w:div>
      </w:divsChild>
    </w:div>
    <w:div w:id="787891363">
      <w:bodyDiv w:val="1"/>
      <w:marLeft w:val="0"/>
      <w:marRight w:val="0"/>
      <w:marTop w:val="0"/>
      <w:marBottom w:val="0"/>
      <w:divBdr>
        <w:top w:val="none" w:sz="0" w:space="0" w:color="auto"/>
        <w:left w:val="none" w:sz="0" w:space="0" w:color="auto"/>
        <w:bottom w:val="none" w:sz="0" w:space="0" w:color="auto"/>
        <w:right w:val="none" w:sz="0" w:space="0" w:color="auto"/>
      </w:divBdr>
      <w:divsChild>
        <w:div w:id="2013025571">
          <w:marLeft w:val="547"/>
          <w:marRight w:val="0"/>
          <w:marTop w:val="115"/>
          <w:marBottom w:val="0"/>
          <w:divBdr>
            <w:top w:val="none" w:sz="0" w:space="0" w:color="auto"/>
            <w:left w:val="none" w:sz="0" w:space="0" w:color="auto"/>
            <w:bottom w:val="none" w:sz="0" w:space="0" w:color="auto"/>
            <w:right w:val="none" w:sz="0" w:space="0" w:color="auto"/>
          </w:divBdr>
        </w:div>
        <w:div w:id="225722431">
          <w:marLeft w:val="547"/>
          <w:marRight w:val="0"/>
          <w:marTop w:val="115"/>
          <w:marBottom w:val="0"/>
          <w:divBdr>
            <w:top w:val="none" w:sz="0" w:space="0" w:color="auto"/>
            <w:left w:val="none" w:sz="0" w:space="0" w:color="auto"/>
            <w:bottom w:val="none" w:sz="0" w:space="0" w:color="auto"/>
            <w:right w:val="none" w:sz="0" w:space="0" w:color="auto"/>
          </w:divBdr>
        </w:div>
        <w:div w:id="1782139737">
          <w:marLeft w:val="547"/>
          <w:marRight w:val="0"/>
          <w:marTop w:val="115"/>
          <w:marBottom w:val="0"/>
          <w:divBdr>
            <w:top w:val="none" w:sz="0" w:space="0" w:color="auto"/>
            <w:left w:val="none" w:sz="0" w:space="0" w:color="auto"/>
            <w:bottom w:val="none" w:sz="0" w:space="0" w:color="auto"/>
            <w:right w:val="none" w:sz="0" w:space="0" w:color="auto"/>
          </w:divBdr>
        </w:div>
        <w:div w:id="772046280">
          <w:marLeft w:val="547"/>
          <w:marRight w:val="0"/>
          <w:marTop w:val="115"/>
          <w:marBottom w:val="0"/>
          <w:divBdr>
            <w:top w:val="none" w:sz="0" w:space="0" w:color="auto"/>
            <w:left w:val="none" w:sz="0" w:space="0" w:color="auto"/>
            <w:bottom w:val="none" w:sz="0" w:space="0" w:color="auto"/>
            <w:right w:val="none" w:sz="0" w:space="0" w:color="auto"/>
          </w:divBdr>
        </w:div>
        <w:div w:id="1334142278">
          <w:marLeft w:val="547"/>
          <w:marRight w:val="0"/>
          <w:marTop w:val="115"/>
          <w:marBottom w:val="0"/>
          <w:divBdr>
            <w:top w:val="none" w:sz="0" w:space="0" w:color="auto"/>
            <w:left w:val="none" w:sz="0" w:space="0" w:color="auto"/>
            <w:bottom w:val="none" w:sz="0" w:space="0" w:color="auto"/>
            <w:right w:val="none" w:sz="0" w:space="0" w:color="auto"/>
          </w:divBdr>
        </w:div>
        <w:div w:id="1280257535">
          <w:marLeft w:val="547"/>
          <w:marRight w:val="0"/>
          <w:marTop w:val="115"/>
          <w:marBottom w:val="0"/>
          <w:divBdr>
            <w:top w:val="none" w:sz="0" w:space="0" w:color="auto"/>
            <w:left w:val="none" w:sz="0" w:space="0" w:color="auto"/>
            <w:bottom w:val="none" w:sz="0" w:space="0" w:color="auto"/>
            <w:right w:val="none" w:sz="0" w:space="0" w:color="auto"/>
          </w:divBdr>
        </w:div>
      </w:divsChild>
    </w:div>
    <w:div w:id="896357044">
      <w:bodyDiv w:val="1"/>
      <w:marLeft w:val="0"/>
      <w:marRight w:val="0"/>
      <w:marTop w:val="0"/>
      <w:marBottom w:val="0"/>
      <w:divBdr>
        <w:top w:val="none" w:sz="0" w:space="0" w:color="auto"/>
        <w:left w:val="none" w:sz="0" w:space="0" w:color="auto"/>
        <w:bottom w:val="none" w:sz="0" w:space="0" w:color="auto"/>
        <w:right w:val="none" w:sz="0" w:space="0" w:color="auto"/>
      </w:divBdr>
    </w:div>
    <w:div w:id="992101121">
      <w:bodyDiv w:val="1"/>
      <w:marLeft w:val="0"/>
      <w:marRight w:val="0"/>
      <w:marTop w:val="0"/>
      <w:marBottom w:val="0"/>
      <w:divBdr>
        <w:top w:val="none" w:sz="0" w:space="0" w:color="auto"/>
        <w:left w:val="none" w:sz="0" w:space="0" w:color="auto"/>
        <w:bottom w:val="none" w:sz="0" w:space="0" w:color="auto"/>
        <w:right w:val="none" w:sz="0" w:space="0" w:color="auto"/>
      </w:divBdr>
      <w:divsChild>
        <w:div w:id="1333148155">
          <w:marLeft w:val="547"/>
          <w:marRight w:val="0"/>
          <w:marTop w:val="115"/>
          <w:marBottom w:val="0"/>
          <w:divBdr>
            <w:top w:val="none" w:sz="0" w:space="0" w:color="auto"/>
            <w:left w:val="none" w:sz="0" w:space="0" w:color="auto"/>
            <w:bottom w:val="none" w:sz="0" w:space="0" w:color="auto"/>
            <w:right w:val="none" w:sz="0" w:space="0" w:color="auto"/>
          </w:divBdr>
        </w:div>
        <w:div w:id="1094328695">
          <w:marLeft w:val="547"/>
          <w:marRight w:val="0"/>
          <w:marTop w:val="115"/>
          <w:marBottom w:val="0"/>
          <w:divBdr>
            <w:top w:val="none" w:sz="0" w:space="0" w:color="auto"/>
            <w:left w:val="none" w:sz="0" w:space="0" w:color="auto"/>
            <w:bottom w:val="none" w:sz="0" w:space="0" w:color="auto"/>
            <w:right w:val="none" w:sz="0" w:space="0" w:color="auto"/>
          </w:divBdr>
        </w:div>
        <w:div w:id="483161144">
          <w:marLeft w:val="547"/>
          <w:marRight w:val="0"/>
          <w:marTop w:val="115"/>
          <w:marBottom w:val="0"/>
          <w:divBdr>
            <w:top w:val="none" w:sz="0" w:space="0" w:color="auto"/>
            <w:left w:val="none" w:sz="0" w:space="0" w:color="auto"/>
            <w:bottom w:val="none" w:sz="0" w:space="0" w:color="auto"/>
            <w:right w:val="none" w:sz="0" w:space="0" w:color="auto"/>
          </w:divBdr>
        </w:div>
        <w:div w:id="1418207269">
          <w:marLeft w:val="547"/>
          <w:marRight w:val="0"/>
          <w:marTop w:val="115"/>
          <w:marBottom w:val="0"/>
          <w:divBdr>
            <w:top w:val="none" w:sz="0" w:space="0" w:color="auto"/>
            <w:left w:val="none" w:sz="0" w:space="0" w:color="auto"/>
            <w:bottom w:val="none" w:sz="0" w:space="0" w:color="auto"/>
            <w:right w:val="none" w:sz="0" w:space="0" w:color="auto"/>
          </w:divBdr>
        </w:div>
      </w:divsChild>
    </w:div>
    <w:div w:id="1086653701">
      <w:bodyDiv w:val="1"/>
      <w:marLeft w:val="0"/>
      <w:marRight w:val="0"/>
      <w:marTop w:val="0"/>
      <w:marBottom w:val="0"/>
      <w:divBdr>
        <w:top w:val="none" w:sz="0" w:space="0" w:color="auto"/>
        <w:left w:val="none" w:sz="0" w:space="0" w:color="auto"/>
        <w:bottom w:val="none" w:sz="0" w:space="0" w:color="auto"/>
        <w:right w:val="none" w:sz="0" w:space="0" w:color="auto"/>
      </w:divBdr>
      <w:divsChild>
        <w:div w:id="1250240294">
          <w:marLeft w:val="1166"/>
          <w:marRight w:val="0"/>
          <w:marTop w:val="96"/>
          <w:marBottom w:val="0"/>
          <w:divBdr>
            <w:top w:val="none" w:sz="0" w:space="0" w:color="auto"/>
            <w:left w:val="none" w:sz="0" w:space="0" w:color="auto"/>
            <w:bottom w:val="none" w:sz="0" w:space="0" w:color="auto"/>
            <w:right w:val="none" w:sz="0" w:space="0" w:color="auto"/>
          </w:divBdr>
        </w:div>
        <w:div w:id="556279387">
          <w:marLeft w:val="1166"/>
          <w:marRight w:val="0"/>
          <w:marTop w:val="96"/>
          <w:marBottom w:val="0"/>
          <w:divBdr>
            <w:top w:val="none" w:sz="0" w:space="0" w:color="auto"/>
            <w:left w:val="none" w:sz="0" w:space="0" w:color="auto"/>
            <w:bottom w:val="none" w:sz="0" w:space="0" w:color="auto"/>
            <w:right w:val="none" w:sz="0" w:space="0" w:color="auto"/>
          </w:divBdr>
        </w:div>
        <w:div w:id="990790777">
          <w:marLeft w:val="1800"/>
          <w:marRight w:val="0"/>
          <w:marTop w:val="86"/>
          <w:marBottom w:val="0"/>
          <w:divBdr>
            <w:top w:val="none" w:sz="0" w:space="0" w:color="auto"/>
            <w:left w:val="none" w:sz="0" w:space="0" w:color="auto"/>
            <w:bottom w:val="none" w:sz="0" w:space="0" w:color="auto"/>
            <w:right w:val="none" w:sz="0" w:space="0" w:color="auto"/>
          </w:divBdr>
        </w:div>
        <w:div w:id="1321274201">
          <w:marLeft w:val="1800"/>
          <w:marRight w:val="0"/>
          <w:marTop w:val="86"/>
          <w:marBottom w:val="0"/>
          <w:divBdr>
            <w:top w:val="none" w:sz="0" w:space="0" w:color="auto"/>
            <w:left w:val="none" w:sz="0" w:space="0" w:color="auto"/>
            <w:bottom w:val="none" w:sz="0" w:space="0" w:color="auto"/>
            <w:right w:val="none" w:sz="0" w:space="0" w:color="auto"/>
          </w:divBdr>
        </w:div>
        <w:div w:id="381491210">
          <w:marLeft w:val="1166"/>
          <w:marRight w:val="0"/>
          <w:marTop w:val="96"/>
          <w:marBottom w:val="0"/>
          <w:divBdr>
            <w:top w:val="none" w:sz="0" w:space="0" w:color="auto"/>
            <w:left w:val="none" w:sz="0" w:space="0" w:color="auto"/>
            <w:bottom w:val="none" w:sz="0" w:space="0" w:color="auto"/>
            <w:right w:val="none" w:sz="0" w:space="0" w:color="auto"/>
          </w:divBdr>
        </w:div>
      </w:divsChild>
    </w:div>
    <w:div w:id="1116483490">
      <w:bodyDiv w:val="1"/>
      <w:marLeft w:val="0"/>
      <w:marRight w:val="0"/>
      <w:marTop w:val="0"/>
      <w:marBottom w:val="0"/>
      <w:divBdr>
        <w:top w:val="none" w:sz="0" w:space="0" w:color="auto"/>
        <w:left w:val="none" w:sz="0" w:space="0" w:color="auto"/>
        <w:bottom w:val="none" w:sz="0" w:space="0" w:color="auto"/>
        <w:right w:val="none" w:sz="0" w:space="0" w:color="auto"/>
      </w:divBdr>
      <w:divsChild>
        <w:div w:id="1914311262">
          <w:marLeft w:val="547"/>
          <w:marRight w:val="0"/>
          <w:marTop w:val="134"/>
          <w:marBottom w:val="0"/>
          <w:divBdr>
            <w:top w:val="none" w:sz="0" w:space="0" w:color="auto"/>
            <w:left w:val="none" w:sz="0" w:space="0" w:color="auto"/>
            <w:bottom w:val="none" w:sz="0" w:space="0" w:color="auto"/>
            <w:right w:val="none" w:sz="0" w:space="0" w:color="auto"/>
          </w:divBdr>
        </w:div>
        <w:div w:id="1472358391">
          <w:marLeft w:val="547"/>
          <w:marRight w:val="0"/>
          <w:marTop w:val="134"/>
          <w:marBottom w:val="0"/>
          <w:divBdr>
            <w:top w:val="none" w:sz="0" w:space="0" w:color="auto"/>
            <w:left w:val="none" w:sz="0" w:space="0" w:color="auto"/>
            <w:bottom w:val="none" w:sz="0" w:space="0" w:color="auto"/>
            <w:right w:val="none" w:sz="0" w:space="0" w:color="auto"/>
          </w:divBdr>
        </w:div>
        <w:div w:id="1312248973">
          <w:marLeft w:val="547"/>
          <w:marRight w:val="0"/>
          <w:marTop w:val="134"/>
          <w:marBottom w:val="0"/>
          <w:divBdr>
            <w:top w:val="none" w:sz="0" w:space="0" w:color="auto"/>
            <w:left w:val="none" w:sz="0" w:space="0" w:color="auto"/>
            <w:bottom w:val="none" w:sz="0" w:space="0" w:color="auto"/>
            <w:right w:val="none" w:sz="0" w:space="0" w:color="auto"/>
          </w:divBdr>
        </w:div>
        <w:div w:id="821116026">
          <w:marLeft w:val="547"/>
          <w:marRight w:val="0"/>
          <w:marTop w:val="134"/>
          <w:marBottom w:val="0"/>
          <w:divBdr>
            <w:top w:val="none" w:sz="0" w:space="0" w:color="auto"/>
            <w:left w:val="none" w:sz="0" w:space="0" w:color="auto"/>
            <w:bottom w:val="none" w:sz="0" w:space="0" w:color="auto"/>
            <w:right w:val="none" w:sz="0" w:space="0" w:color="auto"/>
          </w:divBdr>
        </w:div>
        <w:div w:id="1175531522">
          <w:marLeft w:val="547"/>
          <w:marRight w:val="0"/>
          <w:marTop w:val="134"/>
          <w:marBottom w:val="0"/>
          <w:divBdr>
            <w:top w:val="none" w:sz="0" w:space="0" w:color="auto"/>
            <w:left w:val="none" w:sz="0" w:space="0" w:color="auto"/>
            <w:bottom w:val="none" w:sz="0" w:space="0" w:color="auto"/>
            <w:right w:val="none" w:sz="0" w:space="0" w:color="auto"/>
          </w:divBdr>
        </w:div>
        <w:div w:id="1751197670">
          <w:marLeft w:val="547"/>
          <w:marRight w:val="0"/>
          <w:marTop w:val="134"/>
          <w:marBottom w:val="0"/>
          <w:divBdr>
            <w:top w:val="none" w:sz="0" w:space="0" w:color="auto"/>
            <w:left w:val="none" w:sz="0" w:space="0" w:color="auto"/>
            <w:bottom w:val="none" w:sz="0" w:space="0" w:color="auto"/>
            <w:right w:val="none" w:sz="0" w:space="0" w:color="auto"/>
          </w:divBdr>
        </w:div>
      </w:divsChild>
    </w:div>
    <w:div w:id="1161199269">
      <w:bodyDiv w:val="1"/>
      <w:marLeft w:val="0"/>
      <w:marRight w:val="0"/>
      <w:marTop w:val="0"/>
      <w:marBottom w:val="0"/>
      <w:divBdr>
        <w:top w:val="none" w:sz="0" w:space="0" w:color="auto"/>
        <w:left w:val="none" w:sz="0" w:space="0" w:color="auto"/>
        <w:bottom w:val="none" w:sz="0" w:space="0" w:color="auto"/>
        <w:right w:val="none" w:sz="0" w:space="0" w:color="auto"/>
      </w:divBdr>
    </w:div>
    <w:div w:id="1205563236">
      <w:bodyDiv w:val="1"/>
      <w:marLeft w:val="0"/>
      <w:marRight w:val="0"/>
      <w:marTop w:val="0"/>
      <w:marBottom w:val="0"/>
      <w:divBdr>
        <w:top w:val="none" w:sz="0" w:space="0" w:color="auto"/>
        <w:left w:val="none" w:sz="0" w:space="0" w:color="auto"/>
        <w:bottom w:val="none" w:sz="0" w:space="0" w:color="auto"/>
        <w:right w:val="none" w:sz="0" w:space="0" w:color="auto"/>
      </w:divBdr>
      <w:divsChild>
        <w:div w:id="1549419101">
          <w:marLeft w:val="547"/>
          <w:marRight w:val="0"/>
          <w:marTop w:val="115"/>
          <w:marBottom w:val="0"/>
          <w:divBdr>
            <w:top w:val="none" w:sz="0" w:space="0" w:color="auto"/>
            <w:left w:val="none" w:sz="0" w:space="0" w:color="auto"/>
            <w:bottom w:val="none" w:sz="0" w:space="0" w:color="auto"/>
            <w:right w:val="none" w:sz="0" w:space="0" w:color="auto"/>
          </w:divBdr>
        </w:div>
        <w:div w:id="1583761914">
          <w:marLeft w:val="547"/>
          <w:marRight w:val="0"/>
          <w:marTop w:val="115"/>
          <w:marBottom w:val="0"/>
          <w:divBdr>
            <w:top w:val="none" w:sz="0" w:space="0" w:color="auto"/>
            <w:left w:val="none" w:sz="0" w:space="0" w:color="auto"/>
            <w:bottom w:val="none" w:sz="0" w:space="0" w:color="auto"/>
            <w:right w:val="none" w:sz="0" w:space="0" w:color="auto"/>
          </w:divBdr>
        </w:div>
        <w:div w:id="2136606491">
          <w:marLeft w:val="547"/>
          <w:marRight w:val="0"/>
          <w:marTop w:val="115"/>
          <w:marBottom w:val="0"/>
          <w:divBdr>
            <w:top w:val="none" w:sz="0" w:space="0" w:color="auto"/>
            <w:left w:val="none" w:sz="0" w:space="0" w:color="auto"/>
            <w:bottom w:val="none" w:sz="0" w:space="0" w:color="auto"/>
            <w:right w:val="none" w:sz="0" w:space="0" w:color="auto"/>
          </w:divBdr>
        </w:div>
        <w:div w:id="1382363140">
          <w:marLeft w:val="547"/>
          <w:marRight w:val="0"/>
          <w:marTop w:val="115"/>
          <w:marBottom w:val="0"/>
          <w:divBdr>
            <w:top w:val="none" w:sz="0" w:space="0" w:color="auto"/>
            <w:left w:val="none" w:sz="0" w:space="0" w:color="auto"/>
            <w:bottom w:val="none" w:sz="0" w:space="0" w:color="auto"/>
            <w:right w:val="none" w:sz="0" w:space="0" w:color="auto"/>
          </w:divBdr>
        </w:div>
        <w:div w:id="1400710782">
          <w:marLeft w:val="547"/>
          <w:marRight w:val="0"/>
          <w:marTop w:val="115"/>
          <w:marBottom w:val="0"/>
          <w:divBdr>
            <w:top w:val="none" w:sz="0" w:space="0" w:color="auto"/>
            <w:left w:val="none" w:sz="0" w:space="0" w:color="auto"/>
            <w:bottom w:val="none" w:sz="0" w:space="0" w:color="auto"/>
            <w:right w:val="none" w:sz="0" w:space="0" w:color="auto"/>
          </w:divBdr>
        </w:div>
      </w:divsChild>
    </w:div>
    <w:div w:id="1299456339">
      <w:bodyDiv w:val="1"/>
      <w:marLeft w:val="0"/>
      <w:marRight w:val="0"/>
      <w:marTop w:val="0"/>
      <w:marBottom w:val="0"/>
      <w:divBdr>
        <w:top w:val="none" w:sz="0" w:space="0" w:color="auto"/>
        <w:left w:val="none" w:sz="0" w:space="0" w:color="auto"/>
        <w:bottom w:val="none" w:sz="0" w:space="0" w:color="auto"/>
        <w:right w:val="none" w:sz="0" w:space="0" w:color="auto"/>
      </w:divBdr>
      <w:divsChild>
        <w:div w:id="38895145">
          <w:marLeft w:val="1166"/>
          <w:marRight w:val="0"/>
          <w:marTop w:val="96"/>
          <w:marBottom w:val="0"/>
          <w:divBdr>
            <w:top w:val="none" w:sz="0" w:space="0" w:color="auto"/>
            <w:left w:val="none" w:sz="0" w:space="0" w:color="auto"/>
            <w:bottom w:val="none" w:sz="0" w:space="0" w:color="auto"/>
            <w:right w:val="none" w:sz="0" w:space="0" w:color="auto"/>
          </w:divBdr>
        </w:div>
        <w:div w:id="1923953176">
          <w:marLeft w:val="1166"/>
          <w:marRight w:val="0"/>
          <w:marTop w:val="96"/>
          <w:marBottom w:val="0"/>
          <w:divBdr>
            <w:top w:val="none" w:sz="0" w:space="0" w:color="auto"/>
            <w:left w:val="none" w:sz="0" w:space="0" w:color="auto"/>
            <w:bottom w:val="none" w:sz="0" w:space="0" w:color="auto"/>
            <w:right w:val="none" w:sz="0" w:space="0" w:color="auto"/>
          </w:divBdr>
        </w:div>
        <w:div w:id="751001206">
          <w:marLeft w:val="1166"/>
          <w:marRight w:val="0"/>
          <w:marTop w:val="96"/>
          <w:marBottom w:val="0"/>
          <w:divBdr>
            <w:top w:val="none" w:sz="0" w:space="0" w:color="auto"/>
            <w:left w:val="none" w:sz="0" w:space="0" w:color="auto"/>
            <w:bottom w:val="none" w:sz="0" w:space="0" w:color="auto"/>
            <w:right w:val="none" w:sz="0" w:space="0" w:color="auto"/>
          </w:divBdr>
        </w:div>
        <w:div w:id="1780104670">
          <w:marLeft w:val="1800"/>
          <w:marRight w:val="0"/>
          <w:marTop w:val="86"/>
          <w:marBottom w:val="0"/>
          <w:divBdr>
            <w:top w:val="none" w:sz="0" w:space="0" w:color="auto"/>
            <w:left w:val="none" w:sz="0" w:space="0" w:color="auto"/>
            <w:bottom w:val="none" w:sz="0" w:space="0" w:color="auto"/>
            <w:right w:val="none" w:sz="0" w:space="0" w:color="auto"/>
          </w:divBdr>
        </w:div>
        <w:div w:id="1442339661">
          <w:marLeft w:val="1800"/>
          <w:marRight w:val="0"/>
          <w:marTop w:val="86"/>
          <w:marBottom w:val="0"/>
          <w:divBdr>
            <w:top w:val="none" w:sz="0" w:space="0" w:color="auto"/>
            <w:left w:val="none" w:sz="0" w:space="0" w:color="auto"/>
            <w:bottom w:val="none" w:sz="0" w:space="0" w:color="auto"/>
            <w:right w:val="none" w:sz="0" w:space="0" w:color="auto"/>
          </w:divBdr>
        </w:div>
      </w:divsChild>
    </w:div>
    <w:div w:id="1624534042">
      <w:bodyDiv w:val="1"/>
      <w:marLeft w:val="0"/>
      <w:marRight w:val="0"/>
      <w:marTop w:val="0"/>
      <w:marBottom w:val="0"/>
      <w:divBdr>
        <w:top w:val="none" w:sz="0" w:space="0" w:color="auto"/>
        <w:left w:val="none" w:sz="0" w:space="0" w:color="auto"/>
        <w:bottom w:val="none" w:sz="0" w:space="0" w:color="auto"/>
        <w:right w:val="none" w:sz="0" w:space="0" w:color="auto"/>
      </w:divBdr>
      <w:divsChild>
        <w:div w:id="580911276">
          <w:marLeft w:val="547"/>
          <w:marRight w:val="0"/>
          <w:marTop w:val="154"/>
          <w:marBottom w:val="0"/>
          <w:divBdr>
            <w:top w:val="none" w:sz="0" w:space="0" w:color="auto"/>
            <w:left w:val="none" w:sz="0" w:space="0" w:color="auto"/>
            <w:bottom w:val="none" w:sz="0" w:space="0" w:color="auto"/>
            <w:right w:val="none" w:sz="0" w:space="0" w:color="auto"/>
          </w:divBdr>
        </w:div>
        <w:div w:id="512692399">
          <w:marLeft w:val="547"/>
          <w:marRight w:val="0"/>
          <w:marTop w:val="154"/>
          <w:marBottom w:val="0"/>
          <w:divBdr>
            <w:top w:val="none" w:sz="0" w:space="0" w:color="auto"/>
            <w:left w:val="none" w:sz="0" w:space="0" w:color="auto"/>
            <w:bottom w:val="none" w:sz="0" w:space="0" w:color="auto"/>
            <w:right w:val="none" w:sz="0" w:space="0" w:color="auto"/>
          </w:divBdr>
        </w:div>
        <w:div w:id="1042553794">
          <w:marLeft w:val="547"/>
          <w:marRight w:val="0"/>
          <w:marTop w:val="154"/>
          <w:marBottom w:val="0"/>
          <w:divBdr>
            <w:top w:val="none" w:sz="0" w:space="0" w:color="auto"/>
            <w:left w:val="none" w:sz="0" w:space="0" w:color="auto"/>
            <w:bottom w:val="none" w:sz="0" w:space="0" w:color="auto"/>
            <w:right w:val="none" w:sz="0" w:space="0" w:color="auto"/>
          </w:divBdr>
        </w:div>
      </w:divsChild>
    </w:div>
    <w:div w:id="1631745380">
      <w:bodyDiv w:val="1"/>
      <w:marLeft w:val="0"/>
      <w:marRight w:val="0"/>
      <w:marTop w:val="0"/>
      <w:marBottom w:val="0"/>
      <w:divBdr>
        <w:top w:val="none" w:sz="0" w:space="0" w:color="auto"/>
        <w:left w:val="none" w:sz="0" w:space="0" w:color="auto"/>
        <w:bottom w:val="none" w:sz="0" w:space="0" w:color="auto"/>
        <w:right w:val="none" w:sz="0" w:space="0" w:color="auto"/>
      </w:divBdr>
      <w:divsChild>
        <w:div w:id="1892114264">
          <w:marLeft w:val="720"/>
          <w:marRight w:val="0"/>
          <w:marTop w:val="144"/>
          <w:marBottom w:val="0"/>
          <w:divBdr>
            <w:top w:val="none" w:sz="0" w:space="0" w:color="auto"/>
            <w:left w:val="none" w:sz="0" w:space="0" w:color="auto"/>
            <w:bottom w:val="none" w:sz="0" w:space="0" w:color="auto"/>
            <w:right w:val="none" w:sz="0" w:space="0" w:color="auto"/>
          </w:divBdr>
        </w:div>
        <w:div w:id="1743674674">
          <w:marLeft w:val="720"/>
          <w:marRight w:val="0"/>
          <w:marTop w:val="144"/>
          <w:marBottom w:val="0"/>
          <w:divBdr>
            <w:top w:val="none" w:sz="0" w:space="0" w:color="auto"/>
            <w:left w:val="none" w:sz="0" w:space="0" w:color="auto"/>
            <w:bottom w:val="none" w:sz="0" w:space="0" w:color="auto"/>
            <w:right w:val="none" w:sz="0" w:space="0" w:color="auto"/>
          </w:divBdr>
        </w:div>
      </w:divsChild>
    </w:div>
    <w:div w:id="1670787729">
      <w:bodyDiv w:val="1"/>
      <w:marLeft w:val="0"/>
      <w:marRight w:val="0"/>
      <w:marTop w:val="0"/>
      <w:marBottom w:val="0"/>
      <w:divBdr>
        <w:top w:val="none" w:sz="0" w:space="0" w:color="auto"/>
        <w:left w:val="none" w:sz="0" w:space="0" w:color="auto"/>
        <w:bottom w:val="none" w:sz="0" w:space="0" w:color="auto"/>
        <w:right w:val="none" w:sz="0" w:space="0" w:color="auto"/>
      </w:divBdr>
      <w:divsChild>
        <w:div w:id="1565485316">
          <w:marLeft w:val="547"/>
          <w:marRight w:val="0"/>
          <w:marTop w:val="120"/>
          <w:marBottom w:val="0"/>
          <w:divBdr>
            <w:top w:val="none" w:sz="0" w:space="0" w:color="auto"/>
            <w:left w:val="none" w:sz="0" w:space="0" w:color="auto"/>
            <w:bottom w:val="none" w:sz="0" w:space="0" w:color="auto"/>
            <w:right w:val="none" w:sz="0" w:space="0" w:color="auto"/>
          </w:divBdr>
        </w:div>
        <w:div w:id="556749363">
          <w:marLeft w:val="547"/>
          <w:marRight w:val="0"/>
          <w:marTop w:val="120"/>
          <w:marBottom w:val="0"/>
          <w:divBdr>
            <w:top w:val="none" w:sz="0" w:space="0" w:color="auto"/>
            <w:left w:val="none" w:sz="0" w:space="0" w:color="auto"/>
            <w:bottom w:val="none" w:sz="0" w:space="0" w:color="auto"/>
            <w:right w:val="none" w:sz="0" w:space="0" w:color="auto"/>
          </w:divBdr>
        </w:div>
        <w:div w:id="1638796130">
          <w:marLeft w:val="547"/>
          <w:marRight w:val="0"/>
          <w:marTop w:val="120"/>
          <w:marBottom w:val="0"/>
          <w:divBdr>
            <w:top w:val="none" w:sz="0" w:space="0" w:color="auto"/>
            <w:left w:val="none" w:sz="0" w:space="0" w:color="auto"/>
            <w:bottom w:val="none" w:sz="0" w:space="0" w:color="auto"/>
            <w:right w:val="none" w:sz="0" w:space="0" w:color="auto"/>
          </w:divBdr>
        </w:div>
        <w:div w:id="1349674212">
          <w:marLeft w:val="547"/>
          <w:marRight w:val="0"/>
          <w:marTop w:val="120"/>
          <w:marBottom w:val="0"/>
          <w:divBdr>
            <w:top w:val="none" w:sz="0" w:space="0" w:color="auto"/>
            <w:left w:val="none" w:sz="0" w:space="0" w:color="auto"/>
            <w:bottom w:val="none" w:sz="0" w:space="0" w:color="auto"/>
            <w:right w:val="none" w:sz="0" w:space="0" w:color="auto"/>
          </w:divBdr>
        </w:div>
        <w:div w:id="1727873506">
          <w:marLeft w:val="547"/>
          <w:marRight w:val="0"/>
          <w:marTop w:val="120"/>
          <w:marBottom w:val="0"/>
          <w:divBdr>
            <w:top w:val="none" w:sz="0" w:space="0" w:color="auto"/>
            <w:left w:val="none" w:sz="0" w:space="0" w:color="auto"/>
            <w:bottom w:val="none" w:sz="0" w:space="0" w:color="auto"/>
            <w:right w:val="none" w:sz="0" w:space="0" w:color="auto"/>
          </w:divBdr>
        </w:div>
        <w:div w:id="14044393">
          <w:marLeft w:val="547"/>
          <w:marRight w:val="0"/>
          <w:marTop w:val="120"/>
          <w:marBottom w:val="0"/>
          <w:divBdr>
            <w:top w:val="none" w:sz="0" w:space="0" w:color="auto"/>
            <w:left w:val="none" w:sz="0" w:space="0" w:color="auto"/>
            <w:bottom w:val="none" w:sz="0" w:space="0" w:color="auto"/>
            <w:right w:val="none" w:sz="0" w:space="0" w:color="auto"/>
          </w:divBdr>
        </w:div>
        <w:div w:id="1292786243">
          <w:marLeft w:val="547"/>
          <w:marRight w:val="0"/>
          <w:marTop w:val="120"/>
          <w:marBottom w:val="0"/>
          <w:divBdr>
            <w:top w:val="none" w:sz="0" w:space="0" w:color="auto"/>
            <w:left w:val="none" w:sz="0" w:space="0" w:color="auto"/>
            <w:bottom w:val="none" w:sz="0" w:space="0" w:color="auto"/>
            <w:right w:val="none" w:sz="0" w:space="0" w:color="auto"/>
          </w:divBdr>
        </w:div>
      </w:divsChild>
    </w:div>
    <w:div w:id="1756248953">
      <w:bodyDiv w:val="1"/>
      <w:marLeft w:val="0"/>
      <w:marRight w:val="0"/>
      <w:marTop w:val="0"/>
      <w:marBottom w:val="0"/>
      <w:divBdr>
        <w:top w:val="none" w:sz="0" w:space="0" w:color="auto"/>
        <w:left w:val="none" w:sz="0" w:space="0" w:color="auto"/>
        <w:bottom w:val="none" w:sz="0" w:space="0" w:color="auto"/>
        <w:right w:val="none" w:sz="0" w:space="0" w:color="auto"/>
      </w:divBdr>
    </w:div>
    <w:div w:id="1800148579">
      <w:bodyDiv w:val="1"/>
      <w:marLeft w:val="0"/>
      <w:marRight w:val="0"/>
      <w:marTop w:val="0"/>
      <w:marBottom w:val="0"/>
      <w:divBdr>
        <w:top w:val="none" w:sz="0" w:space="0" w:color="auto"/>
        <w:left w:val="none" w:sz="0" w:space="0" w:color="auto"/>
        <w:bottom w:val="none" w:sz="0" w:space="0" w:color="auto"/>
        <w:right w:val="none" w:sz="0" w:space="0" w:color="auto"/>
      </w:divBdr>
    </w:div>
    <w:div w:id="1955938075">
      <w:bodyDiv w:val="1"/>
      <w:marLeft w:val="0"/>
      <w:marRight w:val="0"/>
      <w:marTop w:val="0"/>
      <w:marBottom w:val="0"/>
      <w:divBdr>
        <w:top w:val="none" w:sz="0" w:space="0" w:color="auto"/>
        <w:left w:val="none" w:sz="0" w:space="0" w:color="auto"/>
        <w:bottom w:val="none" w:sz="0" w:space="0" w:color="auto"/>
        <w:right w:val="none" w:sz="0" w:space="0" w:color="auto"/>
      </w:divBdr>
    </w:div>
    <w:div w:id="1956786823">
      <w:bodyDiv w:val="1"/>
      <w:marLeft w:val="0"/>
      <w:marRight w:val="0"/>
      <w:marTop w:val="0"/>
      <w:marBottom w:val="0"/>
      <w:divBdr>
        <w:top w:val="none" w:sz="0" w:space="0" w:color="auto"/>
        <w:left w:val="none" w:sz="0" w:space="0" w:color="auto"/>
        <w:bottom w:val="none" w:sz="0" w:space="0" w:color="auto"/>
        <w:right w:val="none" w:sz="0" w:space="0" w:color="auto"/>
      </w:divBdr>
      <w:divsChild>
        <w:div w:id="392772765">
          <w:marLeft w:val="547"/>
          <w:marRight w:val="0"/>
          <w:marTop w:val="154"/>
          <w:marBottom w:val="0"/>
          <w:divBdr>
            <w:top w:val="none" w:sz="0" w:space="0" w:color="auto"/>
            <w:left w:val="none" w:sz="0" w:space="0" w:color="auto"/>
            <w:bottom w:val="none" w:sz="0" w:space="0" w:color="auto"/>
            <w:right w:val="none" w:sz="0" w:space="0" w:color="auto"/>
          </w:divBdr>
        </w:div>
        <w:div w:id="521094986">
          <w:marLeft w:val="547"/>
          <w:marRight w:val="0"/>
          <w:marTop w:val="154"/>
          <w:marBottom w:val="0"/>
          <w:divBdr>
            <w:top w:val="none" w:sz="0" w:space="0" w:color="auto"/>
            <w:left w:val="none" w:sz="0" w:space="0" w:color="auto"/>
            <w:bottom w:val="none" w:sz="0" w:space="0" w:color="auto"/>
            <w:right w:val="none" w:sz="0" w:space="0" w:color="auto"/>
          </w:divBdr>
        </w:div>
      </w:divsChild>
    </w:div>
    <w:div w:id="1984578740">
      <w:bodyDiv w:val="1"/>
      <w:marLeft w:val="0"/>
      <w:marRight w:val="0"/>
      <w:marTop w:val="0"/>
      <w:marBottom w:val="0"/>
      <w:divBdr>
        <w:top w:val="none" w:sz="0" w:space="0" w:color="auto"/>
        <w:left w:val="none" w:sz="0" w:space="0" w:color="auto"/>
        <w:bottom w:val="none" w:sz="0" w:space="0" w:color="auto"/>
        <w:right w:val="none" w:sz="0" w:space="0" w:color="auto"/>
      </w:divBdr>
      <w:divsChild>
        <w:div w:id="853032859">
          <w:marLeft w:val="547"/>
          <w:marRight w:val="0"/>
          <w:marTop w:val="115"/>
          <w:marBottom w:val="0"/>
          <w:divBdr>
            <w:top w:val="none" w:sz="0" w:space="0" w:color="auto"/>
            <w:left w:val="none" w:sz="0" w:space="0" w:color="auto"/>
            <w:bottom w:val="none" w:sz="0" w:space="0" w:color="auto"/>
            <w:right w:val="none" w:sz="0" w:space="0" w:color="auto"/>
          </w:divBdr>
        </w:div>
        <w:div w:id="144972679">
          <w:marLeft w:val="547"/>
          <w:marRight w:val="0"/>
          <w:marTop w:val="115"/>
          <w:marBottom w:val="0"/>
          <w:divBdr>
            <w:top w:val="none" w:sz="0" w:space="0" w:color="auto"/>
            <w:left w:val="none" w:sz="0" w:space="0" w:color="auto"/>
            <w:bottom w:val="none" w:sz="0" w:space="0" w:color="auto"/>
            <w:right w:val="none" w:sz="0" w:space="0" w:color="auto"/>
          </w:divBdr>
        </w:div>
        <w:div w:id="384990384">
          <w:marLeft w:val="547"/>
          <w:marRight w:val="0"/>
          <w:marTop w:val="115"/>
          <w:marBottom w:val="0"/>
          <w:divBdr>
            <w:top w:val="none" w:sz="0" w:space="0" w:color="auto"/>
            <w:left w:val="none" w:sz="0" w:space="0" w:color="auto"/>
            <w:bottom w:val="none" w:sz="0" w:space="0" w:color="auto"/>
            <w:right w:val="none" w:sz="0" w:space="0" w:color="auto"/>
          </w:divBdr>
        </w:div>
        <w:div w:id="268321319">
          <w:marLeft w:val="547"/>
          <w:marRight w:val="0"/>
          <w:marTop w:val="115"/>
          <w:marBottom w:val="0"/>
          <w:divBdr>
            <w:top w:val="none" w:sz="0" w:space="0" w:color="auto"/>
            <w:left w:val="none" w:sz="0" w:space="0" w:color="auto"/>
            <w:bottom w:val="none" w:sz="0" w:space="0" w:color="auto"/>
            <w:right w:val="none" w:sz="0" w:space="0" w:color="auto"/>
          </w:divBdr>
        </w:div>
      </w:divsChild>
    </w:div>
    <w:div w:id="1984774147">
      <w:bodyDiv w:val="1"/>
      <w:marLeft w:val="0"/>
      <w:marRight w:val="0"/>
      <w:marTop w:val="0"/>
      <w:marBottom w:val="0"/>
      <w:divBdr>
        <w:top w:val="none" w:sz="0" w:space="0" w:color="auto"/>
        <w:left w:val="none" w:sz="0" w:space="0" w:color="auto"/>
        <w:bottom w:val="none" w:sz="0" w:space="0" w:color="auto"/>
        <w:right w:val="none" w:sz="0" w:space="0" w:color="auto"/>
      </w:divBdr>
      <w:divsChild>
        <w:div w:id="1913813261">
          <w:marLeft w:val="1166"/>
          <w:marRight w:val="0"/>
          <w:marTop w:val="134"/>
          <w:marBottom w:val="0"/>
          <w:divBdr>
            <w:top w:val="none" w:sz="0" w:space="0" w:color="auto"/>
            <w:left w:val="none" w:sz="0" w:space="0" w:color="auto"/>
            <w:bottom w:val="none" w:sz="0" w:space="0" w:color="auto"/>
            <w:right w:val="none" w:sz="0" w:space="0" w:color="auto"/>
          </w:divBdr>
        </w:div>
        <w:div w:id="1378896947">
          <w:marLeft w:val="1166"/>
          <w:marRight w:val="0"/>
          <w:marTop w:val="134"/>
          <w:marBottom w:val="0"/>
          <w:divBdr>
            <w:top w:val="none" w:sz="0" w:space="0" w:color="auto"/>
            <w:left w:val="none" w:sz="0" w:space="0" w:color="auto"/>
            <w:bottom w:val="none" w:sz="0" w:space="0" w:color="auto"/>
            <w:right w:val="none" w:sz="0" w:space="0" w:color="auto"/>
          </w:divBdr>
        </w:div>
        <w:div w:id="877200310">
          <w:marLeft w:val="1166"/>
          <w:marRight w:val="0"/>
          <w:marTop w:val="134"/>
          <w:marBottom w:val="0"/>
          <w:divBdr>
            <w:top w:val="none" w:sz="0" w:space="0" w:color="auto"/>
            <w:left w:val="none" w:sz="0" w:space="0" w:color="auto"/>
            <w:bottom w:val="none" w:sz="0" w:space="0" w:color="auto"/>
            <w:right w:val="none" w:sz="0" w:space="0" w:color="auto"/>
          </w:divBdr>
        </w:div>
      </w:divsChild>
    </w:div>
    <w:div w:id="2004503142">
      <w:bodyDiv w:val="1"/>
      <w:marLeft w:val="0"/>
      <w:marRight w:val="0"/>
      <w:marTop w:val="0"/>
      <w:marBottom w:val="0"/>
      <w:divBdr>
        <w:top w:val="none" w:sz="0" w:space="0" w:color="auto"/>
        <w:left w:val="none" w:sz="0" w:space="0" w:color="auto"/>
        <w:bottom w:val="none" w:sz="0" w:space="0" w:color="auto"/>
        <w:right w:val="none" w:sz="0" w:space="0" w:color="auto"/>
      </w:divBdr>
      <w:divsChild>
        <w:div w:id="456339498">
          <w:marLeft w:val="547"/>
          <w:marRight w:val="0"/>
          <w:marTop w:val="125"/>
          <w:marBottom w:val="0"/>
          <w:divBdr>
            <w:top w:val="none" w:sz="0" w:space="0" w:color="auto"/>
            <w:left w:val="none" w:sz="0" w:space="0" w:color="auto"/>
            <w:bottom w:val="none" w:sz="0" w:space="0" w:color="auto"/>
            <w:right w:val="none" w:sz="0" w:space="0" w:color="auto"/>
          </w:divBdr>
        </w:div>
        <w:div w:id="1845240526">
          <w:marLeft w:val="547"/>
          <w:marRight w:val="0"/>
          <w:marTop w:val="125"/>
          <w:marBottom w:val="0"/>
          <w:divBdr>
            <w:top w:val="none" w:sz="0" w:space="0" w:color="auto"/>
            <w:left w:val="none" w:sz="0" w:space="0" w:color="auto"/>
            <w:bottom w:val="none" w:sz="0" w:space="0" w:color="auto"/>
            <w:right w:val="none" w:sz="0" w:space="0" w:color="auto"/>
          </w:divBdr>
        </w:div>
        <w:div w:id="43722504">
          <w:marLeft w:val="547"/>
          <w:marRight w:val="0"/>
          <w:marTop w:val="125"/>
          <w:marBottom w:val="0"/>
          <w:divBdr>
            <w:top w:val="none" w:sz="0" w:space="0" w:color="auto"/>
            <w:left w:val="none" w:sz="0" w:space="0" w:color="auto"/>
            <w:bottom w:val="none" w:sz="0" w:space="0" w:color="auto"/>
            <w:right w:val="none" w:sz="0" w:space="0" w:color="auto"/>
          </w:divBdr>
        </w:div>
      </w:divsChild>
    </w:div>
    <w:div w:id="2071153657">
      <w:bodyDiv w:val="1"/>
      <w:marLeft w:val="0"/>
      <w:marRight w:val="0"/>
      <w:marTop w:val="0"/>
      <w:marBottom w:val="0"/>
      <w:divBdr>
        <w:top w:val="none" w:sz="0" w:space="0" w:color="auto"/>
        <w:left w:val="none" w:sz="0" w:space="0" w:color="auto"/>
        <w:bottom w:val="none" w:sz="0" w:space="0" w:color="auto"/>
        <w:right w:val="none" w:sz="0" w:space="0" w:color="auto"/>
      </w:divBdr>
      <w:divsChild>
        <w:div w:id="1165170861">
          <w:marLeft w:val="547"/>
          <w:marRight w:val="0"/>
          <w:marTop w:val="115"/>
          <w:marBottom w:val="0"/>
          <w:divBdr>
            <w:top w:val="none" w:sz="0" w:space="0" w:color="auto"/>
            <w:left w:val="none" w:sz="0" w:space="0" w:color="auto"/>
            <w:bottom w:val="none" w:sz="0" w:space="0" w:color="auto"/>
            <w:right w:val="none" w:sz="0" w:space="0" w:color="auto"/>
          </w:divBdr>
        </w:div>
        <w:div w:id="1163157247">
          <w:marLeft w:val="547"/>
          <w:marRight w:val="0"/>
          <w:marTop w:val="115"/>
          <w:marBottom w:val="0"/>
          <w:divBdr>
            <w:top w:val="none" w:sz="0" w:space="0" w:color="auto"/>
            <w:left w:val="none" w:sz="0" w:space="0" w:color="auto"/>
            <w:bottom w:val="none" w:sz="0" w:space="0" w:color="auto"/>
            <w:right w:val="none" w:sz="0" w:space="0" w:color="auto"/>
          </w:divBdr>
        </w:div>
        <w:div w:id="1196696541">
          <w:marLeft w:val="1166"/>
          <w:marRight w:val="0"/>
          <w:marTop w:val="96"/>
          <w:marBottom w:val="0"/>
          <w:divBdr>
            <w:top w:val="none" w:sz="0" w:space="0" w:color="auto"/>
            <w:left w:val="none" w:sz="0" w:space="0" w:color="auto"/>
            <w:bottom w:val="none" w:sz="0" w:space="0" w:color="auto"/>
            <w:right w:val="none" w:sz="0" w:space="0" w:color="auto"/>
          </w:divBdr>
        </w:div>
        <w:div w:id="924607517">
          <w:marLeft w:val="1166"/>
          <w:marRight w:val="0"/>
          <w:marTop w:val="96"/>
          <w:marBottom w:val="0"/>
          <w:divBdr>
            <w:top w:val="none" w:sz="0" w:space="0" w:color="auto"/>
            <w:left w:val="none" w:sz="0" w:space="0" w:color="auto"/>
            <w:bottom w:val="none" w:sz="0" w:space="0" w:color="auto"/>
            <w:right w:val="none" w:sz="0" w:space="0" w:color="auto"/>
          </w:divBdr>
        </w:div>
        <w:div w:id="1841892798">
          <w:marLeft w:val="1166"/>
          <w:marRight w:val="0"/>
          <w:marTop w:val="96"/>
          <w:marBottom w:val="0"/>
          <w:divBdr>
            <w:top w:val="none" w:sz="0" w:space="0" w:color="auto"/>
            <w:left w:val="none" w:sz="0" w:space="0" w:color="auto"/>
            <w:bottom w:val="none" w:sz="0" w:space="0" w:color="auto"/>
            <w:right w:val="none" w:sz="0" w:space="0" w:color="auto"/>
          </w:divBdr>
        </w:div>
        <w:div w:id="1286811468">
          <w:marLeft w:val="1166"/>
          <w:marRight w:val="0"/>
          <w:marTop w:val="96"/>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4.jpg"/><Relationship Id="rId14" Type="http://schemas.openxmlformats.org/officeDocument/2006/relationships/hyperlink" Target="http://www.cdp8.net/wiki_cdp8/content/presentaci%C3%B3n-de-delegaciones-de-proyectos" TargetMode="External"/><Relationship Id="rId15" Type="http://schemas.openxmlformats.org/officeDocument/2006/relationships/image" Target="media/image5.png"/><Relationship Id="rId16" Type="http://schemas.openxmlformats.org/officeDocument/2006/relationships/image" Target="media/image6.jpeg"/><Relationship Id="rId17" Type="http://schemas.openxmlformats.org/officeDocument/2006/relationships/hyperlink" Target="http://www.cdp8.net/wiki_cdp8/content/novedades-sobre-la-fundaci%C3%B3n-mcknight-y-el-ccrp" TargetMode="External"/><Relationship Id="rId18" Type="http://schemas.openxmlformats.org/officeDocument/2006/relationships/image" Target="media/image7.png"/><Relationship Id="rId19" Type="http://schemas.openxmlformats.org/officeDocument/2006/relationships/image" Target="media/image8.png"/><Relationship Id="rId63" Type="http://schemas.openxmlformats.org/officeDocument/2006/relationships/hyperlink" Target="mailto:malem@ekorural.org" TargetMode="External"/><Relationship Id="rId64" Type="http://schemas.openxmlformats.org/officeDocument/2006/relationships/hyperlink" Target="mailto:jennievdowdle@gmail.com" TargetMode="External"/><Relationship Id="rId65" Type="http://schemas.openxmlformats.org/officeDocument/2006/relationships/fontTable" Target="fontTable.xml"/><Relationship Id="rId66" Type="http://schemas.openxmlformats.org/officeDocument/2006/relationships/theme" Target="theme/theme1.xml"/><Relationship Id="rId50" Type="http://schemas.openxmlformats.org/officeDocument/2006/relationships/hyperlink" Target="http://www.cdp8.net/wiki_cdp8/content/propuestas-para-mejorar-capacidades-de-los-equipos-de-investigaci%C3%B3n-de-proyectos" TargetMode="External"/><Relationship Id="rId51" Type="http://schemas.openxmlformats.org/officeDocument/2006/relationships/image" Target="media/image18.png"/><Relationship Id="rId52" Type="http://schemas.openxmlformats.org/officeDocument/2006/relationships/image" Target="media/image19.png"/><Relationship Id="rId53" Type="http://schemas.openxmlformats.org/officeDocument/2006/relationships/image" Target="media/image20.png"/><Relationship Id="rId54" Type="http://schemas.openxmlformats.org/officeDocument/2006/relationships/image" Target="media/image21.png"/><Relationship Id="rId55" Type="http://schemas.openxmlformats.org/officeDocument/2006/relationships/image" Target="media/image22.png"/><Relationship Id="rId56" Type="http://schemas.openxmlformats.org/officeDocument/2006/relationships/image" Target="media/image23.png"/><Relationship Id="rId57" Type="http://schemas.openxmlformats.org/officeDocument/2006/relationships/image" Target="media/image24.png"/><Relationship Id="rId58" Type="http://schemas.openxmlformats.org/officeDocument/2006/relationships/hyperlink" Target="mailto:bibig@nepad.org" TargetMode="External"/><Relationship Id="rId59" Type="http://schemas.openxmlformats.org/officeDocument/2006/relationships/hyperlink" Target="mailto:dme.systems@yahoo.com" TargetMode="External"/><Relationship Id="rId40" Type="http://schemas.openxmlformats.org/officeDocument/2006/relationships/hyperlink" Target="http://www.cdp8.net/wiki_cdp8/content/iniap-ga" TargetMode="External"/><Relationship Id="rId41" Type="http://schemas.openxmlformats.org/officeDocument/2006/relationships/hyperlink" Target="http://www.cdp8.net/wiki_cdp8/content/ekorural" TargetMode="External"/><Relationship Id="rId42" Type="http://schemas.openxmlformats.org/officeDocument/2006/relationships/hyperlink" Target="http://www.cdp8.net/wiki_cdp8/content/instituto-de-monta%C3%B1a" TargetMode="External"/><Relationship Id="rId43" Type="http://schemas.openxmlformats.org/officeDocument/2006/relationships/hyperlink" Target="http://www.cdp8.net/wiki_cdp8/content/yanapai" TargetMode="External"/><Relationship Id="rId44" Type="http://schemas.openxmlformats.org/officeDocument/2006/relationships/image" Target="media/image13.png"/><Relationship Id="rId45" Type="http://schemas.openxmlformats.org/officeDocument/2006/relationships/image" Target="media/image14.png"/><Relationship Id="rId46" Type="http://schemas.openxmlformats.org/officeDocument/2006/relationships/image" Target="media/image15.jpg"/><Relationship Id="rId47" Type="http://schemas.openxmlformats.org/officeDocument/2006/relationships/image" Target="media/image16.jpg"/><Relationship Id="rId48" Type="http://schemas.openxmlformats.org/officeDocument/2006/relationships/hyperlink" Target="http://www.cdp6.net" TargetMode="External"/><Relationship Id="rId49" Type="http://schemas.openxmlformats.org/officeDocument/2006/relationships/image" Target="media/image17.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30" Type="http://schemas.openxmlformats.org/officeDocument/2006/relationships/hyperlink" Target="http://www.cdp8.net/wiki_cdp8/content/umsa" TargetMode="External"/><Relationship Id="rId31" Type="http://schemas.openxmlformats.org/officeDocument/2006/relationships/hyperlink" Target="http://www.cdp8.net/wiki_cdp8/content/agrecol" TargetMode="External"/><Relationship Id="rId32" Type="http://schemas.openxmlformats.org/officeDocument/2006/relationships/hyperlink" Target="http://www.cdp8.net/wiki_cdp8/content/proinpa" TargetMode="External"/><Relationship Id="rId33" Type="http://schemas.openxmlformats.org/officeDocument/2006/relationships/hyperlink" Target="http://www.cdp8.net/wiki_cdp8/content/fdta-valles" TargetMode="External"/><Relationship Id="rId34" Type="http://schemas.openxmlformats.org/officeDocument/2006/relationships/hyperlink" Target="http://www.cdp8.net/wiki_cdp8/content/cirnma" TargetMode="External"/><Relationship Id="rId35" Type="http://schemas.openxmlformats.org/officeDocument/2006/relationships/hyperlink" Target="http://www.cdp8.net/wiki_cdp8/content/innomip" TargetMode="External"/><Relationship Id="rId36" Type="http://schemas.openxmlformats.org/officeDocument/2006/relationships/hyperlink" Target="http://www.cdp8.net/wiki_cdp8/content/prosuco" TargetMode="External"/><Relationship Id="rId37" Type="http://schemas.openxmlformats.org/officeDocument/2006/relationships/hyperlink" Target="http://www.cdp8.net/wiki_cdp8/content/vecinos-mundiales" TargetMode="External"/><Relationship Id="rId38" Type="http://schemas.openxmlformats.org/officeDocument/2006/relationships/hyperlink" Target="http://www.cdp8.net/wiki_cdp8/content/cip" TargetMode="External"/><Relationship Id="rId39" Type="http://schemas.openxmlformats.org/officeDocument/2006/relationships/hyperlink" Target="http://www.cdp8.net/wiki_cdp8/content/iniap-bp" TargetMode="External"/><Relationship Id="rId20" Type="http://schemas.openxmlformats.org/officeDocument/2006/relationships/image" Target="media/image9.png"/><Relationship Id="rId21" Type="http://schemas.openxmlformats.org/officeDocument/2006/relationships/image" Target="media/image10.png"/><Relationship Id="rId22" Type="http://schemas.openxmlformats.org/officeDocument/2006/relationships/hyperlink" Target="http://www.cdp8.net/wiki_cdp8/content/novedades-sobre-la-fundaci%C3%B3n-mcknight-y-el-ccrp" TargetMode="External"/><Relationship Id="rId23" Type="http://schemas.openxmlformats.org/officeDocument/2006/relationships/hyperlink" Target="http://www.cdp8.net/wiki_cdp8/content/presentaci%C3%B3n-del-ccrp-andes" TargetMode="External"/><Relationship Id="rId24" Type="http://schemas.openxmlformats.org/officeDocument/2006/relationships/image" Target="media/image11.png"/><Relationship Id="rId25" Type="http://schemas.openxmlformats.org/officeDocument/2006/relationships/hyperlink" Target="http://www.cdp8.net/wiki_cdp8/content/presentaci%C3%B3n-del-ccrp-andes" TargetMode="External"/><Relationship Id="rId26" Type="http://schemas.openxmlformats.org/officeDocument/2006/relationships/image" Target="media/image12.JPG"/><Relationship Id="rId27" Type="http://schemas.openxmlformats.org/officeDocument/2006/relationships/hyperlink" Target="http://www.cdp8.net/wiki_cdp8/content/bioversity" TargetMode="External"/><Relationship Id="rId28" Type="http://schemas.openxmlformats.org/officeDocument/2006/relationships/hyperlink" Target="http://www.cdp8.net/wiki_cdp8/content/diana-c%C3%B3rdoba" TargetMode="External"/><Relationship Id="rId29" Type="http://schemas.openxmlformats.org/officeDocument/2006/relationships/hyperlink" Target="http://www.cdp8.net/wiki_cdp8/content/manuela-vieira" TargetMode="External"/><Relationship Id="rId60" Type="http://schemas.openxmlformats.org/officeDocument/2006/relationships/hyperlink" Target="mailto:luisfernando_vidal@hotmail.com" TargetMode="External"/><Relationship Id="rId61" Type="http://schemas.openxmlformats.org/officeDocument/2006/relationships/hyperlink" Target="mailto:rborja@ekorural.org" TargetMode="External"/><Relationship Id="rId62" Type="http://schemas.openxmlformats.org/officeDocument/2006/relationships/hyperlink" Target="mailto:poyarzun@ekorural.org" TargetMode="Externa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72</Pages>
  <Words>25517</Words>
  <Characters>145447</Characters>
  <Application>Microsoft Macintosh Word</Application>
  <DocSecurity>0</DocSecurity>
  <Lines>1212</Lines>
  <Paragraphs>341</Paragraphs>
  <ScaleCrop>false</ScaleCrop>
  <Company/>
  <LinksUpToDate>false</LinksUpToDate>
  <CharactersWithSpaces>170623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Yasmin Jalil</dc:creator>
  <cp:keywords/>
  <dc:description/>
  <cp:lastModifiedBy>Yasmin Jalil</cp:lastModifiedBy>
  <cp:revision>39</cp:revision>
  <cp:lastPrinted>2012-08-12T17:04:00Z</cp:lastPrinted>
  <dcterms:created xsi:type="dcterms:W3CDTF">2012-09-07T14:59:00Z</dcterms:created>
  <dcterms:modified xsi:type="dcterms:W3CDTF">2012-09-07T15:34:00Z</dcterms:modified>
</cp:coreProperties>
</file>